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1.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6770859" w:displacedByCustomXml="next"/>
    <w:bookmarkStart w:id="1" w:name="_Toc46507419" w:displacedByCustomXml="next"/>
    <w:bookmarkStart w:id="2" w:name="_Toc45113433" w:displacedByCustomXml="next"/>
    <w:bookmarkStart w:id="3" w:name="_Toc44694687" w:displacedByCustomXml="next"/>
    <w:sdt>
      <w:sdtPr>
        <w:rPr>
          <w:rStyle w:val="Hyperlink"/>
          <w:rFonts w:eastAsiaTheme="minorHAnsi" w:cs="Arial"/>
          <w:b/>
          <w:bCs/>
          <w:caps/>
          <w:noProof/>
          <w:color w:val="1F4E79" w:themeColor="accent1" w:themeShade="80"/>
          <w:spacing w:val="0"/>
          <w:kern w:val="20"/>
          <w:sz w:val="20"/>
          <w:szCs w:val="24"/>
          <w:u w:val="none"/>
          <w:lang w:eastAsia="en-US"/>
        </w:rPr>
        <w:id w:val="1128744166"/>
        <w:docPartObj>
          <w:docPartGallery w:val="Table of Contents"/>
          <w:docPartUnique/>
        </w:docPartObj>
      </w:sdtPr>
      <w:sdtEndPr>
        <w:rPr>
          <w:rStyle w:val="Hyperlink"/>
        </w:rPr>
      </w:sdtEndPr>
      <w:sdtContent>
        <w:bookmarkEnd w:id="3" w:displacedByCustomXml="prev"/>
        <w:bookmarkEnd w:id="2" w:displacedByCustomXml="prev"/>
        <w:bookmarkEnd w:id="1" w:displacedByCustomXml="prev"/>
        <w:bookmarkEnd w:id="0" w:displacedByCustomXml="prev"/>
        <w:p w14:paraId="44CC58F8" w14:textId="5D4129C3" w:rsidR="00BD45C5" w:rsidRDefault="00BD45C5" w:rsidP="008D3831">
          <w:pPr>
            <w:pStyle w:val="05-Textonormal1"/>
            <w:jc w:val="center"/>
            <w:rPr>
              <w:rStyle w:val="Hyperlink"/>
              <w:rFonts w:eastAsiaTheme="minorHAnsi" w:cs="Arial"/>
              <w:b/>
              <w:bCs/>
              <w:caps/>
              <w:noProof/>
              <w:color w:val="1F4E79" w:themeColor="accent1" w:themeShade="80"/>
              <w:spacing w:val="0"/>
              <w:kern w:val="20"/>
              <w:sz w:val="20"/>
              <w:szCs w:val="24"/>
              <w:u w:val="none"/>
              <w:lang w:eastAsia="en-US"/>
            </w:rPr>
          </w:pPr>
          <w:r>
            <w:rPr>
              <w:rStyle w:val="Hyperlink"/>
              <w:rFonts w:eastAsiaTheme="minorHAnsi" w:cs="Arial"/>
              <w:b/>
              <w:bCs/>
              <w:caps/>
              <w:noProof/>
              <w:color w:val="1F4E79" w:themeColor="accent1" w:themeShade="80"/>
              <w:spacing w:val="0"/>
              <w:kern w:val="20"/>
              <w:sz w:val="20"/>
              <w:szCs w:val="24"/>
              <w:u w:val="none"/>
              <w:lang w:eastAsia="en-US"/>
            </w:rPr>
            <w:drawing>
              <wp:anchor distT="0" distB="0" distL="114300" distR="114300" simplePos="0" relativeHeight="251656704" behindDoc="0" locked="0" layoutInCell="1" allowOverlap="1" wp14:anchorId="5D20D2C5" wp14:editId="36C15005">
                <wp:simplePos x="0" y="0"/>
                <wp:positionH relativeFrom="column">
                  <wp:posOffset>-696595</wp:posOffset>
                </wp:positionH>
                <wp:positionV relativeFrom="paragraph">
                  <wp:posOffset>-696595</wp:posOffset>
                </wp:positionV>
                <wp:extent cx="7506335" cy="10622915"/>
                <wp:effectExtent l="0" t="0" r="0" b="6985"/>
                <wp:wrapTopAndBottom/>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06335" cy="10622915"/>
                        </a:xfrm>
                        <a:prstGeom prst="rect">
                          <a:avLst/>
                        </a:prstGeom>
                        <a:noFill/>
                      </pic:spPr>
                    </pic:pic>
                  </a:graphicData>
                </a:graphic>
                <wp14:sizeRelH relativeFrom="margin">
                  <wp14:pctWidth>0</wp14:pctWidth>
                </wp14:sizeRelH>
                <wp14:sizeRelV relativeFrom="margin">
                  <wp14:pctHeight>0</wp14:pctHeight>
                </wp14:sizeRelV>
              </wp:anchor>
            </w:drawing>
          </w:r>
        </w:p>
        <w:p w14:paraId="50822F93" w14:textId="4A59ED99" w:rsidR="00627550" w:rsidRPr="00233DBB" w:rsidRDefault="00D924FC" w:rsidP="008D3831">
          <w:pPr>
            <w:pStyle w:val="05-Textonormal1"/>
            <w:jc w:val="center"/>
            <w:rPr>
              <w:rStyle w:val="Hyperlink"/>
              <w:rFonts w:eastAsiaTheme="minorHAnsi" w:cs="Arial"/>
              <w:b/>
              <w:bCs/>
              <w:caps/>
              <w:noProof/>
              <w:color w:val="1F4E79" w:themeColor="accent1" w:themeShade="80"/>
              <w:spacing w:val="0"/>
              <w:u w:val="none"/>
              <w:lang w:eastAsia="en-US"/>
            </w:rPr>
          </w:pPr>
          <w:r w:rsidRPr="00233DBB">
            <w:rPr>
              <w:rStyle w:val="Hyperlink"/>
              <w:rFonts w:eastAsiaTheme="minorHAnsi" w:cs="Arial"/>
              <w:b/>
              <w:bCs/>
              <w:caps/>
              <w:noProof/>
              <w:color w:val="1F4E79" w:themeColor="accent1" w:themeShade="80"/>
              <w:spacing w:val="0"/>
              <w:u w:val="none"/>
              <w:lang w:eastAsia="en-US"/>
            </w:rPr>
            <w:lastRenderedPageBreak/>
            <w:t>index</w:t>
          </w:r>
        </w:p>
        <w:p w14:paraId="23CD07C1" w14:textId="37960C8D"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t>MANAGEMENT COMMENTS ON PERFORMANCE</w:t>
          </w:r>
          <w:r>
            <w:rPr>
              <w:webHidden/>
            </w:rPr>
            <w:tab/>
          </w:r>
          <w:r w:rsidR="00A80A32">
            <w:rPr>
              <w:webHidden/>
            </w:rPr>
            <w:t>1</w:t>
          </w:r>
        </w:p>
        <w:p w14:paraId="0BAF4917" w14:textId="355AAC49"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rPr>
              <w:lang w:val="en-US"/>
            </w:rPr>
            <w:t>STATEMENT OF COMPREHENSIVE INCOME</w:t>
          </w:r>
          <w:r>
            <w:rPr>
              <w:webHidden/>
            </w:rPr>
            <w:tab/>
          </w:r>
          <w:r w:rsidR="00A80A32">
            <w:rPr>
              <w:webHidden/>
            </w:rPr>
            <w:t>3</w:t>
          </w:r>
        </w:p>
        <w:p w14:paraId="5E939FE4" w14:textId="6EEF1AB0"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t>BALANCE SHEET</w:t>
          </w:r>
          <w:r>
            <w:rPr>
              <w:webHidden/>
            </w:rPr>
            <w:tab/>
          </w:r>
          <w:r w:rsidR="00A80A32">
            <w:rPr>
              <w:webHidden/>
            </w:rPr>
            <w:t>4</w:t>
          </w:r>
        </w:p>
        <w:p w14:paraId="6069D1EE" w14:textId="6401F232"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rPr>
              <w:lang w:val="en-US"/>
            </w:rPr>
            <w:t>STATEMENT OF CASH FLOWS</w:t>
          </w:r>
          <w:r>
            <w:rPr>
              <w:webHidden/>
            </w:rPr>
            <w:tab/>
          </w:r>
          <w:r w:rsidR="00A80A32">
            <w:rPr>
              <w:webHidden/>
            </w:rPr>
            <w:t>5</w:t>
          </w:r>
        </w:p>
        <w:p w14:paraId="56A78B13" w14:textId="68ED28AB"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rPr>
              <w:lang w:val="en-US"/>
            </w:rPr>
            <w:t>STATEMENT OF CHANGES IN EQUITY</w:t>
          </w:r>
          <w:r>
            <w:rPr>
              <w:webHidden/>
            </w:rPr>
            <w:tab/>
          </w:r>
          <w:r w:rsidR="00A80A32">
            <w:rPr>
              <w:webHidden/>
            </w:rPr>
            <w:t>6</w:t>
          </w:r>
        </w:p>
        <w:p w14:paraId="748F3C27" w14:textId="47E3415C"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t>STATEMENT OF VALUE ADDED</w:t>
          </w:r>
          <w:r>
            <w:rPr>
              <w:webHidden/>
            </w:rPr>
            <w:tab/>
          </w:r>
          <w:r w:rsidR="00A80A32">
            <w:rPr>
              <w:webHidden/>
            </w:rPr>
            <w:t>7</w:t>
          </w:r>
        </w:p>
        <w:p w14:paraId="3603A5B8" w14:textId="758261E2"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rPr>
              <w:lang w:val="en-US"/>
            </w:rPr>
            <w:t>EXPLANATORY NOTES TO THE FINANCIAL STATEMENTS</w:t>
          </w:r>
          <w:r>
            <w:rPr>
              <w:webHidden/>
            </w:rPr>
            <w:tab/>
          </w:r>
          <w:r w:rsidR="00A80A32">
            <w:rPr>
              <w:webHidden/>
            </w:rPr>
            <w:t>8</w:t>
          </w:r>
        </w:p>
        <w:p w14:paraId="44F95FEE" w14:textId="314950DE"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rPr>
              <w:lang w:val="en-US"/>
            </w:rPr>
            <w:t>1 – OPERATIONS</w:t>
          </w:r>
          <w:r>
            <w:rPr>
              <w:webHidden/>
            </w:rPr>
            <w:tab/>
          </w:r>
          <w:r w:rsidR="00A80A32">
            <w:rPr>
              <w:webHidden/>
            </w:rPr>
            <w:t>8</w:t>
          </w:r>
        </w:p>
        <w:p w14:paraId="2DE2105E" w14:textId="36562058"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rPr>
              <w:lang w:val="en-US"/>
            </w:rPr>
            <w:t>2 – ACQUISITIONS, DISPOSALS AND CORPORATE RESTRUCTURINGS</w:t>
          </w:r>
          <w:r>
            <w:rPr>
              <w:webHidden/>
            </w:rPr>
            <w:tab/>
          </w:r>
          <w:r w:rsidR="00A80A32">
            <w:rPr>
              <w:webHidden/>
            </w:rPr>
            <w:t>9</w:t>
          </w:r>
        </w:p>
        <w:p w14:paraId="549AB6FF" w14:textId="50515CCB"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t>3 – PRESENTATION OF FINANCIAL STATEMENTS</w:t>
          </w:r>
          <w:r>
            <w:rPr>
              <w:webHidden/>
            </w:rPr>
            <w:tab/>
          </w:r>
          <w:r w:rsidR="00A80A32">
            <w:rPr>
              <w:webHidden/>
            </w:rPr>
            <w:t>10</w:t>
          </w:r>
        </w:p>
        <w:p w14:paraId="4E6B2E1A" w14:textId="190CCB18"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rPr>
              <w:lang w:val="en-US"/>
            </w:rPr>
            <w:t>4 – DESCRIPTION OF SIGNIFICANT ACCOUNTING POLICIES</w:t>
          </w:r>
          <w:r>
            <w:rPr>
              <w:webHidden/>
            </w:rPr>
            <w:tab/>
          </w:r>
          <w:r w:rsidR="00A80A32">
            <w:rPr>
              <w:webHidden/>
            </w:rPr>
            <w:t>11</w:t>
          </w:r>
        </w:p>
        <w:p w14:paraId="00D470A5" w14:textId="4AF3F3A4"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rPr>
              <w:lang w:val="en-US"/>
            </w:rPr>
            <w:t>5 – RISK MANAGEMENT</w:t>
          </w:r>
          <w:r>
            <w:rPr>
              <w:webHidden/>
            </w:rPr>
            <w:tab/>
          </w:r>
          <w:r w:rsidR="00A80A32">
            <w:rPr>
              <w:webHidden/>
            </w:rPr>
            <w:t>15</w:t>
          </w:r>
        </w:p>
        <w:p w14:paraId="70F20B35" w14:textId="03CA8CE5"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rPr>
              <w:lang w:val="en-US"/>
            </w:rPr>
            <w:t>6 – SEGMENT INFORMATION</w:t>
          </w:r>
          <w:r>
            <w:rPr>
              <w:webHidden/>
            </w:rPr>
            <w:tab/>
          </w:r>
          <w:r w:rsidR="00A80A32">
            <w:rPr>
              <w:webHidden/>
            </w:rPr>
            <w:t>21</w:t>
          </w:r>
        </w:p>
        <w:p w14:paraId="10A4E2F9" w14:textId="0CBFF799"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t>7 - INVESTMENTS IN ASSOCIATES</w:t>
          </w:r>
          <w:r>
            <w:rPr>
              <w:webHidden/>
            </w:rPr>
            <w:tab/>
          </w:r>
          <w:r w:rsidR="00A80A32">
            <w:rPr>
              <w:webHidden/>
            </w:rPr>
            <w:t>23</w:t>
          </w:r>
        </w:p>
        <w:p w14:paraId="20A42D12" w14:textId="3560E8D8"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t>8 – COMMISSIONS INCOME</w:t>
          </w:r>
          <w:r>
            <w:rPr>
              <w:webHidden/>
            </w:rPr>
            <w:tab/>
          </w:r>
          <w:r w:rsidR="00A80A32">
            <w:rPr>
              <w:webHidden/>
            </w:rPr>
            <w:t>31</w:t>
          </w:r>
        </w:p>
        <w:p w14:paraId="5561D15F" w14:textId="4374C40A"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rPr>
              <w:lang w:val="en-US"/>
            </w:rPr>
            <w:t>9 – COSTS OF SERVICES PROVIDED</w:t>
          </w:r>
          <w:r>
            <w:rPr>
              <w:webHidden/>
            </w:rPr>
            <w:tab/>
          </w:r>
          <w:r w:rsidR="00A80A32">
            <w:rPr>
              <w:webHidden/>
            </w:rPr>
            <w:t>31</w:t>
          </w:r>
        </w:p>
        <w:p w14:paraId="24AA0E71" w14:textId="528EC621"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t>10 – PERSONNEL EXPENSES</w:t>
          </w:r>
          <w:r>
            <w:rPr>
              <w:webHidden/>
            </w:rPr>
            <w:tab/>
          </w:r>
          <w:r w:rsidR="00A80A32">
            <w:rPr>
              <w:webHidden/>
            </w:rPr>
            <w:t>31</w:t>
          </w:r>
        </w:p>
        <w:p w14:paraId="2AF8D23B" w14:textId="1C34989A"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t>11 – ADMINISTRATIVE EXPENSES AND SALES</w:t>
          </w:r>
          <w:r>
            <w:rPr>
              <w:webHidden/>
            </w:rPr>
            <w:tab/>
          </w:r>
          <w:r w:rsidR="00A80A32">
            <w:rPr>
              <w:webHidden/>
            </w:rPr>
            <w:t>32</w:t>
          </w:r>
        </w:p>
        <w:p w14:paraId="26A5D85C" w14:textId="31ED83EB"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t>12 – TAXES</w:t>
          </w:r>
          <w:r>
            <w:rPr>
              <w:webHidden/>
            </w:rPr>
            <w:tab/>
          </w:r>
          <w:r w:rsidR="00A80A32">
            <w:rPr>
              <w:webHidden/>
            </w:rPr>
            <w:t>33</w:t>
          </w:r>
        </w:p>
        <w:p w14:paraId="4369FA5E" w14:textId="07165DCD"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rPr>
              <w:lang w:val="en-US"/>
            </w:rPr>
            <w:t>13 – OTHER INCOME AND EXPENSE</w:t>
          </w:r>
          <w:r>
            <w:rPr>
              <w:webHidden/>
            </w:rPr>
            <w:tab/>
          </w:r>
          <w:r w:rsidR="00A80A32">
            <w:rPr>
              <w:webHidden/>
            </w:rPr>
            <w:t>35</w:t>
          </w:r>
        </w:p>
        <w:p w14:paraId="53B6C3C9" w14:textId="05AD50E5"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t>14 – FINANCIAL RESULT</w:t>
          </w:r>
          <w:r>
            <w:rPr>
              <w:webHidden/>
            </w:rPr>
            <w:tab/>
          </w:r>
          <w:r w:rsidR="00A80A32">
            <w:rPr>
              <w:webHidden/>
            </w:rPr>
            <w:t>36</w:t>
          </w:r>
        </w:p>
        <w:p w14:paraId="2581D57B" w14:textId="1CEC9895"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t>15 – CASH AND CASH EQUIVALENTS</w:t>
          </w:r>
          <w:r>
            <w:rPr>
              <w:webHidden/>
            </w:rPr>
            <w:tab/>
          </w:r>
          <w:r w:rsidR="00A80A32">
            <w:rPr>
              <w:webHidden/>
            </w:rPr>
            <w:t>36</w:t>
          </w:r>
        </w:p>
        <w:p w14:paraId="00E792E6" w14:textId="65A173CE"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t>16 – FINANCIAL INSTRUMENTS</w:t>
          </w:r>
          <w:r>
            <w:rPr>
              <w:webHidden/>
            </w:rPr>
            <w:tab/>
          </w:r>
          <w:r w:rsidR="00A80A32">
            <w:rPr>
              <w:webHidden/>
            </w:rPr>
            <w:t>36</w:t>
          </w:r>
        </w:p>
        <w:p w14:paraId="4EFB3268" w14:textId="139114CC"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rPr>
              <w:lang w:val="en-US"/>
            </w:rPr>
            <w:t>17 – DIVIDENDS / INTEREST ON EQUITY CAPITAL RECEIVABLE</w:t>
          </w:r>
          <w:r>
            <w:rPr>
              <w:webHidden/>
            </w:rPr>
            <w:tab/>
          </w:r>
          <w:r w:rsidR="00A80A32">
            <w:rPr>
              <w:webHidden/>
            </w:rPr>
            <w:t>37</w:t>
          </w:r>
        </w:p>
        <w:p w14:paraId="15C9AA1C" w14:textId="05B9F361"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t>18 – COMMISSIONS RECEIVABLE</w:t>
          </w:r>
          <w:r>
            <w:rPr>
              <w:webHidden/>
            </w:rPr>
            <w:tab/>
          </w:r>
          <w:r w:rsidR="00A80A32">
            <w:rPr>
              <w:webHidden/>
            </w:rPr>
            <w:t>38</w:t>
          </w:r>
        </w:p>
        <w:p w14:paraId="748FA971" w14:textId="72167E75"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t>19 – INTANGIBLE ASSET</w:t>
          </w:r>
          <w:r>
            <w:rPr>
              <w:webHidden/>
            </w:rPr>
            <w:tab/>
          </w:r>
          <w:r w:rsidR="00A80A32">
            <w:rPr>
              <w:webHidden/>
            </w:rPr>
            <w:t>38</w:t>
          </w:r>
        </w:p>
        <w:p w14:paraId="466459DF" w14:textId="1901DED9"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t>20 – OTHER ASSETS</w:t>
          </w:r>
          <w:r>
            <w:rPr>
              <w:webHidden/>
            </w:rPr>
            <w:tab/>
          </w:r>
          <w:r w:rsidR="00A80A32">
            <w:rPr>
              <w:webHidden/>
            </w:rPr>
            <w:t>38</w:t>
          </w:r>
        </w:p>
        <w:p w14:paraId="12D8A9BD" w14:textId="76A99B1C"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rPr>
              <w:lang w:val="en-US"/>
            </w:rPr>
            <w:t>21 – CORPORATE AND STATUTORY OBLIGATIONS</w:t>
          </w:r>
          <w:r>
            <w:rPr>
              <w:webHidden/>
            </w:rPr>
            <w:tab/>
          </w:r>
          <w:r w:rsidR="00A80A32">
            <w:rPr>
              <w:webHidden/>
            </w:rPr>
            <w:t>39</w:t>
          </w:r>
        </w:p>
        <w:p w14:paraId="1CF47674" w14:textId="163BC24D"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rPr>
              <w:lang w:val="en-US"/>
            </w:rPr>
            <w:t>22 – PROVISIONS AND CONTINGENT LIABILITIES</w:t>
          </w:r>
          <w:r>
            <w:rPr>
              <w:webHidden/>
            </w:rPr>
            <w:tab/>
          </w:r>
          <w:r w:rsidR="00A80A32">
            <w:rPr>
              <w:webHidden/>
            </w:rPr>
            <w:t>39</w:t>
          </w:r>
        </w:p>
        <w:p w14:paraId="6970FBDB" w14:textId="4A5ED46C"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t>23 – UNEARDED COMMISSIONS</w:t>
          </w:r>
          <w:r>
            <w:rPr>
              <w:webHidden/>
            </w:rPr>
            <w:tab/>
          </w:r>
          <w:r w:rsidR="00A80A32">
            <w:rPr>
              <w:webHidden/>
            </w:rPr>
            <w:t>42</w:t>
          </w:r>
        </w:p>
        <w:p w14:paraId="2E7AF7D9" w14:textId="765B47B1"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t>24 – OTHER LIABILITIES</w:t>
          </w:r>
          <w:r>
            <w:rPr>
              <w:webHidden/>
            </w:rPr>
            <w:tab/>
          </w:r>
          <w:r w:rsidR="00A80A32">
            <w:rPr>
              <w:webHidden/>
            </w:rPr>
            <w:t>42</w:t>
          </w:r>
        </w:p>
        <w:p w14:paraId="3E82F9E7" w14:textId="79920A4C"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t>25 – EQUITY</w:t>
          </w:r>
          <w:r>
            <w:rPr>
              <w:webHidden/>
            </w:rPr>
            <w:tab/>
          </w:r>
          <w:r w:rsidR="00A80A32">
            <w:rPr>
              <w:webHidden/>
            </w:rPr>
            <w:t>42</w:t>
          </w:r>
        </w:p>
        <w:p w14:paraId="41B9E3FE" w14:textId="57E5806F" w:rsidR="008D3831" w:rsidRDefault="008D3831">
          <w:pPr>
            <w:pStyle w:val="Sumrio1"/>
            <w:rPr>
              <w:rFonts w:asciiTheme="minorHAnsi" w:eastAsiaTheme="minorEastAsia" w:hAnsiTheme="minorHAnsi" w:cstheme="minorBidi"/>
              <w:b w:val="0"/>
              <w:bCs w:val="0"/>
              <w:caps w:val="0"/>
              <w:color w:val="auto"/>
              <w:sz w:val="22"/>
              <w:szCs w:val="22"/>
              <w:lang w:eastAsia="pt-BR"/>
            </w:rPr>
          </w:pPr>
          <w:r w:rsidRPr="00354A16">
            <w:t>26 – RELATED PARTY TRANSACTIONS</w:t>
          </w:r>
          <w:r>
            <w:rPr>
              <w:webHidden/>
            </w:rPr>
            <w:tab/>
          </w:r>
          <w:r w:rsidR="00A80A32">
            <w:rPr>
              <w:webHidden/>
            </w:rPr>
            <w:t>45</w:t>
          </w:r>
        </w:p>
        <w:p w14:paraId="1125119A" w14:textId="201097A3" w:rsidR="007B0347" w:rsidRPr="00233DBB" w:rsidRDefault="007B0347" w:rsidP="007B0347">
          <w:pPr>
            <w:pStyle w:val="Sumrio1"/>
            <w:rPr>
              <w:rStyle w:val="Hyperlink"/>
              <w:color w:val="1F4E79" w:themeColor="accent1" w:themeShade="80"/>
              <w:u w:val="none"/>
              <w:lang w:val="en-US"/>
            </w:rPr>
          </w:pPr>
          <w:r w:rsidRPr="00233DBB">
            <w:rPr>
              <w:rStyle w:val="Hyperlink"/>
              <w:color w:val="1F4E79" w:themeColor="accent1" w:themeShade="80"/>
              <w:u w:val="none"/>
              <w:lang w:val="en-US"/>
            </w:rPr>
            <w:t>Report of Independent Auditors for Financial Statements</w:t>
          </w:r>
        </w:p>
        <w:p w14:paraId="0390869A" w14:textId="77777777" w:rsidR="007B0347" w:rsidRPr="00233DBB" w:rsidRDefault="007B0347" w:rsidP="007B0347">
          <w:pPr>
            <w:pStyle w:val="Body"/>
            <w:spacing w:after="120" w:line="240" w:lineRule="auto"/>
            <w:jc w:val="left"/>
            <w:rPr>
              <w:rStyle w:val="Hyperlink"/>
              <w:rFonts w:eastAsiaTheme="minorHAnsi" w:cs="Arial"/>
              <w:b/>
              <w:bCs/>
              <w:caps/>
              <w:noProof/>
              <w:color w:val="1F4E79" w:themeColor="accent1" w:themeShade="80"/>
              <w:kern w:val="0"/>
              <w:sz w:val="18"/>
              <w:szCs w:val="18"/>
              <w:u w:val="none"/>
              <w:lang w:val="en-US" w:eastAsia="en-US"/>
            </w:rPr>
          </w:pPr>
          <w:r w:rsidRPr="00233DBB">
            <w:rPr>
              <w:rStyle w:val="Hyperlink"/>
              <w:rFonts w:eastAsiaTheme="minorHAnsi" w:cs="Arial"/>
              <w:b/>
              <w:bCs/>
              <w:caps/>
              <w:noProof/>
              <w:color w:val="1F4E79" w:themeColor="accent1" w:themeShade="80"/>
              <w:kern w:val="0"/>
              <w:sz w:val="18"/>
              <w:szCs w:val="18"/>
              <w:u w:val="none"/>
              <w:lang w:val="en-US" w:eastAsia="en-US"/>
            </w:rPr>
            <w:t>Declaration of the Members of the Executive Board about the Financial Statements</w:t>
          </w:r>
        </w:p>
        <w:p w14:paraId="5A88628A" w14:textId="023C87EB" w:rsidR="007B0347" w:rsidRPr="00233DBB" w:rsidRDefault="007B0347" w:rsidP="007B0347">
          <w:pPr>
            <w:pStyle w:val="Body"/>
            <w:spacing w:after="120" w:line="240" w:lineRule="auto"/>
            <w:jc w:val="left"/>
            <w:rPr>
              <w:rStyle w:val="Hyperlink"/>
              <w:rFonts w:eastAsiaTheme="minorHAnsi" w:cs="Arial"/>
              <w:b/>
              <w:bCs/>
              <w:caps/>
              <w:noProof/>
              <w:color w:val="1F4E79" w:themeColor="accent1" w:themeShade="80"/>
              <w:kern w:val="0"/>
              <w:sz w:val="18"/>
              <w:szCs w:val="18"/>
              <w:u w:val="none"/>
              <w:lang w:val="en-US" w:eastAsia="en-US"/>
            </w:rPr>
          </w:pPr>
          <w:r w:rsidRPr="00233DBB">
            <w:rPr>
              <w:rStyle w:val="Hyperlink"/>
              <w:rFonts w:eastAsiaTheme="minorHAnsi" w:cs="Arial"/>
              <w:b/>
              <w:bCs/>
              <w:caps/>
              <w:noProof/>
              <w:color w:val="1F4E79" w:themeColor="accent1" w:themeShade="80"/>
              <w:kern w:val="0"/>
              <w:sz w:val="18"/>
              <w:szCs w:val="18"/>
              <w:u w:val="none"/>
              <w:lang w:val="en-US" w:eastAsia="en-US"/>
            </w:rPr>
            <w:t>Statement of the Members of the Executive Board on the Report of the Independent Auditors</w:t>
          </w:r>
        </w:p>
      </w:sdtContent>
    </w:sdt>
    <w:p w14:paraId="37328DCE" w14:textId="38E5F29D" w:rsidR="007B58CB" w:rsidRDefault="007B0347" w:rsidP="002D71EB">
      <w:pPr>
        <w:tabs>
          <w:tab w:val="left" w:pos="6495"/>
        </w:tabs>
        <w:rPr>
          <w:rFonts w:cs="Arial"/>
          <w:lang w:val="en-US" w:eastAsia="pt-BR"/>
        </w:rPr>
      </w:pPr>
      <w:r w:rsidRPr="00233DBB">
        <w:rPr>
          <w:rStyle w:val="Hyperlink"/>
          <w:rFonts w:cs="Arial"/>
          <w:b/>
          <w:bCs/>
          <w:caps/>
          <w:noProof/>
          <w:color w:val="1F4E79" w:themeColor="accent1" w:themeShade="80"/>
          <w:szCs w:val="18"/>
          <w:u w:val="none"/>
          <w:lang w:val="en-US"/>
        </w:rPr>
        <w:t>Members of the Management Bodies</w:t>
      </w:r>
      <w:r w:rsidR="002D71EB" w:rsidRPr="00233DBB">
        <w:rPr>
          <w:rFonts w:eastAsiaTheme="minorEastAsia" w:cs="Arial"/>
          <w:noProof/>
          <w:color w:val="1F4E79" w:themeColor="accent1" w:themeShade="80"/>
          <w:sz w:val="20"/>
          <w:szCs w:val="20"/>
          <w:lang w:val="en-US" w:eastAsia="pt-BR"/>
        </w:rPr>
        <w:tab/>
      </w:r>
      <w:r w:rsidR="002D71EB" w:rsidRPr="00233DBB">
        <w:rPr>
          <w:rFonts w:cs="Arial"/>
          <w:lang w:val="en-US" w:eastAsia="pt-BR"/>
        </w:rPr>
        <w:tab/>
      </w:r>
    </w:p>
    <w:p w14:paraId="689943E7" w14:textId="69AB6811" w:rsidR="00143A54" w:rsidRDefault="00143A54" w:rsidP="002D71EB">
      <w:pPr>
        <w:tabs>
          <w:tab w:val="left" w:pos="6495"/>
        </w:tabs>
        <w:rPr>
          <w:rFonts w:cs="Arial"/>
          <w:lang w:val="en-US" w:eastAsia="pt-BR"/>
        </w:rPr>
      </w:pPr>
    </w:p>
    <w:p w14:paraId="0F289694" w14:textId="6FC455B9" w:rsidR="00143A54" w:rsidRDefault="00CB047E" w:rsidP="002D71EB">
      <w:pPr>
        <w:tabs>
          <w:tab w:val="left" w:pos="6495"/>
        </w:tabs>
        <w:rPr>
          <w:rFonts w:cs="Arial"/>
          <w:lang w:val="en-US" w:eastAsia="pt-BR"/>
        </w:rPr>
      </w:pPr>
      <w:r>
        <w:rPr>
          <w:noProof/>
        </w:rPr>
        <mc:AlternateContent>
          <mc:Choice Requires="wps">
            <w:drawing>
              <wp:anchor distT="0" distB="0" distL="114300" distR="114300" simplePos="0" relativeHeight="251654656" behindDoc="0" locked="0" layoutInCell="1" allowOverlap="1" wp14:anchorId="76E16CF4" wp14:editId="3127ABE8">
                <wp:simplePos x="0" y="0"/>
                <wp:positionH relativeFrom="column">
                  <wp:posOffset>5909310</wp:posOffset>
                </wp:positionH>
                <wp:positionV relativeFrom="paragraph">
                  <wp:posOffset>1071245</wp:posOffset>
                </wp:positionV>
                <wp:extent cx="259080" cy="312420"/>
                <wp:effectExtent l="0" t="0" r="26670" b="11430"/>
                <wp:wrapNone/>
                <wp:docPr id="40" name="Retângulo 40"/>
                <wp:cNvGraphicFramePr/>
                <a:graphic xmlns:a="http://schemas.openxmlformats.org/drawingml/2006/main">
                  <a:graphicData uri="http://schemas.microsoft.com/office/word/2010/wordprocessingShape">
                    <wps:wsp>
                      <wps:cNvSpPr/>
                      <wps:spPr>
                        <a:xfrm>
                          <a:off x="0" y="0"/>
                          <a:ext cx="259080" cy="312420"/>
                        </a:xfrm>
                        <a:prstGeom prst="rect">
                          <a:avLst/>
                        </a:prstGeom>
                        <a:solidFill>
                          <a:schemeClr val="bg1"/>
                        </a:solidFill>
                        <a:ln w="12700" cap="flat" cmpd="sng" algn="ctr">
                          <a:solidFill>
                            <a:schemeClr val="bg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815DB2" id="Retângulo 40" o:spid="_x0000_s1026" style="position:absolute;margin-left:465.3pt;margin-top:84.35pt;width:20.4pt;height:24.6pt;z-index:251654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" fillcolor="white [3212]" strokecolor="white [3212]" strokeweight="1pt"/>
            </w:pict>
          </mc:Fallback>
        </mc:AlternateContent>
      </w:r>
    </w:p>
    <w:p w14:paraId="5927915E" w14:textId="255A7325" w:rsidR="00B17B66" w:rsidRPr="00143A54" w:rsidRDefault="00B17B66" w:rsidP="00143A54">
      <w:pPr>
        <w:pStyle w:val="02-TtulodeNota"/>
        <w:keepNext/>
        <w:keepLines/>
        <w:pageBreakBefore/>
        <w:rPr>
          <w:color w:val="1F3864" w:themeColor="accent5" w:themeShade="80"/>
        </w:rPr>
      </w:pPr>
      <w:bookmarkStart w:id="4" w:name="_Toc31992405"/>
      <w:bookmarkStart w:id="5" w:name="_Toc70711343"/>
      <w:r w:rsidRPr="00143A54">
        <w:rPr>
          <w:color w:val="1F3864" w:themeColor="accent5" w:themeShade="80"/>
        </w:rPr>
        <w:lastRenderedPageBreak/>
        <w:t>MANAGEMENT COMMENTS ON PERFORMANCE</w:t>
      </w:r>
      <w:bookmarkEnd w:id="4"/>
      <w:bookmarkEnd w:id="5"/>
    </w:p>
    <w:p w14:paraId="417CEF77" w14:textId="70FB6E5C" w:rsidR="00625BD7" w:rsidRPr="00233DBB" w:rsidRDefault="00625BD7" w:rsidP="00625BD7">
      <w:pPr>
        <w:rPr>
          <w:lang w:val="en-US" w:eastAsia="pt-BR"/>
        </w:rPr>
      </w:pPr>
    </w:p>
    <w:p w14:paraId="4D6486E3" w14:textId="77777777" w:rsidR="006D68F5" w:rsidRPr="006D68F5" w:rsidRDefault="006D68F5" w:rsidP="006D68F5">
      <w:pPr>
        <w:pStyle w:val="03-SubttulodeNota"/>
        <w:spacing w:line="276" w:lineRule="auto"/>
        <w:rPr>
          <w:rFonts w:cs="Arial"/>
          <w:color w:val="1F4E79" w:themeColor="accent1" w:themeShade="80"/>
          <w:sz w:val="18"/>
          <w:szCs w:val="18"/>
          <w:lang w:val="en-US"/>
        </w:rPr>
      </w:pPr>
      <w:r w:rsidRPr="006D68F5">
        <w:rPr>
          <w:rFonts w:cs="Arial"/>
          <w:color w:val="1F4E79" w:themeColor="accent1" w:themeShade="80"/>
          <w:sz w:val="18"/>
          <w:szCs w:val="18"/>
          <w:lang w:val="en-US"/>
        </w:rPr>
        <w:t>Dear Shareholders,</w:t>
      </w:r>
    </w:p>
    <w:p w14:paraId="24978C3B" w14:textId="77777777" w:rsidR="006D68F5" w:rsidRPr="007311F4" w:rsidRDefault="006D68F5" w:rsidP="006D68F5">
      <w:pPr>
        <w:spacing w:after="0" w:line="240" w:lineRule="auto"/>
        <w:jc w:val="both"/>
        <w:rPr>
          <w:rFonts w:eastAsia="Times New Roman" w:cs="Arial"/>
          <w:sz w:val="20"/>
          <w:szCs w:val="20"/>
          <w:lang w:val="en-US" w:eastAsia="pt-BR"/>
        </w:rPr>
      </w:pPr>
    </w:p>
    <w:p w14:paraId="64EB7E23" w14:textId="77777777" w:rsidR="006D68F5" w:rsidRPr="006D68F5" w:rsidRDefault="006D68F5" w:rsidP="006D68F5">
      <w:pPr>
        <w:spacing w:after="0"/>
        <w:jc w:val="both"/>
        <w:rPr>
          <w:rFonts w:eastAsia="Times New Roman" w:cs="Arial"/>
          <w:szCs w:val="18"/>
          <w:lang w:val="en-US" w:eastAsia="pt-BR"/>
        </w:rPr>
      </w:pPr>
      <w:r w:rsidRPr="006D68F5">
        <w:rPr>
          <w:rFonts w:eastAsia="Times New Roman" w:cs="Arial"/>
          <w:szCs w:val="18"/>
          <w:lang w:val="en-US" w:eastAsia="pt-BR"/>
        </w:rPr>
        <w:t xml:space="preserve">BB </w:t>
      </w:r>
      <w:proofErr w:type="spellStart"/>
      <w:r w:rsidRPr="006D68F5">
        <w:rPr>
          <w:rFonts w:eastAsia="Times New Roman" w:cs="Arial"/>
          <w:szCs w:val="18"/>
          <w:lang w:val="en-US" w:eastAsia="pt-BR"/>
        </w:rPr>
        <w:t>Seguridade’s</w:t>
      </w:r>
      <w:proofErr w:type="spellEnd"/>
      <w:r w:rsidRPr="006D68F5">
        <w:rPr>
          <w:rFonts w:eastAsia="Times New Roman" w:cs="Arial"/>
          <w:szCs w:val="18"/>
          <w:lang w:val="en-US" w:eastAsia="pt-BR"/>
        </w:rPr>
        <w:t xml:space="preserve"> net income grew R$94.3 million (+10.7% YoY) in the first quarter of 2021, maintaining a solid growth trend in the operating results (+7.4%), a very robust performance considering that the 1Q20 was slightly impacted by the adversities imposed by the Covid-19 pandemic, while the 1Q21 was totally impacted.</w:t>
      </w:r>
    </w:p>
    <w:p w14:paraId="3952E23A" w14:textId="77777777" w:rsidR="006D68F5" w:rsidRPr="006D68F5" w:rsidRDefault="006D68F5" w:rsidP="006D68F5">
      <w:pPr>
        <w:spacing w:before="100" w:after="100"/>
        <w:jc w:val="both"/>
        <w:rPr>
          <w:rFonts w:cs="Arial"/>
          <w:szCs w:val="18"/>
          <w:lang w:val="en-US" w:eastAsia="pt-BR"/>
        </w:rPr>
      </w:pPr>
      <w:r w:rsidRPr="006D68F5">
        <w:rPr>
          <w:rFonts w:cs="Arial"/>
          <w:szCs w:val="18"/>
          <w:lang w:val="en-US" w:eastAsia="pt-BR"/>
        </w:rPr>
        <w:t>The main factors that explain the increase of the net income are:</w:t>
      </w:r>
    </w:p>
    <w:p w14:paraId="3BBD98EC" w14:textId="77777777" w:rsidR="006D68F5" w:rsidRPr="006D68F5" w:rsidRDefault="006D68F5" w:rsidP="006D68F5">
      <w:pPr>
        <w:numPr>
          <w:ilvl w:val="0"/>
          <w:numId w:val="8"/>
        </w:numPr>
        <w:spacing w:before="100" w:after="100" w:line="276" w:lineRule="auto"/>
        <w:ind w:left="283" w:right="57" w:hanging="170"/>
        <w:jc w:val="both"/>
        <w:rPr>
          <w:rFonts w:eastAsia="Times New Roman" w:cs="Arial"/>
          <w:szCs w:val="18"/>
          <w:lang w:val="en-US"/>
        </w:rPr>
      </w:pPr>
      <w:proofErr w:type="spellStart"/>
      <w:r w:rsidRPr="006D68F5">
        <w:rPr>
          <w:rFonts w:eastAsia="Times New Roman" w:cs="Arial"/>
          <w:b/>
          <w:bCs/>
          <w:szCs w:val="18"/>
          <w:lang w:val="en-US"/>
        </w:rPr>
        <w:t>Brasilprev</w:t>
      </w:r>
      <w:proofErr w:type="spellEnd"/>
      <w:r w:rsidRPr="006D68F5">
        <w:rPr>
          <w:rFonts w:eastAsia="Times New Roman" w:cs="Arial"/>
          <w:b/>
          <w:bCs/>
          <w:szCs w:val="18"/>
          <w:lang w:val="en-US"/>
        </w:rPr>
        <w:t xml:space="preserve"> (+R$70.7 million): </w:t>
      </w:r>
      <w:r w:rsidRPr="006D68F5">
        <w:rPr>
          <w:rFonts w:eastAsia="Times New Roman" w:cs="Arial"/>
          <w:szCs w:val="18"/>
          <w:lang w:val="en-US"/>
        </w:rPr>
        <w:t xml:space="preserve">driven by the improvement in the net investment income, with lower financial loss in the 1Q21 as compared to the 1Q20, due to the spike of inflation rates that accrued the assets of defined benefit plans at a higher pace than those that accrued the liabilities, as well as the increase in operating results, sustained by both the growth in </w:t>
      </w:r>
      <w:r w:rsidRPr="006D68F5">
        <w:rPr>
          <w:rFonts w:eastAsia="Times New Roman" w:cs="Arial"/>
          <w:bCs/>
          <w:szCs w:val="18"/>
          <w:lang w:val="en-US"/>
        </w:rPr>
        <w:t>revenues with management fee and the improvement of the cost to income ratio;</w:t>
      </w:r>
    </w:p>
    <w:p w14:paraId="73A06501" w14:textId="77777777" w:rsidR="006D68F5" w:rsidRPr="006D68F5" w:rsidRDefault="006D68F5" w:rsidP="006D68F5">
      <w:pPr>
        <w:numPr>
          <w:ilvl w:val="0"/>
          <w:numId w:val="8"/>
        </w:numPr>
        <w:spacing w:before="100" w:after="100" w:line="276" w:lineRule="auto"/>
        <w:ind w:left="283" w:right="57" w:hanging="170"/>
        <w:jc w:val="both"/>
        <w:rPr>
          <w:rFonts w:eastAsia="Times New Roman" w:cs="Arial"/>
          <w:szCs w:val="18"/>
          <w:lang w:val="en-US"/>
        </w:rPr>
      </w:pPr>
      <w:r w:rsidRPr="006D68F5">
        <w:rPr>
          <w:rFonts w:eastAsia="Times New Roman" w:cs="Arial"/>
          <w:b/>
          <w:bCs/>
          <w:szCs w:val="18"/>
          <w:lang w:val="en-US"/>
        </w:rPr>
        <w:t xml:space="preserve">BB </w:t>
      </w:r>
      <w:proofErr w:type="spellStart"/>
      <w:r w:rsidRPr="006D68F5">
        <w:rPr>
          <w:rFonts w:eastAsia="Times New Roman" w:cs="Arial"/>
          <w:b/>
          <w:bCs/>
          <w:szCs w:val="18"/>
          <w:lang w:val="en-US"/>
        </w:rPr>
        <w:t>Corretora</w:t>
      </w:r>
      <w:proofErr w:type="spellEnd"/>
      <w:r w:rsidRPr="006D68F5">
        <w:rPr>
          <w:rFonts w:eastAsia="Times New Roman" w:cs="Arial"/>
          <w:b/>
          <w:bCs/>
          <w:szCs w:val="18"/>
          <w:lang w:val="en-US"/>
        </w:rPr>
        <w:t xml:space="preserve"> (+R$28.2 million):</w:t>
      </w:r>
      <w:r w:rsidRPr="006D68F5">
        <w:rPr>
          <w:rFonts w:eastAsia="Times New Roman" w:cs="Arial"/>
          <w:szCs w:val="18"/>
          <w:lang w:val="en-US"/>
        </w:rPr>
        <w:t xml:space="preserve"> explained by the brokerage revenues up 5.1%, with increases in the main business lines (insurance, pension plans and premium bonds), and the improvement in the operating margin;</w:t>
      </w:r>
    </w:p>
    <w:p w14:paraId="6B4FDE4F" w14:textId="77777777" w:rsidR="006D68F5" w:rsidRPr="006D68F5" w:rsidRDefault="006D68F5" w:rsidP="006D68F5">
      <w:pPr>
        <w:numPr>
          <w:ilvl w:val="0"/>
          <w:numId w:val="8"/>
        </w:numPr>
        <w:spacing w:before="100" w:after="100" w:line="276" w:lineRule="auto"/>
        <w:ind w:left="283" w:right="57" w:hanging="170"/>
        <w:jc w:val="both"/>
        <w:rPr>
          <w:rFonts w:eastAsia="Times New Roman" w:cs="Arial"/>
          <w:szCs w:val="18"/>
          <w:lang w:val="en-US"/>
        </w:rPr>
      </w:pPr>
      <w:proofErr w:type="spellStart"/>
      <w:r w:rsidRPr="006D68F5">
        <w:rPr>
          <w:rFonts w:eastAsia="Times New Roman" w:cs="Arial"/>
          <w:b/>
          <w:bCs/>
          <w:szCs w:val="18"/>
          <w:lang w:val="en-US"/>
        </w:rPr>
        <w:t>Brasilcap</w:t>
      </w:r>
      <w:proofErr w:type="spellEnd"/>
      <w:r w:rsidRPr="006D68F5">
        <w:rPr>
          <w:rFonts w:eastAsia="Times New Roman" w:cs="Arial"/>
          <w:b/>
          <w:bCs/>
          <w:szCs w:val="18"/>
          <w:lang w:val="en-US"/>
        </w:rPr>
        <w:t xml:space="preserve"> (+R$7.0 million): </w:t>
      </w:r>
      <w:r w:rsidRPr="006D68F5">
        <w:rPr>
          <w:rFonts w:eastAsia="Times New Roman" w:cs="Arial"/>
          <w:bCs/>
          <w:szCs w:val="18"/>
          <w:lang w:val="en-US"/>
        </w:rPr>
        <w:t xml:space="preserve">due to the net investment income growth and the higher revenue with load fee, as a result of the higher average duration of the portfolio that led the increase of the average load fee; </w:t>
      </w:r>
    </w:p>
    <w:p w14:paraId="72105BC8" w14:textId="77777777" w:rsidR="006D68F5" w:rsidRPr="006D68F5" w:rsidRDefault="006D68F5" w:rsidP="006D68F5">
      <w:pPr>
        <w:numPr>
          <w:ilvl w:val="0"/>
          <w:numId w:val="8"/>
        </w:numPr>
        <w:spacing w:before="100" w:after="100" w:line="276" w:lineRule="auto"/>
        <w:ind w:left="283" w:right="57" w:hanging="170"/>
        <w:jc w:val="both"/>
        <w:rPr>
          <w:rFonts w:eastAsia="Times New Roman" w:cs="Arial"/>
          <w:szCs w:val="18"/>
          <w:lang w:val="en-US"/>
        </w:rPr>
      </w:pPr>
      <w:proofErr w:type="spellStart"/>
      <w:r w:rsidRPr="006D68F5">
        <w:rPr>
          <w:rFonts w:eastAsia="Times New Roman" w:cs="Arial"/>
          <w:b/>
          <w:bCs/>
          <w:szCs w:val="18"/>
          <w:lang w:val="en-US"/>
        </w:rPr>
        <w:t>Brasilseg</w:t>
      </w:r>
      <w:proofErr w:type="spellEnd"/>
      <w:r w:rsidRPr="006D68F5">
        <w:rPr>
          <w:rFonts w:eastAsia="Times New Roman" w:cs="Arial"/>
          <w:b/>
          <w:bCs/>
          <w:szCs w:val="18"/>
          <w:lang w:val="en-US"/>
        </w:rPr>
        <w:t xml:space="preserve"> (+R$2.3 million): </w:t>
      </w:r>
      <w:r w:rsidRPr="006D68F5">
        <w:rPr>
          <w:rFonts w:eastAsia="Times New Roman" w:cs="Arial"/>
          <w:szCs w:val="18"/>
          <w:lang w:val="en-US"/>
        </w:rPr>
        <w:t>driven by earned premiums growth and lower effective tax rate, partially offset by both the higher loss ratio that resulted from the worsening in the health crisis caused by the Covid-19 pandemic and the drop in net investment income; and</w:t>
      </w:r>
    </w:p>
    <w:p w14:paraId="5EC63584" w14:textId="02F8E382" w:rsidR="006D68F5" w:rsidRPr="006D68F5" w:rsidRDefault="006D68F5" w:rsidP="006D68F5">
      <w:pPr>
        <w:numPr>
          <w:ilvl w:val="0"/>
          <w:numId w:val="8"/>
        </w:numPr>
        <w:spacing w:before="100" w:after="100" w:line="276" w:lineRule="auto"/>
        <w:ind w:left="283" w:right="57" w:hanging="170"/>
        <w:jc w:val="both"/>
        <w:rPr>
          <w:rFonts w:eastAsia="Times New Roman" w:cs="Arial"/>
          <w:szCs w:val="18"/>
          <w:lang w:val="en-US"/>
        </w:rPr>
      </w:pPr>
      <w:r w:rsidRPr="006D68F5">
        <w:rPr>
          <w:rFonts w:eastAsia="Times New Roman" w:cs="Arial"/>
          <w:b/>
          <w:bCs/>
          <w:szCs w:val="18"/>
          <w:lang w:val="en-US"/>
        </w:rPr>
        <w:t>Holding´s net investment income (R$9.9 million):</w:t>
      </w:r>
      <w:r w:rsidRPr="006D68F5">
        <w:rPr>
          <w:rFonts w:eastAsia="Times New Roman" w:cs="Arial"/>
          <w:szCs w:val="18"/>
          <w:lang w:val="en-US"/>
        </w:rPr>
        <w:t xml:space="preserve"> impacted by the contraction in financial investments volume after the return of capital to the shareholders in April 2020, and by the lower </w:t>
      </w:r>
      <w:proofErr w:type="spellStart"/>
      <w:r w:rsidRPr="006D68F5">
        <w:rPr>
          <w:rFonts w:eastAsia="Times New Roman" w:cs="Arial"/>
          <w:szCs w:val="18"/>
          <w:lang w:val="en-US"/>
        </w:rPr>
        <w:t>Selic</w:t>
      </w:r>
      <w:proofErr w:type="spellEnd"/>
      <w:r w:rsidRPr="006D68F5">
        <w:rPr>
          <w:rFonts w:eastAsia="Times New Roman" w:cs="Arial"/>
          <w:szCs w:val="18"/>
          <w:lang w:val="en-US"/>
        </w:rPr>
        <w:t xml:space="preserve"> rate.</w:t>
      </w:r>
    </w:p>
    <w:p w14:paraId="74FFF453" w14:textId="11154BD5" w:rsidR="006D68F5" w:rsidRDefault="006D68F5" w:rsidP="006D68F5">
      <w:pPr>
        <w:pStyle w:val="01-TtulodeNota"/>
        <w:rPr>
          <w:rFonts w:cs="Arial"/>
          <w:b w:val="0"/>
          <w:sz w:val="14"/>
        </w:rPr>
      </w:pPr>
      <w:proofErr w:type="spellStart"/>
      <w:r w:rsidRPr="007311F4">
        <w:rPr>
          <w:rFonts w:cs="Arial"/>
          <w:b w:val="0"/>
          <w:sz w:val="14"/>
          <w:szCs w:val="14"/>
        </w:rPr>
        <w:t>Table</w:t>
      </w:r>
      <w:proofErr w:type="spellEnd"/>
      <w:r w:rsidRPr="007311F4">
        <w:rPr>
          <w:rFonts w:cs="Arial"/>
          <w:b w:val="0"/>
          <w:sz w:val="14"/>
          <w:szCs w:val="14"/>
        </w:rPr>
        <w:t xml:space="preserve"> </w:t>
      </w:r>
      <w:r w:rsidR="00A80A32">
        <w:rPr>
          <w:rFonts w:cs="Arial"/>
          <w:b w:val="0"/>
          <w:noProof/>
          <w:sz w:val="14"/>
          <w:szCs w:val="14"/>
        </w:rPr>
        <w:t>1</w:t>
      </w:r>
      <w:r w:rsidRPr="007311F4">
        <w:rPr>
          <w:rFonts w:cs="Arial"/>
          <w:b w:val="0"/>
          <w:sz w:val="14"/>
        </w:rPr>
        <w:t xml:space="preserve"> –</w:t>
      </w:r>
      <w:r>
        <w:rPr>
          <w:rFonts w:cs="Arial"/>
          <w:b w:val="0"/>
          <w:sz w:val="14"/>
        </w:rPr>
        <w:t xml:space="preserve"> Income </w:t>
      </w:r>
      <w:proofErr w:type="spellStart"/>
      <w:r>
        <w:rPr>
          <w:rFonts w:cs="Arial"/>
          <w:b w:val="0"/>
          <w:sz w:val="14"/>
        </w:rPr>
        <w:t>Statement</w:t>
      </w:r>
      <w:proofErr w:type="spellEnd"/>
    </w:p>
    <w:tbl>
      <w:tblPr>
        <w:tblStyle w:val="TabeladeLista6Colorida-nfase5"/>
        <w:tblW w:w="9639" w:type="dxa"/>
        <w:jc w:val="center"/>
        <w:tblLook w:val="04A0" w:firstRow="1" w:lastRow="0" w:firstColumn="1" w:lastColumn="0" w:noHBand="0" w:noVBand="1"/>
      </w:tblPr>
      <w:tblGrid>
        <w:gridCol w:w="4066"/>
        <w:gridCol w:w="1860"/>
        <w:gridCol w:w="1860"/>
        <w:gridCol w:w="1853"/>
      </w:tblGrid>
      <w:tr w:rsidR="006D68F5" w:rsidRPr="006D68F5" w14:paraId="6F60FFC5" w14:textId="77777777" w:rsidTr="001459BC">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shd w:val="clear" w:color="auto" w:fill="D9E2F3" w:themeFill="accent5" w:themeFillTint="33"/>
            <w:vAlign w:val="center"/>
          </w:tcPr>
          <w:p w14:paraId="1A4CF929" w14:textId="77777777" w:rsidR="006D68F5" w:rsidRPr="006D68F5" w:rsidRDefault="006D68F5" w:rsidP="00173CA2">
            <w:pPr>
              <w:pStyle w:val="08-Tabelageral"/>
              <w:jc w:val="left"/>
              <w:rPr>
                <w:rFonts w:cs="Arial"/>
                <w:szCs w:val="14"/>
              </w:rPr>
            </w:pPr>
          </w:p>
        </w:tc>
        <w:tc>
          <w:tcPr>
            <w:tcW w:w="3720" w:type="dxa"/>
            <w:gridSpan w:val="2"/>
            <w:tcBorders>
              <w:top w:val="single" w:sz="2" w:space="0" w:color="8EAADB" w:themeColor="accent5" w:themeTint="99"/>
              <w:bottom w:val="nil"/>
            </w:tcBorders>
            <w:shd w:val="clear" w:color="auto" w:fill="D9E2F3" w:themeFill="accent5" w:themeFillTint="33"/>
            <w:vAlign w:val="center"/>
          </w:tcPr>
          <w:p w14:paraId="15FF47AE" w14:textId="77777777" w:rsidR="006D68F5" w:rsidRPr="006D68F5" w:rsidRDefault="006D68F5" w:rsidP="00173CA2">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6D68F5">
              <w:rPr>
                <w:rFonts w:cs="Arial"/>
                <w:szCs w:val="14"/>
              </w:rPr>
              <w:t>Parent</w:t>
            </w:r>
            <w:proofErr w:type="spellEnd"/>
          </w:p>
        </w:tc>
        <w:tc>
          <w:tcPr>
            <w:tcW w:w="1853" w:type="dxa"/>
            <w:vMerge w:val="restart"/>
            <w:tcBorders>
              <w:top w:val="single" w:sz="2" w:space="0" w:color="8EAADB" w:themeColor="accent5" w:themeTint="99"/>
            </w:tcBorders>
            <w:shd w:val="clear" w:color="auto" w:fill="D9E2F3" w:themeFill="accent5" w:themeFillTint="33"/>
            <w:vAlign w:val="center"/>
          </w:tcPr>
          <w:p w14:paraId="7D6D9102" w14:textId="77777777" w:rsidR="006D68F5" w:rsidRPr="006D68F5" w:rsidRDefault="006D68F5" w:rsidP="00173CA2">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proofErr w:type="gramStart"/>
            <w:r w:rsidRPr="006D68F5">
              <w:rPr>
                <w:rFonts w:cs="Arial"/>
                <w:szCs w:val="14"/>
              </w:rPr>
              <w:t>Chg</w:t>
            </w:r>
            <w:proofErr w:type="spellEnd"/>
            <w:r w:rsidRPr="006D68F5">
              <w:rPr>
                <w:rFonts w:cs="Arial"/>
                <w:szCs w:val="14"/>
              </w:rPr>
              <w:t>.%</w:t>
            </w:r>
            <w:proofErr w:type="gramEnd"/>
          </w:p>
        </w:tc>
      </w:tr>
      <w:tr w:rsidR="006D68F5" w:rsidRPr="006D68F5" w14:paraId="06CE1282" w14:textId="77777777" w:rsidTr="001459B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8EAADB" w:themeColor="accent5" w:themeTint="99"/>
            </w:tcBorders>
          </w:tcPr>
          <w:p w14:paraId="7741271E" w14:textId="77777777" w:rsidR="006D68F5" w:rsidRPr="006D68F5" w:rsidRDefault="006D68F5" w:rsidP="00173CA2">
            <w:pPr>
              <w:pStyle w:val="08-Tabelageral"/>
              <w:jc w:val="left"/>
              <w:rPr>
                <w:rFonts w:cs="Arial"/>
                <w:bCs w:val="0"/>
                <w:szCs w:val="14"/>
              </w:rPr>
            </w:pPr>
          </w:p>
        </w:tc>
        <w:tc>
          <w:tcPr>
            <w:tcW w:w="1860" w:type="dxa"/>
            <w:tcBorders>
              <w:top w:val="nil"/>
              <w:bottom w:val="single" w:sz="2" w:space="0" w:color="8EAADB" w:themeColor="accent5" w:themeTint="99"/>
            </w:tcBorders>
            <w:vAlign w:val="center"/>
          </w:tcPr>
          <w:p w14:paraId="1986A229" w14:textId="77777777" w:rsidR="006D68F5" w:rsidRPr="006D68F5" w:rsidRDefault="006D68F5" w:rsidP="00173CA2">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6D68F5">
              <w:rPr>
                <w:rFonts w:cs="Arial"/>
                <w:b/>
                <w:szCs w:val="14"/>
              </w:rPr>
              <w:t>1Q21</w:t>
            </w:r>
          </w:p>
        </w:tc>
        <w:tc>
          <w:tcPr>
            <w:tcW w:w="1860" w:type="dxa"/>
            <w:tcBorders>
              <w:top w:val="nil"/>
              <w:bottom w:val="single" w:sz="2" w:space="0" w:color="8EAADB" w:themeColor="accent5" w:themeTint="99"/>
            </w:tcBorders>
            <w:vAlign w:val="center"/>
          </w:tcPr>
          <w:p w14:paraId="5D07C6E6" w14:textId="77777777" w:rsidR="006D68F5" w:rsidRPr="006D68F5" w:rsidRDefault="006D68F5" w:rsidP="00173CA2">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6D68F5">
              <w:rPr>
                <w:rFonts w:cs="Arial"/>
                <w:b/>
                <w:szCs w:val="14"/>
              </w:rPr>
              <w:t>1Q20</w:t>
            </w:r>
          </w:p>
        </w:tc>
        <w:tc>
          <w:tcPr>
            <w:tcW w:w="1853" w:type="dxa"/>
            <w:vMerge/>
            <w:tcBorders>
              <w:bottom w:val="single" w:sz="2" w:space="0" w:color="8EAADB" w:themeColor="accent5" w:themeTint="99"/>
            </w:tcBorders>
            <w:vAlign w:val="center"/>
          </w:tcPr>
          <w:p w14:paraId="0E6654C0"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r>
      <w:tr w:rsidR="006D68F5" w:rsidRPr="006D68F5" w14:paraId="18E43535" w14:textId="77777777" w:rsidTr="001459BC">
        <w:trPr>
          <w:trHeight w:hRule="exact" w:val="358"/>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vAlign w:val="center"/>
          </w:tcPr>
          <w:p w14:paraId="2AA8C704" w14:textId="77777777" w:rsidR="006D68F5" w:rsidRPr="006D68F5" w:rsidRDefault="006D68F5" w:rsidP="00173CA2">
            <w:pPr>
              <w:pStyle w:val="08-Tabelageral"/>
              <w:jc w:val="left"/>
              <w:rPr>
                <w:rFonts w:cs="Arial"/>
                <w:snapToGrid w:val="0"/>
                <w:szCs w:val="14"/>
              </w:rPr>
            </w:pPr>
            <w:proofErr w:type="spellStart"/>
            <w:r w:rsidRPr="006D68F5">
              <w:rPr>
                <w:rFonts w:cs="Arial"/>
                <w:szCs w:val="14"/>
              </w:rPr>
              <w:t>Equity</w:t>
            </w:r>
            <w:proofErr w:type="spellEnd"/>
            <w:r w:rsidRPr="006D68F5">
              <w:rPr>
                <w:rFonts w:cs="Arial"/>
                <w:szCs w:val="14"/>
              </w:rPr>
              <w:t xml:space="preserve"> Income</w:t>
            </w:r>
          </w:p>
        </w:tc>
        <w:tc>
          <w:tcPr>
            <w:tcW w:w="1860" w:type="dxa"/>
            <w:tcBorders>
              <w:top w:val="single" w:sz="2" w:space="0" w:color="8EAADB" w:themeColor="accent5" w:themeTint="99"/>
              <w:bottom w:val="nil"/>
            </w:tcBorders>
            <w:vAlign w:val="center"/>
          </w:tcPr>
          <w:p w14:paraId="27E7AA5D"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6D68F5">
              <w:rPr>
                <w:rFonts w:cs="Arial"/>
                <w:b/>
                <w:bCs/>
                <w:color w:val="auto"/>
                <w:szCs w:val="14"/>
              </w:rPr>
              <w:t>971,349</w:t>
            </w:r>
          </w:p>
        </w:tc>
        <w:tc>
          <w:tcPr>
            <w:tcW w:w="1860" w:type="dxa"/>
            <w:tcBorders>
              <w:top w:val="single" w:sz="2" w:space="0" w:color="8EAADB" w:themeColor="accent5" w:themeTint="99"/>
              <w:bottom w:val="nil"/>
            </w:tcBorders>
            <w:vAlign w:val="center"/>
          </w:tcPr>
          <w:p w14:paraId="7D7F7751"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6D68F5">
              <w:rPr>
                <w:rFonts w:cs="Arial"/>
                <w:b/>
                <w:bCs/>
                <w:color w:val="auto"/>
                <w:szCs w:val="14"/>
              </w:rPr>
              <w:t>868,229</w:t>
            </w:r>
          </w:p>
        </w:tc>
        <w:tc>
          <w:tcPr>
            <w:tcW w:w="1853" w:type="dxa"/>
            <w:tcBorders>
              <w:top w:val="single" w:sz="2" w:space="0" w:color="8EAADB" w:themeColor="accent5" w:themeTint="99"/>
              <w:bottom w:val="nil"/>
            </w:tcBorders>
            <w:vAlign w:val="center"/>
          </w:tcPr>
          <w:p w14:paraId="1E114DD9"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6D68F5">
              <w:rPr>
                <w:rFonts w:cs="Arial"/>
                <w:b/>
                <w:bCs/>
                <w:color w:val="auto"/>
                <w:szCs w:val="14"/>
              </w:rPr>
              <w:t>11.9</w:t>
            </w:r>
          </w:p>
        </w:tc>
      </w:tr>
      <w:tr w:rsidR="006D68F5" w:rsidRPr="006D68F5" w14:paraId="444B3647" w14:textId="77777777" w:rsidTr="001459B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05D9EEA6" w14:textId="77777777" w:rsidR="006D68F5" w:rsidRPr="006D68F5" w:rsidRDefault="006D68F5" w:rsidP="00173CA2">
            <w:pPr>
              <w:pStyle w:val="08-Tabelageral"/>
              <w:ind w:left="113"/>
              <w:jc w:val="left"/>
              <w:rPr>
                <w:rFonts w:cs="Arial"/>
                <w:b w:val="0"/>
                <w:snapToGrid w:val="0"/>
                <w:szCs w:val="14"/>
              </w:rPr>
            </w:pPr>
            <w:r w:rsidRPr="006D68F5">
              <w:rPr>
                <w:rFonts w:cs="Arial"/>
                <w:b w:val="0"/>
                <w:szCs w:val="14"/>
              </w:rPr>
              <w:t>BB MAPFRE Participações S.A. (</w:t>
            </w:r>
            <w:proofErr w:type="spellStart"/>
            <w:r w:rsidRPr="006D68F5">
              <w:rPr>
                <w:rFonts w:cs="Arial"/>
                <w:b w:val="0"/>
                <w:szCs w:val="14"/>
              </w:rPr>
              <w:t>Brasilseg</w:t>
            </w:r>
            <w:proofErr w:type="spellEnd"/>
            <w:r w:rsidRPr="006D68F5">
              <w:rPr>
                <w:rFonts w:cs="Arial"/>
                <w:b w:val="0"/>
                <w:szCs w:val="14"/>
              </w:rPr>
              <w:t>)</w:t>
            </w:r>
          </w:p>
        </w:tc>
        <w:tc>
          <w:tcPr>
            <w:tcW w:w="1860" w:type="dxa"/>
            <w:tcBorders>
              <w:top w:val="nil"/>
              <w:bottom w:val="nil"/>
            </w:tcBorders>
            <w:vAlign w:val="center"/>
          </w:tcPr>
          <w:p w14:paraId="14A51938"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D68F5">
              <w:rPr>
                <w:rFonts w:cs="Arial"/>
                <w:color w:val="auto"/>
                <w:szCs w:val="14"/>
              </w:rPr>
              <w:t>245,079</w:t>
            </w:r>
          </w:p>
        </w:tc>
        <w:tc>
          <w:tcPr>
            <w:tcW w:w="1860" w:type="dxa"/>
            <w:tcBorders>
              <w:top w:val="nil"/>
              <w:bottom w:val="nil"/>
            </w:tcBorders>
            <w:vAlign w:val="center"/>
          </w:tcPr>
          <w:p w14:paraId="1CC534B0"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D68F5">
              <w:rPr>
                <w:rFonts w:cs="Arial"/>
                <w:color w:val="auto"/>
                <w:szCs w:val="14"/>
              </w:rPr>
              <w:t>242,768</w:t>
            </w:r>
          </w:p>
        </w:tc>
        <w:tc>
          <w:tcPr>
            <w:tcW w:w="1853" w:type="dxa"/>
            <w:tcBorders>
              <w:top w:val="nil"/>
              <w:bottom w:val="nil"/>
            </w:tcBorders>
            <w:vAlign w:val="center"/>
          </w:tcPr>
          <w:p w14:paraId="54831861"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D68F5">
              <w:rPr>
                <w:rFonts w:cs="Arial"/>
                <w:color w:val="auto"/>
                <w:szCs w:val="14"/>
              </w:rPr>
              <w:t>1.0</w:t>
            </w:r>
          </w:p>
        </w:tc>
      </w:tr>
      <w:tr w:rsidR="006D68F5" w:rsidRPr="006D68F5" w14:paraId="635F958E" w14:textId="77777777" w:rsidTr="001459B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146E10FF" w14:textId="77777777" w:rsidR="006D68F5" w:rsidRPr="006D68F5" w:rsidRDefault="006D68F5" w:rsidP="00173CA2">
            <w:pPr>
              <w:pStyle w:val="08-Tabelageral"/>
              <w:ind w:left="113"/>
              <w:jc w:val="left"/>
              <w:rPr>
                <w:rFonts w:cs="Arial"/>
                <w:b w:val="0"/>
                <w:snapToGrid w:val="0"/>
                <w:szCs w:val="14"/>
              </w:rPr>
            </w:pPr>
            <w:proofErr w:type="spellStart"/>
            <w:r w:rsidRPr="006D68F5">
              <w:rPr>
                <w:rFonts w:cs="Arial"/>
                <w:b w:val="0"/>
                <w:szCs w:val="14"/>
              </w:rPr>
              <w:t>Brasilprev</w:t>
            </w:r>
            <w:proofErr w:type="spellEnd"/>
            <w:r w:rsidRPr="006D68F5">
              <w:rPr>
                <w:rFonts w:cs="Arial"/>
                <w:b w:val="0"/>
                <w:szCs w:val="14"/>
              </w:rPr>
              <w:t xml:space="preserve"> Seguros e Previdência S.A.</w:t>
            </w:r>
          </w:p>
        </w:tc>
        <w:tc>
          <w:tcPr>
            <w:tcW w:w="1860" w:type="dxa"/>
            <w:tcBorders>
              <w:top w:val="nil"/>
              <w:bottom w:val="nil"/>
            </w:tcBorders>
            <w:vAlign w:val="center"/>
          </w:tcPr>
          <w:p w14:paraId="5D8EB9E3"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D68F5">
              <w:rPr>
                <w:rFonts w:cs="Arial"/>
                <w:color w:val="auto"/>
                <w:szCs w:val="14"/>
              </w:rPr>
              <w:t>191,874</w:t>
            </w:r>
          </w:p>
        </w:tc>
        <w:tc>
          <w:tcPr>
            <w:tcW w:w="1860" w:type="dxa"/>
            <w:tcBorders>
              <w:top w:val="nil"/>
              <w:bottom w:val="nil"/>
            </w:tcBorders>
            <w:vAlign w:val="center"/>
          </w:tcPr>
          <w:p w14:paraId="477E1C98"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D68F5">
              <w:rPr>
                <w:rFonts w:cs="Arial"/>
                <w:color w:val="auto"/>
                <w:szCs w:val="14"/>
              </w:rPr>
              <w:t>121,198</w:t>
            </w:r>
          </w:p>
        </w:tc>
        <w:tc>
          <w:tcPr>
            <w:tcW w:w="1853" w:type="dxa"/>
            <w:tcBorders>
              <w:top w:val="nil"/>
              <w:bottom w:val="nil"/>
            </w:tcBorders>
            <w:vAlign w:val="center"/>
          </w:tcPr>
          <w:p w14:paraId="4C1BD8F9"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D68F5">
              <w:rPr>
                <w:rFonts w:cs="Arial"/>
                <w:color w:val="auto"/>
                <w:szCs w:val="14"/>
              </w:rPr>
              <w:t>58.3</w:t>
            </w:r>
          </w:p>
        </w:tc>
      </w:tr>
      <w:tr w:rsidR="006D68F5" w:rsidRPr="006D68F5" w14:paraId="1FD49745" w14:textId="77777777" w:rsidTr="001459B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64F96544" w14:textId="77777777" w:rsidR="006D68F5" w:rsidRPr="006D68F5" w:rsidRDefault="006D68F5" w:rsidP="00173CA2">
            <w:pPr>
              <w:pStyle w:val="08-Tabelageral"/>
              <w:ind w:left="113"/>
              <w:jc w:val="left"/>
              <w:rPr>
                <w:rFonts w:cs="Arial"/>
                <w:b w:val="0"/>
                <w:snapToGrid w:val="0"/>
                <w:szCs w:val="14"/>
              </w:rPr>
            </w:pPr>
            <w:proofErr w:type="spellStart"/>
            <w:r w:rsidRPr="006D68F5">
              <w:rPr>
                <w:rFonts w:cs="Arial"/>
                <w:b w:val="0"/>
                <w:szCs w:val="14"/>
              </w:rPr>
              <w:t>Brasilcap</w:t>
            </w:r>
            <w:proofErr w:type="spellEnd"/>
            <w:r w:rsidRPr="006D68F5">
              <w:rPr>
                <w:rFonts w:cs="Arial"/>
                <w:b w:val="0"/>
                <w:szCs w:val="14"/>
              </w:rPr>
              <w:t xml:space="preserve"> Capitalização S.A.</w:t>
            </w:r>
          </w:p>
        </w:tc>
        <w:tc>
          <w:tcPr>
            <w:tcW w:w="1860" w:type="dxa"/>
            <w:tcBorders>
              <w:top w:val="nil"/>
              <w:bottom w:val="nil"/>
            </w:tcBorders>
            <w:vAlign w:val="center"/>
          </w:tcPr>
          <w:p w14:paraId="4EAEC522"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D68F5">
              <w:rPr>
                <w:rFonts w:cs="Arial"/>
                <w:color w:val="auto"/>
                <w:szCs w:val="14"/>
              </w:rPr>
              <w:t>32,244</w:t>
            </w:r>
          </w:p>
        </w:tc>
        <w:tc>
          <w:tcPr>
            <w:tcW w:w="1860" w:type="dxa"/>
            <w:tcBorders>
              <w:top w:val="nil"/>
              <w:bottom w:val="nil"/>
            </w:tcBorders>
            <w:vAlign w:val="center"/>
          </w:tcPr>
          <w:p w14:paraId="21CD849E"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D68F5">
              <w:rPr>
                <w:rFonts w:cs="Arial"/>
                <w:color w:val="auto"/>
                <w:szCs w:val="14"/>
              </w:rPr>
              <w:t>25,247</w:t>
            </w:r>
          </w:p>
        </w:tc>
        <w:tc>
          <w:tcPr>
            <w:tcW w:w="1853" w:type="dxa"/>
            <w:tcBorders>
              <w:top w:val="nil"/>
              <w:bottom w:val="nil"/>
            </w:tcBorders>
            <w:vAlign w:val="center"/>
          </w:tcPr>
          <w:p w14:paraId="64655E03"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D68F5">
              <w:rPr>
                <w:rFonts w:cs="Arial"/>
                <w:color w:val="auto"/>
                <w:szCs w:val="14"/>
              </w:rPr>
              <w:t>27.7</w:t>
            </w:r>
          </w:p>
        </w:tc>
      </w:tr>
      <w:tr w:rsidR="006D68F5" w:rsidRPr="006D68F5" w14:paraId="0EF4C4D7" w14:textId="77777777" w:rsidTr="001459B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39BC0769" w14:textId="77777777" w:rsidR="006D68F5" w:rsidRPr="006D68F5" w:rsidRDefault="006D68F5" w:rsidP="00173CA2">
            <w:pPr>
              <w:pStyle w:val="08-Tabelageral"/>
              <w:ind w:left="113"/>
              <w:jc w:val="left"/>
              <w:rPr>
                <w:rFonts w:cs="Arial"/>
                <w:b w:val="0"/>
                <w:snapToGrid w:val="0"/>
                <w:szCs w:val="14"/>
              </w:rPr>
            </w:pPr>
            <w:proofErr w:type="spellStart"/>
            <w:r w:rsidRPr="006D68F5">
              <w:rPr>
                <w:rFonts w:cs="Arial"/>
                <w:b w:val="0"/>
                <w:szCs w:val="14"/>
              </w:rPr>
              <w:t>Brasildental</w:t>
            </w:r>
            <w:proofErr w:type="spellEnd"/>
            <w:r w:rsidRPr="006D68F5">
              <w:rPr>
                <w:rFonts w:cs="Arial"/>
                <w:b w:val="0"/>
                <w:szCs w:val="14"/>
              </w:rPr>
              <w:t xml:space="preserve"> Operadora de Planos Odontológicos S.A.</w:t>
            </w:r>
          </w:p>
        </w:tc>
        <w:tc>
          <w:tcPr>
            <w:tcW w:w="1860" w:type="dxa"/>
            <w:tcBorders>
              <w:top w:val="nil"/>
              <w:bottom w:val="nil"/>
            </w:tcBorders>
            <w:vAlign w:val="center"/>
          </w:tcPr>
          <w:p w14:paraId="7D751CB6"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D68F5">
              <w:rPr>
                <w:rFonts w:cs="Arial"/>
                <w:color w:val="auto"/>
                <w:szCs w:val="14"/>
              </w:rPr>
              <w:t>5,088</w:t>
            </w:r>
          </w:p>
        </w:tc>
        <w:tc>
          <w:tcPr>
            <w:tcW w:w="1860" w:type="dxa"/>
            <w:tcBorders>
              <w:top w:val="nil"/>
              <w:bottom w:val="nil"/>
            </w:tcBorders>
            <w:vAlign w:val="center"/>
          </w:tcPr>
          <w:p w14:paraId="10DB5C98"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D68F5">
              <w:rPr>
                <w:rFonts w:cs="Arial"/>
                <w:color w:val="auto"/>
                <w:szCs w:val="14"/>
              </w:rPr>
              <w:t>4,632</w:t>
            </w:r>
          </w:p>
        </w:tc>
        <w:tc>
          <w:tcPr>
            <w:tcW w:w="1853" w:type="dxa"/>
            <w:tcBorders>
              <w:top w:val="nil"/>
              <w:bottom w:val="nil"/>
            </w:tcBorders>
            <w:vAlign w:val="center"/>
          </w:tcPr>
          <w:p w14:paraId="4A7BEB0A"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D68F5">
              <w:rPr>
                <w:rFonts w:cs="Arial"/>
                <w:color w:val="auto"/>
                <w:szCs w:val="14"/>
              </w:rPr>
              <w:t>9.8</w:t>
            </w:r>
          </w:p>
        </w:tc>
      </w:tr>
      <w:tr w:rsidR="006D68F5" w:rsidRPr="006D68F5" w14:paraId="328AB897" w14:textId="77777777" w:rsidTr="001459BC">
        <w:trPr>
          <w:cnfStyle w:val="000000100000" w:firstRow="0" w:lastRow="0" w:firstColumn="0" w:lastColumn="0" w:oddVBand="0" w:evenVBand="0" w:oddHBand="1" w:evenHBand="0" w:firstRowFirstColumn="0" w:firstRowLastColumn="0" w:lastRowFirstColumn="0" w:lastRowLastColumn="0"/>
          <w:trHeight w:hRule="exact" w:val="266"/>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F30164A" w14:textId="77777777" w:rsidR="006D68F5" w:rsidRPr="006D68F5" w:rsidRDefault="006D68F5" w:rsidP="00173CA2">
            <w:pPr>
              <w:pStyle w:val="08-Tabelageral"/>
              <w:ind w:left="113"/>
              <w:jc w:val="left"/>
              <w:rPr>
                <w:rFonts w:cs="Arial"/>
                <w:b w:val="0"/>
                <w:szCs w:val="14"/>
              </w:rPr>
            </w:pPr>
            <w:r w:rsidRPr="006D68F5">
              <w:rPr>
                <w:rFonts w:cs="Arial"/>
                <w:b w:val="0"/>
                <w:szCs w:val="14"/>
              </w:rPr>
              <w:t>BB Corretora de Seguros e Administradora de Bens S.A.</w:t>
            </w:r>
          </w:p>
        </w:tc>
        <w:tc>
          <w:tcPr>
            <w:tcW w:w="1860" w:type="dxa"/>
            <w:tcBorders>
              <w:top w:val="nil"/>
              <w:bottom w:val="nil"/>
            </w:tcBorders>
            <w:vAlign w:val="center"/>
          </w:tcPr>
          <w:p w14:paraId="52D3F8D6"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D68F5">
              <w:rPr>
                <w:rFonts w:cs="Arial"/>
                <w:color w:val="auto"/>
                <w:szCs w:val="14"/>
              </w:rPr>
              <w:t>506,371</w:t>
            </w:r>
          </w:p>
        </w:tc>
        <w:tc>
          <w:tcPr>
            <w:tcW w:w="1860" w:type="dxa"/>
            <w:tcBorders>
              <w:top w:val="nil"/>
              <w:bottom w:val="nil"/>
            </w:tcBorders>
            <w:vAlign w:val="center"/>
          </w:tcPr>
          <w:p w14:paraId="28FE0F6C"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D68F5">
              <w:rPr>
                <w:rFonts w:cs="Arial"/>
                <w:color w:val="auto"/>
                <w:szCs w:val="14"/>
              </w:rPr>
              <w:t>478,132</w:t>
            </w:r>
          </w:p>
        </w:tc>
        <w:tc>
          <w:tcPr>
            <w:tcW w:w="1853" w:type="dxa"/>
            <w:tcBorders>
              <w:top w:val="nil"/>
              <w:bottom w:val="nil"/>
            </w:tcBorders>
            <w:vAlign w:val="center"/>
          </w:tcPr>
          <w:p w14:paraId="35A2685E"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D68F5">
              <w:rPr>
                <w:rFonts w:cs="Arial"/>
                <w:color w:val="auto"/>
                <w:szCs w:val="14"/>
              </w:rPr>
              <w:t>5.9</w:t>
            </w:r>
          </w:p>
        </w:tc>
      </w:tr>
      <w:tr w:rsidR="006D68F5" w:rsidRPr="006D68F5" w14:paraId="150E2D7B" w14:textId="77777777" w:rsidTr="001459B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0ED8358D" w14:textId="77777777" w:rsidR="006D68F5" w:rsidRPr="006D68F5" w:rsidRDefault="006D68F5" w:rsidP="00173CA2">
            <w:pPr>
              <w:pStyle w:val="08-Tabelageral"/>
              <w:ind w:left="113"/>
              <w:jc w:val="left"/>
              <w:rPr>
                <w:rFonts w:cs="Arial"/>
                <w:b w:val="0"/>
                <w:szCs w:val="14"/>
              </w:rPr>
            </w:pPr>
            <w:r w:rsidRPr="006D68F5">
              <w:rPr>
                <w:rFonts w:cs="Arial"/>
                <w:b w:val="0"/>
                <w:szCs w:val="14"/>
              </w:rPr>
              <w:t>Other</w:t>
            </w:r>
          </w:p>
        </w:tc>
        <w:tc>
          <w:tcPr>
            <w:tcW w:w="1860" w:type="dxa"/>
            <w:tcBorders>
              <w:top w:val="nil"/>
              <w:bottom w:val="nil"/>
            </w:tcBorders>
            <w:vAlign w:val="center"/>
          </w:tcPr>
          <w:p w14:paraId="178B1AA5"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D68F5">
              <w:rPr>
                <w:rFonts w:cs="Arial"/>
                <w:color w:val="auto"/>
                <w:szCs w:val="14"/>
              </w:rPr>
              <w:t>(9,306)</w:t>
            </w:r>
          </w:p>
        </w:tc>
        <w:tc>
          <w:tcPr>
            <w:tcW w:w="1860" w:type="dxa"/>
            <w:tcBorders>
              <w:top w:val="nil"/>
              <w:bottom w:val="nil"/>
            </w:tcBorders>
            <w:vAlign w:val="center"/>
          </w:tcPr>
          <w:p w14:paraId="4E89FD2A"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D68F5">
              <w:rPr>
                <w:rFonts w:cs="Arial"/>
                <w:color w:val="auto"/>
                <w:szCs w:val="14"/>
              </w:rPr>
              <w:t>(3,749)</w:t>
            </w:r>
          </w:p>
        </w:tc>
        <w:tc>
          <w:tcPr>
            <w:tcW w:w="1853" w:type="dxa"/>
            <w:tcBorders>
              <w:top w:val="nil"/>
              <w:bottom w:val="nil"/>
            </w:tcBorders>
            <w:vAlign w:val="center"/>
          </w:tcPr>
          <w:p w14:paraId="1EC20A34"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D68F5">
              <w:rPr>
                <w:rFonts w:cs="Arial"/>
                <w:color w:val="auto"/>
                <w:szCs w:val="14"/>
              </w:rPr>
              <w:t>148.3</w:t>
            </w:r>
          </w:p>
        </w:tc>
      </w:tr>
      <w:tr w:rsidR="006D68F5" w:rsidRPr="006D68F5" w14:paraId="1700B0A8" w14:textId="77777777" w:rsidTr="001459B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vAlign w:val="center"/>
          </w:tcPr>
          <w:p w14:paraId="5BF39130" w14:textId="77777777" w:rsidR="006D68F5" w:rsidRPr="006D68F5" w:rsidRDefault="006D68F5" w:rsidP="00173CA2">
            <w:pPr>
              <w:pStyle w:val="08-Tabelageral"/>
              <w:jc w:val="left"/>
              <w:rPr>
                <w:rFonts w:cs="Arial"/>
                <w:szCs w:val="14"/>
              </w:rPr>
            </w:pPr>
            <w:r w:rsidRPr="006D68F5">
              <w:rPr>
                <w:rFonts w:cs="Arial"/>
                <w:szCs w:val="14"/>
              </w:rPr>
              <w:t xml:space="preserve">Other </w:t>
            </w:r>
            <w:proofErr w:type="spellStart"/>
            <w:r w:rsidRPr="006D68F5">
              <w:rPr>
                <w:rFonts w:cs="Arial"/>
                <w:szCs w:val="14"/>
              </w:rPr>
              <w:t>revenues</w:t>
            </w:r>
            <w:proofErr w:type="spellEnd"/>
            <w:r w:rsidRPr="006D68F5">
              <w:rPr>
                <w:rFonts w:cs="Arial"/>
                <w:szCs w:val="14"/>
              </w:rPr>
              <w:t xml:space="preserve"> </w:t>
            </w:r>
            <w:proofErr w:type="spellStart"/>
            <w:r w:rsidRPr="006D68F5">
              <w:rPr>
                <w:rFonts w:cs="Arial"/>
                <w:szCs w:val="14"/>
              </w:rPr>
              <w:t>and</w:t>
            </w:r>
            <w:proofErr w:type="spellEnd"/>
            <w:r w:rsidRPr="006D68F5">
              <w:rPr>
                <w:rFonts w:cs="Arial"/>
                <w:szCs w:val="14"/>
              </w:rPr>
              <w:t xml:space="preserve"> </w:t>
            </w:r>
            <w:proofErr w:type="spellStart"/>
            <w:r w:rsidRPr="006D68F5">
              <w:rPr>
                <w:rFonts w:cs="Arial"/>
                <w:szCs w:val="14"/>
              </w:rPr>
              <w:t>expenses</w:t>
            </w:r>
            <w:proofErr w:type="spellEnd"/>
            <w:r w:rsidRPr="006D68F5">
              <w:rPr>
                <w:rFonts w:cs="Arial"/>
                <w:szCs w:val="14"/>
              </w:rPr>
              <w:t xml:space="preserve">  </w:t>
            </w:r>
          </w:p>
        </w:tc>
        <w:tc>
          <w:tcPr>
            <w:tcW w:w="1860" w:type="dxa"/>
            <w:tcBorders>
              <w:top w:val="nil"/>
              <w:bottom w:val="nil"/>
            </w:tcBorders>
            <w:vAlign w:val="center"/>
          </w:tcPr>
          <w:p w14:paraId="2A15BF8C"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D68F5">
              <w:rPr>
                <w:rFonts w:cs="Arial"/>
                <w:b/>
                <w:bCs/>
                <w:color w:val="auto"/>
                <w:szCs w:val="14"/>
              </w:rPr>
              <w:t>(1,099)</w:t>
            </w:r>
          </w:p>
        </w:tc>
        <w:tc>
          <w:tcPr>
            <w:tcW w:w="1860" w:type="dxa"/>
            <w:tcBorders>
              <w:top w:val="nil"/>
              <w:bottom w:val="nil"/>
            </w:tcBorders>
            <w:vAlign w:val="center"/>
          </w:tcPr>
          <w:p w14:paraId="1F6220EC"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D68F5">
              <w:rPr>
                <w:rFonts w:cs="Arial"/>
                <w:b/>
                <w:bCs/>
                <w:color w:val="auto"/>
                <w:szCs w:val="14"/>
              </w:rPr>
              <w:t>(2,350)</w:t>
            </w:r>
          </w:p>
        </w:tc>
        <w:tc>
          <w:tcPr>
            <w:tcW w:w="1853" w:type="dxa"/>
            <w:tcBorders>
              <w:top w:val="nil"/>
              <w:bottom w:val="nil"/>
            </w:tcBorders>
            <w:vAlign w:val="center"/>
          </w:tcPr>
          <w:p w14:paraId="1295C704"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D68F5">
              <w:rPr>
                <w:rFonts w:cs="Arial"/>
                <w:szCs w:val="14"/>
              </w:rPr>
              <w:t>(53.2)</w:t>
            </w:r>
          </w:p>
        </w:tc>
      </w:tr>
      <w:tr w:rsidR="006D68F5" w:rsidRPr="006D68F5" w14:paraId="1E176336" w14:textId="77777777" w:rsidTr="001459B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8EAADB" w:themeColor="accent5" w:themeTint="99"/>
            </w:tcBorders>
          </w:tcPr>
          <w:p w14:paraId="1085EC75" w14:textId="77777777" w:rsidR="006D68F5" w:rsidRPr="006D68F5" w:rsidRDefault="006D68F5" w:rsidP="00173CA2">
            <w:pPr>
              <w:pStyle w:val="08-Tabelageral"/>
              <w:ind w:left="113"/>
              <w:jc w:val="left"/>
              <w:rPr>
                <w:rFonts w:cs="Arial"/>
                <w:szCs w:val="14"/>
              </w:rPr>
            </w:pPr>
            <w:proofErr w:type="spellStart"/>
            <w:r w:rsidRPr="006D68F5">
              <w:rPr>
                <w:rFonts w:cs="Arial"/>
                <w:b w:val="0"/>
                <w:szCs w:val="14"/>
              </w:rPr>
              <w:t>Personnal</w:t>
            </w:r>
            <w:proofErr w:type="spellEnd"/>
            <w:r w:rsidRPr="006D68F5">
              <w:rPr>
                <w:rFonts w:cs="Arial"/>
                <w:b w:val="0"/>
                <w:szCs w:val="14"/>
              </w:rPr>
              <w:t xml:space="preserve"> </w:t>
            </w:r>
            <w:proofErr w:type="spellStart"/>
            <w:r w:rsidRPr="006D68F5">
              <w:rPr>
                <w:rFonts w:cs="Arial"/>
                <w:b w:val="0"/>
                <w:szCs w:val="14"/>
              </w:rPr>
              <w:t>expenses</w:t>
            </w:r>
            <w:proofErr w:type="spellEnd"/>
          </w:p>
        </w:tc>
        <w:tc>
          <w:tcPr>
            <w:tcW w:w="1860" w:type="dxa"/>
            <w:tcBorders>
              <w:top w:val="nil"/>
              <w:bottom w:val="single" w:sz="4" w:space="0" w:color="8EAADB" w:themeColor="accent5" w:themeTint="99"/>
            </w:tcBorders>
            <w:vAlign w:val="center"/>
          </w:tcPr>
          <w:p w14:paraId="7CCD0CA8"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D68F5">
              <w:rPr>
                <w:rFonts w:cs="Arial"/>
                <w:color w:val="auto"/>
                <w:szCs w:val="14"/>
              </w:rPr>
              <w:t>(2,777)</w:t>
            </w:r>
          </w:p>
        </w:tc>
        <w:tc>
          <w:tcPr>
            <w:tcW w:w="1860" w:type="dxa"/>
            <w:tcBorders>
              <w:top w:val="nil"/>
              <w:bottom w:val="single" w:sz="4" w:space="0" w:color="8EAADB" w:themeColor="accent5" w:themeTint="99"/>
            </w:tcBorders>
            <w:vAlign w:val="center"/>
          </w:tcPr>
          <w:p w14:paraId="616B8629"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D68F5">
              <w:rPr>
                <w:rFonts w:cs="Arial"/>
                <w:color w:val="auto"/>
                <w:szCs w:val="14"/>
              </w:rPr>
              <w:t>(2,772)</w:t>
            </w:r>
          </w:p>
        </w:tc>
        <w:tc>
          <w:tcPr>
            <w:tcW w:w="1853" w:type="dxa"/>
            <w:tcBorders>
              <w:top w:val="nil"/>
              <w:bottom w:val="single" w:sz="4" w:space="0" w:color="8EAADB" w:themeColor="accent5" w:themeTint="99"/>
            </w:tcBorders>
            <w:vAlign w:val="center"/>
          </w:tcPr>
          <w:p w14:paraId="7506B9EB"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D68F5">
              <w:rPr>
                <w:rFonts w:cs="Arial"/>
                <w:szCs w:val="14"/>
              </w:rPr>
              <w:t>0.2</w:t>
            </w:r>
          </w:p>
        </w:tc>
      </w:tr>
      <w:tr w:rsidR="006D68F5" w:rsidRPr="006D68F5" w14:paraId="4276E8D3" w14:textId="77777777" w:rsidTr="001459B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8EAADB" w:themeColor="accent5" w:themeTint="99"/>
            </w:tcBorders>
          </w:tcPr>
          <w:p w14:paraId="0245C565" w14:textId="77777777" w:rsidR="006D68F5" w:rsidRPr="006D68F5" w:rsidRDefault="006D68F5" w:rsidP="00173CA2">
            <w:pPr>
              <w:pStyle w:val="08-Tabelageral"/>
              <w:ind w:left="113"/>
              <w:jc w:val="left"/>
              <w:rPr>
                <w:rFonts w:cs="Arial"/>
                <w:b w:val="0"/>
                <w:bCs w:val="0"/>
                <w:szCs w:val="14"/>
              </w:rPr>
            </w:pPr>
            <w:proofErr w:type="spellStart"/>
            <w:r w:rsidRPr="006D68F5">
              <w:rPr>
                <w:rFonts w:cs="Arial"/>
                <w:b w:val="0"/>
                <w:bCs w:val="0"/>
                <w:szCs w:val="14"/>
              </w:rPr>
              <w:t>Administrative</w:t>
            </w:r>
            <w:proofErr w:type="spellEnd"/>
            <w:r w:rsidRPr="006D68F5">
              <w:rPr>
                <w:rFonts w:cs="Arial"/>
                <w:b w:val="0"/>
                <w:bCs w:val="0"/>
                <w:szCs w:val="14"/>
              </w:rPr>
              <w:t xml:space="preserve"> </w:t>
            </w:r>
            <w:proofErr w:type="spellStart"/>
            <w:r w:rsidRPr="006D68F5">
              <w:rPr>
                <w:rFonts w:cs="Arial"/>
                <w:b w:val="0"/>
                <w:bCs w:val="0"/>
                <w:szCs w:val="14"/>
              </w:rPr>
              <w:t>and</w:t>
            </w:r>
            <w:proofErr w:type="spellEnd"/>
            <w:r w:rsidRPr="006D68F5">
              <w:rPr>
                <w:rFonts w:cs="Arial"/>
                <w:b w:val="0"/>
                <w:bCs w:val="0"/>
                <w:szCs w:val="14"/>
              </w:rPr>
              <w:t xml:space="preserve"> </w:t>
            </w:r>
            <w:proofErr w:type="spellStart"/>
            <w:r w:rsidRPr="006D68F5">
              <w:rPr>
                <w:rFonts w:cs="Arial"/>
                <w:b w:val="0"/>
                <w:bCs w:val="0"/>
                <w:szCs w:val="14"/>
              </w:rPr>
              <w:t>sales</w:t>
            </w:r>
            <w:proofErr w:type="spellEnd"/>
            <w:r w:rsidRPr="006D68F5">
              <w:rPr>
                <w:rFonts w:cs="Arial"/>
                <w:b w:val="0"/>
                <w:bCs w:val="0"/>
                <w:szCs w:val="14"/>
              </w:rPr>
              <w:t xml:space="preserve"> </w:t>
            </w:r>
            <w:proofErr w:type="spellStart"/>
            <w:r w:rsidRPr="006D68F5">
              <w:rPr>
                <w:rFonts w:cs="Arial"/>
                <w:b w:val="0"/>
                <w:bCs w:val="0"/>
                <w:szCs w:val="14"/>
              </w:rPr>
              <w:t>expenses</w:t>
            </w:r>
            <w:proofErr w:type="spellEnd"/>
          </w:p>
        </w:tc>
        <w:tc>
          <w:tcPr>
            <w:tcW w:w="1860" w:type="dxa"/>
            <w:tcBorders>
              <w:top w:val="nil"/>
              <w:bottom w:val="single" w:sz="4" w:space="0" w:color="8EAADB" w:themeColor="accent5" w:themeTint="99"/>
            </w:tcBorders>
            <w:vAlign w:val="center"/>
          </w:tcPr>
          <w:p w14:paraId="49B25EB3"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D68F5">
              <w:rPr>
                <w:rFonts w:cs="Arial"/>
                <w:color w:val="auto"/>
                <w:szCs w:val="14"/>
              </w:rPr>
              <w:t>(541)</w:t>
            </w:r>
          </w:p>
        </w:tc>
        <w:tc>
          <w:tcPr>
            <w:tcW w:w="1860" w:type="dxa"/>
            <w:tcBorders>
              <w:top w:val="nil"/>
              <w:bottom w:val="single" w:sz="4" w:space="0" w:color="8EAADB" w:themeColor="accent5" w:themeTint="99"/>
            </w:tcBorders>
            <w:vAlign w:val="center"/>
          </w:tcPr>
          <w:p w14:paraId="5AE7DCE8"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D68F5">
              <w:rPr>
                <w:rFonts w:cs="Arial"/>
                <w:color w:val="auto"/>
                <w:szCs w:val="14"/>
              </w:rPr>
              <w:t>(874)</w:t>
            </w:r>
          </w:p>
        </w:tc>
        <w:tc>
          <w:tcPr>
            <w:tcW w:w="1853" w:type="dxa"/>
            <w:tcBorders>
              <w:top w:val="nil"/>
              <w:bottom w:val="single" w:sz="4" w:space="0" w:color="8EAADB" w:themeColor="accent5" w:themeTint="99"/>
            </w:tcBorders>
            <w:vAlign w:val="center"/>
          </w:tcPr>
          <w:p w14:paraId="0C12A5FF"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D68F5">
              <w:rPr>
                <w:rFonts w:cs="Arial"/>
                <w:szCs w:val="14"/>
              </w:rPr>
              <w:t>(38.1)</w:t>
            </w:r>
          </w:p>
        </w:tc>
      </w:tr>
      <w:tr w:rsidR="006D68F5" w:rsidRPr="006D68F5" w14:paraId="3A1DEEBB" w14:textId="77777777" w:rsidTr="001459B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8EAADB" w:themeColor="accent5" w:themeTint="99"/>
            </w:tcBorders>
          </w:tcPr>
          <w:p w14:paraId="66CEC18A" w14:textId="77777777" w:rsidR="006D68F5" w:rsidRPr="006D68F5" w:rsidRDefault="006D68F5" w:rsidP="00173CA2">
            <w:pPr>
              <w:pStyle w:val="08-Tabelageral"/>
              <w:ind w:left="113"/>
              <w:jc w:val="left"/>
              <w:rPr>
                <w:rFonts w:cs="Arial"/>
                <w:b w:val="0"/>
                <w:bCs w:val="0"/>
                <w:szCs w:val="14"/>
              </w:rPr>
            </w:pPr>
            <w:proofErr w:type="spellStart"/>
            <w:r w:rsidRPr="006D68F5">
              <w:rPr>
                <w:rFonts w:cs="Arial"/>
                <w:b w:val="0"/>
                <w:bCs w:val="0"/>
                <w:szCs w:val="14"/>
              </w:rPr>
              <w:t>Tax</w:t>
            </w:r>
            <w:proofErr w:type="spellEnd"/>
            <w:r w:rsidRPr="006D68F5">
              <w:rPr>
                <w:rFonts w:cs="Arial"/>
                <w:b w:val="0"/>
                <w:bCs w:val="0"/>
                <w:szCs w:val="14"/>
              </w:rPr>
              <w:t xml:space="preserve"> </w:t>
            </w:r>
            <w:proofErr w:type="spellStart"/>
            <w:r w:rsidRPr="006D68F5">
              <w:rPr>
                <w:rFonts w:cs="Arial"/>
                <w:b w:val="0"/>
                <w:bCs w:val="0"/>
                <w:szCs w:val="14"/>
              </w:rPr>
              <w:t>expenses</w:t>
            </w:r>
            <w:proofErr w:type="spellEnd"/>
          </w:p>
        </w:tc>
        <w:tc>
          <w:tcPr>
            <w:tcW w:w="1860" w:type="dxa"/>
            <w:tcBorders>
              <w:top w:val="nil"/>
              <w:bottom w:val="single" w:sz="4" w:space="0" w:color="8EAADB" w:themeColor="accent5" w:themeTint="99"/>
            </w:tcBorders>
            <w:vAlign w:val="center"/>
          </w:tcPr>
          <w:p w14:paraId="24E3B1A3"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D68F5">
              <w:rPr>
                <w:rFonts w:cs="Arial"/>
                <w:color w:val="auto"/>
                <w:szCs w:val="14"/>
              </w:rPr>
              <w:t>(853)</w:t>
            </w:r>
          </w:p>
        </w:tc>
        <w:tc>
          <w:tcPr>
            <w:tcW w:w="1860" w:type="dxa"/>
            <w:tcBorders>
              <w:top w:val="nil"/>
              <w:bottom w:val="single" w:sz="4" w:space="0" w:color="8EAADB" w:themeColor="accent5" w:themeTint="99"/>
            </w:tcBorders>
            <w:vAlign w:val="center"/>
          </w:tcPr>
          <w:p w14:paraId="4E228046"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D68F5">
              <w:rPr>
                <w:rFonts w:cs="Arial"/>
                <w:color w:val="auto"/>
                <w:szCs w:val="14"/>
              </w:rPr>
              <w:t>(2,693)</w:t>
            </w:r>
          </w:p>
        </w:tc>
        <w:tc>
          <w:tcPr>
            <w:tcW w:w="1853" w:type="dxa"/>
            <w:tcBorders>
              <w:top w:val="nil"/>
              <w:bottom w:val="single" w:sz="4" w:space="0" w:color="8EAADB" w:themeColor="accent5" w:themeTint="99"/>
            </w:tcBorders>
            <w:vAlign w:val="center"/>
          </w:tcPr>
          <w:p w14:paraId="1C9FD0E7"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D68F5">
              <w:rPr>
                <w:rFonts w:cs="Arial"/>
                <w:szCs w:val="14"/>
              </w:rPr>
              <w:t>(68.3)</w:t>
            </w:r>
          </w:p>
        </w:tc>
      </w:tr>
      <w:tr w:rsidR="006D68F5" w:rsidRPr="006D68F5" w14:paraId="4B4C50DB" w14:textId="77777777" w:rsidTr="001459B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295C5A58" w14:textId="77777777" w:rsidR="006D68F5" w:rsidRPr="006D68F5" w:rsidRDefault="006D68F5" w:rsidP="00173CA2">
            <w:pPr>
              <w:pStyle w:val="08-Tabelageral"/>
              <w:ind w:left="113"/>
              <w:jc w:val="left"/>
              <w:rPr>
                <w:rFonts w:cs="Arial"/>
                <w:b w:val="0"/>
                <w:bCs w:val="0"/>
                <w:szCs w:val="14"/>
              </w:rPr>
            </w:pPr>
            <w:r w:rsidRPr="006D68F5">
              <w:rPr>
                <w:rFonts w:cs="Arial"/>
                <w:b w:val="0"/>
                <w:bCs w:val="0"/>
                <w:szCs w:val="14"/>
              </w:rPr>
              <w:t>Other</w:t>
            </w:r>
          </w:p>
        </w:tc>
        <w:tc>
          <w:tcPr>
            <w:tcW w:w="1860" w:type="dxa"/>
            <w:tcBorders>
              <w:top w:val="nil"/>
              <w:bottom w:val="nil"/>
            </w:tcBorders>
            <w:vAlign w:val="center"/>
          </w:tcPr>
          <w:p w14:paraId="5702B6B6"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D68F5">
              <w:rPr>
                <w:rFonts w:cs="Arial"/>
                <w:szCs w:val="14"/>
              </w:rPr>
              <w:t>3,072</w:t>
            </w:r>
          </w:p>
        </w:tc>
        <w:tc>
          <w:tcPr>
            <w:tcW w:w="1860" w:type="dxa"/>
            <w:tcBorders>
              <w:top w:val="nil"/>
              <w:bottom w:val="nil"/>
            </w:tcBorders>
            <w:vAlign w:val="center"/>
          </w:tcPr>
          <w:p w14:paraId="1E284EAB"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D68F5">
              <w:rPr>
                <w:rFonts w:cs="Arial"/>
                <w:szCs w:val="14"/>
              </w:rPr>
              <w:t>3,989</w:t>
            </w:r>
          </w:p>
        </w:tc>
        <w:tc>
          <w:tcPr>
            <w:tcW w:w="1853" w:type="dxa"/>
            <w:tcBorders>
              <w:top w:val="nil"/>
              <w:bottom w:val="nil"/>
            </w:tcBorders>
            <w:vAlign w:val="center"/>
          </w:tcPr>
          <w:p w14:paraId="0B5EB4D7"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D68F5">
              <w:rPr>
                <w:rFonts w:cs="Arial"/>
                <w:szCs w:val="14"/>
              </w:rPr>
              <w:t>(23.0)</w:t>
            </w:r>
          </w:p>
        </w:tc>
      </w:tr>
      <w:tr w:rsidR="006D68F5" w:rsidRPr="006D68F5" w14:paraId="58837F5B" w14:textId="77777777" w:rsidTr="001459B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49C6B69A" w14:textId="77777777" w:rsidR="006D68F5" w:rsidRPr="006D68F5" w:rsidRDefault="006D68F5" w:rsidP="00173CA2">
            <w:pPr>
              <w:pStyle w:val="08-Tabelageral"/>
              <w:jc w:val="left"/>
              <w:rPr>
                <w:rFonts w:cs="Arial"/>
                <w:szCs w:val="14"/>
                <w:lang w:val="en-US"/>
              </w:rPr>
            </w:pPr>
            <w:r w:rsidRPr="006D68F5">
              <w:rPr>
                <w:rFonts w:cs="Arial"/>
                <w:szCs w:val="14"/>
                <w:lang w:val="en-US"/>
              </w:rPr>
              <w:t xml:space="preserve">Earnings before financial revenues and expenses </w:t>
            </w:r>
            <w:proofErr w:type="spellStart"/>
            <w:r w:rsidRPr="006D68F5">
              <w:rPr>
                <w:rFonts w:cs="Arial"/>
                <w:szCs w:val="14"/>
                <w:lang w:val="en-US"/>
              </w:rPr>
              <w:t>financeiras</w:t>
            </w:r>
            <w:proofErr w:type="spellEnd"/>
          </w:p>
        </w:tc>
        <w:tc>
          <w:tcPr>
            <w:tcW w:w="1860" w:type="dxa"/>
            <w:tcBorders>
              <w:top w:val="nil"/>
              <w:bottom w:val="nil"/>
            </w:tcBorders>
            <w:vAlign w:val="center"/>
          </w:tcPr>
          <w:p w14:paraId="67581200"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6D68F5">
              <w:rPr>
                <w:rFonts w:cs="Arial"/>
                <w:b/>
                <w:bCs/>
                <w:szCs w:val="14"/>
              </w:rPr>
              <w:t>970,250</w:t>
            </w:r>
          </w:p>
        </w:tc>
        <w:tc>
          <w:tcPr>
            <w:tcW w:w="1860" w:type="dxa"/>
            <w:tcBorders>
              <w:top w:val="nil"/>
              <w:bottom w:val="nil"/>
            </w:tcBorders>
            <w:vAlign w:val="center"/>
          </w:tcPr>
          <w:p w14:paraId="38B784F5"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6D68F5">
              <w:rPr>
                <w:rFonts w:cs="Arial"/>
                <w:b/>
                <w:bCs/>
                <w:szCs w:val="14"/>
              </w:rPr>
              <w:t>865,879</w:t>
            </w:r>
          </w:p>
        </w:tc>
        <w:tc>
          <w:tcPr>
            <w:tcW w:w="1853" w:type="dxa"/>
            <w:tcBorders>
              <w:top w:val="nil"/>
              <w:bottom w:val="nil"/>
            </w:tcBorders>
            <w:vAlign w:val="center"/>
          </w:tcPr>
          <w:p w14:paraId="7374879D"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6D68F5">
              <w:rPr>
                <w:rFonts w:cs="Arial"/>
                <w:b/>
                <w:bCs/>
                <w:szCs w:val="14"/>
              </w:rPr>
              <w:t>12.1</w:t>
            </w:r>
          </w:p>
        </w:tc>
      </w:tr>
      <w:tr w:rsidR="006D68F5" w:rsidRPr="006D68F5" w14:paraId="12FC1E6D" w14:textId="77777777" w:rsidTr="001459B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47B9A07F" w14:textId="77777777" w:rsidR="006D68F5" w:rsidRPr="006D68F5" w:rsidRDefault="006D68F5" w:rsidP="00173CA2">
            <w:pPr>
              <w:pStyle w:val="08-Tabelageral"/>
              <w:jc w:val="left"/>
              <w:rPr>
                <w:rFonts w:cs="Arial"/>
                <w:szCs w:val="14"/>
              </w:rPr>
            </w:pPr>
            <w:r w:rsidRPr="006D68F5">
              <w:rPr>
                <w:rFonts w:cs="Arial"/>
                <w:szCs w:val="14"/>
              </w:rPr>
              <w:t xml:space="preserve">Net </w:t>
            </w:r>
            <w:proofErr w:type="spellStart"/>
            <w:r w:rsidRPr="006D68F5">
              <w:rPr>
                <w:rFonts w:cs="Arial"/>
                <w:szCs w:val="14"/>
              </w:rPr>
              <w:t>investment</w:t>
            </w:r>
            <w:proofErr w:type="spellEnd"/>
            <w:r w:rsidRPr="006D68F5">
              <w:rPr>
                <w:rFonts w:cs="Arial"/>
                <w:szCs w:val="14"/>
              </w:rPr>
              <w:t xml:space="preserve"> income</w:t>
            </w:r>
          </w:p>
        </w:tc>
        <w:tc>
          <w:tcPr>
            <w:tcW w:w="1860" w:type="dxa"/>
            <w:tcBorders>
              <w:top w:val="nil"/>
              <w:bottom w:val="nil"/>
            </w:tcBorders>
            <w:vAlign w:val="center"/>
          </w:tcPr>
          <w:p w14:paraId="374F0B31"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6D68F5">
              <w:rPr>
                <w:rFonts w:cs="Arial"/>
                <w:b/>
                <w:bCs/>
                <w:szCs w:val="14"/>
              </w:rPr>
              <w:t>9,339</w:t>
            </w:r>
          </w:p>
        </w:tc>
        <w:tc>
          <w:tcPr>
            <w:tcW w:w="1860" w:type="dxa"/>
            <w:tcBorders>
              <w:top w:val="nil"/>
              <w:bottom w:val="nil"/>
            </w:tcBorders>
            <w:vAlign w:val="center"/>
          </w:tcPr>
          <w:p w14:paraId="6E6D3595"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6D68F5">
              <w:rPr>
                <w:rFonts w:cs="Arial"/>
                <w:b/>
                <w:bCs/>
                <w:szCs w:val="14"/>
              </w:rPr>
              <w:t>24,368</w:t>
            </w:r>
          </w:p>
        </w:tc>
        <w:tc>
          <w:tcPr>
            <w:tcW w:w="1853" w:type="dxa"/>
            <w:tcBorders>
              <w:top w:val="nil"/>
              <w:bottom w:val="nil"/>
            </w:tcBorders>
            <w:vAlign w:val="center"/>
          </w:tcPr>
          <w:p w14:paraId="6EAD8CB6"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6D68F5">
              <w:rPr>
                <w:rFonts w:cs="Arial"/>
                <w:b/>
                <w:bCs/>
                <w:szCs w:val="14"/>
              </w:rPr>
              <w:t>(61.7)</w:t>
            </w:r>
          </w:p>
        </w:tc>
      </w:tr>
      <w:tr w:rsidR="006D68F5" w:rsidRPr="006D68F5" w14:paraId="6E2006EE" w14:textId="77777777" w:rsidTr="001459B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6D27FC42" w14:textId="77777777" w:rsidR="006D68F5" w:rsidRPr="006D68F5" w:rsidRDefault="006D68F5" w:rsidP="00173CA2">
            <w:pPr>
              <w:pStyle w:val="08-Tabelageral"/>
              <w:ind w:left="113"/>
              <w:jc w:val="left"/>
              <w:rPr>
                <w:rFonts w:cs="Arial"/>
                <w:b w:val="0"/>
                <w:bCs w:val="0"/>
                <w:szCs w:val="14"/>
              </w:rPr>
            </w:pPr>
            <w:r w:rsidRPr="006D68F5">
              <w:rPr>
                <w:rFonts w:cs="Arial"/>
                <w:b w:val="0"/>
                <w:bCs w:val="0"/>
                <w:szCs w:val="14"/>
              </w:rPr>
              <w:t>Financial income</w:t>
            </w:r>
          </w:p>
        </w:tc>
        <w:tc>
          <w:tcPr>
            <w:tcW w:w="1860" w:type="dxa"/>
            <w:tcBorders>
              <w:top w:val="nil"/>
              <w:bottom w:val="nil"/>
            </w:tcBorders>
            <w:vAlign w:val="center"/>
          </w:tcPr>
          <w:p w14:paraId="320566D0"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D68F5">
              <w:rPr>
                <w:rFonts w:cs="Arial"/>
                <w:szCs w:val="14"/>
              </w:rPr>
              <w:t>12,256</w:t>
            </w:r>
          </w:p>
        </w:tc>
        <w:tc>
          <w:tcPr>
            <w:tcW w:w="1860" w:type="dxa"/>
            <w:tcBorders>
              <w:top w:val="nil"/>
              <w:bottom w:val="nil"/>
            </w:tcBorders>
            <w:vAlign w:val="center"/>
          </w:tcPr>
          <w:p w14:paraId="144616B4"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D68F5">
              <w:rPr>
                <w:rFonts w:cs="Arial"/>
                <w:szCs w:val="14"/>
              </w:rPr>
              <w:t>49,575</w:t>
            </w:r>
          </w:p>
        </w:tc>
        <w:tc>
          <w:tcPr>
            <w:tcW w:w="1853" w:type="dxa"/>
            <w:tcBorders>
              <w:top w:val="nil"/>
              <w:bottom w:val="nil"/>
            </w:tcBorders>
            <w:vAlign w:val="center"/>
          </w:tcPr>
          <w:p w14:paraId="5FE1A266"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D68F5">
              <w:rPr>
                <w:rFonts w:cs="Arial"/>
                <w:szCs w:val="14"/>
              </w:rPr>
              <w:t>(75.3)</w:t>
            </w:r>
          </w:p>
        </w:tc>
      </w:tr>
      <w:tr w:rsidR="006D68F5" w:rsidRPr="006D68F5" w14:paraId="3CDE4679" w14:textId="77777777" w:rsidTr="001459B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DB6DD88" w14:textId="77777777" w:rsidR="006D68F5" w:rsidRPr="006D68F5" w:rsidRDefault="006D68F5" w:rsidP="00173CA2">
            <w:pPr>
              <w:pStyle w:val="08-Tabelageral"/>
              <w:ind w:left="113"/>
              <w:jc w:val="left"/>
              <w:rPr>
                <w:rFonts w:cs="Arial"/>
                <w:b w:val="0"/>
                <w:bCs w:val="0"/>
                <w:szCs w:val="14"/>
              </w:rPr>
            </w:pPr>
            <w:r w:rsidRPr="006D68F5">
              <w:rPr>
                <w:rFonts w:cs="Arial"/>
                <w:b w:val="0"/>
                <w:bCs w:val="0"/>
                <w:szCs w:val="14"/>
              </w:rPr>
              <w:t xml:space="preserve">Financial </w:t>
            </w:r>
            <w:proofErr w:type="spellStart"/>
            <w:r w:rsidRPr="006D68F5">
              <w:rPr>
                <w:rFonts w:cs="Arial"/>
                <w:b w:val="0"/>
                <w:bCs w:val="0"/>
                <w:szCs w:val="14"/>
              </w:rPr>
              <w:t>expenses</w:t>
            </w:r>
            <w:proofErr w:type="spellEnd"/>
          </w:p>
        </w:tc>
        <w:tc>
          <w:tcPr>
            <w:tcW w:w="1860" w:type="dxa"/>
            <w:tcBorders>
              <w:top w:val="nil"/>
              <w:bottom w:val="nil"/>
            </w:tcBorders>
            <w:vAlign w:val="center"/>
          </w:tcPr>
          <w:p w14:paraId="4B5D9B06"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D68F5">
              <w:rPr>
                <w:rFonts w:cs="Arial"/>
                <w:szCs w:val="14"/>
              </w:rPr>
              <w:t>(2,917)</w:t>
            </w:r>
          </w:p>
        </w:tc>
        <w:tc>
          <w:tcPr>
            <w:tcW w:w="1860" w:type="dxa"/>
            <w:tcBorders>
              <w:top w:val="nil"/>
              <w:bottom w:val="nil"/>
            </w:tcBorders>
            <w:vAlign w:val="center"/>
          </w:tcPr>
          <w:p w14:paraId="61110F3E"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D68F5">
              <w:rPr>
                <w:rFonts w:cs="Arial"/>
                <w:szCs w:val="14"/>
              </w:rPr>
              <w:t>(25,207)</w:t>
            </w:r>
          </w:p>
        </w:tc>
        <w:tc>
          <w:tcPr>
            <w:tcW w:w="1853" w:type="dxa"/>
            <w:tcBorders>
              <w:top w:val="nil"/>
              <w:bottom w:val="nil"/>
            </w:tcBorders>
            <w:vAlign w:val="center"/>
          </w:tcPr>
          <w:p w14:paraId="6682A419"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D68F5">
              <w:rPr>
                <w:rFonts w:cs="Arial"/>
                <w:szCs w:val="14"/>
              </w:rPr>
              <w:t>(88.4)</w:t>
            </w:r>
          </w:p>
        </w:tc>
      </w:tr>
      <w:tr w:rsidR="006D68F5" w:rsidRPr="006D68F5" w14:paraId="44A7FA96" w14:textId="77777777" w:rsidTr="001459B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36425F4F" w14:textId="77777777" w:rsidR="006D68F5" w:rsidRPr="006D68F5" w:rsidRDefault="006D68F5" w:rsidP="00173CA2">
            <w:pPr>
              <w:pStyle w:val="08-Tabelageral"/>
              <w:jc w:val="left"/>
              <w:rPr>
                <w:rFonts w:cs="Arial"/>
                <w:szCs w:val="14"/>
              </w:rPr>
            </w:pPr>
            <w:proofErr w:type="spellStart"/>
            <w:r w:rsidRPr="006D68F5">
              <w:rPr>
                <w:rFonts w:cs="Arial"/>
                <w:szCs w:val="14"/>
              </w:rPr>
              <w:t>Earnings</w:t>
            </w:r>
            <w:proofErr w:type="spellEnd"/>
            <w:r w:rsidRPr="006D68F5">
              <w:rPr>
                <w:rFonts w:cs="Arial"/>
                <w:szCs w:val="14"/>
              </w:rPr>
              <w:t xml:space="preserve"> </w:t>
            </w:r>
            <w:proofErr w:type="spellStart"/>
            <w:r w:rsidRPr="006D68F5">
              <w:rPr>
                <w:rFonts w:cs="Arial"/>
                <w:szCs w:val="14"/>
              </w:rPr>
              <w:t>before</w:t>
            </w:r>
            <w:proofErr w:type="spellEnd"/>
            <w:r w:rsidRPr="006D68F5">
              <w:rPr>
                <w:rFonts w:cs="Arial"/>
                <w:szCs w:val="14"/>
              </w:rPr>
              <w:t xml:space="preserve"> taxes</w:t>
            </w:r>
          </w:p>
        </w:tc>
        <w:tc>
          <w:tcPr>
            <w:tcW w:w="1860" w:type="dxa"/>
            <w:tcBorders>
              <w:top w:val="nil"/>
              <w:bottom w:val="nil"/>
            </w:tcBorders>
            <w:vAlign w:val="center"/>
          </w:tcPr>
          <w:p w14:paraId="2B4F1AE3"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6D68F5">
              <w:rPr>
                <w:rFonts w:cs="Arial"/>
                <w:b/>
                <w:bCs/>
                <w:szCs w:val="14"/>
              </w:rPr>
              <w:t>979,589</w:t>
            </w:r>
          </w:p>
        </w:tc>
        <w:tc>
          <w:tcPr>
            <w:tcW w:w="1860" w:type="dxa"/>
            <w:tcBorders>
              <w:top w:val="nil"/>
              <w:bottom w:val="nil"/>
            </w:tcBorders>
            <w:vAlign w:val="center"/>
          </w:tcPr>
          <w:p w14:paraId="14C7515B"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6D68F5">
              <w:rPr>
                <w:rFonts w:cs="Arial"/>
                <w:b/>
                <w:bCs/>
                <w:szCs w:val="14"/>
              </w:rPr>
              <w:t>890,247</w:t>
            </w:r>
          </w:p>
        </w:tc>
        <w:tc>
          <w:tcPr>
            <w:tcW w:w="1853" w:type="dxa"/>
            <w:tcBorders>
              <w:top w:val="nil"/>
              <w:bottom w:val="nil"/>
            </w:tcBorders>
            <w:vAlign w:val="center"/>
          </w:tcPr>
          <w:p w14:paraId="3D88D033"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D68F5">
              <w:rPr>
                <w:rFonts w:cs="Arial"/>
                <w:szCs w:val="14"/>
              </w:rPr>
              <w:t>10.0</w:t>
            </w:r>
          </w:p>
        </w:tc>
      </w:tr>
      <w:tr w:rsidR="006D68F5" w:rsidRPr="006D68F5" w14:paraId="3E33B49E" w14:textId="77777777" w:rsidTr="001459B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7B451FF6" w14:textId="77777777" w:rsidR="006D68F5" w:rsidRPr="006D68F5" w:rsidRDefault="006D68F5" w:rsidP="00173CA2">
            <w:pPr>
              <w:pStyle w:val="08-Tabelageral"/>
              <w:ind w:left="113"/>
              <w:jc w:val="left"/>
              <w:rPr>
                <w:rFonts w:cs="Arial"/>
                <w:b w:val="0"/>
                <w:bCs w:val="0"/>
                <w:szCs w:val="14"/>
              </w:rPr>
            </w:pPr>
            <w:r w:rsidRPr="006D68F5">
              <w:rPr>
                <w:rFonts w:cs="Arial"/>
                <w:b w:val="0"/>
                <w:bCs w:val="0"/>
                <w:szCs w:val="14"/>
              </w:rPr>
              <w:t>Taxes</w:t>
            </w:r>
          </w:p>
        </w:tc>
        <w:tc>
          <w:tcPr>
            <w:tcW w:w="1860" w:type="dxa"/>
            <w:tcBorders>
              <w:top w:val="nil"/>
              <w:bottom w:val="nil"/>
            </w:tcBorders>
            <w:vAlign w:val="center"/>
          </w:tcPr>
          <w:p w14:paraId="25E8078C"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D68F5">
              <w:rPr>
                <w:rFonts w:cs="Arial"/>
                <w:szCs w:val="14"/>
              </w:rPr>
              <w:t>(2,527)</w:t>
            </w:r>
          </w:p>
        </w:tc>
        <w:tc>
          <w:tcPr>
            <w:tcW w:w="1860" w:type="dxa"/>
            <w:tcBorders>
              <w:top w:val="nil"/>
              <w:bottom w:val="nil"/>
            </w:tcBorders>
            <w:vAlign w:val="center"/>
          </w:tcPr>
          <w:p w14:paraId="51763DFB"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D68F5">
              <w:rPr>
                <w:rFonts w:cs="Arial"/>
                <w:szCs w:val="14"/>
              </w:rPr>
              <w:t>(7,526)</w:t>
            </w:r>
          </w:p>
        </w:tc>
        <w:tc>
          <w:tcPr>
            <w:tcW w:w="1853" w:type="dxa"/>
            <w:tcBorders>
              <w:top w:val="nil"/>
              <w:bottom w:val="nil"/>
            </w:tcBorders>
            <w:vAlign w:val="center"/>
          </w:tcPr>
          <w:p w14:paraId="4034A1E5" w14:textId="77777777" w:rsidR="006D68F5" w:rsidRPr="006D68F5" w:rsidRDefault="006D68F5" w:rsidP="00173CA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D68F5">
              <w:rPr>
                <w:rFonts w:cs="Arial"/>
                <w:b/>
                <w:bCs/>
                <w:szCs w:val="14"/>
              </w:rPr>
              <w:tab/>
            </w:r>
            <w:r w:rsidRPr="006D68F5">
              <w:rPr>
                <w:rFonts w:cs="Arial"/>
                <w:szCs w:val="14"/>
              </w:rPr>
              <w:t>(66.4)</w:t>
            </w:r>
          </w:p>
        </w:tc>
      </w:tr>
      <w:tr w:rsidR="006D68F5" w:rsidRPr="006D68F5" w14:paraId="23204CC5" w14:textId="77777777" w:rsidTr="001459B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8EAADB" w:themeColor="accent5" w:themeTint="99"/>
            </w:tcBorders>
          </w:tcPr>
          <w:p w14:paraId="60A4F6DA" w14:textId="77777777" w:rsidR="006D68F5" w:rsidRPr="006D68F5" w:rsidRDefault="006D68F5" w:rsidP="00173CA2">
            <w:pPr>
              <w:pStyle w:val="08-Tabelageral"/>
              <w:jc w:val="left"/>
              <w:rPr>
                <w:rFonts w:cs="Arial"/>
                <w:szCs w:val="14"/>
              </w:rPr>
            </w:pPr>
            <w:r w:rsidRPr="006D68F5">
              <w:rPr>
                <w:rFonts w:cs="Arial"/>
                <w:szCs w:val="14"/>
              </w:rPr>
              <w:t>Net income</w:t>
            </w:r>
          </w:p>
        </w:tc>
        <w:tc>
          <w:tcPr>
            <w:tcW w:w="1860" w:type="dxa"/>
            <w:tcBorders>
              <w:top w:val="nil"/>
              <w:bottom w:val="single" w:sz="4" w:space="0" w:color="8EAADB" w:themeColor="accent5" w:themeTint="99"/>
            </w:tcBorders>
            <w:vAlign w:val="center"/>
          </w:tcPr>
          <w:p w14:paraId="339EE0CA"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6D68F5">
              <w:rPr>
                <w:rFonts w:cs="Arial"/>
                <w:b/>
                <w:bCs/>
                <w:szCs w:val="14"/>
              </w:rPr>
              <w:t>977,062</w:t>
            </w:r>
          </w:p>
        </w:tc>
        <w:tc>
          <w:tcPr>
            <w:tcW w:w="1860" w:type="dxa"/>
            <w:tcBorders>
              <w:top w:val="nil"/>
              <w:bottom w:val="single" w:sz="4" w:space="0" w:color="8EAADB" w:themeColor="accent5" w:themeTint="99"/>
            </w:tcBorders>
            <w:vAlign w:val="center"/>
          </w:tcPr>
          <w:p w14:paraId="712265D2"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6D68F5">
              <w:rPr>
                <w:rFonts w:cs="Arial"/>
                <w:b/>
                <w:bCs/>
                <w:szCs w:val="14"/>
              </w:rPr>
              <w:t>882,721</w:t>
            </w:r>
          </w:p>
        </w:tc>
        <w:tc>
          <w:tcPr>
            <w:tcW w:w="1853" w:type="dxa"/>
            <w:tcBorders>
              <w:top w:val="nil"/>
              <w:bottom w:val="single" w:sz="4" w:space="0" w:color="8EAADB" w:themeColor="accent5" w:themeTint="99"/>
            </w:tcBorders>
            <w:vAlign w:val="center"/>
          </w:tcPr>
          <w:p w14:paraId="4FA90B38" w14:textId="77777777" w:rsidR="006D68F5" w:rsidRPr="006D68F5" w:rsidRDefault="006D68F5" w:rsidP="00173CA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6D68F5">
              <w:rPr>
                <w:rFonts w:cs="Arial"/>
                <w:b/>
                <w:bCs/>
                <w:szCs w:val="14"/>
              </w:rPr>
              <w:t>10.7</w:t>
            </w:r>
          </w:p>
        </w:tc>
      </w:tr>
    </w:tbl>
    <w:p w14:paraId="4D364C26" w14:textId="77777777" w:rsidR="006D68F5" w:rsidRDefault="006D68F5" w:rsidP="006D68F5">
      <w:pPr>
        <w:jc w:val="both"/>
        <w:rPr>
          <w:rFonts w:cs="Arial"/>
          <w:szCs w:val="18"/>
          <w:lang w:val="en-US" w:eastAsia="pt-BR"/>
        </w:rPr>
      </w:pPr>
    </w:p>
    <w:p w14:paraId="61975308" w14:textId="2AE27885" w:rsidR="006D68F5" w:rsidRPr="006D68F5" w:rsidRDefault="006D68F5" w:rsidP="006D68F5">
      <w:pPr>
        <w:jc w:val="both"/>
        <w:rPr>
          <w:rFonts w:cs="Arial"/>
          <w:szCs w:val="18"/>
          <w:lang w:val="en-US" w:eastAsia="pt-BR"/>
        </w:rPr>
      </w:pPr>
      <w:r w:rsidRPr="006D68F5">
        <w:rPr>
          <w:rFonts w:cs="Arial"/>
          <w:szCs w:val="18"/>
          <w:lang w:val="en-US" w:eastAsia="pt-BR"/>
        </w:rPr>
        <w:t xml:space="preserve">In the 1Q21, the holding’s other revenues and expenses decreased 53.2% YoY, helped by the drop in PIS and </w:t>
      </w:r>
      <w:proofErr w:type="spellStart"/>
      <w:r w:rsidRPr="006D68F5">
        <w:rPr>
          <w:rFonts w:cs="Arial"/>
          <w:szCs w:val="18"/>
          <w:lang w:val="en-US" w:eastAsia="pt-BR"/>
        </w:rPr>
        <w:t>Cofins</w:t>
      </w:r>
      <w:proofErr w:type="spellEnd"/>
      <w:r w:rsidRPr="006D68F5">
        <w:rPr>
          <w:rFonts w:cs="Arial"/>
          <w:szCs w:val="18"/>
          <w:lang w:val="en-US" w:eastAsia="pt-BR"/>
        </w:rPr>
        <w:t xml:space="preserve"> tax expenses on financial income (-75.3%), due to the contraction in the average balance of financial investments and the lower average </w:t>
      </w:r>
      <w:proofErr w:type="spellStart"/>
      <w:r w:rsidRPr="006D68F5">
        <w:rPr>
          <w:rFonts w:cs="Arial"/>
          <w:szCs w:val="18"/>
          <w:lang w:val="en-US" w:eastAsia="pt-BR"/>
        </w:rPr>
        <w:t>Selic</w:t>
      </w:r>
      <w:proofErr w:type="spellEnd"/>
      <w:r w:rsidRPr="006D68F5">
        <w:rPr>
          <w:rFonts w:cs="Arial"/>
          <w:szCs w:val="18"/>
          <w:lang w:val="en-US" w:eastAsia="pt-BR"/>
        </w:rPr>
        <w:t xml:space="preserve"> rate.</w:t>
      </w:r>
    </w:p>
    <w:p w14:paraId="05594FB3" w14:textId="77777777" w:rsidR="006D68F5" w:rsidRPr="006D68F5" w:rsidRDefault="006D68F5" w:rsidP="006D68F5">
      <w:pPr>
        <w:jc w:val="both"/>
        <w:rPr>
          <w:rFonts w:cs="Arial"/>
          <w:szCs w:val="18"/>
          <w:lang w:val="en-US" w:eastAsia="pt-BR"/>
        </w:rPr>
      </w:pPr>
      <w:r w:rsidRPr="006D68F5">
        <w:rPr>
          <w:rFonts w:cs="Arial"/>
          <w:szCs w:val="18"/>
          <w:lang w:val="en-US" w:eastAsia="pt-BR"/>
        </w:rPr>
        <w:t xml:space="preserve">The lower volume of expenses with data processing and business trip, and the closing of two lawsuits arrangements which allowed the reversal of provisions, also contributed to the drop in other revenues and expenses. On the other hand, this quarter recorded a lower volume of revenues from the ADR Level I program (-30.0%), accounted in other revenues, offsetting part of the decrease. </w:t>
      </w:r>
    </w:p>
    <w:p w14:paraId="4E5327D2" w14:textId="77777777" w:rsidR="006D68F5" w:rsidRPr="006D68F5" w:rsidRDefault="006D68F5" w:rsidP="006D68F5">
      <w:pPr>
        <w:jc w:val="both"/>
        <w:rPr>
          <w:rFonts w:cs="Arial"/>
          <w:szCs w:val="18"/>
          <w:lang w:val="en-US"/>
        </w:rPr>
      </w:pPr>
      <w:r w:rsidRPr="006D68F5">
        <w:rPr>
          <w:rFonts w:cs="Arial"/>
          <w:szCs w:val="18"/>
          <w:lang w:val="en-US"/>
        </w:rPr>
        <w:t xml:space="preserve">For more information about BB </w:t>
      </w:r>
      <w:proofErr w:type="spellStart"/>
      <w:r w:rsidRPr="006D68F5">
        <w:rPr>
          <w:rFonts w:cs="Arial"/>
          <w:szCs w:val="18"/>
          <w:lang w:val="en-US"/>
        </w:rPr>
        <w:t>Seguridade’s</w:t>
      </w:r>
      <w:proofErr w:type="spellEnd"/>
      <w:r w:rsidRPr="006D68F5">
        <w:rPr>
          <w:rFonts w:cs="Arial"/>
          <w:szCs w:val="18"/>
          <w:lang w:val="en-US"/>
        </w:rPr>
        <w:t xml:space="preserve"> performance, including the managerial analysis of its investees, please refer to the MD&amp;A, available at www.bbseguridaderi.com.br/en, section Financial Information, option Results Center.</w:t>
      </w:r>
    </w:p>
    <w:p w14:paraId="672B7A0E" w14:textId="77777777" w:rsidR="006D68F5" w:rsidRPr="007311F4" w:rsidRDefault="006D68F5" w:rsidP="006D68F5">
      <w:pPr>
        <w:jc w:val="both"/>
        <w:rPr>
          <w:rFonts w:cs="Arial"/>
          <w:lang w:val="en-US"/>
        </w:rPr>
      </w:pPr>
      <w:r w:rsidRPr="007311F4">
        <w:rPr>
          <w:rFonts w:cs="Arial"/>
          <w:lang w:val="en-US"/>
        </w:rPr>
        <w:br w:type="page"/>
      </w:r>
    </w:p>
    <w:p w14:paraId="09F651F7" w14:textId="77777777" w:rsidR="006D68F5" w:rsidRPr="007311F4" w:rsidRDefault="006D68F5" w:rsidP="006D68F5">
      <w:pPr>
        <w:pStyle w:val="03-SubttulodeNota"/>
        <w:spacing w:line="276" w:lineRule="auto"/>
        <w:rPr>
          <w:rFonts w:cs="Arial"/>
          <w:color w:val="1F4E79" w:themeColor="accent1" w:themeShade="80"/>
          <w:lang w:val="en-US"/>
        </w:rPr>
      </w:pPr>
      <w:r w:rsidRPr="007311F4">
        <w:rPr>
          <w:rFonts w:cs="Arial"/>
          <w:color w:val="1F4E79" w:themeColor="accent1" w:themeShade="80"/>
          <w:lang w:val="en-US"/>
        </w:rPr>
        <w:lastRenderedPageBreak/>
        <w:t>RELATIONSHIP WITH INDEPENDENT AUDITORS</w:t>
      </w:r>
    </w:p>
    <w:p w14:paraId="49B33344" w14:textId="77777777" w:rsidR="006D68F5" w:rsidRPr="007311F4" w:rsidRDefault="006D68F5" w:rsidP="006D68F5">
      <w:pPr>
        <w:pStyle w:val="01-Textonormal"/>
        <w:rPr>
          <w:rFonts w:cs="Arial"/>
          <w:lang w:val="en-US"/>
        </w:rPr>
      </w:pPr>
    </w:p>
    <w:p w14:paraId="7AC29CEE" w14:textId="77777777" w:rsidR="006D68F5" w:rsidRPr="006D68F5" w:rsidRDefault="006D68F5" w:rsidP="006D68F5">
      <w:pPr>
        <w:jc w:val="both"/>
        <w:rPr>
          <w:rFonts w:eastAsia="Times New Roman" w:cs="Arial"/>
          <w:szCs w:val="18"/>
          <w:lang w:val="en-US" w:eastAsia="pt-BR"/>
        </w:rPr>
      </w:pPr>
      <w:r w:rsidRPr="006D68F5">
        <w:rPr>
          <w:rFonts w:eastAsia="Times New Roman" w:cs="Arial"/>
          <w:szCs w:val="18"/>
          <w:lang w:val="en-US" w:eastAsia="pt-BR"/>
        </w:rPr>
        <w:t xml:space="preserve">According to the CVM Rule 381/03, we hereby inform that, for the first quarter of 2021 results, BB </w:t>
      </w:r>
      <w:proofErr w:type="spellStart"/>
      <w:r w:rsidRPr="006D68F5">
        <w:rPr>
          <w:rFonts w:eastAsia="Times New Roman" w:cs="Arial"/>
          <w:szCs w:val="18"/>
          <w:lang w:val="en-US" w:eastAsia="pt-BR"/>
        </w:rPr>
        <w:t>Seguridade</w:t>
      </w:r>
      <w:proofErr w:type="spellEnd"/>
      <w:r w:rsidRPr="006D68F5">
        <w:rPr>
          <w:rFonts w:eastAsia="Times New Roman" w:cs="Arial"/>
          <w:szCs w:val="18"/>
          <w:lang w:val="en-US" w:eastAsia="pt-BR"/>
        </w:rPr>
        <w:t xml:space="preserve"> used the independent audit services provided by Deloitte </w:t>
      </w:r>
      <w:proofErr w:type="spellStart"/>
      <w:r w:rsidRPr="006D68F5">
        <w:rPr>
          <w:rFonts w:eastAsia="Times New Roman" w:cs="Arial"/>
          <w:szCs w:val="18"/>
          <w:lang w:val="en-US" w:eastAsia="pt-BR"/>
        </w:rPr>
        <w:t>Touche</w:t>
      </w:r>
      <w:proofErr w:type="spellEnd"/>
      <w:r w:rsidRPr="006D68F5">
        <w:rPr>
          <w:rFonts w:eastAsia="Times New Roman" w:cs="Arial"/>
          <w:szCs w:val="18"/>
          <w:lang w:val="en-US" w:eastAsia="pt-BR"/>
        </w:rPr>
        <w:t xml:space="preserve"> Tohmatsu </w:t>
      </w:r>
      <w:proofErr w:type="spellStart"/>
      <w:r w:rsidRPr="006D68F5">
        <w:rPr>
          <w:rFonts w:eastAsia="Times New Roman" w:cs="Arial"/>
          <w:szCs w:val="18"/>
          <w:lang w:val="en-US" w:eastAsia="pt-BR"/>
        </w:rPr>
        <w:t>Auditores</w:t>
      </w:r>
      <w:proofErr w:type="spellEnd"/>
      <w:r w:rsidRPr="006D68F5">
        <w:rPr>
          <w:rFonts w:eastAsia="Times New Roman" w:cs="Arial"/>
          <w:szCs w:val="18"/>
          <w:lang w:val="en-US" w:eastAsia="pt-BR"/>
        </w:rPr>
        <w:t xml:space="preserve"> </w:t>
      </w:r>
      <w:proofErr w:type="spellStart"/>
      <w:r w:rsidRPr="006D68F5">
        <w:rPr>
          <w:rFonts w:eastAsia="Times New Roman" w:cs="Arial"/>
          <w:szCs w:val="18"/>
          <w:lang w:val="en-US" w:eastAsia="pt-BR"/>
        </w:rPr>
        <w:t>Independentes</w:t>
      </w:r>
      <w:proofErr w:type="spellEnd"/>
      <w:r w:rsidRPr="006D68F5">
        <w:rPr>
          <w:rFonts w:eastAsia="Times New Roman" w:cs="Arial"/>
          <w:szCs w:val="18"/>
          <w:lang w:val="en-US" w:eastAsia="pt-BR"/>
        </w:rPr>
        <w:t xml:space="preserve"> (“Deloitte”), through a contract maintained by its controlling shareholder Banco do </w:t>
      </w:r>
      <w:proofErr w:type="spellStart"/>
      <w:r w:rsidRPr="006D68F5">
        <w:rPr>
          <w:rFonts w:eastAsia="Times New Roman" w:cs="Arial"/>
          <w:szCs w:val="18"/>
          <w:lang w:val="en-US" w:eastAsia="pt-BR"/>
        </w:rPr>
        <w:t>Brasil</w:t>
      </w:r>
      <w:proofErr w:type="spellEnd"/>
      <w:r w:rsidRPr="006D68F5">
        <w:rPr>
          <w:rFonts w:eastAsia="Times New Roman" w:cs="Arial"/>
          <w:szCs w:val="18"/>
          <w:lang w:val="en-US" w:eastAsia="pt-BR"/>
        </w:rPr>
        <w:t xml:space="preserve"> S.A.</w:t>
      </w:r>
    </w:p>
    <w:p w14:paraId="170B3F83" w14:textId="77777777" w:rsidR="006D68F5" w:rsidRPr="006D68F5" w:rsidRDefault="006D68F5" w:rsidP="006D68F5">
      <w:pPr>
        <w:jc w:val="both"/>
        <w:rPr>
          <w:rFonts w:eastAsia="Times New Roman" w:cs="Arial"/>
          <w:szCs w:val="18"/>
          <w:lang w:val="en-US" w:eastAsia="pt-BR"/>
        </w:rPr>
      </w:pPr>
      <w:r w:rsidRPr="006D68F5">
        <w:rPr>
          <w:rFonts w:eastAsia="Times New Roman" w:cs="Arial"/>
          <w:szCs w:val="18"/>
          <w:lang w:val="en-US" w:eastAsia="pt-BR"/>
        </w:rPr>
        <w:t xml:space="preserve">When hiring services not related to the external audit, BB </w:t>
      </w:r>
      <w:proofErr w:type="spellStart"/>
      <w:r w:rsidRPr="006D68F5">
        <w:rPr>
          <w:rFonts w:eastAsia="Times New Roman" w:cs="Arial"/>
          <w:szCs w:val="18"/>
          <w:lang w:val="en-US" w:eastAsia="pt-BR"/>
        </w:rPr>
        <w:t>Seguridade</w:t>
      </w:r>
      <w:proofErr w:type="spellEnd"/>
      <w:r w:rsidRPr="006D68F5">
        <w:rPr>
          <w:rFonts w:eastAsia="Times New Roman" w:cs="Arial"/>
          <w:szCs w:val="18"/>
          <w:lang w:val="en-US" w:eastAsia="pt-BR"/>
        </w:rPr>
        <w:t xml:space="preserve"> adopts procedures based on the applicable law and on international accepted principles that preserve the auditor's independence. Such principles consist of: (</w:t>
      </w:r>
      <w:proofErr w:type="spellStart"/>
      <w:r w:rsidRPr="006D68F5">
        <w:rPr>
          <w:rFonts w:eastAsia="Times New Roman" w:cs="Arial"/>
          <w:szCs w:val="18"/>
          <w:lang w:val="en-US" w:eastAsia="pt-BR"/>
        </w:rPr>
        <w:t>i</w:t>
      </w:r>
      <w:proofErr w:type="spellEnd"/>
      <w:r w:rsidRPr="006D68F5">
        <w:rPr>
          <w:rFonts w:eastAsia="Times New Roman" w:cs="Arial"/>
          <w:szCs w:val="18"/>
          <w:lang w:val="en-US" w:eastAsia="pt-BR"/>
        </w:rPr>
        <w:t>) the auditor should not audit its own work; (ii) the auditor should not perform managerial activities at his client management structure; and (iii) the auditor should not promote the interests of its client.</w:t>
      </w:r>
    </w:p>
    <w:p w14:paraId="2590518B" w14:textId="77777777" w:rsidR="006D68F5" w:rsidRPr="006D68F5" w:rsidRDefault="006D68F5" w:rsidP="006D68F5">
      <w:pPr>
        <w:jc w:val="both"/>
        <w:rPr>
          <w:rFonts w:cs="Arial"/>
          <w:szCs w:val="18"/>
          <w:lang w:val="en-US" w:eastAsia="pt-BR"/>
        </w:rPr>
      </w:pPr>
      <w:r w:rsidRPr="006D68F5">
        <w:rPr>
          <w:rFonts w:cs="Arial"/>
          <w:szCs w:val="18"/>
          <w:lang w:val="en-US" w:eastAsia="pt-BR"/>
        </w:rPr>
        <w:t xml:space="preserve">During the first quarter of 2021, there was an extension of the audit services contract between Banco do </w:t>
      </w:r>
      <w:proofErr w:type="spellStart"/>
      <w:r w:rsidRPr="006D68F5">
        <w:rPr>
          <w:rFonts w:cs="Arial"/>
          <w:szCs w:val="18"/>
          <w:lang w:val="en-US" w:eastAsia="pt-BR"/>
        </w:rPr>
        <w:t>Brasil</w:t>
      </w:r>
      <w:proofErr w:type="spellEnd"/>
      <w:r w:rsidRPr="006D68F5">
        <w:rPr>
          <w:rFonts w:cs="Arial"/>
          <w:szCs w:val="18"/>
          <w:lang w:val="en-US" w:eastAsia="pt-BR"/>
        </w:rPr>
        <w:t xml:space="preserve"> and Deloitte, with a price update, in accordance with the contractual agreement. </w:t>
      </w:r>
    </w:p>
    <w:tbl>
      <w:tblPr>
        <w:tblStyle w:val="TabeladeLista6Colorida-nfase5"/>
        <w:tblW w:w="9638" w:type="dxa"/>
        <w:jc w:val="center"/>
        <w:tblLook w:val="04A0" w:firstRow="1" w:lastRow="0" w:firstColumn="1" w:lastColumn="0" w:noHBand="0" w:noVBand="1"/>
      </w:tblPr>
      <w:tblGrid>
        <w:gridCol w:w="2693"/>
        <w:gridCol w:w="1015"/>
        <w:gridCol w:w="1016"/>
        <w:gridCol w:w="3640"/>
        <w:gridCol w:w="1274"/>
      </w:tblGrid>
      <w:tr w:rsidR="006D68F5" w:rsidRPr="00682E1C" w14:paraId="216B34EF" w14:textId="77777777" w:rsidTr="006D68F5">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2" w:space="0" w:color="8EAADB" w:themeColor="accent5" w:themeTint="99"/>
            </w:tcBorders>
            <w:shd w:val="clear" w:color="auto" w:fill="D9E2F3" w:themeFill="accent5" w:themeFillTint="33"/>
            <w:vAlign w:val="center"/>
          </w:tcPr>
          <w:p w14:paraId="2C9509E1" w14:textId="77777777" w:rsidR="006D68F5" w:rsidRPr="00682E1C" w:rsidRDefault="006D68F5" w:rsidP="00173CA2">
            <w:pPr>
              <w:keepNext/>
              <w:keepLines/>
              <w:spacing w:before="40" w:after="40"/>
              <w:jc w:val="center"/>
              <w:rPr>
                <w:rFonts w:cs="Arial"/>
                <w:spacing w:val="-2"/>
                <w:sz w:val="14"/>
                <w:szCs w:val="14"/>
                <w:lang w:eastAsia="pt-BR"/>
              </w:rPr>
            </w:pPr>
            <w:proofErr w:type="spellStart"/>
            <w:r>
              <w:rPr>
                <w:rFonts w:cs="Arial"/>
                <w:spacing w:val="-2"/>
                <w:sz w:val="14"/>
                <w:szCs w:val="14"/>
                <w:lang w:eastAsia="pt-BR"/>
              </w:rPr>
              <w:t>Company</w:t>
            </w:r>
            <w:proofErr w:type="spellEnd"/>
          </w:p>
        </w:tc>
        <w:tc>
          <w:tcPr>
            <w:tcW w:w="2031" w:type="dxa"/>
            <w:gridSpan w:val="2"/>
            <w:tcBorders>
              <w:top w:val="single" w:sz="2" w:space="0" w:color="8EAADB" w:themeColor="accent5" w:themeTint="99"/>
              <w:bottom w:val="nil"/>
            </w:tcBorders>
            <w:shd w:val="clear" w:color="auto" w:fill="D9E2F3" w:themeFill="accent5" w:themeFillTint="33"/>
            <w:vAlign w:val="center"/>
          </w:tcPr>
          <w:p w14:paraId="6CA8C20B" w14:textId="77777777" w:rsidR="006D68F5" w:rsidRPr="00682E1C" w:rsidRDefault="006D68F5" w:rsidP="00173CA2">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eastAsia="pt-BR"/>
              </w:rPr>
            </w:pPr>
            <w:proofErr w:type="spellStart"/>
            <w:r>
              <w:rPr>
                <w:rFonts w:cs="Arial"/>
                <w:spacing w:val="-2"/>
                <w:sz w:val="14"/>
                <w:szCs w:val="14"/>
                <w:lang w:eastAsia="pt-BR"/>
              </w:rPr>
              <w:t>Contract</w:t>
            </w:r>
            <w:proofErr w:type="spellEnd"/>
            <w:r>
              <w:rPr>
                <w:rFonts w:cs="Arial"/>
                <w:spacing w:val="-2"/>
                <w:sz w:val="14"/>
                <w:szCs w:val="14"/>
                <w:lang w:eastAsia="pt-BR"/>
              </w:rPr>
              <w:t xml:space="preserve"> dates</w:t>
            </w:r>
          </w:p>
        </w:tc>
        <w:tc>
          <w:tcPr>
            <w:tcW w:w="3640" w:type="dxa"/>
            <w:vMerge w:val="restart"/>
            <w:tcBorders>
              <w:top w:val="single" w:sz="2" w:space="0" w:color="8EAADB" w:themeColor="accent5" w:themeTint="99"/>
            </w:tcBorders>
            <w:shd w:val="clear" w:color="auto" w:fill="D9E2F3" w:themeFill="accent5" w:themeFillTint="33"/>
            <w:vAlign w:val="center"/>
          </w:tcPr>
          <w:p w14:paraId="212920E0" w14:textId="77777777" w:rsidR="006D68F5" w:rsidRPr="00682E1C" w:rsidRDefault="006D68F5" w:rsidP="00173CA2">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eastAsia="pt-BR"/>
              </w:rPr>
            </w:pPr>
            <w:r>
              <w:rPr>
                <w:rFonts w:cs="Arial"/>
                <w:spacing w:val="-2"/>
                <w:sz w:val="14"/>
                <w:szCs w:val="14"/>
                <w:lang w:eastAsia="pt-BR"/>
              </w:rPr>
              <w:t>Service</w:t>
            </w:r>
          </w:p>
        </w:tc>
        <w:tc>
          <w:tcPr>
            <w:tcW w:w="1274" w:type="dxa"/>
            <w:vMerge w:val="restart"/>
            <w:tcBorders>
              <w:top w:val="single" w:sz="2" w:space="0" w:color="8EAADB" w:themeColor="accent5" w:themeTint="99"/>
            </w:tcBorders>
            <w:shd w:val="clear" w:color="auto" w:fill="D9E2F3" w:themeFill="accent5" w:themeFillTint="33"/>
            <w:vAlign w:val="center"/>
          </w:tcPr>
          <w:p w14:paraId="41DEF509" w14:textId="77777777" w:rsidR="006D68F5" w:rsidRPr="00682E1C" w:rsidRDefault="006D68F5" w:rsidP="00173CA2">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eastAsia="pt-BR"/>
              </w:rPr>
            </w:pPr>
            <w:proofErr w:type="spellStart"/>
            <w:r>
              <w:rPr>
                <w:rFonts w:cs="Arial"/>
                <w:spacing w:val="-2"/>
                <w:sz w:val="14"/>
                <w:szCs w:val="14"/>
                <w:lang w:eastAsia="pt-BR"/>
              </w:rPr>
              <w:t>Fee</w:t>
            </w:r>
            <w:proofErr w:type="spellEnd"/>
            <w:r>
              <w:rPr>
                <w:rFonts w:cs="Arial"/>
                <w:spacing w:val="-2"/>
                <w:sz w:val="14"/>
                <w:szCs w:val="14"/>
                <w:lang w:eastAsia="pt-BR"/>
              </w:rPr>
              <w:t xml:space="preserve"> (R$)</w:t>
            </w:r>
          </w:p>
        </w:tc>
      </w:tr>
      <w:tr w:rsidR="006D68F5" w:rsidRPr="00682E1C" w14:paraId="361220AE" w14:textId="77777777" w:rsidTr="006D68F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3" w:type="dxa"/>
            <w:vMerge/>
            <w:tcBorders>
              <w:bottom w:val="single" w:sz="2" w:space="0" w:color="8EAADB" w:themeColor="accent5" w:themeTint="99"/>
            </w:tcBorders>
          </w:tcPr>
          <w:p w14:paraId="28DA866C" w14:textId="77777777" w:rsidR="006D68F5" w:rsidRPr="00682E1C" w:rsidRDefault="006D68F5" w:rsidP="00173CA2">
            <w:pPr>
              <w:keepNext/>
              <w:keepLines/>
              <w:spacing w:before="40" w:after="40"/>
              <w:rPr>
                <w:rFonts w:cs="Arial"/>
                <w:spacing w:val="-2"/>
                <w:sz w:val="14"/>
                <w:szCs w:val="14"/>
                <w:lang w:eastAsia="pt-BR"/>
              </w:rPr>
            </w:pPr>
          </w:p>
        </w:tc>
        <w:tc>
          <w:tcPr>
            <w:tcW w:w="1015" w:type="dxa"/>
            <w:tcBorders>
              <w:top w:val="nil"/>
              <w:bottom w:val="single" w:sz="2" w:space="0" w:color="8EAADB" w:themeColor="accent5" w:themeTint="99"/>
            </w:tcBorders>
          </w:tcPr>
          <w:p w14:paraId="6263AFA7" w14:textId="77777777" w:rsidR="006D68F5" w:rsidRPr="00682E1C" w:rsidRDefault="006D68F5" w:rsidP="00173CA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bCs/>
                <w:spacing w:val="-2"/>
                <w:sz w:val="14"/>
                <w:szCs w:val="14"/>
                <w:lang w:eastAsia="pt-BR"/>
              </w:rPr>
            </w:pPr>
            <w:r>
              <w:rPr>
                <w:rFonts w:cs="Arial"/>
                <w:b/>
                <w:spacing w:val="-2"/>
                <w:sz w:val="14"/>
                <w:szCs w:val="14"/>
                <w:lang w:eastAsia="pt-BR"/>
              </w:rPr>
              <w:t>Start</w:t>
            </w:r>
          </w:p>
        </w:tc>
        <w:tc>
          <w:tcPr>
            <w:tcW w:w="1016" w:type="dxa"/>
            <w:tcBorders>
              <w:top w:val="nil"/>
              <w:bottom w:val="single" w:sz="2" w:space="0" w:color="8EAADB" w:themeColor="accent5" w:themeTint="99"/>
            </w:tcBorders>
          </w:tcPr>
          <w:p w14:paraId="25569261" w14:textId="77777777" w:rsidR="006D68F5" w:rsidRPr="00682E1C" w:rsidRDefault="006D68F5" w:rsidP="00173CA2">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lang w:eastAsia="pt-BR"/>
              </w:rPr>
            </w:pPr>
            <w:proofErr w:type="spellStart"/>
            <w:r>
              <w:rPr>
                <w:rFonts w:cs="Arial"/>
                <w:b/>
                <w:spacing w:val="-2"/>
                <w:sz w:val="14"/>
                <w:szCs w:val="14"/>
                <w:lang w:eastAsia="pt-BR"/>
              </w:rPr>
              <w:t>End</w:t>
            </w:r>
            <w:proofErr w:type="spellEnd"/>
          </w:p>
        </w:tc>
        <w:tc>
          <w:tcPr>
            <w:tcW w:w="3640" w:type="dxa"/>
            <w:vMerge/>
            <w:tcBorders>
              <w:bottom w:val="single" w:sz="2" w:space="0" w:color="8EAADB" w:themeColor="accent5" w:themeTint="99"/>
            </w:tcBorders>
          </w:tcPr>
          <w:p w14:paraId="053A5E9F" w14:textId="77777777" w:rsidR="006D68F5" w:rsidRPr="00682E1C" w:rsidRDefault="006D68F5" w:rsidP="00173CA2">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lang w:eastAsia="pt-BR"/>
              </w:rPr>
            </w:pPr>
          </w:p>
        </w:tc>
        <w:tc>
          <w:tcPr>
            <w:tcW w:w="1274" w:type="dxa"/>
            <w:vMerge/>
            <w:tcBorders>
              <w:bottom w:val="single" w:sz="2" w:space="0" w:color="8EAADB" w:themeColor="accent5" w:themeTint="99"/>
            </w:tcBorders>
          </w:tcPr>
          <w:p w14:paraId="2B4CA2E6" w14:textId="77777777" w:rsidR="006D68F5" w:rsidRPr="00682E1C" w:rsidRDefault="006D68F5" w:rsidP="00173CA2">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lang w:eastAsia="pt-BR"/>
              </w:rPr>
            </w:pPr>
          </w:p>
        </w:tc>
      </w:tr>
      <w:tr w:rsidR="006D68F5" w:rsidRPr="00682E1C" w14:paraId="729C0977" w14:textId="77777777" w:rsidTr="006D68F5">
        <w:trPr>
          <w:trHeight w:hRule="exact" w:val="1141"/>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bottom w:val="single" w:sz="4" w:space="0" w:color="auto"/>
            </w:tcBorders>
            <w:vAlign w:val="center"/>
          </w:tcPr>
          <w:p w14:paraId="707C85DB" w14:textId="77777777" w:rsidR="006D68F5" w:rsidRPr="00682E1C" w:rsidRDefault="006D68F5" w:rsidP="00173CA2">
            <w:pPr>
              <w:keepNext/>
              <w:keepLines/>
              <w:spacing w:before="40" w:after="40"/>
              <w:rPr>
                <w:rFonts w:cs="Arial"/>
                <w:snapToGrid w:val="0"/>
                <w:spacing w:val="-2"/>
                <w:sz w:val="14"/>
                <w:szCs w:val="14"/>
                <w:lang w:eastAsia="pt-BR"/>
              </w:rPr>
            </w:pPr>
            <w:r>
              <w:rPr>
                <w:rFonts w:cs="Arial"/>
                <w:spacing w:val="-2"/>
                <w:sz w:val="14"/>
                <w:szCs w:val="14"/>
                <w:lang w:eastAsia="pt-BR"/>
              </w:rPr>
              <w:t>Banco do Brasil S.A.</w:t>
            </w:r>
          </w:p>
        </w:tc>
        <w:tc>
          <w:tcPr>
            <w:tcW w:w="0" w:type="dxa"/>
            <w:tcBorders>
              <w:top w:val="nil"/>
              <w:bottom w:val="single" w:sz="4" w:space="0" w:color="auto"/>
            </w:tcBorders>
            <w:vAlign w:val="center"/>
          </w:tcPr>
          <w:p w14:paraId="742809CF" w14:textId="77777777" w:rsidR="006D68F5" w:rsidRPr="00682E1C" w:rsidRDefault="006D68F5" w:rsidP="00173CA2">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cs="Arial"/>
                <w:spacing w:val="-2"/>
                <w:sz w:val="14"/>
                <w:szCs w:val="14"/>
                <w:lang w:eastAsia="pt-BR"/>
              </w:rPr>
            </w:pPr>
            <w:r>
              <w:rPr>
                <w:rFonts w:cs="Arial"/>
                <w:spacing w:val="-2"/>
                <w:sz w:val="14"/>
                <w:szCs w:val="14"/>
                <w:lang w:eastAsia="pt-BR"/>
              </w:rPr>
              <w:t>3</w:t>
            </w:r>
            <w:r w:rsidRPr="00682E1C">
              <w:rPr>
                <w:rFonts w:cs="Arial"/>
                <w:spacing w:val="-2"/>
                <w:sz w:val="14"/>
                <w:szCs w:val="14"/>
                <w:lang w:eastAsia="pt-BR"/>
              </w:rPr>
              <w:t>/</w:t>
            </w:r>
            <w:r>
              <w:rPr>
                <w:rFonts w:cs="Arial"/>
                <w:spacing w:val="-2"/>
                <w:sz w:val="14"/>
                <w:szCs w:val="14"/>
                <w:lang w:eastAsia="pt-BR"/>
              </w:rPr>
              <w:t>22</w:t>
            </w:r>
            <w:r w:rsidRPr="00682E1C">
              <w:rPr>
                <w:rFonts w:cs="Arial"/>
                <w:spacing w:val="-2"/>
                <w:sz w:val="14"/>
                <w:szCs w:val="14"/>
                <w:lang w:eastAsia="pt-BR"/>
              </w:rPr>
              <w:t>/20</w:t>
            </w:r>
            <w:r>
              <w:rPr>
                <w:rFonts w:cs="Arial"/>
                <w:spacing w:val="-2"/>
                <w:sz w:val="14"/>
                <w:szCs w:val="14"/>
                <w:lang w:eastAsia="pt-BR"/>
              </w:rPr>
              <w:t>19</w:t>
            </w:r>
          </w:p>
        </w:tc>
        <w:tc>
          <w:tcPr>
            <w:tcW w:w="0" w:type="dxa"/>
            <w:tcBorders>
              <w:top w:val="nil"/>
              <w:bottom w:val="single" w:sz="4" w:space="0" w:color="auto"/>
            </w:tcBorders>
            <w:vAlign w:val="center"/>
          </w:tcPr>
          <w:p w14:paraId="3F0D2FBA" w14:textId="77777777" w:rsidR="006D68F5" w:rsidRPr="00682E1C" w:rsidRDefault="006D68F5" w:rsidP="00173CA2">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cs="Arial"/>
                <w:spacing w:val="-2"/>
                <w:sz w:val="14"/>
                <w:szCs w:val="14"/>
                <w:lang w:eastAsia="pt-BR"/>
              </w:rPr>
            </w:pPr>
            <w:r>
              <w:rPr>
                <w:rFonts w:cs="Arial"/>
                <w:spacing w:val="-2"/>
                <w:sz w:val="14"/>
                <w:szCs w:val="14"/>
                <w:lang w:eastAsia="pt-BR"/>
              </w:rPr>
              <w:t>3</w:t>
            </w:r>
            <w:r w:rsidRPr="00682E1C">
              <w:rPr>
                <w:rFonts w:cs="Arial"/>
                <w:spacing w:val="-2"/>
                <w:sz w:val="14"/>
                <w:szCs w:val="14"/>
                <w:lang w:eastAsia="pt-BR"/>
              </w:rPr>
              <w:t>/</w:t>
            </w:r>
            <w:r>
              <w:rPr>
                <w:rFonts w:cs="Arial"/>
                <w:spacing w:val="-2"/>
                <w:sz w:val="14"/>
                <w:szCs w:val="14"/>
                <w:lang w:eastAsia="pt-BR"/>
              </w:rPr>
              <w:t>22</w:t>
            </w:r>
            <w:r w:rsidRPr="00682E1C">
              <w:rPr>
                <w:rFonts w:cs="Arial"/>
                <w:spacing w:val="-2"/>
                <w:sz w:val="14"/>
                <w:szCs w:val="14"/>
                <w:lang w:eastAsia="pt-BR"/>
              </w:rPr>
              <w:t>/202</w:t>
            </w:r>
            <w:r>
              <w:rPr>
                <w:rFonts w:cs="Arial"/>
                <w:spacing w:val="-2"/>
                <w:sz w:val="14"/>
                <w:szCs w:val="14"/>
                <w:lang w:eastAsia="pt-BR"/>
              </w:rPr>
              <w:t>2</w:t>
            </w:r>
          </w:p>
        </w:tc>
        <w:tc>
          <w:tcPr>
            <w:tcW w:w="0" w:type="dxa"/>
            <w:tcBorders>
              <w:top w:val="nil"/>
              <w:bottom w:val="single" w:sz="4" w:space="0" w:color="auto"/>
            </w:tcBorders>
            <w:vAlign w:val="center"/>
          </w:tcPr>
          <w:p w14:paraId="77ECD134" w14:textId="77777777" w:rsidR="006D68F5" w:rsidRPr="00815B46" w:rsidRDefault="006D68F5" w:rsidP="00173CA2">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000000"/>
                <w:spacing w:val="-2"/>
                <w:sz w:val="14"/>
                <w:szCs w:val="14"/>
                <w:lang w:val="en-US" w:eastAsia="pt-BR"/>
              </w:rPr>
            </w:pPr>
            <w:r>
              <w:rPr>
                <w:rFonts w:cs="Arial"/>
                <w:color w:val="000000"/>
                <w:spacing w:val="-2"/>
                <w:sz w:val="14"/>
                <w:szCs w:val="14"/>
                <w:lang w:val="en-US" w:eastAsia="pt-BR"/>
              </w:rPr>
              <w:t xml:space="preserve">Audit services on the financial statements of Banco do </w:t>
            </w:r>
            <w:proofErr w:type="spellStart"/>
            <w:r>
              <w:rPr>
                <w:rFonts w:cs="Arial"/>
                <w:color w:val="000000"/>
                <w:spacing w:val="-2"/>
                <w:sz w:val="14"/>
                <w:szCs w:val="14"/>
                <w:lang w:val="en-US" w:eastAsia="pt-BR"/>
              </w:rPr>
              <w:t>Brasil</w:t>
            </w:r>
            <w:proofErr w:type="spellEnd"/>
            <w:r>
              <w:rPr>
                <w:rFonts w:cs="Arial"/>
                <w:color w:val="000000"/>
                <w:spacing w:val="-2"/>
                <w:sz w:val="14"/>
                <w:szCs w:val="14"/>
                <w:lang w:val="en-US" w:eastAsia="pt-BR"/>
              </w:rPr>
              <w:t xml:space="preserve"> Conglomerate, prepared in accordance with IFRS and accounting practices adopted in Brazil.</w:t>
            </w:r>
          </w:p>
        </w:tc>
        <w:tc>
          <w:tcPr>
            <w:tcW w:w="0" w:type="dxa"/>
            <w:tcBorders>
              <w:top w:val="nil"/>
              <w:bottom w:val="single" w:sz="4" w:space="0" w:color="auto"/>
            </w:tcBorders>
            <w:vAlign w:val="center"/>
          </w:tcPr>
          <w:p w14:paraId="5322A18A" w14:textId="77777777" w:rsidR="006D68F5" w:rsidRPr="00682E1C" w:rsidRDefault="006D68F5" w:rsidP="00173CA2">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17,648,564.45</w:t>
            </w:r>
          </w:p>
        </w:tc>
      </w:tr>
    </w:tbl>
    <w:p w14:paraId="67240E5E" w14:textId="1B718054" w:rsidR="006D68F5" w:rsidRDefault="006D68F5" w:rsidP="006D68F5">
      <w:pPr>
        <w:jc w:val="both"/>
        <w:rPr>
          <w:rFonts w:cs="Arial"/>
          <w:sz w:val="20"/>
          <w:szCs w:val="20"/>
          <w:lang w:val="en-US" w:eastAsia="pt-BR"/>
        </w:rPr>
      </w:pPr>
    </w:p>
    <w:p w14:paraId="6C54D4DB" w14:textId="77777777" w:rsidR="006D68F5" w:rsidRDefault="006D68F5" w:rsidP="006D68F5">
      <w:pPr>
        <w:jc w:val="both"/>
        <w:rPr>
          <w:rFonts w:cs="Arial"/>
          <w:sz w:val="20"/>
          <w:szCs w:val="20"/>
          <w:lang w:val="en-US" w:eastAsia="pt-BR"/>
        </w:rPr>
      </w:pPr>
    </w:p>
    <w:p w14:paraId="6D481AF7" w14:textId="77777777" w:rsidR="006D68F5" w:rsidRPr="006D68F5" w:rsidRDefault="006D68F5" w:rsidP="006D68F5">
      <w:pPr>
        <w:jc w:val="both"/>
        <w:rPr>
          <w:rFonts w:cs="Arial"/>
          <w:szCs w:val="18"/>
          <w:lang w:val="en-US" w:eastAsia="pt-BR"/>
        </w:rPr>
      </w:pPr>
      <w:r w:rsidRPr="006D68F5">
        <w:rPr>
          <w:rFonts w:cs="Arial"/>
          <w:szCs w:val="18"/>
          <w:lang w:val="en-US" w:eastAsia="pt-BR"/>
        </w:rPr>
        <w:t xml:space="preserve">BB </w:t>
      </w:r>
      <w:proofErr w:type="spellStart"/>
      <w:r w:rsidRPr="006D68F5">
        <w:rPr>
          <w:rFonts w:cs="Arial"/>
          <w:szCs w:val="18"/>
          <w:lang w:val="en-US" w:eastAsia="pt-BR"/>
        </w:rPr>
        <w:t>Seguridade</w:t>
      </w:r>
      <w:proofErr w:type="spellEnd"/>
      <w:r w:rsidRPr="006D68F5">
        <w:rPr>
          <w:rFonts w:cs="Arial"/>
          <w:szCs w:val="18"/>
          <w:lang w:val="en-US" w:eastAsia="pt-BR"/>
        </w:rPr>
        <w:t xml:space="preserve"> contracted non-audit services from Deloitte to conduct the Online Course on Governance and Compliance with Law 13.303/16, as shown below:</w:t>
      </w:r>
    </w:p>
    <w:tbl>
      <w:tblPr>
        <w:tblStyle w:val="TabeladeLista6Colorida-nfase5"/>
        <w:tblW w:w="9638" w:type="dxa"/>
        <w:jc w:val="center"/>
        <w:tblLook w:val="04A0" w:firstRow="1" w:lastRow="0" w:firstColumn="1" w:lastColumn="0" w:noHBand="0" w:noVBand="1"/>
      </w:tblPr>
      <w:tblGrid>
        <w:gridCol w:w="2592"/>
        <w:gridCol w:w="1008"/>
        <w:gridCol w:w="1009"/>
        <w:gridCol w:w="3489"/>
        <w:gridCol w:w="1540"/>
      </w:tblGrid>
      <w:tr w:rsidR="006D68F5" w:rsidRPr="00682E1C" w14:paraId="764992BB" w14:textId="77777777" w:rsidTr="006D68F5">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592" w:type="dxa"/>
            <w:vMerge w:val="restart"/>
            <w:tcBorders>
              <w:top w:val="single" w:sz="2" w:space="0" w:color="8EAADB" w:themeColor="accent5" w:themeTint="99"/>
            </w:tcBorders>
            <w:shd w:val="clear" w:color="auto" w:fill="D9E2F3" w:themeFill="accent5" w:themeFillTint="33"/>
            <w:vAlign w:val="center"/>
          </w:tcPr>
          <w:p w14:paraId="023F6860" w14:textId="77777777" w:rsidR="006D68F5" w:rsidRPr="00682E1C" w:rsidRDefault="006D68F5" w:rsidP="00173CA2">
            <w:pPr>
              <w:keepNext/>
              <w:keepLines/>
              <w:spacing w:before="40" w:after="40"/>
              <w:jc w:val="center"/>
              <w:rPr>
                <w:rFonts w:cs="Arial"/>
                <w:spacing w:val="-2"/>
                <w:sz w:val="14"/>
                <w:szCs w:val="14"/>
                <w:lang w:eastAsia="pt-BR"/>
              </w:rPr>
            </w:pPr>
            <w:proofErr w:type="spellStart"/>
            <w:r>
              <w:rPr>
                <w:rFonts w:cs="Arial"/>
                <w:spacing w:val="-2"/>
                <w:sz w:val="14"/>
                <w:szCs w:val="14"/>
                <w:lang w:eastAsia="pt-BR"/>
              </w:rPr>
              <w:t>Company</w:t>
            </w:r>
            <w:proofErr w:type="spellEnd"/>
          </w:p>
        </w:tc>
        <w:tc>
          <w:tcPr>
            <w:tcW w:w="2017" w:type="dxa"/>
            <w:gridSpan w:val="2"/>
            <w:tcBorders>
              <w:top w:val="single" w:sz="2" w:space="0" w:color="8EAADB" w:themeColor="accent5" w:themeTint="99"/>
              <w:bottom w:val="nil"/>
            </w:tcBorders>
            <w:shd w:val="clear" w:color="auto" w:fill="D9E2F3" w:themeFill="accent5" w:themeFillTint="33"/>
            <w:vAlign w:val="center"/>
          </w:tcPr>
          <w:p w14:paraId="5593DB0E" w14:textId="77777777" w:rsidR="006D68F5" w:rsidRPr="00682E1C" w:rsidRDefault="006D68F5" w:rsidP="00173CA2">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eastAsia="pt-BR"/>
              </w:rPr>
            </w:pPr>
            <w:proofErr w:type="spellStart"/>
            <w:r>
              <w:rPr>
                <w:rFonts w:cs="Arial"/>
                <w:spacing w:val="-2"/>
                <w:sz w:val="14"/>
                <w:szCs w:val="14"/>
                <w:lang w:eastAsia="pt-BR"/>
              </w:rPr>
              <w:t>Contract</w:t>
            </w:r>
            <w:proofErr w:type="spellEnd"/>
            <w:r>
              <w:rPr>
                <w:rFonts w:cs="Arial"/>
                <w:spacing w:val="-2"/>
                <w:sz w:val="14"/>
                <w:szCs w:val="14"/>
                <w:lang w:eastAsia="pt-BR"/>
              </w:rPr>
              <w:t xml:space="preserve"> dates</w:t>
            </w:r>
          </w:p>
        </w:tc>
        <w:tc>
          <w:tcPr>
            <w:tcW w:w="3489" w:type="dxa"/>
            <w:vMerge w:val="restart"/>
            <w:tcBorders>
              <w:top w:val="single" w:sz="2" w:space="0" w:color="8EAADB" w:themeColor="accent5" w:themeTint="99"/>
            </w:tcBorders>
            <w:shd w:val="clear" w:color="auto" w:fill="D9E2F3" w:themeFill="accent5" w:themeFillTint="33"/>
            <w:vAlign w:val="center"/>
          </w:tcPr>
          <w:p w14:paraId="24477A10" w14:textId="77777777" w:rsidR="006D68F5" w:rsidRPr="00682E1C" w:rsidRDefault="006D68F5" w:rsidP="00173CA2">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eastAsia="pt-BR"/>
              </w:rPr>
            </w:pPr>
            <w:r>
              <w:rPr>
                <w:rFonts w:cs="Arial"/>
                <w:spacing w:val="-2"/>
                <w:sz w:val="14"/>
                <w:szCs w:val="14"/>
                <w:lang w:eastAsia="pt-BR"/>
              </w:rPr>
              <w:t>Service</w:t>
            </w:r>
          </w:p>
        </w:tc>
        <w:tc>
          <w:tcPr>
            <w:tcW w:w="1540" w:type="dxa"/>
            <w:vMerge w:val="restart"/>
            <w:tcBorders>
              <w:top w:val="single" w:sz="2" w:space="0" w:color="8EAADB" w:themeColor="accent5" w:themeTint="99"/>
            </w:tcBorders>
            <w:shd w:val="clear" w:color="auto" w:fill="D9E2F3" w:themeFill="accent5" w:themeFillTint="33"/>
            <w:vAlign w:val="center"/>
          </w:tcPr>
          <w:p w14:paraId="6522775A" w14:textId="77777777" w:rsidR="006D68F5" w:rsidRPr="00682E1C" w:rsidRDefault="006D68F5" w:rsidP="00173CA2">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eastAsia="pt-BR"/>
              </w:rPr>
            </w:pPr>
            <w:proofErr w:type="spellStart"/>
            <w:r>
              <w:rPr>
                <w:rFonts w:cs="Arial"/>
                <w:spacing w:val="-2"/>
                <w:sz w:val="14"/>
                <w:szCs w:val="14"/>
                <w:lang w:eastAsia="pt-BR"/>
              </w:rPr>
              <w:t>Fee</w:t>
            </w:r>
            <w:proofErr w:type="spellEnd"/>
            <w:r>
              <w:rPr>
                <w:rFonts w:cs="Arial"/>
                <w:spacing w:val="-2"/>
                <w:sz w:val="14"/>
                <w:szCs w:val="14"/>
                <w:lang w:eastAsia="pt-BR"/>
              </w:rPr>
              <w:t xml:space="preserve"> (R$)</w:t>
            </w:r>
          </w:p>
        </w:tc>
      </w:tr>
      <w:tr w:rsidR="006D68F5" w:rsidRPr="00682E1C" w14:paraId="0948900A" w14:textId="77777777" w:rsidTr="006D68F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592" w:type="dxa"/>
            <w:vMerge/>
            <w:tcBorders>
              <w:bottom w:val="single" w:sz="2" w:space="0" w:color="8EAADB" w:themeColor="accent5" w:themeTint="99"/>
            </w:tcBorders>
          </w:tcPr>
          <w:p w14:paraId="7F8F045E" w14:textId="77777777" w:rsidR="006D68F5" w:rsidRPr="00682E1C" w:rsidRDefault="006D68F5" w:rsidP="00173CA2">
            <w:pPr>
              <w:keepNext/>
              <w:keepLines/>
              <w:spacing w:before="40" w:after="40"/>
              <w:rPr>
                <w:rFonts w:cs="Arial"/>
                <w:spacing w:val="-2"/>
                <w:sz w:val="14"/>
                <w:szCs w:val="14"/>
                <w:lang w:eastAsia="pt-BR"/>
              </w:rPr>
            </w:pPr>
          </w:p>
        </w:tc>
        <w:tc>
          <w:tcPr>
            <w:tcW w:w="1008" w:type="dxa"/>
            <w:tcBorders>
              <w:top w:val="nil"/>
              <w:bottom w:val="single" w:sz="2" w:space="0" w:color="8EAADB" w:themeColor="accent5" w:themeTint="99"/>
            </w:tcBorders>
          </w:tcPr>
          <w:p w14:paraId="2CA794D8" w14:textId="77777777" w:rsidR="006D68F5" w:rsidRPr="00682E1C" w:rsidRDefault="006D68F5" w:rsidP="00173CA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bCs/>
                <w:spacing w:val="-2"/>
                <w:sz w:val="14"/>
                <w:szCs w:val="14"/>
                <w:lang w:eastAsia="pt-BR"/>
              </w:rPr>
            </w:pPr>
            <w:r>
              <w:rPr>
                <w:rFonts w:cs="Arial"/>
                <w:b/>
                <w:spacing w:val="-2"/>
                <w:sz w:val="14"/>
                <w:szCs w:val="14"/>
                <w:lang w:eastAsia="pt-BR"/>
              </w:rPr>
              <w:t>Start</w:t>
            </w:r>
          </w:p>
        </w:tc>
        <w:tc>
          <w:tcPr>
            <w:tcW w:w="1009" w:type="dxa"/>
            <w:tcBorders>
              <w:top w:val="nil"/>
              <w:bottom w:val="single" w:sz="2" w:space="0" w:color="8EAADB" w:themeColor="accent5" w:themeTint="99"/>
            </w:tcBorders>
          </w:tcPr>
          <w:p w14:paraId="3405DE56" w14:textId="77777777" w:rsidR="006D68F5" w:rsidRPr="00682E1C" w:rsidRDefault="006D68F5" w:rsidP="00173CA2">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lang w:eastAsia="pt-BR"/>
              </w:rPr>
            </w:pPr>
            <w:proofErr w:type="spellStart"/>
            <w:r>
              <w:rPr>
                <w:rFonts w:cs="Arial"/>
                <w:b/>
                <w:spacing w:val="-2"/>
                <w:sz w:val="14"/>
                <w:szCs w:val="14"/>
                <w:lang w:eastAsia="pt-BR"/>
              </w:rPr>
              <w:t>End</w:t>
            </w:r>
            <w:proofErr w:type="spellEnd"/>
          </w:p>
        </w:tc>
        <w:tc>
          <w:tcPr>
            <w:tcW w:w="3489" w:type="dxa"/>
            <w:vMerge/>
            <w:tcBorders>
              <w:bottom w:val="single" w:sz="2" w:space="0" w:color="8EAADB" w:themeColor="accent5" w:themeTint="99"/>
            </w:tcBorders>
          </w:tcPr>
          <w:p w14:paraId="602F681A" w14:textId="77777777" w:rsidR="006D68F5" w:rsidRPr="00682E1C" w:rsidRDefault="006D68F5" w:rsidP="00173CA2">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lang w:eastAsia="pt-BR"/>
              </w:rPr>
            </w:pPr>
          </w:p>
        </w:tc>
        <w:tc>
          <w:tcPr>
            <w:tcW w:w="1540" w:type="dxa"/>
            <w:vMerge/>
            <w:tcBorders>
              <w:bottom w:val="single" w:sz="2" w:space="0" w:color="8EAADB" w:themeColor="accent5" w:themeTint="99"/>
            </w:tcBorders>
          </w:tcPr>
          <w:p w14:paraId="15B985A4" w14:textId="77777777" w:rsidR="006D68F5" w:rsidRPr="00682E1C" w:rsidRDefault="006D68F5" w:rsidP="00173CA2">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lang w:eastAsia="pt-BR"/>
              </w:rPr>
            </w:pPr>
          </w:p>
        </w:tc>
      </w:tr>
      <w:tr w:rsidR="006D68F5" w:rsidRPr="00682E1C" w14:paraId="450EF129" w14:textId="77777777" w:rsidTr="006D68F5">
        <w:trPr>
          <w:trHeight w:hRule="exact" w:val="704"/>
          <w:jc w:val="center"/>
        </w:trPr>
        <w:tc>
          <w:tcPr>
            <w:cnfStyle w:val="001000000000" w:firstRow="0" w:lastRow="0" w:firstColumn="1" w:lastColumn="0" w:oddVBand="0" w:evenVBand="0" w:oddHBand="0" w:evenHBand="0" w:firstRowFirstColumn="0" w:firstRowLastColumn="0" w:lastRowFirstColumn="0" w:lastRowLastColumn="0"/>
            <w:tcW w:w="2592" w:type="dxa"/>
            <w:tcBorders>
              <w:top w:val="nil"/>
              <w:bottom w:val="single" w:sz="4" w:space="0" w:color="auto"/>
            </w:tcBorders>
            <w:vAlign w:val="center"/>
          </w:tcPr>
          <w:p w14:paraId="3FCA9099" w14:textId="77777777" w:rsidR="006D68F5" w:rsidRPr="00682E1C" w:rsidRDefault="006D68F5" w:rsidP="00173CA2">
            <w:pPr>
              <w:keepNext/>
              <w:keepLines/>
              <w:spacing w:before="40" w:after="40"/>
              <w:rPr>
                <w:rFonts w:cs="Arial"/>
                <w:snapToGrid w:val="0"/>
                <w:spacing w:val="-2"/>
                <w:sz w:val="14"/>
                <w:szCs w:val="14"/>
                <w:lang w:eastAsia="pt-BR"/>
              </w:rPr>
            </w:pPr>
            <w:r w:rsidRPr="00682E1C">
              <w:rPr>
                <w:rFonts w:cs="Arial"/>
                <w:spacing w:val="-2"/>
                <w:sz w:val="14"/>
                <w:szCs w:val="14"/>
                <w:lang w:eastAsia="pt-BR"/>
              </w:rPr>
              <w:t>B</w:t>
            </w:r>
            <w:r>
              <w:rPr>
                <w:rFonts w:cs="Arial"/>
                <w:spacing w:val="-2"/>
                <w:sz w:val="14"/>
                <w:szCs w:val="14"/>
                <w:lang w:eastAsia="pt-BR"/>
              </w:rPr>
              <w:t>B Seguridade Participações S.A.</w:t>
            </w:r>
          </w:p>
        </w:tc>
        <w:tc>
          <w:tcPr>
            <w:tcW w:w="1008" w:type="dxa"/>
            <w:tcBorders>
              <w:top w:val="nil"/>
              <w:bottom w:val="single" w:sz="4" w:space="0" w:color="auto"/>
            </w:tcBorders>
            <w:vAlign w:val="center"/>
          </w:tcPr>
          <w:p w14:paraId="591A0390" w14:textId="77777777" w:rsidR="006D68F5" w:rsidRPr="00682E1C" w:rsidRDefault="006D68F5" w:rsidP="00173CA2">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cs="Arial"/>
                <w:spacing w:val="-2"/>
                <w:sz w:val="14"/>
                <w:szCs w:val="14"/>
                <w:lang w:eastAsia="pt-BR"/>
              </w:rPr>
            </w:pPr>
            <w:r>
              <w:rPr>
                <w:rFonts w:cs="Arial"/>
                <w:spacing w:val="-2"/>
                <w:sz w:val="14"/>
                <w:szCs w:val="14"/>
                <w:lang w:eastAsia="pt-BR"/>
              </w:rPr>
              <w:t>12</w:t>
            </w:r>
            <w:r w:rsidRPr="00682E1C">
              <w:rPr>
                <w:rFonts w:cs="Arial"/>
                <w:spacing w:val="-2"/>
                <w:sz w:val="14"/>
                <w:szCs w:val="14"/>
                <w:lang w:eastAsia="pt-BR"/>
              </w:rPr>
              <w:t>/</w:t>
            </w:r>
            <w:r>
              <w:rPr>
                <w:rFonts w:cs="Arial"/>
                <w:spacing w:val="-2"/>
                <w:sz w:val="14"/>
                <w:szCs w:val="14"/>
                <w:lang w:eastAsia="pt-BR"/>
              </w:rPr>
              <w:t>16</w:t>
            </w:r>
            <w:r w:rsidRPr="00682E1C">
              <w:rPr>
                <w:rFonts w:cs="Arial"/>
                <w:spacing w:val="-2"/>
                <w:sz w:val="14"/>
                <w:szCs w:val="14"/>
                <w:lang w:eastAsia="pt-BR"/>
              </w:rPr>
              <w:t>/2020</w:t>
            </w:r>
          </w:p>
        </w:tc>
        <w:tc>
          <w:tcPr>
            <w:tcW w:w="1009" w:type="dxa"/>
            <w:tcBorders>
              <w:top w:val="nil"/>
              <w:bottom w:val="single" w:sz="4" w:space="0" w:color="auto"/>
            </w:tcBorders>
            <w:vAlign w:val="center"/>
          </w:tcPr>
          <w:p w14:paraId="56079E2D" w14:textId="77777777" w:rsidR="006D68F5" w:rsidRPr="00682E1C" w:rsidRDefault="006D68F5" w:rsidP="00173CA2">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cs="Arial"/>
                <w:spacing w:val="-2"/>
                <w:sz w:val="14"/>
                <w:szCs w:val="14"/>
                <w:lang w:eastAsia="pt-BR"/>
              </w:rPr>
            </w:pPr>
            <w:r>
              <w:rPr>
                <w:rFonts w:cs="Arial"/>
                <w:spacing w:val="-2"/>
                <w:sz w:val="14"/>
                <w:szCs w:val="14"/>
                <w:lang w:eastAsia="pt-BR"/>
              </w:rPr>
              <w:t>1</w:t>
            </w:r>
            <w:r w:rsidRPr="00682E1C">
              <w:rPr>
                <w:rFonts w:cs="Arial"/>
                <w:spacing w:val="-2"/>
                <w:sz w:val="14"/>
                <w:szCs w:val="14"/>
                <w:lang w:eastAsia="pt-BR"/>
              </w:rPr>
              <w:t>/</w:t>
            </w:r>
            <w:r>
              <w:rPr>
                <w:rFonts w:cs="Arial"/>
                <w:spacing w:val="-2"/>
                <w:sz w:val="14"/>
                <w:szCs w:val="14"/>
                <w:lang w:eastAsia="pt-BR"/>
              </w:rPr>
              <w:t>16</w:t>
            </w:r>
            <w:r w:rsidRPr="00682E1C">
              <w:rPr>
                <w:rFonts w:cs="Arial"/>
                <w:spacing w:val="-2"/>
                <w:sz w:val="14"/>
                <w:szCs w:val="14"/>
                <w:lang w:eastAsia="pt-BR"/>
              </w:rPr>
              <w:t>/2021</w:t>
            </w:r>
          </w:p>
        </w:tc>
        <w:tc>
          <w:tcPr>
            <w:tcW w:w="3489" w:type="dxa"/>
            <w:tcBorders>
              <w:top w:val="nil"/>
              <w:bottom w:val="single" w:sz="4" w:space="0" w:color="auto"/>
            </w:tcBorders>
            <w:vAlign w:val="center"/>
          </w:tcPr>
          <w:p w14:paraId="7D4C0FA4" w14:textId="77777777" w:rsidR="006D68F5" w:rsidRPr="00815B46" w:rsidRDefault="006D68F5" w:rsidP="00173CA2">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000000"/>
                <w:spacing w:val="-2"/>
                <w:sz w:val="14"/>
                <w:szCs w:val="14"/>
                <w:lang w:val="en-US" w:eastAsia="pt-BR"/>
              </w:rPr>
            </w:pPr>
            <w:r>
              <w:rPr>
                <w:rFonts w:cs="Arial"/>
                <w:color w:val="000000"/>
                <w:spacing w:val="-2"/>
                <w:sz w:val="14"/>
                <w:szCs w:val="14"/>
                <w:lang w:val="en-US" w:eastAsia="pt-BR"/>
              </w:rPr>
              <w:t xml:space="preserve">Online Course – </w:t>
            </w:r>
            <w:r w:rsidRPr="007A1A64">
              <w:rPr>
                <w:rFonts w:cs="Arial"/>
                <w:color w:val="000000"/>
                <w:spacing w:val="-2"/>
                <w:sz w:val="14"/>
                <w:szCs w:val="14"/>
                <w:lang w:val="en-US" w:eastAsia="pt-BR"/>
              </w:rPr>
              <w:t>Governance and Compliance with Law 13,303 / 2016</w:t>
            </w:r>
          </w:p>
        </w:tc>
        <w:tc>
          <w:tcPr>
            <w:tcW w:w="1540" w:type="dxa"/>
            <w:tcBorders>
              <w:top w:val="nil"/>
              <w:bottom w:val="single" w:sz="4" w:space="0" w:color="auto"/>
            </w:tcBorders>
            <w:vAlign w:val="center"/>
          </w:tcPr>
          <w:p w14:paraId="6A010AF9" w14:textId="77777777" w:rsidR="006D68F5" w:rsidRPr="00682E1C" w:rsidRDefault="006D68F5" w:rsidP="00173CA2">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27,775.00</w:t>
            </w:r>
          </w:p>
        </w:tc>
      </w:tr>
    </w:tbl>
    <w:p w14:paraId="694691A7" w14:textId="41586EF1" w:rsidR="006D68F5" w:rsidRDefault="006D68F5" w:rsidP="006D68F5">
      <w:pPr>
        <w:jc w:val="both"/>
        <w:rPr>
          <w:rFonts w:cs="Arial"/>
          <w:sz w:val="20"/>
          <w:szCs w:val="20"/>
          <w:lang w:val="en-US" w:eastAsia="pt-BR"/>
        </w:rPr>
      </w:pPr>
    </w:p>
    <w:p w14:paraId="78A4F927" w14:textId="77777777" w:rsidR="006D68F5" w:rsidRDefault="006D68F5" w:rsidP="006D68F5">
      <w:pPr>
        <w:jc w:val="both"/>
        <w:rPr>
          <w:rFonts w:cs="Arial"/>
          <w:sz w:val="20"/>
          <w:szCs w:val="20"/>
          <w:lang w:val="en-US" w:eastAsia="pt-BR"/>
        </w:rPr>
      </w:pPr>
    </w:p>
    <w:p w14:paraId="534E92C0" w14:textId="77777777" w:rsidR="006D68F5" w:rsidRPr="006D68F5" w:rsidRDefault="006D68F5" w:rsidP="006D68F5">
      <w:pPr>
        <w:jc w:val="both"/>
        <w:rPr>
          <w:rFonts w:cs="Arial"/>
          <w:szCs w:val="18"/>
          <w:lang w:val="en-US" w:eastAsia="pt-BR"/>
        </w:rPr>
      </w:pPr>
      <w:r w:rsidRPr="006D68F5">
        <w:rPr>
          <w:rFonts w:cs="Arial"/>
          <w:szCs w:val="18"/>
          <w:lang w:val="en-US" w:eastAsia="pt-BR"/>
        </w:rPr>
        <w:t xml:space="preserve">Regarding BB </w:t>
      </w:r>
      <w:proofErr w:type="spellStart"/>
      <w:r w:rsidRPr="006D68F5">
        <w:rPr>
          <w:rFonts w:cs="Arial"/>
          <w:szCs w:val="18"/>
          <w:lang w:val="en-US" w:eastAsia="pt-BR"/>
        </w:rPr>
        <w:t>Seguridade´s</w:t>
      </w:r>
      <w:proofErr w:type="spellEnd"/>
      <w:r w:rsidRPr="006D68F5">
        <w:rPr>
          <w:rFonts w:cs="Arial"/>
          <w:szCs w:val="18"/>
          <w:lang w:val="en-US" w:eastAsia="pt-BR"/>
        </w:rPr>
        <w:t xml:space="preserve"> investees, on November 23</w:t>
      </w:r>
      <w:r w:rsidRPr="006D68F5">
        <w:rPr>
          <w:rFonts w:cs="Arial"/>
          <w:szCs w:val="18"/>
          <w:vertAlign w:val="superscript"/>
          <w:lang w:val="en-US" w:eastAsia="pt-BR"/>
        </w:rPr>
        <w:t>th</w:t>
      </w:r>
      <w:r w:rsidRPr="006D68F5">
        <w:rPr>
          <w:rFonts w:cs="Arial"/>
          <w:szCs w:val="18"/>
          <w:lang w:val="en-US" w:eastAsia="pt-BR"/>
        </w:rPr>
        <w:t xml:space="preserve">, 2020, it was signed an independent actuarial audit services contract between Deloitte and </w:t>
      </w:r>
      <w:proofErr w:type="spellStart"/>
      <w:r w:rsidRPr="006D68F5">
        <w:rPr>
          <w:rFonts w:cs="Arial"/>
          <w:szCs w:val="18"/>
          <w:lang w:val="en-US" w:eastAsia="pt-BR"/>
        </w:rPr>
        <w:t>Brasilcap</w:t>
      </w:r>
      <w:proofErr w:type="spellEnd"/>
      <w:r w:rsidRPr="006D68F5">
        <w:rPr>
          <w:rFonts w:cs="Arial"/>
          <w:szCs w:val="18"/>
          <w:lang w:val="en-US" w:eastAsia="pt-BR"/>
        </w:rPr>
        <w:t>, effective as of November 23</w:t>
      </w:r>
      <w:r w:rsidRPr="006D68F5">
        <w:rPr>
          <w:rFonts w:cs="Arial"/>
          <w:szCs w:val="18"/>
          <w:vertAlign w:val="superscript"/>
          <w:lang w:val="en-US" w:eastAsia="pt-BR"/>
        </w:rPr>
        <w:t>th</w:t>
      </w:r>
      <w:r w:rsidRPr="006D68F5">
        <w:rPr>
          <w:rFonts w:cs="Arial"/>
          <w:szCs w:val="18"/>
          <w:lang w:val="en-US" w:eastAsia="pt-BR"/>
        </w:rPr>
        <w:t>, 2020, according to the information below:</w:t>
      </w:r>
    </w:p>
    <w:tbl>
      <w:tblPr>
        <w:tblStyle w:val="TabeladeLista6Colorida-nfase5"/>
        <w:tblW w:w="9638" w:type="dxa"/>
        <w:jc w:val="center"/>
        <w:tblLook w:val="04A0" w:firstRow="1" w:lastRow="0" w:firstColumn="1" w:lastColumn="0" w:noHBand="0" w:noVBand="1"/>
      </w:tblPr>
      <w:tblGrid>
        <w:gridCol w:w="2592"/>
        <w:gridCol w:w="1008"/>
        <w:gridCol w:w="1009"/>
        <w:gridCol w:w="3489"/>
        <w:gridCol w:w="1540"/>
      </w:tblGrid>
      <w:tr w:rsidR="006D68F5" w:rsidRPr="00682E1C" w14:paraId="2952D0D0" w14:textId="77777777" w:rsidTr="006D68F5">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592" w:type="dxa"/>
            <w:vMerge w:val="restart"/>
            <w:tcBorders>
              <w:top w:val="single" w:sz="2" w:space="0" w:color="8EAADB" w:themeColor="accent5" w:themeTint="99"/>
            </w:tcBorders>
            <w:shd w:val="clear" w:color="auto" w:fill="D9E2F3" w:themeFill="accent5" w:themeFillTint="33"/>
            <w:vAlign w:val="center"/>
          </w:tcPr>
          <w:p w14:paraId="0860BCD9" w14:textId="77777777" w:rsidR="006D68F5" w:rsidRPr="00682E1C" w:rsidRDefault="006D68F5" w:rsidP="00173CA2">
            <w:pPr>
              <w:keepNext/>
              <w:keepLines/>
              <w:spacing w:before="40" w:after="40"/>
              <w:jc w:val="center"/>
              <w:rPr>
                <w:rFonts w:cs="Arial"/>
                <w:spacing w:val="-2"/>
                <w:sz w:val="14"/>
                <w:szCs w:val="14"/>
                <w:lang w:eastAsia="pt-BR"/>
              </w:rPr>
            </w:pPr>
            <w:proofErr w:type="spellStart"/>
            <w:r>
              <w:rPr>
                <w:rFonts w:cs="Arial"/>
                <w:spacing w:val="-2"/>
                <w:sz w:val="14"/>
                <w:szCs w:val="14"/>
                <w:lang w:eastAsia="pt-BR"/>
              </w:rPr>
              <w:t>Company</w:t>
            </w:r>
            <w:proofErr w:type="spellEnd"/>
          </w:p>
        </w:tc>
        <w:tc>
          <w:tcPr>
            <w:tcW w:w="2017" w:type="dxa"/>
            <w:gridSpan w:val="2"/>
            <w:tcBorders>
              <w:top w:val="single" w:sz="2" w:space="0" w:color="8EAADB" w:themeColor="accent5" w:themeTint="99"/>
              <w:bottom w:val="nil"/>
            </w:tcBorders>
            <w:shd w:val="clear" w:color="auto" w:fill="D9E2F3" w:themeFill="accent5" w:themeFillTint="33"/>
            <w:vAlign w:val="center"/>
          </w:tcPr>
          <w:p w14:paraId="0239964B" w14:textId="77777777" w:rsidR="006D68F5" w:rsidRPr="00682E1C" w:rsidRDefault="006D68F5" w:rsidP="00173CA2">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eastAsia="pt-BR"/>
              </w:rPr>
            </w:pPr>
            <w:proofErr w:type="spellStart"/>
            <w:r>
              <w:rPr>
                <w:rFonts w:cs="Arial"/>
                <w:spacing w:val="-2"/>
                <w:sz w:val="14"/>
                <w:szCs w:val="14"/>
                <w:lang w:eastAsia="pt-BR"/>
              </w:rPr>
              <w:t>Contract</w:t>
            </w:r>
            <w:proofErr w:type="spellEnd"/>
            <w:r>
              <w:rPr>
                <w:rFonts w:cs="Arial"/>
                <w:spacing w:val="-2"/>
                <w:sz w:val="14"/>
                <w:szCs w:val="14"/>
                <w:lang w:eastAsia="pt-BR"/>
              </w:rPr>
              <w:t xml:space="preserve"> dates</w:t>
            </w:r>
          </w:p>
        </w:tc>
        <w:tc>
          <w:tcPr>
            <w:tcW w:w="3489" w:type="dxa"/>
            <w:vMerge w:val="restart"/>
            <w:tcBorders>
              <w:top w:val="single" w:sz="2" w:space="0" w:color="8EAADB" w:themeColor="accent5" w:themeTint="99"/>
            </w:tcBorders>
            <w:shd w:val="clear" w:color="auto" w:fill="D9E2F3" w:themeFill="accent5" w:themeFillTint="33"/>
            <w:vAlign w:val="center"/>
          </w:tcPr>
          <w:p w14:paraId="76477D54" w14:textId="77777777" w:rsidR="006D68F5" w:rsidRPr="00682E1C" w:rsidRDefault="006D68F5" w:rsidP="00173CA2">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eastAsia="pt-BR"/>
              </w:rPr>
            </w:pPr>
            <w:r>
              <w:rPr>
                <w:rFonts w:cs="Arial"/>
                <w:spacing w:val="-2"/>
                <w:sz w:val="14"/>
                <w:szCs w:val="14"/>
                <w:lang w:eastAsia="pt-BR"/>
              </w:rPr>
              <w:t>Service</w:t>
            </w:r>
          </w:p>
        </w:tc>
        <w:tc>
          <w:tcPr>
            <w:tcW w:w="1540" w:type="dxa"/>
            <w:vMerge w:val="restart"/>
            <w:tcBorders>
              <w:top w:val="single" w:sz="2" w:space="0" w:color="8EAADB" w:themeColor="accent5" w:themeTint="99"/>
            </w:tcBorders>
            <w:shd w:val="clear" w:color="auto" w:fill="D9E2F3" w:themeFill="accent5" w:themeFillTint="33"/>
            <w:vAlign w:val="center"/>
          </w:tcPr>
          <w:p w14:paraId="2FA007AA" w14:textId="77777777" w:rsidR="006D68F5" w:rsidRPr="00682E1C" w:rsidRDefault="006D68F5" w:rsidP="00173CA2">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eastAsia="pt-BR"/>
              </w:rPr>
            </w:pPr>
            <w:proofErr w:type="spellStart"/>
            <w:r>
              <w:rPr>
                <w:rFonts w:cs="Arial"/>
                <w:spacing w:val="-2"/>
                <w:sz w:val="14"/>
                <w:szCs w:val="14"/>
                <w:lang w:eastAsia="pt-BR"/>
              </w:rPr>
              <w:t>Fee</w:t>
            </w:r>
            <w:proofErr w:type="spellEnd"/>
            <w:r>
              <w:rPr>
                <w:rFonts w:cs="Arial"/>
                <w:spacing w:val="-2"/>
                <w:sz w:val="14"/>
                <w:szCs w:val="14"/>
                <w:lang w:eastAsia="pt-BR"/>
              </w:rPr>
              <w:t xml:space="preserve"> (R$)</w:t>
            </w:r>
          </w:p>
        </w:tc>
      </w:tr>
      <w:tr w:rsidR="006D68F5" w:rsidRPr="00682E1C" w14:paraId="2459F8C5" w14:textId="77777777" w:rsidTr="006D68F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592" w:type="dxa"/>
            <w:vMerge/>
            <w:tcBorders>
              <w:bottom w:val="single" w:sz="2" w:space="0" w:color="8EAADB" w:themeColor="accent5" w:themeTint="99"/>
            </w:tcBorders>
          </w:tcPr>
          <w:p w14:paraId="69217D0C" w14:textId="77777777" w:rsidR="006D68F5" w:rsidRPr="00682E1C" w:rsidRDefault="006D68F5" w:rsidP="00173CA2">
            <w:pPr>
              <w:keepNext/>
              <w:keepLines/>
              <w:spacing w:before="40" w:after="40"/>
              <w:rPr>
                <w:rFonts w:cs="Arial"/>
                <w:spacing w:val="-2"/>
                <w:sz w:val="14"/>
                <w:szCs w:val="14"/>
                <w:lang w:eastAsia="pt-BR"/>
              </w:rPr>
            </w:pPr>
          </w:p>
        </w:tc>
        <w:tc>
          <w:tcPr>
            <w:tcW w:w="1008" w:type="dxa"/>
            <w:tcBorders>
              <w:top w:val="nil"/>
              <w:bottom w:val="single" w:sz="2" w:space="0" w:color="8EAADB" w:themeColor="accent5" w:themeTint="99"/>
            </w:tcBorders>
          </w:tcPr>
          <w:p w14:paraId="44C72C1F" w14:textId="77777777" w:rsidR="006D68F5" w:rsidRPr="00682E1C" w:rsidRDefault="006D68F5" w:rsidP="00173CA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bCs/>
                <w:spacing w:val="-2"/>
                <w:sz w:val="14"/>
                <w:szCs w:val="14"/>
                <w:lang w:eastAsia="pt-BR"/>
              </w:rPr>
            </w:pPr>
            <w:r>
              <w:rPr>
                <w:rFonts w:cs="Arial"/>
                <w:b/>
                <w:spacing w:val="-2"/>
                <w:sz w:val="14"/>
                <w:szCs w:val="14"/>
                <w:lang w:eastAsia="pt-BR"/>
              </w:rPr>
              <w:t>Start</w:t>
            </w:r>
          </w:p>
        </w:tc>
        <w:tc>
          <w:tcPr>
            <w:tcW w:w="1009" w:type="dxa"/>
            <w:tcBorders>
              <w:top w:val="nil"/>
              <w:bottom w:val="single" w:sz="2" w:space="0" w:color="8EAADB" w:themeColor="accent5" w:themeTint="99"/>
            </w:tcBorders>
          </w:tcPr>
          <w:p w14:paraId="27F47748" w14:textId="77777777" w:rsidR="006D68F5" w:rsidRPr="00682E1C" w:rsidRDefault="006D68F5" w:rsidP="00173CA2">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lang w:eastAsia="pt-BR"/>
              </w:rPr>
            </w:pPr>
            <w:proofErr w:type="spellStart"/>
            <w:r>
              <w:rPr>
                <w:rFonts w:cs="Arial"/>
                <w:b/>
                <w:spacing w:val="-2"/>
                <w:sz w:val="14"/>
                <w:szCs w:val="14"/>
                <w:lang w:eastAsia="pt-BR"/>
              </w:rPr>
              <w:t>End</w:t>
            </w:r>
            <w:proofErr w:type="spellEnd"/>
          </w:p>
        </w:tc>
        <w:tc>
          <w:tcPr>
            <w:tcW w:w="3489" w:type="dxa"/>
            <w:vMerge/>
            <w:tcBorders>
              <w:bottom w:val="single" w:sz="2" w:space="0" w:color="8EAADB" w:themeColor="accent5" w:themeTint="99"/>
            </w:tcBorders>
          </w:tcPr>
          <w:p w14:paraId="6890CCB6" w14:textId="77777777" w:rsidR="006D68F5" w:rsidRPr="00682E1C" w:rsidRDefault="006D68F5" w:rsidP="00173CA2">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lang w:eastAsia="pt-BR"/>
              </w:rPr>
            </w:pPr>
          </w:p>
        </w:tc>
        <w:tc>
          <w:tcPr>
            <w:tcW w:w="1540" w:type="dxa"/>
            <w:vMerge/>
            <w:tcBorders>
              <w:bottom w:val="single" w:sz="2" w:space="0" w:color="8EAADB" w:themeColor="accent5" w:themeTint="99"/>
            </w:tcBorders>
          </w:tcPr>
          <w:p w14:paraId="160A4DDE" w14:textId="77777777" w:rsidR="006D68F5" w:rsidRPr="00682E1C" w:rsidRDefault="006D68F5" w:rsidP="00173CA2">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lang w:eastAsia="pt-BR"/>
              </w:rPr>
            </w:pPr>
          </w:p>
        </w:tc>
      </w:tr>
      <w:tr w:rsidR="006D68F5" w:rsidRPr="00682E1C" w14:paraId="1C6A2421" w14:textId="77777777" w:rsidTr="006D68F5">
        <w:trPr>
          <w:trHeight w:hRule="exact" w:val="704"/>
          <w:jc w:val="center"/>
        </w:trPr>
        <w:tc>
          <w:tcPr>
            <w:cnfStyle w:val="001000000000" w:firstRow="0" w:lastRow="0" w:firstColumn="1" w:lastColumn="0" w:oddVBand="0" w:evenVBand="0" w:oddHBand="0" w:evenHBand="0" w:firstRowFirstColumn="0" w:firstRowLastColumn="0" w:lastRowFirstColumn="0" w:lastRowLastColumn="0"/>
            <w:tcW w:w="2592" w:type="dxa"/>
            <w:tcBorders>
              <w:top w:val="nil"/>
              <w:bottom w:val="single" w:sz="4" w:space="0" w:color="auto"/>
            </w:tcBorders>
            <w:vAlign w:val="center"/>
          </w:tcPr>
          <w:p w14:paraId="2AA95D1B" w14:textId="77777777" w:rsidR="006D68F5" w:rsidRPr="00682E1C" w:rsidRDefault="006D68F5" w:rsidP="00173CA2">
            <w:pPr>
              <w:keepNext/>
              <w:keepLines/>
              <w:spacing w:before="40" w:after="40"/>
              <w:rPr>
                <w:rFonts w:cs="Arial"/>
                <w:snapToGrid w:val="0"/>
                <w:spacing w:val="-2"/>
                <w:sz w:val="14"/>
                <w:szCs w:val="14"/>
                <w:lang w:eastAsia="pt-BR"/>
              </w:rPr>
            </w:pPr>
            <w:proofErr w:type="spellStart"/>
            <w:r>
              <w:rPr>
                <w:rFonts w:cs="Arial"/>
                <w:spacing w:val="-2"/>
                <w:sz w:val="14"/>
                <w:szCs w:val="14"/>
                <w:lang w:eastAsia="pt-BR"/>
              </w:rPr>
              <w:t>Brasilcap</w:t>
            </w:r>
            <w:proofErr w:type="spellEnd"/>
            <w:r>
              <w:rPr>
                <w:rFonts w:cs="Arial"/>
                <w:spacing w:val="-2"/>
                <w:sz w:val="14"/>
                <w:szCs w:val="14"/>
                <w:lang w:eastAsia="pt-BR"/>
              </w:rPr>
              <w:t xml:space="preserve"> S.A.</w:t>
            </w:r>
          </w:p>
        </w:tc>
        <w:tc>
          <w:tcPr>
            <w:tcW w:w="1008" w:type="dxa"/>
            <w:tcBorders>
              <w:top w:val="nil"/>
              <w:bottom w:val="single" w:sz="4" w:space="0" w:color="auto"/>
            </w:tcBorders>
            <w:vAlign w:val="center"/>
          </w:tcPr>
          <w:p w14:paraId="3E65AFD9" w14:textId="77777777" w:rsidR="006D68F5" w:rsidRPr="00682E1C" w:rsidRDefault="006D68F5" w:rsidP="00173CA2">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cs="Arial"/>
                <w:spacing w:val="-2"/>
                <w:sz w:val="14"/>
                <w:szCs w:val="14"/>
                <w:lang w:eastAsia="pt-BR"/>
              </w:rPr>
            </w:pPr>
            <w:r>
              <w:rPr>
                <w:rFonts w:cs="Arial"/>
                <w:spacing w:val="-2"/>
                <w:sz w:val="14"/>
                <w:szCs w:val="14"/>
                <w:lang w:eastAsia="pt-BR"/>
              </w:rPr>
              <w:t>11</w:t>
            </w:r>
            <w:r w:rsidRPr="00682E1C">
              <w:rPr>
                <w:rFonts w:cs="Arial"/>
                <w:spacing w:val="-2"/>
                <w:sz w:val="14"/>
                <w:szCs w:val="14"/>
                <w:lang w:eastAsia="pt-BR"/>
              </w:rPr>
              <w:t>/</w:t>
            </w:r>
            <w:r>
              <w:rPr>
                <w:rFonts w:cs="Arial"/>
                <w:spacing w:val="-2"/>
                <w:sz w:val="14"/>
                <w:szCs w:val="14"/>
                <w:lang w:eastAsia="pt-BR"/>
              </w:rPr>
              <w:t>23</w:t>
            </w:r>
            <w:r w:rsidRPr="00682E1C">
              <w:rPr>
                <w:rFonts w:cs="Arial"/>
                <w:spacing w:val="-2"/>
                <w:sz w:val="14"/>
                <w:szCs w:val="14"/>
                <w:lang w:eastAsia="pt-BR"/>
              </w:rPr>
              <w:t>/2020</w:t>
            </w:r>
          </w:p>
        </w:tc>
        <w:tc>
          <w:tcPr>
            <w:tcW w:w="1009" w:type="dxa"/>
            <w:tcBorders>
              <w:top w:val="nil"/>
              <w:bottom w:val="single" w:sz="4" w:space="0" w:color="auto"/>
            </w:tcBorders>
            <w:vAlign w:val="center"/>
          </w:tcPr>
          <w:p w14:paraId="5E17E5E8" w14:textId="77777777" w:rsidR="006D68F5" w:rsidRPr="00682E1C" w:rsidRDefault="006D68F5" w:rsidP="00173CA2">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cs="Arial"/>
                <w:spacing w:val="-2"/>
                <w:sz w:val="14"/>
                <w:szCs w:val="14"/>
                <w:lang w:eastAsia="pt-BR"/>
              </w:rPr>
            </w:pPr>
            <w:r>
              <w:rPr>
                <w:rFonts w:cs="Arial"/>
                <w:spacing w:val="-2"/>
                <w:sz w:val="14"/>
                <w:szCs w:val="14"/>
                <w:lang w:eastAsia="pt-BR"/>
              </w:rPr>
              <w:t>5</w:t>
            </w:r>
            <w:r w:rsidRPr="00682E1C">
              <w:rPr>
                <w:rFonts w:cs="Arial"/>
                <w:spacing w:val="-2"/>
                <w:sz w:val="14"/>
                <w:szCs w:val="14"/>
                <w:lang w:eastAsia="pt-BR"/>
              </w:rPr>
              <w:t>/</w:t>
            </w:r>
            <w:r>
              <w:rPr>
                <w:rFonts w:cs="Arial"/>
                <w:spacing w:val="-2"/>
                <w:sz w:val="14"/>
                <w:szCs w:val="14"/>
                <w:lang w:eastAsia="pt-BR"/>
              </w:rPr>
              <w:t>23</w:t>
            </w:r>
            <w:r w:rsidRPr="00682E1C">
              <w:rPr>
                <w:rFonts w:cs="Arial"/>
                <w:spacing w:val="-2"/>
                <w:sz w:val="14"/>
                <w:szCs w:val="14"/>
                <w:lang w:eastAsia="pt-BR"/>
              </w:rPr>
              <w:t>/2021</w:t>
            </w:r>
          </w:p>
        </w:tc>
        <w:tc>
          <w:tcPr>
            <w:tcW w:w="3489" w:type="dxa"/>
            <w:tcBorders>
              <w:top w:val="nil"/>
              <w:bottom w:val="single" w:sz="4" w:space="0" w:color="auto"/>
            </w:tcBorders>
            <w:vAlign w:val="center"/>
          </w:tcPr>
          <w:p w14:paraId="55DBD976" w14:textId="77777777" w:rsidR="006D68F5" w:rsidRPr="00815B46" w:rsidRDefault="006D68F5" w:rsidP="00173CA2">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000000"/>
                <w:spacing w:val="-2"/>
                <w:sz w:val="14"/>
                <w:szCs w:val="14"/>
                <w:lang w:val="en-US" w:eastAsia="pt-BR"/>
              </w:rPr>
            </w:pPr>
            <w:r w:rsidRPr="00AE0211">
              <w:rPr>
                <w:rFonts w:cs="Arial"/>
                <w:color w:val="000000"/>
                <w:spacing w:val="-2"/>
                <w:sz w:val="14"/>
                <w:szCs w:val="14"/>
                <w:lang w:val="en-US" w:eastAsia="pt-BR"/>
              </w:rPr>
              <w:t>Independent actuarial audit, specifically to the financial statements for fiscal year 2020</w:t>
            </w:r>
          </w:p>
        </w:tc>
        <w:tc>
          <w:tcPr>
            <w:tcW w:w="1540" w:type="dxa"/>
            <w:tcBorders>
              <w:top w:val="nil"/>
              <w:bottom w:val="single" w:sz="4" w:space="0" w:color="auto"/>
            </w:tcBorders>
            <w:vAlign w:val="center"/>
          </w:tcPr>
          <w:p w14:paraId="6E325816" w14:textId="77777777" w:rsidR="006D68F5" w:rsidRPr="00682E1C" w:rsidRDefault="006D68F5" w:rsidP="00173CA2">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67,500.00</w:t>
            </w:r>
          </w:p>
        </w:tc>
      </w:tr>
    </w:tbl>
    <w:p w14:paraId="2EF8BB43" w14:textId="77777777" w:rsidR="006D68F5" w:rsidRPr="007311F4" w:rsidRDefault="006D68F5" w:rsidP="006D68F5">
      <w:pPr>
        <w:jc w:val="both"/>
        <w:rPr>
          <w:rFonts w:cs="Arial"/>
          <w:sz w:val="20"/>
          <w:szCs w:val="20"/>
          <w:lang w:val="en-US" w:eastAsia="pt-BR"/>
        </w:rPr>
      </w:pPr>
    </w:p>
    <w:p w14:paraId="0DB2F2EC" w14:textId="0250CFFD" w:rsidR="00565150" w:rsidRPr="00233DBB" w:rsidRDefault="00565150">
      <w:pPr>
        <w:rPr>
          <w:rFonts w:cs="Arial"/>
          <w:lang w:val="en-US" w:eastAsia="pt-BR"/>
        </w:rPr>
      </w:pPr>
      <w:r w:rsidRPr="00233DBB">
        <w:rPr>
          <w:rFonts w:cs="Arial"/>
          <w:lang w:val="en-US" w:eastAsia="pt-BR"/>
        </w:rPr>
        <w:br w:type="page"/>
      </w:r>
    </w:p>
    <w:p w14:paraId="31F80988" w14:textId="213F4078" w:rsidR="00B319CC" w:rsidRPr="00444B57" w:rsidRDefault="00B319CC" w:rsidP="00E56BA9">
      <w:pPr>
        <w:pStyle w:val="05-Textonormal1"/>
        <w:rPr>
          <w:color w:val="1F3864" w:themeColor="accent5" w:themeShade="80"/>
          <w:lang w:val="en-US"/>
        </w:rPr>
      </w:pPr>
      <w:r w:rsidRPr="00444B57">
        <w:rPr>
          <w:color w:val="1F3864" w:themeColor="accent5" w:themeShade="80"/>
          <w:lang w:val="en-US"/>
        </w:rPr>
        <w:lastRenderedPageBreak/>
        <w:t>STATEMENT OF INCOME</w:t>
      </w:r>
    </w:p>
    <w:p w14:paraId="139284F8" w14:textId="77777777" w:rsidR="00B319CC" w:rsidRPr="00570639" w:rsidRDefault="00B319CC" w:rsidP="00E56BA9">
      <w:pPr>
        <w:pStyle w:val="06-Rmil"/>
        <w:rPr>
          <w:sz w:val="12"/>
          <w:szCs w:val="12"/>
        </w:rPr>
      </w:pPr>
      <w:r w:rsidRPr="00830F34">
        <w:t>R</w:t>
      </w:r>
      <w:r>
        <w:t xml:space="preserve">$ </w:t>
      </w:r>
      <w:proofErr w:type="spellStart"/>
      <w:r w:rsidRPr="00830F34">
        <w:t>thousand</w:t>
      </w:r>
      <w:proofErr w:type="spellEnd"/>
      <w:r w:rsidRPr="00830F34">
        <w:t xml:space="preserve"> (</w:t>
      </w:r>
      <w:proofErr w:type="spellStart"/>
      <w:r w:rsidRPr="00830F34">
        <w:t>except</w:t>
      </w:r>
      <w:proofErr w:type="spellEnd"/>
      <w:r w:rsidRPr="00830F34">
        <w:t xml:space="preserve"> </w:t>
      </w:r>
      <w:proofErr w:type="spellStart"/>
      <w:r w:rsidRPr="00830F34">
        <w:t>earnings</w:t>
      </w:r>
      <w:proofErr w:type="spellEnd"/>
      <w:r w:rsidRPr="00830F34">
        <w:t xml:space="preserve"> per </w:t>
      </w:r>
      <w:proofErr w:type="spellStart"/>
      <w:r w:rsidRPr="00830F34">
        <w:t>share</w:t>
      </w:r>
      <w:proofErr w:type="spellEnd"/>
      <w:r w:rsidRPr="00830F34">
        <w:t>)</w:t>
      </w:r>
    </w:p>
    <w:tbl>
      <w:tblPr>
        <w:tblStyle w:val="TabeladeLista6Colorida-nfase5"/>
        <w:tblW w:w="9639" w:type="dxa"/>
        <w:jc w:val="center"/>
        <w:tblLook w:val="04A0" w:firstRow="1" w:lastRow="0" w:firstColumn="1" w:lastColumn="0" w:noHBand="0" w:noVBand="1"/>
      </w:tblPr>
      <w:tblGrid>
        <w:gridCol w:w="4183"/>
        <w:gridCol w:w="826"/>
        <w:gridCol w:w="1086"/>
        <w:gridCol w:w="1088"/>
        <w:gridCol w:w="132"/>
        <w:gridCol w:w="104"/>
        <w:gridCol w:w="155"/>
        <w:gridCol w:w="931"/>
        <w:gridCol w:w="1134"/>
      </w:tblGrid>
      <w:tr w:rsidR="00B319CC" w14:paraId="3C2B0821" w14:textId="77777777" w:rsidTr="00E56BA9">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183" w:type="dxa"/>
            <w:tcBorders>
              <w:top w:val="single" w:sz="2" w:space="0" w:color="8EAADB" w:themeColor="accent5" w:themeTint="99"/>
              <w:bottom w:val="nil"/>
            </w:tcBorders>
            <w:shd w:val="clear" w:color="auto" w:fill="D9E2F3" w:themeFill="accent5" w:themeFillTint="33"/>
            <w:vAlign w:val="center"/>
          </w:tcPr>
          <w:p w14:paraId="7703DA68" w14:textId="77777777" w:rsidR="00B319CC" w:rsidRPr="001D6BE8" w:rsidRDefault="00B319CC" w:rsidP="00E56BA9">
            <w:pPr>
              <w:jc w:val="center"/>
              <w:rPr>
                <w:rFonts w:cs="Arial"/>
                <w:b w:val="0"/>
                <w:szCs w:val="18"/>
              </w:rPr>
            </w:pPr>
          </w:p>
        </w:tc>
        <w:tc>
          <w:tcPr>
            <w:tcW w:w="826" w:type="dxa"/>
            <w:tcBorders>
              <w:top w:val="single" w:sz="2" w:space="0" w:color="8EAADB" w:themeColor="accent5" w:themeTint="99"/>
              <w:bottom w:val="nil"/>
            </w:tcBorders>
            <w:shd w:val="clear" w:color="auto" w:fill="D9E2F3" w:themeFill="accent5" w:themeFillTint="33"/>
          </w:tcPr>
          <w:p w14:paraId="69DED073" w14:textId="77777777" w:rsidR="00B319CC" w:rsidRPr="001D6BE8"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306" w:type="dxa"/>
            <w:gridSpan w:val="3"/>
            <w:tcBorders>
              <w:top w:val="single" w:sz="2" w:space="0" w:color="8EAADB" w:themeColor="accent5" w:themeTint="99"/>
              <w:bottom w:val="nil"/>
            </w:tcBorders>
            <w:shd w:val="clear" w:color="auto" w:fill="D9E2F3" w:themeFill="accent5" w:themeFillTint="33"/>
            <w:vAlign w:val="center"/>
          </w:tcPr>
          <w:p w14:paraId="23EFB19B" w14:textId="77777777" w:rsidR="00B319CC" w:rsidRPr="001D6BE8"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roofErr w:type="spellStart"/>
            <w:r w:rsidRPr="009768B6">
              <w:rPr>
                <w:rFonts w:cs="Arial"/>
                <w:sz w:val="14"/>
                <w:szCs w:val="18"/>
              </w:rPr>
              <w:t>Parent</w:t>
            </w:r>
            <w:proofErr w:type="spellEnd"/>
          </w:p>
        </w:tc>
        <w:tc>
          <w:tcPr>
            <w:tcW w:w="259" w:type="dxa"/>
            <w:gridSpan w:val="2"/>
            <w:tcBorders>
              <w:top w:val="single" w:sz="2" w:space="0" w:color="8EAADB" w:themeColor="accent5" w:themeTint="99"/>
              <w:bottom w:val="nil"/>
            </w:tcBorders>
            <w:shd w:val="clear" w:color="auto" w:fill="D9E2F3" w:themeFill="accent5" w:themeFillTint="33"/>
            <w:vAlign w:val="center"/>
          </w:tcPr>
          <w:p w14:paraId="3D7D5B61" w14:textId="77777777" w:rsidR="00B319CC" w:rsidRPr="001D6BE8"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bCs w:val="0"/>
                <w:szCs w:val="18"/>
              </w:rPr>
            </w:pPr>
          </w:p>
        </w:tc>
        <w:tc>
          <w:tcPr>
            <w:tcW w:w="2065" w:type="dxa"/>
            <w:gridSpan w:val="2"/>
            <w:tcBorders>
              <w:top w:val="single" w:sz="2" w:space="0" w:color="8EAADB" w:themeColor="accent5" w:themeTint="99"/>
              <w:bottom w:val="nil"/>
            </w:tcBorders>
            <w:shd w:val="clear" w:color="auto" w:fill="D9E2F3" w:themeFill="accent5" w:themeFillTint="33"/>
            <w:vAlign w:val="center"/>
          </w:tcPr>
          <w:p w14:paraId="0D276A70" w14:textId="77777777" w:rsidR="00B319CC" w:rsidRPr="0038031F"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9768B6">
              <w:rPr>
                <w:rFonts w:cs="Arial"/>
                <w:sz w:val="14"/>
                <w:szCs w:val="18"/>
              </w:rPr>
              <w:t>Consolidated</w:t>
            </w:r>
            <w:proofErr w:type="spellEnd"/>
          </w:p>
        </w:tc>
      </w:tr>
      <w:tr w:rsidR="00B319CC" w:rsidRPr="001D6BE8" w14:paraId="26657007" w14:textId="77777777" w:rsidTr="00E56BA9">
        <w:trPr>
          <w:cnfStyle w:val="000000100000" w:firstRow="0" w:lastRow="0" w:firstColumn="0" w:lastColumn="0" w:oddVBand="0" w:evenVBand="0" w:oddHBand="1" w:evenHBand="0" w:firstRowFirstColumn="0" w:firstRowLastColumn="0" w:lastRowFirstColumn="0" w:lastRowLastColumn="0"/>
          <w:trHeight w:hRule="exact" w:val="46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single" w:sz="2" w:space="0" w:color="8EAADB" w:themeColor="accent5" w:themeTint="99"/>
            </w:tcBorders>
            <w:vAlign w:val="center"/>
          </w:tcPr>
          <w:p w14:paraId="59E3B1BA" w14:textId="77777777" w:rsidR="00B319CC" w:rsidRPr="001D6BE8" w:rsidRDefault="00B319CC" w:rsidP="00E56BA9">
            <w:pPr>
              <w:pStyle w:val="08-Tabelageral"/>
              <w:jc w:val="left"/>
              <w:rPr>
                <w:rFonts w:cs="Arial"/>
                <w:b w:val="0"/>
              </w:rPr>
            </w:pPr>
          </w:p>
        </w:tc>
        <w:tc>
          <w:tcPr>
            <w:tcW w:w="826" w:type="dxa"/>
            <w:tcBorders>
              <w:top w:val="nil"/>
              <w:bottom w:val="single" w:sz="2" w:space="0" w:color="8EAADB" w:themeColor="accent5" w:themeTint="99"/>
            </w:tcBorders>
            <w:vAlign w:val="center"/>
          </w:tcPr>
          <w:p w14:paraId="0F262150" w14:textId="77777777" w:rsidR="00B319CC" w:rsidRPr="001D6BE8"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086" w:type="dxa"/>
            <w:tcBorders>
              <w:top w:val="single" w:sz="2" w:space="0" w:color="8EAADB" w:themeColor="accent5" w:themeTint="99"/>
              <w:bottom w:val="single" w:sz="2" w:space="0" w:color="8EAADB" w:themeColor="accent5" w:themeTint="99"/>
            </w:tcBorders>
            <w:vAlign w:val="bottom"/>
          </w:tcPr>
          <w:p w14:paraId="44D8AD63" w14:textId="77777777" w:rsidR="00B319CC" w:rsidRPr="0084536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EF0B61">
              <w:rPr>
                <w:b/>
              </w:rPr>
              <w:t xml:space="preserve">1st </w:t>
            </w:r>
            <w:proofErr w:type="spellStart"/>
            <w:r w:rsidRPr="00EF0B61">
              <w:rPr>
                <w:b/>
              </w:rPr>
              <w:t>Quarter</w:t>
            </w:r>
            <w:proofErr w:type="spellEnd"/>
            <w:r w:rsidRPr="00EF0B61">
              <w:rPr>
                <w:b/>
              </w:rPr>
              <w:t xml:space="preserve"> 20</w:t>
            </w:r>
            <w:r>
              <w:rPr>
                <w:b/>
              </w:rPr>
              <w:t>21</w:t>
            </w:r>
          </w:p>
        </w:tc>
        <w:tc>
          <w:tcPr>
            <w:tcW w:w="1088" w:type="dxa"/>
            <w:tcBorders>
              <w:top w:val="single" w:sz="2" w:space="0" w:color="8EAADB" w:themeColor="accent5" w:themeTint="99"/>
              <w:bottom w:val="single" w:sz="2" w:space="0" w:color="8EAADB" w:themeColor="accent5" w:themeTint="99"/>
            </w:tcBorders>
            <w:vAlign w:val="bottom"/>
          </w:tcPr>
          <w:p w14:paraId="47809910" w14:textId="77777777" w:rsidR="00B319CC" w:rsidRPr="0084536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EF0B61">
              <w:rPr>
                <w:b/>
              </w:rPr>
              <w:t xml:space="preserve">1st </w:t>
            </w:r>
            <w:proofErr w:type="spellStart"/>
            <w:r w:rsidRPr="00EF0B61">
              <w:rPr>
                <w:b/>
              </w:rPr>
              <w:t>Quarter</w:t>
            </w:r>
            <w:proofErr w:type="spellEnd"/>
            <w:r w:rsidRPr="00EF0B61">
              <w:rPr>
                <w:b/>
              </w:rPr>
              <w:t xml:space="preserve"> 20</w:t>
            </w:r>
            <w:r>
              <w:rPr>
                <w:b/>
              </w:rPr>
              <w:t>20</w:t>
            </w:r>
          </w:p>
        </w:tc>
        <w:tc>
          <w:tcPr>
            <w:tcW w:w="236" w:type="dxa"/>
            <w:gridSpan w:val="2"/>
            <w:tcBorders>
              <w:top w:val="nil"/>
              <w:bottom w:val="single" w:sz="2" w:space="0" w:color="8EAADB" w:themeColor="accent5" w:themeTint="99"/>
            </w:tcBorders>
            <w:vAlign w:val="center"/>
          </w:tcPr>
          <w:p w14:paraId="2B7CDC72" w14:textId="77777777" w:rsidR="00B319CC" w:rsidRPr="001D6BE8" w:rsidRDefault="00B319CC" w:rsidP="00E56BA9">
            <w:pPr>
              <w:pStyle w:val="08-Tabelageral"/>
              <w:ind w:left="34"/>
              <w:cnfStyle w:val="000000100000" w:firstRow="0" w:lastRow="0" w:firstColumn="0" w:lastColumn="0" w:oddVBand="0" w:evenVBand="0" w:oddHBand="1" w:evenHBand="0" w:firstRowFirstColumn="0" w:firstRowLastColumn="0" w:lastRowFirstColumn="0" w:lastRowLastColumn="0"/>
              <w:rPr>
                <w:rFonts w:cs="Arial"/>
                <w:b/>
              </w:rPr>
            </w:pPr>
          </w:p>
        </w:tc>
        <w:tc>
          <w:tcPr>
            <w:tcW w:w="1086" w:type="dxa"/>
            <w:gridSpan w:val="2"/>
            <w:tcBorders>
              <w:top w:val="single" w:sz="2" w:space="0" w:color="8EAADB" w:themeColor="accent5" w:themeTint="99"/>
              <w:bottom w:val="single" w:sz="2" w:space="0" w:color="8EAADB" w:themeColor="accent5" w:themeTint="99"/>
            </w:tcBorders>
            <w:vAlign w:val="bottom"/>
          </w:tcPr>
          <w:p w14:paraId="7021CEE3" w14:textId="77777777" w:rsidR="00B319CC" w:rsidRPr="001D6BE8"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EF0B61">
              <w:rPr>
                <w:b/>
              </w:rPr>
              <w:t xml:space="preserve">1st </w:t>
            </w:r>
            <w:proofErr w:type="spellStart"/>
            <w:r w:rsidRPr="00EF0B61">
              <w:rPr>
                <w:b/>
              </w:rPr>
              <w:t>Quarter</w:t>
            </w:r>
            <w:proofErr w:type="spellEnd"/>
            <w:r w:rsidRPr="00EF0B61">
              <w:rPr>
                <w:b/>
              </w:rPr>
              <w:t xml:space="preserve"> 20</w:t>
            </w:r>
            <w:r>
              <w:rPr>
                <w:b/>
              </w:rPr>
              <w:t>21</w:t>
            </w:r>
          </w:p>
        </w:tc>
        <w:tc>
          <w:tcPr>
            <w:tcW w:w="1134" w:type="dxa"/>
            <w:tcBorders>
              <w:top w:val="single" w:sz="2" w:space="0" w:color="8EAADB" w:themeColor="accent5" w:themeTint="99"/>
              <w:bottom w:val="single" w:sz="2" w:space="0" w:color="8EAADB" w:themeColor="accent5" w:themeTint="99"/>
            </w:tcBorders>
            <w:vAlign w:val="bottom"/>
          </w:tcPr>
          <w:p w14:paraId="5C0AD39F" w14:textId="77777777" w:rsidR="00B319CC" w:rsidRPr="001D6BE8"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EF0B61">
              <w:rPr>
                <w:b/>
              </w:rPr>
              <w:t xml:space="preserve">1st </w:t>
            </w:r>
            <w:proofErr w:type="spellStart"/>
            <w:r w:rsidRPr="00EF0B61">
              <w:rPr>
                <w:b/>
              </w:rPr>
              <w:t>Quarter</w:t>
            </w:r>
            <w:proofErr w:type="spellEnd"/>
            <w:r w:rsidRPr="00EF0B61">
              <w:rPr>
                <w:b/>
              </w:rPr>
              <w:t xml:space="preserve"> 20</w:t>
            </w:r>
            <w:r>
              <w:rPr>
                <w:b/>
              </w:rPr>
              <w:t>20</w:t>
            </w:r>
          </w:p>
        </w:tc>
      </w:tr>
      <w:tr w:rsidR="00B319CC" w:rsidRPr="001D6BE8" w14:paraId="77845326" w14:textId="77777777" w:rsidTr="00E56BA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single" w:sz="2" w:space="0" w:color="8EAADB" w:themeColor="accent5" w:themeTint="99"/>
              <w:bottom w:val="nil"/>
            </w:tcBorders>
          </w:tcPr>
          <w:p w14:paraId="1C877A49" w14:textId="77777777" w:rsidR="00B319CC" w:rsidRPr="00C806B0" w:rsidRDefault="00B319CC" w:rsidP="00E56BA9">
            <w:pPr>
              <w:pStyle w:val="08-Tabelageral"/>
              <w:jc w:val="left"/>
              <w:rPr>
                <w:rFonts w:cs="Arial"/>
                <w:bCs w:val="0"/>
                <w:szCs w:val="14"/>
              </w:rPr>
            </w:pPr>
            <w:r w:rsidRPr="00C20080">
              <w:rPr>
                <w:rFonts w:cs="Arial"/>
                <w:szCs w:val="14"/>
              </w:rPr>
              <w:t>OPERATING INCOME</w:t>
            </w:r>
          </w:p>
        </w:tc>
        <w:tc>
          <w:tcPr>
            <w:tcW w:w="826" w:type="dxa"/>
            <w:tcBorders>
              <w:top w:val="single" w:sz="2" w:space="0" w:color="8EAADB" w:themeColor="accent5" w:themeTint="99"/>
              <w:bottom w:val="nil"/>
            </w:tcBorders>
            <w:vAlign w:val="center"/>
          </w:tcPr>
          <w:p w14:paraId="146B0FC6" w14:textId="77777777" w:rsidR="00B319CC" w:rsidRPr="00C806B0" w:rsidRDefault="00B319CC" w:rsidP="00E56BA9">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086" w:type="dxa"/>
            <w:tcBorders>
              <w:top w:val="single" w:sz="2" w:space="0" w:color="8EAADB" w:themeColor="accent5" w:themeTint="99"/>
              <w:bottom w:val="nil"/>
            </w:tcBorders>
            <w:vAlign w:val="center"/>
          </w:tcPr>
          <w:p w14:paraId="6A48DCD1" w14:textId="77777777" w:rsidR="00B319CC" w:rsidRPr="0052013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F92020">
              <w:rPr>
                <w:b/>
              </w:rPr>
              <w:t>971</w:t>
            </w:r>
            <w:r>
              <w:rPr>
                <w:b/>
              </w:rPr>
              <w:t>,</w:t>
            </w:r>
            <w:r w:rsidRPr="00F92020">
              <w:rPr>
                <w:b/>
              </w:rPr>
              <w:t>349</w:t>
            </w:r>
          </w:p>
        </w:tc>
        <w:tc>
          <w:tcPr>
            <w:tcW w:w="1088" w:type="dxa"/>
            <w:tcBorders>
              <w:top w:val="single" w:sz="2" w:space="0" w:color="8EAADB" w:themeColor="accent5" w:themeTint="99"/>
              <w:bottom w:val="nil"/>
            </w:tcBorders>
            <w:vAlign w:val="center"/>
          </w:tcPr>
          <w:p w14:paraId="084C3F7B" w14:textId="77777777" w:rsidR="00B319CC" w:rsidRPr="0052013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6654F5">
              <w:rPr>
                <w:rFonts w:cs="Arial"/>
                <w:b/>
                <w:szCs w:val="14"/>
              </w:rPr>
              <w:t>868</w:t>
            </w:r>
            <w:r>
              <w:rPr>
                <w:rFonts w:cs="Arial"/>
                <w:b/>
                <w:szCs w:val="14"/>
              </w:rPr>
              <w:t>,</w:t>
            </w:r>
            <w:r w:rsidRPr="006654F5">
              <w:rPr>
                <w:rFonts w:cs="Arial"/>
                <w:b/>
                <w:szCs w:val="14"/>
              </w:rPr>
              <w:t>229</w:t>
            </w:r>
          </w:p>
        </w:tc>
        <w:tc>
          <w:tcPr>
            <w:tcW w:w="236" w:type="dxa"/>
            <w:gridSpan w:val="2"/>
            <w:tcBorders>
              <w:top w:val="single" w:sz="2" w:space="0" w:color="8EAADB" w:themeColor="accent5" w:themeTint="99"/>
              <w:bottom w:val="nil"/>
            </w:tcBorders>
            <w:vAlign w:val="center"/>
          </w:tcPr>
          <w:p w14:paraId="702C0754" w14:textId="77777777" w:rsidR="00B319CC" w:rsidRPr="0052013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086" w:type="dxa"/>
            <w:gridSpan w:val="2"/>
            <w:tcBorders>
              <w:top w:val="single" w:sz="2" w:space="0" w:color="8EAADB" w:themeColor="accent5" w:themeTint="99"/>
              <w:bottom w:val="nil"/>
            </w:tcBorders>
            <w:vAlign w:val="center"/>
          </w:tcPr>
          <w:p w14:paraId="642223D0" w14:textId="77777777" w:rsidR="00B319CC" w:rsidRPr="0052013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F92020">
              <w:rPr>
                <w:b/>
              </w:rPr>
              <w:t>1</w:t>
            </w:r>
            <w:r>
              <w:rPr>
                <w:b/>
              </w:rPr>
              <w:t>,</w:t>
            </w:r>
            <w:r w:rsidRPr="00F92020">
              <w:rPr>
                <w:b/>
              </w:rPr>
              <w:t>290</w:t>
            </w:r>
            <w:r>
              <w:rPr>
                <w:b/>
              </w:rPr>
              <w:t>,</w:t>
            </w:r>
            <w:r w:rsidRPr="00F92020">
              <w:rPr>
                <w:b/>
              </w:rPr>
              <w:t>766</w:t>
            </w:r>
          </w:p>
        </w:tc>
        <w:tc>
          <w:tcPr>
            <w:tcW w:w="1134" w:type="dxa"/>
            <w:tcBorders>
              <w:top w:val="single" w:sz="2" w:space="0" w:color="8EAADB" w:themeColor="accent5" w:themeTint="99"/>
              <w:bottom w:val="nil"/>
            </w:tcBorders>
            <w:vAlign w:val="center"/>
          </w:tcPr>
          <w:p w14:paraId="0CC4DDF9" w14:textId="77777777" w:rsidR="00B319CC" w:rsidRPr="0052013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717130">
              <w:rPr>
                <w:rFonts w:cs="Arial"/>
                <w:b/>
                <w:szCs w:val="14"/>
              </w:rPr>
              <w:t>1</w:t>
            </w:r>
            <w:r>
              <w:rPr>
                <w:rFonts w:cs="Arial"/>
                <w:b/>
                <w:szCs w:val="14"/>
              </w:rPr>
              <w:t>,</w:t>
            </w:r>
            <w:r w:rsidRPr="00717130">
              <w:rPr>
                <w:rFonts w:cs="Arial"/>
                <w:b/>
                <w:szCs w:val="14"/>
              </w:rPr>
              <w:t>169</w:t>
            </w:r>
            <w:r>
              <w:rPr>
                <w:rFonts w:cs="Arial"/>
                <w:b/>
                <w:szCs w:val="14"/>
              </w:rPr>
              <w:t>,</w:t>
            </w:r>
            <w:r w:rsidRPr="00717130">
              <w:rPr>
                <w:rFonts w:cs="Arial"/>
                <w:b/>
                <w:szCs w:val="14"/>
              </w:rPr>
              <w:t>376</w:t>
            </w:r>
          </w:p>
        </w:tc>
      </w:tr>
      <w:tr w:rsidR="00B319CC" w:rsidRPr="001D6BE8" w14:paraId="4C7E3892" w14:textId="77777777" w:rsidTr="00E56BA9">
        <w:trPr>
          <w:cnfStyle w:val="000000100000" w:firstRow="0" w:lastRow="0" w:firstColumn="0" w:lastColumn="0" w:oddVBand="0" w:evenVBand="0" w:oddHBand="1" w:evenHBand="0"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2A76D3C3" w14:textId="77777777" w:rsidR="00B319CC" w:rsidRPr="00C806B0" w:rsidRDefault="00B319CC" w:rsidP="00E56BA9">
            <w:pPr>
              <w:pStyle w:val="08-Tabelageral"/>
              <w:ind w:left="113"/>
              <w:jc w:val="left"/>
              <w:rPr>
                <w:rFonts w:cs="Arial"/>
                <w:b w:val="0"/>
                <w:szCs w:val="14"/>
              </w:rPr>
            </w:pPr>
            <w:proofErr w:type="spellStart"/>
            <w:r w:rsidRPr="00C20080">
              <w:rPr>
                <w:rFonts w:cs="Arial"/>
                <w:b w:val="0"/>
                <w:szCs w:val="14"/>
              </w:rPr>
              <w:t>Equity</w:t>
            </w:r>
            <w:proofErr w:type="spellEnd"/>
            <w:r w:rsidRPr="00C20080">
              <w:rPr>
                <w:rFonts w:cs="Arial"/>
                <w:b w:val="0"/>
                <w:szCs w:val="14"/>
              </w:rPr>
              <w:t xml:space="preserve"> income</w:t>
            </w:r>
          </w:p>
        </w:tc>
        <w:tc>
          <w:tcPr>
            <w:tcW w:w="826" w:type="dxa"/>
            <w:tcBorders>
              <w:top w:val="nil"/>
              <w:bottom w:val="nil"/>
            </w:tcBorders>
            <w:vAlign w:val="center"/>
          </w:tcPr>
          <w:p w14:paraId="2BA6BC87" w14:textId="77777777" w:rsidR="00B319CC" w:rsidRPr="00C806B0"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23355">
              <w:t>[7.b]</w:t>
            </w:r>
          </w:p>
        </w:tc>
        <w:tc>
          <w:tcPr>
            <w:tcW w:w="1086" w:type="dxa"/>
            <w:tcBorders>
              <w:top w:val="nil"/>
              <w:bottom w:val="nil"/>
            </w:tcBorders>
            <w:vAlign w:val="center"/>
          </w:tcPr>
          <w:p w14:paraId="369B54F8"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3E57B0">
              <w:t>971</w:t>
            </w:r>
            <w:r>
              <w:t>,</w:t>
            </w:r>
            <w:r w:rsidRPr="003E57B0">
              <w:t>349</w:t>
            </w:r>
          </w:p>
        </w:tc>
        <w:tc>
          <w:tcPr>
            <w:tcW w:w="1088" w:type="dxa"/>
            <w:tcBorders>
              <w:top w:val="nil"/>
              <w:bottom w:val="nil"/>
            </w:tcBorders>
            <w:vAlign w:val="center"/>
          </w:tcPr>
          <w:p w14:paraId="00178457"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6654F5">
              <w:rPr>
                <w:rFonts w:cs="Arial"/>
                <w:szCs w:val="14"/>
              </w:rPr>
              <w:t>868</w:t>
            </w:r>
            <w:r>
              <w:rPr>
                <w:rFonts w:cs="Arial"/>
                <w:szCs w:val="14"/>
              </w:rPr>
              <w:t>,</w:t>
            </w:r>
            <w:r w:rsidRPr="006654F5">
              <w:rPr>
                <w:rFonts w:cs="Arial"/>
                <w:szCs w:val="14"/>
              </w:rPr>
              <w:t>229</w:t>
            </w:r>
          </w:p>
        </w:tc>
        <w:tc>
          <w:tcPr>
            <w:tcW w:w="236" w:type="dxa"/>
            <w:gridSpan w:val="2"/>
            <w:tcBorders>
              <w:top w:val="nil"/>
              <w:bottom w:val="nil"/>
            </w:tcBorders>
            <w:vAlign w:val="center"/>
          </w:tcPr>
          <w:p w14:paraId="213CB3B5"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p>
        </w:tc>
        <w:tc>
          <w:tcPr>
            <w:tcW w:w="1086" w:type="dxa"/>
            <w:gridSpan w:val="2"/>
            <w:tcBorders>
              <w:top w:val="nil"/>
              <w:bottom w:val="nil"/>
            </w:tcBorders>
            <w:vAlign w:val="center"/>
          </w:tcPr>
          <w:p w14:paraId="30C6DFC7"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1A0F68">
              <w:t>470</w:t>
            </w:r>
            <w:r>
              <w:t>,</w:t>
            </w:r>
            <w:r w:rsidRPr="001A0F68">
              <w:t>523</w:t>
            </w:r>
          </w:p>
        </w:tc>
        <w:tc>
          <w:tcPr>
            <w:tcW w:w="1134" w:type="dxa"/>
            <w:tcBorders>
              <w:top w:val="nil"/>
              <w:bottom w:val="nil"/>
            </w:tcBorders>
            <w:vAlign w:val="center"/>
          </w:tcPr>
          <w:p w14:paraId="58839F2C" w14:textId="77777777" w:rsidR="00B319CC" w:rsidRPr="009C62A1"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Cs/>
              </w:rPr>
            </w:pPr>
            <w:r w:rsidRPr="00717130">
              <w:rPr>
                <w:rFonts w:cs="Arial"/>
                <w:szCs w:val="14"/>
              </w:rPr>
              <w:t>388</w:t>
            </w:r>
            <w:r>
              <w:rPr>
                <w:rFonts w:cs="Arial"/>
                <w:szCs w:val="14"/>
              </w:rPr>
              <w:t>,</w:t>
            </w:r>
            <w:r w:rsidRPr="00717130">
              <w:rPr>
                <w:rFonts w:cs="Arial"/>
                <w:szCs w:val="14"/>
              </w:rPr>
              <w:t>758</w:t>
            </w:r>
          </w:p>
        </w:tc>
      </w:tr>
      <w:tr w:rsidR="00B319CC" w:rsidRPr="001D6BE8" w14:paraId="08DA7A0D" w14:textId="77777777" w:rsidTr="00E56BA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214D0DDC" w14:textId="77777777" w:rsidR="00B319CC" w:rsidRPr="00C806B0" w:rsidRDefault="00B319CC" w:rsidP="00E56BA9">
            <w:pPr>
              <w:pStyle w:val="08-Tabelageral"/>
              <w:ind w:left="113"/>
              <w:jc w:val="left"/>
              <w:rPr>
                <w:rFonts w:cs="Arial"/>
                <w:b w:val="0"/>
                <w:szCs w:val="14"/>
              </w:rPr>
            </w:pPr>
            <w:r w:rsidRPr="00C20080">
              <w:rPr>
                <w:rFonts w:cs="Arial"/>
                <w:b w:val="0"/>
                <w:szCs w:val="14"/>
              </w:rPr>
              <w:t xml:space="preserve">Net </w:t>
            </w:r>
            <w:proofErr w:type="spellStart"/>
            <w:r w:rsidRPr="00C20080">
              <w:rPr>
                <w:rFonts w:cs="Arial"/>
                <w:b w:val="0"/>
                <w:szCs w:val="14"/>
              </w:rPr>
              <w:t>commissions</w:t>
            </w:r>
            <w:proofErr w:type="spellEnd"/>
            <w:r w:rsidRPr="00C20080">
              <w:rPr>
                <w:rFonts w:cs="Arial"/>
                <w:b w:val="0"/>
                <w:szCs w:val="14"/>
              </w:rPr>
              <w:t xml:space="preserve"> income</w:t>
            </w:r>
          </w:p>
        </w:tc>
        <w:tc>
          <w:tcPr>
            <w:tcW w:w="826" w:type="dxa"/>
            <w:tcBorders>
              <w:top w:val="nil"/>
              <w:bottom w:val="nil"/>
            </w:tcBorders>
            <w:vAlign w:val="center"/>
          </w:tcPr>
          <w:p w14:paraId="24197C14" w14:textId="77777777" w:rsidR="00B319CC" w:rsidRPr="00C806B0"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23355">
              <w:t>[8]</w:t>
            </w:r>
          </w:p>
        </w:tc>
        <w:tc>
          <w:tcPr>
            <w:tcW w:w="1086" w:type="dxa"/>
            <w:tcBorders>
              <w:top w:val="nil"/>
              <w:bottom w:val="nil"/>
            </w:tcBorders>
            <w:vAlign w:val="center"/>
          </w:tcPr>
          <w:p w14:paraId="00B9C5DD" w14:textId="77777777" w:rsidR="00B319CC" w:rsidRPr="00C806B0"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3E57B0">
              <w:t>--</w:t>
            </w:r>
          </w:p>
        </w:tc>
        <w:tc>
          <w:tcPr>
            <w:tcW w:w="1088" w:type="dxa"/>
            <w:tcBorders>
              <w:top w:val="nil"/>
              <w:bottom w:val="nil"/>
            </w:tcBorders>
            <w:vAlign w:val="center"/>
          </w:tcPr>
          <w:p w14:paraId="71E86468" w14:textId="77777777" w:rsidR="00B319CC" w:rsidRPr="00C806B0"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36" w:type="dxa"/>
            <w:gridSpan w:val="2"/>
            <w:tcBorders>
              <w:top w:val="nil"/>
              <w:bottom w:val="nil"/>
            </w:tcBorders>
            <w:vAlign w:val="center"/>
          </w:tcPr>
          <w:p w14:paraId="7B60E1AA" w14:textId="77777777" w:rsidR="00B319CC" w:rsidRPr="00C806B0"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1086" w:type="dxa"/>
            <w:gridSpan w:val="2"/>
            <w:tcBorders>
              <w:top w:val="nil"/>
              <w:bottom w:val="nil"/>
            </w:tcBorders>
            <w:vAlign w:val="center"/>
          </w:tcPr>
          <w:p w14:paraId="4EBE341D" w14:textId="77777777" w:rsidR="00B319CC" w:rsidRPr="00C806B0"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1A0F68">
              <w:t>820</w:t>
            </w:r>
            <w:r>
              <w:t>,</w:t>
            </w:r>
            <w:r w:rsidRPr="001A0F68">
              <w:t>243</w:t>
            </w:r>
          </w:p>
        </w:tc>
        <w:tc>
          <w:tcPr>
            <w:tcW w:w="1134" w:type="dxa"/>
            <w:tcBorders>
              <w:top w:val="nil"/>
              <w:bottom w:val="nil"/>
            </w:tcBorders>
            <w:vAlign w:val="center"/>
          </w:tcPr>
          <w:p w14:paraId="71E21207" w14:textId="77777777" w:rsidR="00B319CC" w:rsidRPr="009C62A1"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Cs/>
              </w:rPr>
            </w:pPr>
            <w:r w:rsidRPr="00717130">
              <w:rPr>
                <w:rFonts w:cs="Arial"/>
                <w:szCs w:val="14"/>
              </w:rPr>
              <w:t>780</w:t>
            </w:r>
            <w:r>
              <w:rPr>
                <w:rFonts w:cs="Arial"/>
                <w:szCs w:val="14"/>
              </w:rPr>
              <w:t>,</w:t>
            </w:r>
            <w:r w:rsidRPr="00717130">
              <w:rPr>
                <w:rFonts w:cs="Arial"/>
                <w:szCs w:val="14"/>
              </w:rPr>
              <w:t>618</w:t>
            </w:r>
          </w:p>
        </w:tc>
      </w:tr>
      <w:tr w:rsidR="00B319CC" w:rsidRPr="003E7906" w14:paraId="08926647" w14:textId="77777777" w:rsidTr="00E56BA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40890097" w14:textId="77777777" w:rsidR="00B319CC" w:rsidRPr="009C4D96" w:rsidRDefault="00B319CC" w:rsidP="00E56BA9">
            <w:pPr>
              <w:pStyle w:val="08-Tabelageral"/>
              <w:jc w:val="left"/>
              <w:rPr>
                <w:rFonts w:cs="Arial"/>
                <w:bCs w:val="0"/>
                <w:szCs w:val="14"/>
              </w:rPr>
            </w:pPr>
            <w:r w:rsidRPr="009C4D96">
              <w:rPr>
                <w:rFonts w:cs="Arial"/>
                <w:szCs w:val="14"/>
              </w:rPr>
              <w:t>COST OF SERVICES PROVIDED</w:t>
            </w:r>
          </w:p>
        </w:tc>
        <w:tc>
          <w:tcPr>
            <w:tcW w:w="826" w:type="dxa"/>
            <w:tcBorders>
              <w:top w:val="nil"/>
              <w:bottom w:val="nil"/>
            </w:tcBorders>
            <w:vAlign w:val="center"/>
          </w:tcPr>
          <w:p w14:paraId="62E87FB6" w14:textId="77777777" w:rsidR="00B319CC" w:rsidRPr="0052013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20137">
              <w:rPr>
                <w:b/>
                <w:bCs/>
              </w:rPr>
              <w:t>[9]</w:t>
            </w:r>
          </w:p>
        </w:tc>
        <w:tc>
          <w:tcPr>
            <w:tcW w:w="1086" w:type="dxa"/>
            <w:tcBorders>
              <w:top w:val="nil"/>
              <w:bottom w:val="nil"/>
            </w:tcBorders>
            <w:vAlign w:val="center"/>
          </w:tcPr>
          <w:p w14:paraId="0C7867AD" w14:textId="77777777" w:rsidR="00B319CC" w:rsidRPr="0052013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F92020">
              <w:rPr>
                <w:b/>
              </w:rPr>
              <w:t>--</w:t>
            </w:r>
          </w:p>
        </w:tc>
        <w:tc>
          <w:tcPr>
            <w:tcW w:w="1088" w:type="dxa"/>
            <w:tcBorders>
              <w:top w:val="nil"/>
              <w:bottom w:val="nil"/>
            </w:tcBorders>
            <w:vAlign w:val="center"/>
          </w:tcPr>
          <w:p w14:paraId="022E034F" w14:textId="77777777" w:rsidR="00B319CC" w:rsidRPr="0052013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szCs w:val="14"/>
              </w:rPr>
              <w:t>--</w:t>
            </w:r>
          </w:p>
        </w:tc>
        <w:tc>
          <w:tcPr>
            <w:tcW w:w="236" w:type="dxa"/>
            <w:gridSpan w:val="2"/>
            <w:tcBorders>
              <w:top w:val="nil"/>
              <w:bottom w:val="nil"/>
            </w:tcBorders>
            <w:vAlign w:val="center"/>
          </w:tcPr>
          <w:p w14:paraId="3A41AEAA" w14:textId="77777777" w:rsidR="00B319CC" w:rsidRPr="0052013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086" w:type="dxa"/>
            <w:gridSpan w:val="2"/>
            <w:tcBorders>
              <w:top w:val="nil"/>
              <w:bottom w:val="nil"/>
            </w:tcBorders>
            <w:vAlign w:val="center"/>
          </w:tcPr>
          <w:p w14:paraId="04D675BF" w14:textId="77777777" w:rsidR="00B319CC" w:rsidRPr="0052013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F92020">
              <w:rPr>
                <w:b/>
              </w:rPr>
              <w:t>(40</w:t>
            </w:r>
            <w:r>
              <w:rPr>
                <w:b/>
              </w:rPr>
              <w:t>,</w:t>
            </w:r>
            <w:r w:rsidRPr="00F92020">
              <w:rPr>
                <w:b/>
              </w:rPr>
              <w:t>342)</w:t>
            </w:r>
          </w:p>
        </w:tc>
        <w:tc>
          <w:tcPr>
            <w:tcW w:w="1134" w:type="dxa"/>
            <w:tcBorders>
              <w:top w:val="nil"/>
              <w:bottom w:val="nil"/>
            </w:tcBorders>
            <w:vAlign w:val="center"/>
          </w:tcPr>
          <w:p w14:paraId="326FDD88" w14:textId="77777777" w:rsidR="00B319CC" w:rsidRPr="0052013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717130">
              <w:rPr>
                <w:rFonts w:cs="Arial"/>
                <w:b/>
                <w:szCs w:val="14"/>
              </w:rPr>
              <w:t>(45</w:t>
            </w:r>
            <w:r>
              <w:rPr>
                <w:rFonts w:cs="Arial"/>
                <w:b/>
                <w:szCs w:val="14"/>
              </w:rPr>
              <w:t>,</w:t>
            </w:r>
            <w:r w:rsidRPr="00717130">
              <w:rPr>
                <w:rFonts w:cs="Arial"/>
                <w:b/>
                <w:szCs w:val="14"/>
              </w:rPr>
              <w:t>460)</w:t>
            </w:r>
          </w:p>
        </w:tc>
      </w:tr>
      <w:tr w:rsidR="00B319CC" w:rsidRPr="001D6BE8" w14:paraId="43EB4BD2" w14:textId="77777777" w:rsidTr="00E56BA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736A6A49" w14:textId="77777777" w:rsidR="00B319CC" w:rsidRPr="007E526D" w:rsidRDefault="00B319CC" w:rsidP="00E56BA9">
            <w:pPr>
              <w:pStyle w:val="08-Tabelageral"/>
              <w:jc w:val="left"/>
              <w:rPr>
                <w:rFonts w:cs="Arial"/>
                <w:szCs w:val="14"/>
              </w:rPr>
            </w:pPr>
            <w:r w:rsidRPr="00C20080">
              <w:rPr>
                <w:rFonts w:cs="Arial"/>
                <w:szCs w:val="14"/>
              </w:rPr>
              <w:t>GROSS PROFIT</w:t>
            </w:r>
          </w:p>
        </w:tc>
        <w:tc>
          <w:tcPr>
            <w:tcW w:w="826" w:type="dxa"/>
            <w:tcBorders>
              <w:top w:val="nil"/>
              <w:bottom w:val="nil"/>
            </w:tcBorders>
            <w:vAlign w:val="center"/>
          </w:tcPr>
          <w:p w14:paraId="547C7113" w14:textId="77777777" w:rsidR="00B319CC" w:rsidRPr="0052013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86" w:type="dxa"/>
            <w:tcBorders>
              <w:top w:val="nil"/>
              <w:bottom w:val="nil"/>
            </w:tcBorders>
            <w:vAlign w:val="center"/>
          </w:tcPr>
          <w:p w14:paraId="450AB7CD" w14:textId="77777777" w:rsidR="00B319CC" w:rsidRPr="0052013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F92020">
              <w:rPr>
                <w:b/>
              </w:rPr>
              <w:t>971</w:t>
            </w:r>
            <w:r>
              <w:rPr>
                <w:b/>
              </w:rPr>
              <w:t>,</w:t>
            </w:r>
            <w:r w:rsidRPr="00F92020">
              <w:rPr>
                <w:b/>
              </w:rPr>
              <w:t>349</w:t>
            </w:r>
          </w:p>
        </w:tc>
        <w:tc>
          <w:tcPr>
            <w:tcW w:w="1088" w:type="dxa"/>
            <w:tcBorders>
              <w:top w:val="nil"/>
              <w:bottom w:val="nil"/>
            </w:tcBorders>
            <w:vAlign w:val="center"/>
          </w:tcPr>
          <w:p w14:paraId="4739FB67" w14:textId="77777777" w:rsidR="00B319CC" w:rsidRPr="0052013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6654F5">
              <w:rPr>
                <w:rFonts w:cs="Arial"/>
                <w:b/>
                <w:szCs w:val="14"/>
              </w:rPr>
              <w:t>868</w:t>
            </w:r>
            <w:r>
              <w:rPr>
                <w:rFonts w:cs="Arial"/>
                <w:b/>
                <w:szCs w:val="14"/>
              </w:rPr>
              <w:t>,</w:t>
            </w:r>
            <w:r w:rsidRPr="006654F5">
              <w:rPr>
                <w:rFonts w:cs="Arial"/>
                <w:b/>
                <w:szCs w:val="14"/>
              </w:rPr>
              <w:t>229</w:t>
            </w:r>
          </w:p>
        </w:tc>
        <w:tc>
          <w:tcPr>
            <w:tcW w:w="236" w:type="dxa"/>
            <w:gridSpan w:val="2"/>
            <w:tcBorders>
              <w:top w:val="nil"/>
              <w:bottom w:val="nil"/>
            </w:tcBorders>
            <w:vAlign w:val="center"/>
          </w:tcPr>
          <w:p w14:paraId="166E86A5" w14:textId="77777777" w:rsidR="00B319CC" w:rsidRPr="0052013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086" w:type="dxa"/>
            <w:gridSpan w:val="2"/>
            <w:tcBorders>
              <w:top w:val="nil"/>
              <w:bottom w:val="nil"/>
            </w:tcBorders>
            <w:vAlign w:val="center"/>
          </w:tcPr>
          <w:p w14:paraId="293034D2" w14:textId="77777777" w:rsidR="00B319CC" w:rsidRPr="0052013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F92020">
              <w:rPr>
                <w:b/>
              </w:rPr>
              <w:t>1</w:t>
            </w:r>
            <w:r>
              <w:rPr>
                <w:b/>
              </w:rPr>
              <w:t>,</w:t>
            </w:r>
            <w:r w:rsidRPr="00F92020">
              <w:rPr>
                <w:b/>
              </w:rPr>
              <w:t>250</w:t>
            </w:r>
            <w:r>
              <w:rPr>
                <w:b/>
              </w:rPr>
              <w:t>,</w:t>
            </w:r>
            <w:r w:rsidRPr="00F92020">
              <w:rPr>
                <w:b/>
              </w:rPr>
              <w:t>424</w:t>
            </w:r>
          </w:p>
        </w:tc>
        <w:tc>
          <w:tcPr>
            <w:tcW w:w="1134" w:type="dxa"/>
            <w:tcBorders>
              <w:top w:val="nil"/>
              <w:bottom w:val="nil"/>
            </w:tcBorders>
            <w:vAlign w:val="center"/>
          </w:tcPr>
          <w:p w14:paraId="39671DB4" w14:textId="77777777" w:rsidR="00B319CC" w:rsidRPr="0052013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717130">
              <w:rPr>
                <w:rFonts w:cs="Arial"/>
                <w:b/>
                <w:szCs w:val="14"/>
              </w:rPr>
              <w:t>1</w:t>
            </w:r>
            <w:r>
              <w:rPr>
                <w:rFonts w:cs="Arial"/>
                <w:b/>
                <w:szCs w:val="14"/>
              </w:rPr>
              <w:t>,</w:t>
            </w:r>
            <w:r w:rsidRPr="00717130">
              <w:rPr>
                <w:rFonts w:cs="Arial"/>
                <w:b/>
                <w:szCs w:val="14"/>
              </w:rPr>
              <w:t>123</w:t>
            </w:r>
            <w:r>
              <w:rPr>
                <w:rFonts w:cs="Arial"/>
                <w:b/>
                <w:szCs w:val="14"/>
              </w:rPr>
              <w:t>,</w:t>
            </w:r>
            <w:r w:rsidRPr="00717130">
              <w:rPr>
                <w:rFonts w:cs="Arial"/>
                <w:b/>
                <w:szCs w:val="14"/>
              </w:rPr>
              <w:t>916</w:t>
            </w:r>
          </w:p>
        </w:tc>
      </w:tr>
      <w:tr w:rsidR="00B319CC" w:rsidRPr="001D6BE8" w14:paraId="4DBB62D0" w14:textId="77777777" w:rsidTr="00E56BA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34C8916E" w14:textId="77777777" w:rsidR="00B319CC" w:rsidRPr="00C806B0" w:rsidRDefault="00B319CC" w:rsidP="00E56BA9">
            <w:pPr>
              <w:pStyle w:val="08-Tabelageral"/>
              <w:jc w:val="left"/>
              <w:rPr>
                <w:rFonts w:cs="Arial"/>
                <w:bCs w:val="0"/>
                <w:szCs w:val="14"/>
              </w:rPr>
            </w:pPr>
            <w:r w:rsidRPr="00C20080">
              <w:rPr>
                <w:rFonts w:cs="Arial"/>
                <w:szCs w:val="14"/>
              </w:rPr>
              <w:t>OTHER INCOME AND EXPENSES</w:t>
            </w:r>
          </w:p>
        </w:tc>
        <w:tc>
          <w:tcPr>
            <w:tcW w:w="826" w:type="dxa"/>
            <w:tcBorders>
              <w:top w:val="nil"/>
              <w:bottom w:val="nil"/>
            </w:tcBorders>
            <w:vAlign w:val="center"/>
          </w:tcPr>
          <w:p w14:paraId="0D7FF025" w14:textId="77777777" w:rsidR="00B319CC" w:rsidRPr="0052013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86" w:type="dxa"/>
            <w:tcBorders>
              <w:top w:val="nil"/>
              <w:bottom w:val="nil"/>
            </w:tcBorders>
            <w:vAlign w:val="center"/>
          </w:tcPr>
          <w:p w14:paraId="002C845A" w14:textId="77777777" w:rsidR="00B319CC" w:rsidRPr="0052013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F92020">
              <w:rPr>
                <w:b/>
              </w:rPr>
              <w:t>(1</w:t>
            </w:r>
            <w:r>
              <w:rPr>
                <w:b/>
              </w:rPr>
              <w:t>,</w:t>
            </w:r>
            <w:r w:rsidRPr="00F92020">
              <w:rPr>
                <w:b/>
              </w:rPr>
              <w:t>099)</w:t>
            </w:r>
          </w:p>
        </w:tc>
        <w:tc>
          <w:tcPr>
            <w:tcW w:w="1088" w:type="dxa"/>
            <w:tcBorders>
              <w:top w:val="nil"/>
              <w:bottom w:val="nil"/>
            </w:tcBorders>
            <w:vAlign w:val="center"/>
          </w:tcPr>
          <w:p w14:paraId="46DE1A0E" w14:textId="77777777" w:rsidR="00B319CC" w:rsidRPr="0052013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6654F5">
              <w:rPr>
                <w:rFonts w:cs="Arial"/>
                <w:b/>
                <w:szCs w:val="14"/>
              </w:rPr>
              <w:t>(2</w:t>
            </w:r>
            <w:r>
              <w:rPr>
                <w:rFonts w:cs="Arial"/>
                <w:b/>
                <w:szCs w:val="14"/>
              </w:rPr>
              <w:t>,</w:t>
            </w:r>
            <w:r w:rsidRPr="006654F5">
              <w:rPr>
                <w:rFonts w:cs="Arial"/>
                <w:b/>
                <w:szCs w:val="14"/>
              </w:rPr>
              <w:t>350)</w:t>
            </w:r>
          </w:p>
        </w:tc>
        <w:tc>
          <w:tcPr>
            <w:tcW w:w="236" w:type="dxa"/>
            <w:gridSpan w:val="2"/>
            <w:tcBorders>
              <w:top w:val="nil"/>
              <w:bottom w:val="nil"/>
            </w:tcBorders>
            <w:vAlign w:val="center"/>
          </w:tcPr>
          <w:p w14:paraId="519A6F1E" w14:textId="77777777" w:rsidR="00B319CC" w:rsidRPr="0052013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086" w:type="dxa"/>
            <w:gridSpan w:val="2"/>
            <w:tcBorders>
              <w:top w:val="nil"/>
              <w:bottom w:val="nil"/>
            </w:tcBorders>
            <w:vAlign w:val="center"/>
          </w:tcPr>
          <w:p w14:paraId="2CA5A692" w14:textId="77777777" w:rsidR="00B319CC" w:rsidRPr="0052013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F92020">
              <w:rPr>
                <w:b/>
              </w:rPr>
              <w:t>(26</w:t>
            </w:r>
            <w:r>
              <w:rPr>
                <w:b/>
              </w:rPr>
              <w:t>,</w:t>
            </w:r>
            <w:r w:rsidRPr="00F92020">
              <w:rPr>
                <w:b/>
              </w:rPr>
              <w:t>364)</w:t>
            </w:r>
          </w:p>
        </w:tc>
        <w:tc>
          <w:tcPr>
            <w:tcW w:w="1134" w:type="dxa"/>
            <w:tcBorders>
              <w:top w:val="nil"/>
              <w:bottom w:val="nil"/>
            </w:tcBorders>
            <w:vAlign w:val="center"/>
          </w:tcPr>
          <w:p w14:paraId="69F3EC41" w14:textId="77777777" w:rsidR="00B319CC" w:rsidRPr="0052013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717130">
              <w:rPr>
                <w:rFonts w:cs="Arial"/>
                <w:b/>
                <w:szCs w:val="14"/>
              </w:rPr>
              <w:t>(31</w:t>
            </w:r>
            <w:r>
              <w:rPr>
                <w:rFonts w:cs="Arial"/>
                <w:b/>
                <w:szCs w:val="14"/>
              </w:rPr>
              <w:t>,</w:t>
            </w:r>
            <w:r w:rsidRPr="00717130">
              <w:rPr>
                <w:rFonts w:cs="Arial"/>
                <w:b/>
                <w:szCs w:val="14"/>
              </w:rPr>
              <w:t>719)</w:t>
            </w:r>
          </w:p>
        </w:tc>
      </w:tr>
      <w:tr w:rsidR="00B319CC" w:rsidRPr="001D6BE8" w14:paraId="62617100" w14:textId="77777777" w:rsidTr="00E56BA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28CAA04D" w14:textId="77777777" w:rsidR="00B319CC" w:rsidRPr="00C806B0" w:rsidRDefault="00B319CC" w:rsidP="00E56BA9">
            <w:pPr>
              <w:pStyle w:val="08-Tabelageral"/>
              <w:ind w:left="113"/>
              <w:jc w:val="left"/>
              <w:rPr>
                <w:rFonts w:cs="Arial"/>
                <w:b w:val="0"/>
                <w:szCs w:val="14"/>
              </w:rPr>
            </w:pPr>
            <w:proofErr w:type="spellStart"/>
            <w:r w:rsidRPr="00C20080">
              <w:rPr>
                <w:b w:val="0"/>
              </w:rPr>
              <w:t>Personnel</w:t>
            </w:r>
            <w:proofErr w:type="spellEnd"/>
            <w:r w:rsidRPr="00C20080">
              <w:rPr>
                <w:b w:val="0"/>
              </w:rPr>
              <w:t xml:space="preserve"> </w:t>
            </w:r>
            <w:proofErr w:type="spellStart"/>
            <w:r w:rsidRPr="00C20080">
              <w:rPr>
                <w:b w:val="0"/>
              </w:rPr>
              <w:t>expenses</w:t>
            </w:r>
            <w:proofErr w:type="spellEnd"/>
          </w:p>
        </w:tc>
        <w:tc>
          <w:tcPr>
            <w:tcW w:w="826" w:type="dxa"/>
            <w:tcBorders>
              <w:top w:val="nil"/>
              <w:bottom w:val="nil"/>
            </w:tcBorders>
            <w:vAlign w:val="center"/>
          </w:tcPr>
          <w:p w14:paraId="0074828B" w14:textId="77777777" w:rsidR="00B319CC" w:rsidRPr="008121B0"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23355">
              <w:t>[10]</w:t>
            </w:r>
          </w:p>
        </w:tc>
        <w:tc>
          <w:tcPr>
            <w:tcW w:w="1086" w:type="dxa"/>
            <w:tcBorders>
              <w:top w:val="nil"/>
              <w:bottom w:val="nil"/>
            </w:tcBorders>
            <w:vAlign w:val="center"/>
          </w:tcPr>
          <w:p w14:paraId="10C0B670" w14:textId="77777777" w:rsidR="00B319CC" w:rsidRPr="00C806B0"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3E57B0">
              <w:t>(2</w:t>
            </w:r>
            <w:r>
              <w:t>,</w:t>
            </w:r>
            <w:r w:rsidRPr="003E57B0">
              <w:t>777)</w:t>
            </w:r>
          </w:p>
        </w:tc>
        <w:tc>
          <w:tcPr>
            <w:tcW w:w="1088" w:type="dxa"/>
            <w:tcBorders>
              <w:top w:val="nil"/>
              <w:bottom w:val="nil"/>
            </w:tcBorders>
            <w:vAlign w:val="center"/>
          </w:tcPr>
          <w:p w14:paraId="4C23930C" w14:textId="77777777" w:rsidR="00B319CC" w:rsidRPr="00C806B0"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6654F5">
              <w:rPr>
                <w:rFonts w:cs="Arial"/>
                <w:szCs w:val="14"/>
              </w:rPr>
              <w:t>(2</w:t>
            </w:r>
            <w:r>
              <w:rPr>
                <w:rFonts w:cs="Arial"/>
                <w:szCs w:val="14"/>
              </w:rPr>
              <w:t>,</w:t>
            </w:r>
            <w:r w:rsidRPr="006654F5">
              <w:rPr>
                <w:rFonts w:cs="Arial"/>
                <w:szCs w:val="14"/>
              </w:rPr>
              <w:t>772)</w:t>
            </w:r>
          </w:p>
        </w:tc>
        <w:tc>
          <w:tcPr>
            <w:tcW w:w="236" w:type="dxa"/>
            <w:gridSpan w:val="2"/>
            <w:tcBorders>
              <w:top w:val="nil"/>
              <w:bottom w:val="nil"/>
            </w:tcBorders>
            <w:vAlign w:val="center"/>
          </w:tcPr>
          <w:p w14:paraId="0BCD06B8" w14:textId="77777777" w:rsidR="00B319CC" w:rsidRPr="00C806B0"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1086" w:type="dxa"/>
            <w:gridSpan w:val="2"/>
            <w:tcBorders>
              <w:top w:val="nil"/>
              <w:bottom w:val="nil"/>
            </w:tcBorders>
            <w:vAlign w:val="center"/>
          </w:tcPr>
          <w:p w14:paraId="53878A6C" w14:textId="77777777" w:rsidR="00B319CC" w:rsidRPr="00C806B0"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1A0F68">
              <w:t>(14</w:t>
            </w:r>
            <w:r>
              <w:t>,</w:t>
            </w:r>
            <w:r w:rsidRPr="001A0F68">
              <w:t>227)</w:t>
            </w:r>
          </w:p>
        </w:tc>
        <w:tc>
          <w:tcPr>
            <w:tcW w:w="1134" w:type="dxa"/>
            <w:tcBorders>
              <w:top w:val="nil"/>
              <w:bottom w:val="nil"/>
            </w:tcBorders>
            <w:vAlign w:val="center"/>
          </w:tcPr>
          <w:p w14:paraId="11D63950" w14:textId="77777777" w:rsidR="00B319CC" w:rsidRPr="009C62A1"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Cs/>
              </w:rPr>
            </w:pPr>
            <w:r w:rsidRPr="00717130">
              <w:rPr>
                <w:rFonts w:cs="Arial"/>
                <w:szCs w:val="14"/>
              </w:rPr>
              <w:t>(15</w:t>
            </w:r>
            <w:r>
              <w:rPr>
                <w:rFonts w:cs="Arial"/>
                <w:szCs w:val="14"/>
              </w:rPr>
              <w:t>,</w:t>
            </w:r>
            <w:r w:rsidRPr="00717130">
              <w:rPr>
                <w:rFonts w:cs="Arial"/>
                <w:szCs w:val="14"/>
              </w:rPr>
              <w:t>435)</w:t>
            </w:r>
          </w:p>
        </w:tc>
      </w:tr>
      <w:tr w:rsidR="00B319CC" w:rsidRPr="001D6BE8" w14:paraId="7BBDD12B" w14:textId="77777777" w:rsidTr="00E56BA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4F38FD04" w14:textId="77777777" w:rsidR="00B319CC" w:rsidRPr="00C806B0" w:rsidRDefault="00B319CC" w:rsidP="00E56BA9">
            <w:pPr>
              <w:pStyle w:val="08-Tabelageral"/>
              <w:ind w:left="113"/>
              <w:jc w:val="left"/>
              <w:rPr>
                <w:rFonts w:cs="Arial"/>
                <w:b w:val="0"/>
                <w:szCs w:val="14"/>
              </w:rPr>
            </w:pPr>
            <w:proofErr w:type="spellStart"/>
            <w:r w:rsidRPr="00BA0FFD">
              <w:rPr>
                <w:b w:val="0"/>
              </w:rPr>
              <w:t>Administrative</w:t>
            </w:r>
            <w:r>
              <w:rPr>
                <w:b w:val="0"/>
              </w:rPr>
              <w:t>s</w:t>
            </w:r>
            <w:proofErr w:type="spellEnd"/>
            <w:r w:rsidRPr="00BA0FFD">
              <w:rPr>
                <w:b w:val="0"/>
              </w:rPr>
              <w:t xml:space="preserve"> </w:t>
            </w:r>
            <w:proofErr w:type="spellStart"/>
            <w:r>
              <w:rPr>
                <w:b w:val="0"/>
              </w:rPr>
              <w:t>and</w:t>
            </w:r>
            <w:proofErr w:type="spellEnd"/>
            <w:r>
              <w:rPr>
                <w:b w:val="0"/>
              </w:rPr>
              <w:t xml:space="preserve"> </w:t>
            </w:r>
            <w:proofErr w:type="spellStart"/>
            <w:r>
              <w:rPr>
                <w:b w:val="0"/>
              </w:rPr>
              <w:t>sales</w:t>
            </w:r>
            <w:proofErr w:type="spellEnd"/>
            <w:r>
              <w:rPr>
                <w:b w:val="0"/>
              </w:rPr>
              <w:t xml:space="preserve"> </w:t>
            </w:r>
            <w:proofErr w:type="spellStart"/>
            <w:r w:rsidRPr="00BA0FFD">
              <w:rPr>
                <w:b w:val="0"/>
              </w:rPr>
              <w:t>expenses</w:t>
            </w:r>
            <w:proofErr w:type="spellEnd"/>
          </w:p>
        </w:tc>
        <w:tc>
          <w:tcPr>
            <w:tcW w:w="826" w:type="dxa"/>
            <w:tcBorders>
              <w:top w:val="nil"/>
              <w:bottom w:val="nil"/>
            </w:tcBorders>
            <w:vAlign w:val="center"/>
          </w:tcPr>
          <w:p w14:paraId="584F717F" w14:textId="77777777" w:rsidR="00B319CC" w:rsidRPr="008121B0"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23355">
              <w:t>[11]</w:t>
            </w:r>
          </w:p>
        </w:tc>
        <w:tc>
          <w:tcPr>
            <w:tcW w:w="1086" w:type="dxa"/>
            <w:tcBorders>
              <w:top w:val="nil"/>
              <w:bottom w:val="nil"/>
            </w:tcBorders>
            <w:vAlign w:val="center"/>
          </w:tcPr>
          <w:p w14:paraId="7AC1F651"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3E57B0">
              <w:t>(541)</w:t>
            </w:r>
          </w:p>
        </w:tc>
        <w:tc>
          <w:tcPr>
            <w:tcW w:w="1088" w:type="dxa"/>
            <w:tcBorders>
              <w:top w:val="nil"/>
              <w:bottom w:val="nil"/>
            </w:tcBorders>
            <w:vAlign w:val="center"/>
          </w:tcPr>
          <w:p w14:paraId="7E1371D1"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6654F5">
              <w:rPr>
                <w:rFonts w:cs="Arial"/>
                <w:szCs w:val="14"/>
              </w:rPr>
              <w:t>(874)</w:t>
            </w:r>
          </w:p>
        </w:tc>
        <w:tc>
          <w:tcPr>
            <w:tcW w:w="236" w:type="dxa"/>
            <w:gridSpan w:val="2"/>
            <w:tcBorders>
              <w:top w:val="nil"/>
              <w:bottom w:val="nil"/>
            </w:tcBorders>
            <w:vAlign w:val="center"/>
          </w:tcPr>
          <w:p w14:paraId="4B024A73"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p>
        </w:tc>
        <w:tc>
          <w:tcPr>
            <w:tcW w:w="1086" w:type="dxa"/>
            <w:gridSpan w:val="2"/>
            <w:tcBorders>
              <w:top w:val="nil"/>
              <w:bottom w:val="nil"/>
            </w:tcBorders>
            <w:vAlign w:val="center"/>
          </w:tcPr>
          <w:p w14:paraId="31EEEA6E"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1A0F68">
              <w:t>(3</w:t>
            </w:r>
            <w:r>
              <w:t>,</w:t>
            </w:r>
            <w:r w:rsidRPr="001A0F68">
              <w:t>371)</w:t>
            </w:r>
          </w:p>
        </w:tc>
        <w:tc>
          <w:tcPr>
            <w:tcW w:w="1134" w:type="dxa"/>
            <w:tcBorders>
              <w:top w:val="nil"/>
              <w:bottom w:val="nil"/>
            </w:tcBorders>
            <w:vAlign w:val="center"/>
          </w:tcPr>
          <w:p w14:paraId="35A450D5" w14:textId="77777777" w:rsidR="00B319CC" w:rsidRPr="009C62A1"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Cs/>
              </w:rPr>
            </w:pPr>
            <w:r w:rsidRPr="006654F5">
              <w:rPr>
                <w:rFonts w:cs="Arial"/>
                <w:szCs w:val="14"/>
              </w:rPr>
              <w:t>(5</w:t>
            </w:r>
            <w:r>
              <w:rPr>
                <w:rFonts w:cs="Arial"/>
                <w:szCs w:val="14"/>
              </w:rPr>
              <w:t>,</w:t>
            </w:r>
            <w:r w:rsidRPr="006654F5">
              <w:rPr>
                <w:rFonts w:cs="Arial"/>
                <w:szCs w:val="14"/>
              </w:rPr>
              <w:t>410)</w:t>
            </w:r>
          </w:p>
        </w:tc>
      </w:tr>
      <w:tr w:rsidR="00B319CC" w:rsidRPr="001D6BE8" w14:paraId="3134A3B6" w14:textId="77777777" w:rsidTr="00E56BA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3C0E5E00" w14:textId="77777777" w:rsidR="00B319CC" w:rsidRPr="00C806B0" w:rsidRDefault="00B319CC" w:rsidP="00E56BA9">
            <w:pPr>
              <w:pStyle w:val="08-Tabelageral"/>
              <w:ind w:left="113"/>
              <w:jc w:val="left"/>
              <w:rPr>
                <w:rFonts w:cs="Arial"/>
                <w:b w:val="0"/>
                <w:szCs w:val="14"/>
              </w:rPr>
            </w:pPr>
            <w:proofErr w:type="spellStart"/>
            <w:r w:rsidRPr="00BA0FFD">
              <w:rPr>
                <w:b w:val="0"/>
              </w:rPr>
              <w:t>Tax</w:t>
            </w:r>
            <w:proofErr w:type="spellEnd"/>
            <w:r w:rsidRPr="00BA0FFD">
              <w:rPr>
                <w:b w:val="0"/>
              </w:rPr>
              <w:t xml:space="preserve"> </w:t>
            </w:r>
            <w:proofErr w:type="spellStart"/>
            <w:r w:rsidRPr="00BA0FFD">
              <w:rPr>
                <w:b w:val="0"/>
              </w:rPr>
              <w:t>expenses</w:t>
            </w:r>
            <w:proofErr w:type="spellEnd"/>
          </w:p>
        </w:tc>
        <w:tc>
          <w:tcPr>
            <w:tcW w:w="826" w:type="dxa"/>
            <w:tcBorders>
              <w:top w:val="nil"/>
              <w:bottom w:val="nil"/>
            </w:tcBorders>
            <w:vAlign w:val="center"/>
          </w:tcPr>
          <w:p w14:paraId="0E38F7C0" w14:textId="77777777" w:rsidR="00B319CC" w:rsidRPr="008121B0"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23355">
              <w:t>[12.c]</w:t>
            </w:r>
          </w:p>
        </w:tc>
        <w:tc>
          <w:tcPr>
            <w:tcW w:w="1086" w:type="dxa"/>
            <w:tcBorders>
              <w:top w:val="nil"/>
              <w:bottom w:val="nil"/>
            </w:tcBorders>
            <w:vAlign w:val="center"/>
          </w:tcPr>
          <w:p w14:paraId="3A853ABF" w14:textId="77777777" w:rsidR="00B319CC" w:rsidRPr="00C806B0"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3E57B0">
              <w:t>(853)</w:t>
            </w:r>
          </w:p>
        </w:tc>
        <w:tc>
          <w:tcPr>
            <w:tcW w:w="1088" w:type="dxa"/>
            <w:tcBorders>
              <w:top w:val="nil"/>
              <w:bottom w:val="nil"/>
            </w:tcBorders>
            <w:vAlign w:val="center"/>
          </w:tcPr>
          <w:p w14:paraId="242B7B7E" w14:textId="77777777" w:rsidR="00B319CC" w:rsidRPr="00C806B0"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6654F5">
              <w:rPr>
                <w:rFonts w:cs="Arial"/>
                <w:szCs w:val="14"/>
              </w:rPr>
              <w:t>(2</w:t>
            </w:r>
            <w:r>
              <w:rPr>
                <w:rFonts w:cs="Arial"/>
                <w:szCs w:val="14"/>
              </w:rPr>
              <w:t>,</w:t>
            </w:r>
            <w:r w:rsidRPr="006654F5">
              <w:rPr>
                <w:rFonts w:cs="Arial"/>
                <w:szCs w:val="14"/>
              </w:rPr>
              <w:t>693)</w:t>
            </w:r>
          </w:p>
        </w:tc>
        <w:tc>
          <w:tcPr>
            <w:tcW w:w="236" w:type="dxa"/>
            <w:gridSpan w:val="2"/>
            <w:tcBorders>
              <w:top w:val="nil"/>
              <w:bottom w:val="nil"/>
            </w:tcBorders>
            <w:vAlign w:val="center"/>
          </w:tcPr>
          <w:p w14:paraId="332D5CE7" w14:textId="77777777" w:rsidR="00B319CC" w:rsidRPr="00C806B0"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1086" w:type="dxa"/>
            <w:gridSpan w:val="2"/>
            <w:tcBorders>
              <w:top w:val="nil"/>
              <w:bottom w:val="nil"/>
            </w:tcBorders>
            <w:vAlign w:val="center"/>
          </w:tcPr>
          <w:p w14:paraId="6E51D25F" w14:textId="77777777" w:rsidR="00B319CC" w:rsidRPr="00C806B0"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1A0F68">
              <w:t>(1</w:t>
            </w:r>
            <w:r>
              <w:t>,</w:t>
            </w:r>
            <w:r w:rsidRPr="001A0F68">
              <w:t>445)</w:t>
            </w:r>
          </w:p>
        </w:tc>
        <w:tc>
          <w:tcPr>
            <w:tcW w:w="1134" w:type="dxa"/>
            <w:tcBorders>
              <w:top w:val="nil"/>
              <w:bottom w:val="nil"/>
            </w:tcBorders>
            <w:vAlign w:val="center"/>
          </w:tcPr>
          <w:p w14:paraId="54007927" w14:textId="77777777" w:rsidR="00B319CC" w:rsidRPr="00146180"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Cs/>
                <w:highlight w:val="yellow"/>
              </w:rPr>
            </w:pPr>
            <w:r w:rsidRPr="006654F5">
              <w:rPr>
                <w:rFonts w:cs="Arial"/>
                <w:szCs w:val="14"/>
              </w:rPr>
              <w:t>(4</w:t>
            </w:r>
            <w:r>
              <w:rPr>
                <w:rFonts w:cs="Arial"/>
                <w:szCs w:val="14"/>
              </w:rPr>
              <w:t>,</w:t>
            </w:r>
            <w:r w:rsidRPr="006654F5">
              <w:rPr>
                <w:rFonts w:cs="Arial"/>
                <w:szCs w:val="14"/>
              </w:rPr>
              <w:t>339)</w:t>
            </w:r>
          </w:p>
        </w:tc>
      </w:tr>
      <w:tr w:rsidR="00B319CC" w:rsidRPr="001D6BE8" w14:paraId="6ACBFD93" w14:textId="77777777" w:rsidTr="00E56BA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4B794F17" w14:textId="77777777" w:rsidR="00B319CC" w:rsidRPr="00C806B0" w:rsidRDefault="00B319CC" w:rsidP="00E56BA9">
            <w:pPr>
              <w:pStyle w:val="08-Tabelageral"/>
              <w:ind w:left="113"/>
              <w:jc w:val="left"/>
              <w:rPr>
                <w:rFonts w:cs="Arial"/>
                <w:b w:val="0"/>
                <w:szCs w:val="14"/>
              </w:rPr>
            </w:pPr>
            <w:r w:rsidRPr="00BA0FFD">
              <w:rPr>
                <w:b w:val="0"/>
              </w:rPr>
              <w:t>Other</w:t>
            </w:r>
          </w:p>
        </w:tc>
        <w:tc>
          <w:tcPr>
            <w:tcW w:w="826" w:type="dxa"/>
            <w:tcBorders>
              <w:top w:val="nil"/>
              <w:bottom w:val="nil"/>
            </w:tcBorders>
            <w:vAlign w:val="center"/>
          </w:tcPr>
          <w:p w14:paraId="07DBF442" w14:textId="77777777" w:rsidR="00B319CC" w:rsidRPr="008121B0"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23355">
              <w:t>[13]</w:t>
            </w:r>
          </w:p>
        </w:tc>
        <w:tc>
          <w:tcPr>
            <w:tcW w:w="1086" w:type="dxa"/>
            <w:tcBorders>
              <w:top w:val="nil"/>
              <w:bottom w:val="nil"/>
            </w:tcBorders>
            <w:vAlign w:val="center"/>
          </w:tcPr>
          <w:p w14:paraId="1C3645B8"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3E57B0">
              <w:t>3</w:t>
            </w:r>
            <w:r>
              <w:t>,</w:t>
            </w:r>
            <w:r w:rsidRPr="003E57B0">
              <w:t>072</w:t>
            </w:r>
          </w:p>
        </w:tc>
        <w:tc>
          <w:tcPr>
            <w:tcW w:w="1088" w:type="dxa"/>
            <w:tcBorders>
              <w:top w:val="nil"/>
              <w:bottom w:val="nil"/>
            </w:tcBorders>
            <w:vAlign w:val="center"/>
          </w:tcPr>
          <w:p w14:paraId="691D7118"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6654F5">
              <w:rPr>
                <w:rFonts w:cs="Arial"/>
                <w:szCs w:val="14"/>
              </w:rPr>
              <w:t>3</w:t>
            </w:r>
            <w:r>
              <w:rPr>
                <w:rFonts w:cs="Arial"/>
                <w:szCs w:val="14"/>
              </w:rPr>
              <w:t>,</w:t>
            </w:r>
            <w:r w:rsidRPr="006654F5">
              <w:rPr>
                <w:rFonts w:cs="Arial"/>
                <w:szCs w:val="14"/>
              </w:rPr>
              <w:t>989</w:t>
            </w:r>
          </w:p>
        </w:tc>
        <w:tc>
          <w:tcPr>
            <w:tcW w:w="236" w:type="dxa"/>
            <w:gridSpan w:val="2"/>
            <w:tcBorders>
              <w:top w:val="nil"/>
              <w:bottom w:val="nil"/>
            </w:tcBorders>
            <w:vAlign w:val="center"/>
          </w:tcPr>
          <w:p w14:paraId="298889F9"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p>
        </w:tc>
        <w:tc>
          <w:tcPr>
            <w:tcW w:w="1086" w:type="dxa"/>
            <w:gridSpan w:val="2"/>
            <w:tcBorders>
              <w:top w:val="nil"/>
              <w:bottom w:val="nil"/>
            </w:tcBorders>
            <w:vAlign w:val="center"/>
          </w:tcPr>
          <w:p w14:paraId="7621F0A4"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1A0F68">
              <w:t>(7</w:t>
            </w:r>
            <w:r>
              <w:t>,</w:t>
            </w:r>
            <w:r w:rsidRPr="001A0F68">
              <w:t>321)</w:t>
            </w:r>
          </w:p>
        </w:tc>
        <w:tc>
          <w:tcPr>
            <w:tcW w:w="1134" w:type="dxa"/>
            <w:tcBorders>
              <w:top w:val="nil"/>
              <w:bottom w:val="nil"/>
            </w:tcBorders>
            <w:vAlign w:val="center"/>
          </w:tcPr>
          <w:p w14:paraId="0F19C5F5" w14:textId="77777777" w:rsidR="00B319CC" w:rsidRPr="009C62A1"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Cs/>
              </w:rPr>
            </w:pPr>
            <w:r w:rsidRPr="006654F5">
              <w:rPr>
                <w:rFonts w:cs="Arial"/>
                <w:szCs w:val="14"/>
              </w:rPr>
              <w:t>(6</w:t>
            </w:r>
            <w:r>
              <w:rPr>
                <w:rFonts w:cs="Arial"/>
                <w:szCs w:val="14"/>
              </w:rPr>
              <w:t>,</w:t>
            </w:r>
            <w:r w:rsidRPr="006654F5">
              <w:rPr>
                <w:rFonts w:cs="Arial"/>
                <w:szCs w:val="14"/>
              </w:rPr>
              <w:t>535)</w:t>
            </w:r>
          </w:p>
        </w:tc>
      </w:tr>
      <w:tr w:rsidR="00B319CC" w:rsidRPr="001D6BE8" w14:paraId="2799576E" w14:textId="77777777" w:rsidTr="00E56BA9">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2ECBEBBC" w14:textId="77777777" w:rsidR="00B319CC" w:rsidRPr="00C806B0" w:rsidRDefault="00B319CC" w:rsidP="00E56BA9">
            <w:pPr>
              <w:pStyle w:val="08-Tabelageral"/>
              <w:jc w:val="left"/>
              <w:rPr>
                <w:rFonts w:cs="Arial"/>
                <w:szCs w:val="14"/>
              </w:rPr>
            </w:pPr>
            <w:r w:rsidRPr="00BD6C7E">
              <w:rPr>
                <w:rFonts w:cs="Arial"/>
                <w:szCs w:val="14"/>
                <w:lang w:val="en-US"/>
              </w:rPr>
              <w:t>INCOME BEFORE FINANCIAL REVENUE AND EXPENSES</w:t>
            </w:r>
          </w:p>
        </w:tc>
        <w:tc>
          <w:tcPr>
            <w:tcW w:w="826" w:type="dxa"/>
            <w:tcBorders>
              <w:top w:val="nil"/>
              <w:bottom w:val="nil"/>
            </w:tcBorders>
            <w:vAlign w:val="center"/>
          </w:tcPr>
          <w:p w14:paraId="601F6489" w14:textId="77777777" w:rsidR="00B319CC" w:rsidRPr="0052013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86" w:type="dxa"/>
            <w:tcBorders>
              <w:top w:val="nil"/>
              <w:bottom w:val="nil"/>
            </w:tcBorders>
            <w:vAlign w:val="center"/>
          </w:tcPr>
          <w:p w14:paraId="2F60C26C" w14:textId="77777777" w:rsidR="00B319CC" w:rsidRPr="0052013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F92020">
              <w:rPr>
                <w:b/>
              </w:rPr>
              <w:t>970</w:t>
            </w:r>
            <w:r>
              <w:rPr>
                <w:b/>
              </w:rPr>
              <w:t>,</w:t>
            </w:r>
            <w:r w:rsidRPr="00F92020">
              <w:rPr>
                <w:b/>
              </w:rPr>
              <w:t>250</w:t>
            </w:r>
          </w:p>
        </w:tc>
        <w:tc>
          <w:tcPr>
            <w:tcW w:w="1088" w:type="dxa"/>
            <w:tcBorders>
              <w:top w:val="nil"/>
              <w:bottom w:val="nil"/>
            </w:tcBorders>
            <w:vAlign w:val="center"/>
          </w:tcPr>
          <w:p w14:paraId="2E0F7D3B" w14:textId="77777777" w:rsidR="00B319CC" w:rsidRPr="0052013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6654F5">
              <w:rPr>
                <w:rFonts w:cs="Arial"/>
                <w:b/>
                <w:szCs w:val="14"/>
              </w:rPr>
              <w:t>865</w:t>
            </w:r>
            <w:r>
              <w:rPr>
                <w:rFonts w:cs="Arial"/>
                <w:b/>
                <w:szCs w:val="14"/>
              </w:rPr>
              <w:t>,</w:t>
            </w:r>
            <w:r w:rsidRPr="006654F5">
              <w:rPr>
                <w:rFonts w:cs="Arial"/>
                <w:b/>
                <w:szCs w:val="14"/>
              </w:rPr>
              <w:t>879</w:t>
            </w:r>
          </w:p>
        </w:tc>
        <w:tc>
          <w:tcPr>
            <w:tcW w:w="236" w:type="dxa"/>
            <w:gridSpan w:val="2"/>
            <w:tcBorders>
              <w:top w:val="nil"/>
              <w:bottom w:val="nil"/>
            </w:tcBorders>
            <w:vAlign w:val="center"/>
          </w:tcPr>
          <w:p w14:paraId="23440BAA" w14:textId="77777777" w:rsidR="00B319CC" w:rsidRPr="0052013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086" w:type="dxa"/>
            <w:gridSpan w:val="2"/>
            <w:tcBorders>
              <w:top w:val="nil"/>
              <w:bottom w:val="nil"/>
            </w:tcBorders>
            <w:vAlign w:val="center"/>
          </w:tcPr>
          <w:p w14:paraId="04803A53" w14:textId="77777777" w:rsidR="00B319CC" w:rsidRPr="0052013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F92020">
              <w:rPr>
                <w:b/>
              </w:rPr>
              <w:t>1</w:t>
            </w:r>
            <w:r>
              <w:rPr>
                <w:b/>
              </w:rPr>
              <w:t>,</w:t>
            </w:r>
            <w:r w:rsidRPr="00F92020">
              <w:rPr>
                <w:b/>
              </w:rPr>
              <w:t>224</w:t>
            </w:r>
            <w:r>
              <w:rPr>
                <w:b/>
              </w:rPr>
              <w:t>,</w:t>
            </w:r>
            <w:r w:rsidRPr="00F92020">
              <w:rPr>
                <w:b/>
              </w:rPr>
              <w:t>060</w:t>
            </w:r>
          </w:p>
        </w:tc>
        <w:tc>
          <w:tcPr>
            <w:tcW w:w="1134" w:type="dxa"/>
            <w:tcBorders>
              <w:top w:val="nil"/>
              <w:bottom w:val="nil"/>
            </w:tcBorders>
            <w:vAlign w:val="center"/>
          </w:tcPr>
          <w:p w14:paraId="464A3328" w14:textId="77777777" w:rsidR="00B319CC" w:rsidRPr="0052013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6654F5">
              <w:rPr>
                <w:rFonts w:cs="Arial"/>
                <w:b/>
                <w:szCs w:val="14"/>
              </w:rPr>
              <w:t>1</w:t>
            </w:r>
            <w:r>
              <w:rPr>
                <w:rFonts w:cs="Arial"/>
                <w:b/>
                <w:szCs w:val="14"/>
              </w:rPr>
              <w:t>,</w:t>
            </w:r>
            <w:r w:rsidRPr="006654F5">
              <w:rPr>
                <w:rFonts w:cs="Arial"/>
                <w:b/>
                <w:szCs w:val="14"/>
              </w:rPr>
              <w:t>092</w:t>
            </w:r>
            <w:r>
              <w:rPr>
                <w:rFonts w:cs="Arial"/>
                <w:b/>
                <w:szCs w:val="14"/>
              </w:rPr>
              <w:t>,</w:t>
            </w:r>
            <w:r w:rsidRPr="006654F5">
              <w:rPr>
                <w:rFonts w:cs="Arial"/>
                <w:b/>
                <w:szCs w:val="14"/>
              </w:rPr>
              <w:t>197</w:t>
            </w:r>
          </w:p>
        </w:tc>
      </w:tr>
      <w:tr w:rsidR="00B319CC" w:rsidRPr="001D6BE8" w14:paraId="335258E4" w14:textId="77777777" w:rsidTr="00E56BA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40BBDEE4" w14:textId="77777777" w:rsidR="00B319CC" w:rsidRPr="00C806B0" w:rsidRDefault="00B319CC" w:rsidP="00E56BA9">
            <w:pPr>
              <w:pStyle w:val="08-Tabelageral"/>
              <w:jc w:val="left"/>
              <w:rPr>
                <w:rFonts w:cs="Arial"/>
                <w:szCs w:val="14"/>
              </w:rPr>
            </w:pPr>
            <w:r w:rsidRPr="00C87262">
              <w:rPr>
                <w:rFonts w:cs="Arial"/>
                <w:szCs w:val="14"/>
              </w:rPr>
              <w:t>FINANCIAL RESULT</w:t>
            </w:r>
          </w:p>
        </w:tc>
        <w:tc>
          <w:tcPr>
            <w:tcW w:w="826" w:type="dxa"/>
            <w:tcBorders>
              <w:top w:val="nil"/>
              <w:bottom w:val="nil"/>
            </w:tcBorders>
            <w:vAlign w:val="center"/>
          </w:tcPr>
          <w:p w14:paraId="0262B90F" w14:textId="77777777" w:rsidR="00B319CC" w:rsidRPr="0052013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20137">
              <w:rPr>
                <w:b/>
                <w:bCs/>
              </w:rPr>
              <w:t>[14]</w:t>
            </w:r>
          </w:p>
        </w:tc>
        <w:tc>
          <w:tcPr>
            <w:tcW w:w="1086" w:type="dxa"/>
            <w:tcBorders>
              <w:top w:val="nil"/>
              <w:bottom w:val="nil"/>
            </w:tcBorders>
            <w:vAlign w:val="center"/>
          </w:tcPr>
          <w:p w14:paraId="20621AF7" w14:textId="77777777" w:rsidR="00B319CC" w:rsidRPr="0052013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F92020">
              <w:rPr>
                <w:b/>
              </w:rPr>
              <w:t>9</w:t>
            </w:r>
            <w:r>
              <w:rPr>
                <w:b/>
              </w:rPr>
              <w:t>,</w:t>
            </w:r>
            <w:r w:rsidRPr="00F92020">
              <w:rPr>
                <w:b/>
              </w:rPr>
              <w:t>339</w:t>
            </w:r>
          </w:p>
        </w:tc>
        <w:tc>
          <w:tcPr>
            <w:tcW w:w="1088" w:type="dxa"/>
            <w:tcBorders>
              <w:top w:val="nil"/>
              <w:bottom w:val="nil"/>
            </w:tcBorders>
            <w:vAlign w:val="center"/>
          </w:tcPr>
          <w:p w14:paraId="6EB13725" w14:textId="77777777" w:rsidR="00B319CC" w:rsidRPr="0052013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6654F5">
              <w:rPr>
                <w:rFonts w:cs="Arial"/>
                <w:b/>
                <w:szCs w:val="14"/>
              </w:rPr>
              <w:t>24</w:t>
            </w:r>
            <w:r>
              <w:rPr>
                <w:rFonts w:cs="Arial"/>
                <w:b/>
                <w:szCs w:val="14"/>
              </w:rPr>
              <w:t>,</w:t>
            </w:r>
            <w:r w:rsidRPr="006654F5">
              <w:rPr>
                <w:rFonts w:cs="Arial"/>
                <w:b/>
                <w:szCs w:val="14"/>
              </w:rPr>
              <w:t>368</w:t>
            </w:r>
          </w:p>
        </w:tc>
        <w:tc>
          <w:tcPr>
            <w:tcW w:w="236" w:type="dxa"/>
            <w:gridSpan w:val="2"/>
            <w:tcBorders>
              <w:top w:val="nil"/>
              <w:bottom w:val="nil"/>
            </w:tcBorders>
            <w:vAlign w:val="center"/>
          </w:tcPr>
          <w:p w14:paraId="1F9D66E0" w14:textId="77777777" w:rsidR="00B319CC" w:rsidRPr="0052013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086" w:type="dxa"/>
            <w:gridSpan w:val="2"/>
            <w:tcBorders>
              <w:top w:val="nil"/>
              <w:bottom w:val="nil"/>
            </w:tcBorders>
            <w:vAlign w:val="center"/>
          </w:tcPr>
          <w:p w14:paraId="74807085" w14:textId="77777777" w:rsidR="00B319CC" w:rsidRPr="0052013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F92020">
              <w:rPr>
                <w:b/>
              </w:rPr>
              <w:t>18</w:t>
            </w:r>
            <w:r>
              <w:rPr>
                <w:b/>
              </w:rPr>
              <w:t>,</w:t>
            </w:r>
            <w:r w:rsidRPr="00F92020">
              <w:rPr>
                <w:b/>
              </w:rPr>
              <w:t>315</w:t>
            </w:r>
          </w:p>
        </w:tc>
        <w:tc>
          <w:tcPr>
            <w:tcW w:w="1134" w:type="dxa"/>
            <w:tcBorders>
              <w:top w:val="nil"/>
              <w:bottom w:val="nil"/>
            </w:tcBorders>
            <w:vAlign w:val="center"/>
          </w:tcPr>
          <w:p w14:paraId="7E6993A7" w14:textId="77777777" w:rsidR="00B319CC" w:rsidRPr="0052013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6654F5">
              <w:rPr>
                <w:rFonts w:cs="Arial"/>
                <w:b/>
                <w:szCs w:val="14"/>
              </w:rPr>
              <w:t>46</w:t>
            </w:r>
            <w:r>
              <w:rPr>
                <w:rFonts w:cs="Arial"/>
                <w:b/>
                <w:szCs w:val="14"/>
              </w:rPr>
              <w:t>,</w:t>
            </w:r>
            <w:r w:rsidRPr="006654F5">
              <w:rPr>
                <w:rFonts w:cs="Arial"/>
                <w:b/>
                <w:szCs w:val="14"/>
              </w:rPr>
              <w:t>710</w:t>
            </w:r>
          </w:p>
        </w:tc>
      </w:tr>
      <w:tr w:rsidR="00B319CC" w:rsidRPr="001D6BE8" w14:paraId="2B5DE104" w14:textId="77777777" w:rsidTr="00E56BA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7928F9F7" w14:textId="77777777" w:rsidR="00B319CC" w:rsidRPr="00C806B0" w:rsidRDefault="00B319CC" w:rsidP="00E56BA9">
            <w:pPr>
              <w:pStyle w:val="08-Tabelageral"/>
              <w:ind w:left="113"/>
              <w:jc w:val="left"/>
              <w:rPr>
                <w:rFonts w:cs="Arial"/>
                <w:b w:val="0"/>
                <w:szCs w:val="14"/>
              </w:rPr>
            </w:pPr>
            <w:r w:rsidRPr="00C87262">
              <w:rPr>
                <w:rFonts w:cs="Arial"/>
                <w:b w:val="0"/>
                <w:szCs w:val="14"/>
              </w:rPr>
              <w:t xml:space="preserve">Financial </w:t>
            </w:r>
            <w:proofErr w:type="spellStart"/>
            <w:r w:rsidRPr="00C87262">
              <w:rPr>
                <w:rFonts w:cs="Arial"/>
                <w:b w:val="0"/>
                <w:szCs w:val="14"/>
              </w:rPr>
              <w:t>revenue</w:t>
            </w:r>
            <w:proofErr w:type="spellEnd"/>
          </w:p>
        </w:tc>
        <w:tc>
          <w:tcPr>
            <w:tcW w:w="826" w:type="dxa"/>
            <w:tcBorders>
              <w:top w:val="nil"/>
              <w:bottom w:val="nil"/>
            </w:tcBorders>
            <w:vAlign w:val="center"/>
          </w:tcPr>
          <w:p w14:paraId="340A8273" w14:textId="77777777" w:rsidR="00B319CC" w:rsidRPr="008121B0"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86" w:type="dxa"/>
            <w:tcBorders>
              <w:top w:val="nil"/>
              <w:bottom w:val="nil"/>
            </w:tcBorders>
            <w:vAlign w:val="center"/>
          </w:tcPr>
          <w:p w14:paraId="123B4A3A" w14:textId="77777777" w:rsidR="00B319CC" w:rsidRPr="00C806B0"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3E57B0">
              <w:t>12</w:t>
            </w:r>
            <w:r>
              <w:t>,</w:t>
            </w:r>
            <w:r w:rsidRPr="003E57B0">
              <w:t>256</w:t>
            </w:r>
          </w:p>
        </w:tc>
        <w:tc>
          <w:tcPr>
            <w:tcW w:w="1088" w:type="dxa"/>
            <w:tcBorders>
              <w:top w:val="nil"/>
              <w:bottom w:val="nil"/>
            </w:tcBorders>
            <w:vAlign w:val="center"/>
          </w:tcPr>
          <w:p w14:paraId="079B3B63" w14:textId="77777777" w:rsidR="00B319CC" w:rsidRPr="00C806B0"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6654F5">
              <w:rPr>
                <w:rFonts w:cs="Arial"/>
                <w:szCs w:val="14"/>
              </w:rPr>
              <w:t>49</w:t>
            </w:r>
            <w:r>
              <w:rPr>
                <w:rFonts w:cs="Arial"/>
                <w:szCs w:val="14"/>
              </w:rPr>
              <w:t>,</w:t>
            </w:r>
            <w:r w:rsidRPr="006654F5">
              <w:rPr>
                <w:rFonts w:cs="Arial"/>
                <w:szCs w:val="14"/>
              </w:rPr>
              <w:t>575</w:t>
            </w:r>
          </w:p>
        </w:tc>
        <w:tc>
          <w:tcPr>
            <w:tcW w:w="236" w:type="dxa"/>
            <w:gridSpan w:val="2"/>
            <w:tcBorders>
              <w:top w:val="nil"/>
              <w:bottom w:val="nil"/>
            </w:tcBorders>
            <w:vAlign w:val="center"/>
          </w:tcPr>
          <w:p w14:paraId="6941EDCC" w14:textId="77777777" w:rsidR="00B319CC" w:rsidRPr="00C806B0"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1086" w:type="dxa"/>
            <w:gridSpan w:val="2"/>
            <w:tcBorders>
              <w:top w:val="nil"/>
              <w:bottom w:val="nil"/>
            </w:tcBorders>
            <w:vAlign w:val="center"/>
          </w:tcPr>
          <w:p w14:paraId="214CAB17" w14:textId="77777777" w:rsidR="00B319CC" w:rsidRPr="00C806B0"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1A0F68">
              <w:t>21</w:t>
            </w:r>
            <w:r>
              <w:t>,</w:t>
            </w:r>
            <w:r w:rsidRPr="001A0F68">
              <w:t>303</w:t>
            </w:r>
          </w:p>
        </w:tc>
        <w:tc>
          <w:tcPr>
            <w:tcW w:w="1134" w:type="dxa"/>
            <w:tcBorders>
              <w:top w:val="nil"/>
              <w:bottom w:val="nil"/>
            </w:tcBorders>
            <w:vAlign w:val="center"/>
          </w:tcPr>
          <w:p w14:paraId="154C4E20" w14:textId="77777777" w:rsidR="00B319CC" w:rsidRPr="009C62A1"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Cs/>
              </w:rPr>
            </w:pPr>
            <w:r w:rsidRPr="006654F5">
              <w:rPr>
                <w:rFonts w:cs="Arial"/>
                <w:szCs w:val="14"/>
              </w:rPr>
              <w:t>73</w:t>
            </w:r>
            <w:r>
              <w:rPr>
                <w:rFonts w:cs="Arial"/>
                <w:szCs w:val="14"/>
              </w:rPr>
              <w:t>,</w:t>
            </w:r>
            <w:r w:rsidRPr="006654F5">
              <w:rPr>
                <w:rFonts w:cs="Arial"/>
                <w:szCs w:val="14"/>
              </w:rPr>
              <w:t>223</w:t>
            </w:r>
          </w:p>
        </w:tc>
      </w:tr>
      <w:tr w:rsidR="00B319CC" w:rsidRPr="001D6BE8" w14:paraId="3D9873A2" w14:textId="77777777" w:rsidTr="00E56BA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4B8E238E" w14:textId="77777777" w:rsidR="00B319CC" w:rsidRPr="00C806B0" w:rsidRDefault="00B319CC" w:rsidP="00E56BA9">
            <w:pPr>
              <w:pStyle w:val="08-Tabelageral"/>
              <w:ind w:left="113"/>
              <w:jc w:val="left"/>
              <w:rPr>
                <w:rFonts w:cs="Arial"/>
                <w:b w:val="0"/>
                <w:szCs w:val="14"/>
              </w:rPr>
            </w:pPr>
            <w:r w:rsidRPr="00C87262">
              <w:rPr>
                <w:rFonts w:cs="Arial"/>
                <w:b w:val="0"/>
                <w:szCs w:val="14"/>
              </w:rPr>
              <w:t xml:space="preserve">Financial </w:t>
            </w:r>
            <w:proofErr w:type="spellStart"/>
            <w:r w:rsidRPr="00C87262">
              <w:rPr>
                <w:rFonts w:cs="Arial"/>
                <w:b w:val="0"/>
                <w:szCs w:val="14"/>
              </w:rPr>
              <w:t>expenses</w:t>
            </w:r>
            <w:proofErr w:type="spellEnd"/>
          </w:p>
        </w:tc>
        <w:tc>
          <w:tcPr>
            <w:tcW w:w="826" w:type="dxa"/>
            <w:tcBorders>
              <w:top w:val="nil"/>
              <w:bottom w:val="nil"/>
            </w:tcBorders>
            <w:vAlign w:val="center"/>
          </w:tcPr>
          <w:p w14:paraId="26F6D4E8" w14:textId="77777777" w:rsidR="00B319CC" w:rsidRPr="008121B0"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86" w:type="dxa"/>
            <w:tcBorders>
              <w:top w:val="nil"/>
              <w:bottom w:val="nil"/>
            </w:tcBorders>
            <w:vAlign w:val="center"/>
          </w:tcPr>
          <w:p w14:paraId="66528559"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3E57B0">
              <w:t>(2</w:t>
            </w:r>
            <w:r>
              <w:t>,</w:t>
            </w:r>
            <w:r w:rsidRPr="003E57B0">
              <w:t>917)</w:t>
            </w:r>
          </w:p>
        </w:tc>
        <w:tc>
          <w:tcPr>
            <w:tcW w:w="1088" w:type="dxa"/>
            <w:tcBorders>
              <w:top w:val="nil"/>
              <w:bottom w:val="nil"/>
            </w:tcBorders>
            <w:vAlign w:val="center"/>
          </w:tcPr>
          <w:p w14:paraId="06D28299"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6654F5">
              <w:rPr>
                <w:rFonts w:cs="Arial"/>
                <w:szCs w:val="14"/>
              </w:rPr>
              <w:t>(25</w:t>
            </w:r>
            <w:r>
              <w:rPr>
                <w:rFonts w:cs="Arial"/>
                <w:szCs w:val="14"/>
              </w:rPr>
              <w:t>,</w:t>
            </w:r>
            <w:r w:rsidRPr="006654F5">
              <w:rPr>
                <w:rFonts w:cs="Arial"/>
                <w:szCs w:val="14"/>
              </w:rPr>
              <w:t>207)</w:t>
            </w:r>
          </w:p>
        </w:tc>
        <w:tc>
          <w:tcPr>
            <w:tcW w:w="236" w:type="dxa"/>
            <w:gridSpan w:val="2"/>
            <w:tcBorders>
              <w:top w:val="nil"/>
              <w:bottom w:val="nil"/>
            </w:tcBorders>
            <w:vAlign w:val="center"/>
          </w:tcPr>
          <w:p w14:paraId="54E8E433"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p>
        </w:tc>
        <w:tc>
          <w:tcPr>
            <w:tcW w:w="1086" w:type="dxa"/>
            <w:gridSpan w:val="2"/>
            <w:tcBorders>
              <w:top w:val="nil"/>
              <w:bottom w:val="nil"/>
            </w:tcBorders>
            <w:vAlign w:val="center"/>
          </w:tcPr>
          <w:p w14:paraId="05875059"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1A0F68">
              <w:t>(2</w:t>
            </w:r>
            <w:r>
              <w:t>,</w:t>
            </w:r>
            <w:r w:rsidRPr="001A0F68">
              <w:t>988)</w:t>
            </w:r>
          </w:p>
        </w:tc>
        <w:tc>
          <w:tcPr>
            <w:tcW w:w="1134" w:type="dxa"/>
            <w:tcBorders>
              <w:top w:val="nil"/>
              <w:bottom w:val="nil"/>
            </w:tcBorders>
            <w:vAlign w:val="center"/>
          </w:tcPr>
          <w:p w14:paraId="33221550" w14:textId="77777777" w:rsidR="00B319CC" w:rsidRPr="009C62A1"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Cs/>
              </w:rPr>
            </w:pPr>
            <w:r w:rsidRPr="006654F5">
              <w:rPr>
                <w:rFonts w:cs="Arial"/>
                <w:szCs w:val="14"/>
              </w:rPr>
              <w:t>(26</w:t>
            </w:r>
            <w:r>
              <w:rPr>
                <w:rFonts w:cs="Arial"/>
                <w:szCs w:val="14"/>
              </w:rPr>
              <w:t>,</w:t>
            </w:r>
            <w:r w:rsidRPr="006654F5">
              <w:rPr>
                <w:rFonts w:cs="Arial"/>
                <w:szCs w:val="14"/>
              </w:rPr>
              <w:t>513)</w:t>
            </w:r>
          </w:p>
        </w:tc>
      </w:tr>
      <w:tr w:rsidR="00B319CC" w:rsidRPr="001D6BE8" w14:paraId="0BB8EA3B" w14:textId="77777777" w:rsidTr="00E56BA9">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1C98D1F7" w14:textId="77777777" w:rsidR="00B319CC" w:rsidRPr="00C806B0" w:rsidRDefault="00B319CC" w:rsidP="00E56BA9">
            <w:pPr>
              <w:pStyle w:val="08-Tabelageral"/>
              <w:jc w:val="left"/>
              <w:rPr>
                <w:rFonts w:cs="Arial"/>
                <w:bCs w:val="0"/>
                <w:szCs w:val="14"/>
              </w:rPr>
            </w:pPr>
            <w:r w:rsidRPr="00BD6C7E">
              <w:rPr>
                <w:rFonts w:cs="Arial"/>
                <w:szCs w:val="14"/>
                <w:lang w:val="en-US"/>
              </w:rPr>
              <w:t>INCOME BEFORE TAXES AND EQUITIES</w:t>
            </w:r>
          </w:p>
        </w:tc>
        <w:tc>
          <w:tcPr>
            <w:tcW w:w="826" w:type="dxa"/>
            <w:tcBorders>
              <w:top w:val="nil"/>
              <w:bottom w:val="nil"/>
            </w:tcBorders>
            <w:vAlign w:val="center"/>
          </w:tcPr>
          <w:p w14:paraId="2DBBA87B" w14:textId="77777777" w:rsidR="00B319CC" w:rsidRPr="0052013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86" w:type="dxa"/>
            <w:tcBorders>
              <w:top w:val="nil"/>
              <w:bottom w:val="nil"/>
            </w:tcBorders>
            <w:vAlign w:val="center"/>
          </w:tcPr>
          <w:p w14:paraId="133B2F8F" w14:textId="77777777" w:rsidR="00B319CC" w:rsidRPr="0052013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F92020">
              <w:rPr>
                <w:b/>
              </w:rPr>
              <w:t>979</w:t>
            </w:r>
            <w:r>
              <w:rPr>
                <w:b/>
              </w:rPr>
              <w:t>,</w:t>
            </w:r>
            <w:r w:rsidRPr="00F92020">
              <w:rPr>
                <w:b/>
              </w:rPr>
              <w:t>589</w:t>
            </w:r>
          </w:p>
        </w:tc>
        <w:tc>
          <w:tcPr>
            <w:tcW w:w="1088" w:type="dxa"/>
            <w:tcBorders>
              <w:top w:val="nil"/>
              <w:bottom w:val="nil"/>
            </w:tcBorders>
            <w:vAlign w:val="center"/>
          </w:tcPr>
          <w:p w14:paraId="609C2F41" w14:textId="77777777" w:rsidR="00B319CC" w:rsidRPr="0052013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6654F5">
              <w:rPr>
                <w:rFonts w:cs="Arial"/>
                <w:b/>
                <w:szCs w:val="14"/>
              </w:rPr>
              <w:t>890</w:t>
            </w:r>
            <w:r>
              <w:rPr>
                <w:rFonts w:cs="Arial"/>
                <w:b/>
                <w:szCs w:val="14"/>
              </w:rPr>
              <w:t>,</w:t>
            </w:r>
            <w:r w:rsidRPr="006654F5">
              <w:rPr>
                <w:rFonts w:cs="Arial"/>
                <w:b/>
                <w:szCs w:val="14"/>
              </w:rPr>
              <w:t>247</w:t>
            </w:r>
          </w:p>
        </w:tc>
        <w:tc>
          <w:tcPr>
            <w:tcW w:w="236" w:type="dxa"/>
            <w:gridSpan w:val="2"/>
            <w:tcBorders>
              <w:top w:val="nil"/>
              <w:bottom w:val="nil"/>
            </w:tcBorders>
            <w:vAlign w:val="center"/>
          </w:tcPr>
          <w:p w14:paraId="62CDB431" w14:textId="77777777" w:rsidR="00B319CC" w:rsidRPr="0052013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086" w:type="dxa"/>
            <w:gridSpan w:val="2"/>
            <w:tcBorders>
              <w:top w:val="nil"/>
              <w:bottom w:val="nil"/>
            </w:tcBorders>
            <w:vAlign w:val="center"/>
          </w:tcPr>
          <w:p w14:paraId="0886A501" w14:textId="77777777" w:rsidR="00B319CC" w:rsidRPr="0052013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F92020">
              <w:rPr>
                <w:b/>
              </w:rPr>
              <w:t>1</w:t>
            </w:r>
            <w:r>
              <w:rPr>
                <w:b/>
              </w:rPr>
              <w:t>,</w:t>
            </w:r>
            <w:r w:rsidRPr="00F92020">
              <w:rPr>
                <w:b/>
              </w:rPr>
              <w:t>242</w:t>
            </w:r>
            <w:r>
              <w:rPr>
                <w:b/>
              </w:rPr>
              <w:t>,</w:t>
            </w:r>
            <w:r w:rsidRPr="00F92020">
              <w:rPr>
                <w:b/>
              </w:rPr>
              <w:t>375</w:t>
            </w:r>
          </w:p>
        </w:tc>
        <w:tc>
          <w:tcPr>
            <w:tcW w:w="1134" w:type="dxa"/>
            <w:tcBorders>
              <w:top w:val="nil"/>
              <w:bottom w:val="nil"/>
            </w:tcBorders>
            <w:vAlign w:val="center"/>
          </w:tcPr>
          <w:p w14:paraId="3074CBBD" w14:textId="77777777" w:rsidR="00B319CC" w:rsidRPr="0052013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6654F5">
              <w:rPr>
                <w:rFonts w:cs="Arial"/>
                <w:b/>
                <w:szCs w:val="14"/>
              </w:rPr>
              <w:t>1</w:t>
            </w:r>
            <w:r>
              <w:rPr>
                <w:rFonts w:cs="Arial"/>
                <w:b/>
                <w:szCs w:val="14"/>
              </w:rPr>
              <w:t>,</w:t>
            </w:r>
            <w:r w:rsidRPr="006654F5">
              <w:rPr>
                <w:rFonts w:cs="Arial"/>
                <w:b/>
                <w:szCs w:val="14"/>
              </w:rPr>
              <w:t>138</w:t>
            </w:r>
            <w:r>
              <w:rPr>
                <w:rFonts w:cs="Arial"/>
                <w:b/>
                <w:szCs w:val="14"/>
              </w:rPr>
              <w:t>,</w:t>
            </w:r>
            <w:r w:rsidRPr="006654F5">
              <w:rPr>
                <w:rFonts w:cs="Arial"/>
                <w:b/>
                <w:szCs w:val="14"/>
              </w:rPr>
              <w:t>907</w:t>
            </w:r>
          </w:p>
        </w:tc>
      </w:tr>
      <w:tr w:rsidR="00B319CC" w:rsidRPr="001D6BE8" w14:paraId="1F4CC4EF" w14:textId="77777777" w:rsidTr="00E56BA9">
        <w:trPr>
          <w:cnfStyle w:val="000000100000" w:firstRow="0" w:lastRow="0" w:firstColumn="0" w:lastColumn="0" w:oddVBand="0" w:evenVBand="0" w:oddHBand="1" w:evenHBand="0" w:firstRowFirstColumn="0" w:firstRowLastColumn="0" w:lastRowFirstColumn="0" w:lastRowLastColumn="0"/>
          <w:trHeight w:hRule="exact" w:val="356"/>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4FFE815F" w14:textId="77777777" w:rsidR="00B319CC" w:rsidRPr="009C4D96" w:rsidRDefault="00B319CC" w:rsidP="00E56BA9">
            <w:pPr>
              <w:pStyle w:val="08-Tabelageral"/>
              <w:jc w:val="left"/>
              <w:rPr>
                <w:rFonts w:cs="Arial"/>
                <w:bCs w:val="0"/>
                <w:szCs w:val="14"/>
              </w:rPr>
            </w:pPr>
            <w:r w:rsidRPr="009C4D96">
              <w:rPr>
                <w:rFonts w:cs="Arial"/>
                <w:szCs w:val="14"/>
                <w:lang w:val="en-US"/>
              </w:rPr>
              <w:t>INCOME TAX AND SOCIAL CONTRIBUTION</w:t>
            </w:r>
          </w:p>
        </w:tc>
        <w:tc>
          <w:tcPr>
            <w:tcW w:w="826" w:type="dxa"/>
            <w:tcBorders>
              <w:top w:val="nil"/>
              <w:bottom w:val="nil"/>
            </w:tcBorders>
            <w:vAlign w:val="center"/>
          </w:tcPr>
          <w:p w14:paraId="71B5EC3B" w14:textId="77777777" w:rsidR="00B319CC" w:rsidRPr="0052013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20137">
              <w:rPr>
                <w:b/>
                <w:bCs/>
              </w:rPr>
              <w:t>[12.a]</w:t>
            </w:r>
          </w:p>
        </w:tc>
        <w:tc>
          <w:tcPr>
            <w:tcW w:w="1086" w:type="dxa"/>
            <w:tcBorders>
              <w:top w:val="nil"/>
              <w:bottom w:val="nil"/>
            </w:tcBorders>
            <w:vAlign w:val="center"/>
          </w:tcPr>
          <w:p w14:paraId="6B3481A7" w14:textId="77777777" w:rsidR="00B319CC" w:rsidRPr="0052013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3E57B0">
              <w:t>(2</w:t>
            </w:r>
            <w:r>
              <w:t>,</w:t>
            </w:r>
            <w:r w:rsidRPr="003E57B0">
              <w:t>527)</w:t>
            </w:r>
          </w:p>
        </w:tc>
        <w:tc>
          <w:tcPr>
            <w:tcW w:w="1088" w:type="dxa"/>
            <w:tcBorders>
              <w:top w:val="nil"/>
              <w:bottom w:val="nil"/>
            </w:tcBorders>
            <w:vAlign w:val="center"/>
          </w:tcPr>
          <w:p w14:paraId="585EC500" w14:textId="77777777" w:rsidR="00B319CC" w:rsidRPr="0052013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6654F5">
              <w:rPr>
                <w:rFonts w:cs="Arial"/>
                <w:szCs w:val="14"/>
              </w:rPr>
              <w:t>(7</w:t>
            </w:r>
            <w:r>
              <w:rPr>
                <w:rFonts w:cs="Arial"/>
                <w:szCs w:val="14"/>
              </w:rPr>
              <w:t>,</w:t>
            </w:r>
            <w:r w:rsidRPr="006654F5">
              <w:rPr>
                <w:rFonts w:cs="Arial"/>
                <w:szCs w:val="14"/>
              </w:rPr>
              <w:t>526)</w:t>
            </w:r>
          </w:p>
        </w:tc>
        <w:tc>
          <w:tcPr>
            <w:tcW w:w="236" w:type="dxa"/>
            <w:gridSpan w:val="2"/>
            <w:tcBorders>
              <w:top w:val="nil"/>
              <w:bottom w:val="nil"/>
            </w:tcBorders>
            <w:vAlign w:val="center"/>
          </w:tcPr>
          <w:p w14:paraId="46B8690A" w14:textId="77777777" w:rsidR="00B319CC" w:rsidRPr="0052013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086" w:type="dxa"/>
            <w:gridSpan w:val="2"/>
            <w:tcBorders>
              <w:top w:val="nil"/>
              <w:bottom w:val="nil"/>
            </w:tcBorders>
            <w:vAlign w:val="center"/>
          </w:tcPr>
          <w:p w14:paraId="2BA28EE2" w14:textId="77777777" w:rsidR="00B319CC" w:rsidRPr="0052013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1A0F68">
              <w:t>(265</w:t>
            </w:r>
            <w:r>
              <w:t>,</w:t>
            </w:r>
            <w:r w:rsidRPr="001A0F68">
              <w:t>313)</w:t>
            </w:r>
          </w:p>
        </w:tc>
        <w:tc>
          <w:tcPr>
            <w:tcW w:w="1134" w:type="dxa"/>
            <w:tcBorders>
              <w:top w:val="nil"/>
              <w:bottom w:val="nil"/>
            </w:tcBorders>
            <w:vAlign w:val="center"/>
          </w:tcPr>
          <w:p w14:paraId="16503D4F" w14:textId="77777777" w:rsidR="00B319CC" w:rsidRPr="0052013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6654F5">
              <w:rPr>
                <w:rFonts w:cs="Arial"/>
                <w:szCs w:val="14"/>
              </w:rPr>
              <w:t>(256</w:t>
            </w:r>
            <w:r>
              <w:rPr>
                <w:rFonts w:cs="Arial"/>
                <w:szCs w:val="14"/>
              </w:rPr>
              <w:t>,</w:t>
            </w:r>
            <w:r w:rsidRPr="006654F5">
              <w:rPr>
                <w:rFonts w:cs="Arial"/>
                <w:szCs w:val="14"/>
              </w:rPr>
              <w:t>186)</w:t>
            </w:r>
          </w:p>
        </w:tc>
      </w:tr>
      <w:tr w:rsidR="00B319CC" w:rsidRPr="001D6BE8" w14:paraId="201B29E3" w14:textId="77777777" w:rsidTr="00E56BA9">
        <w:trPr>
          <w:trHeight w:hRule="exact" w:val="356"/>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5F2BD85E" w14:textId="77777777" w:rsidR="00B319CC" w:rsidRPr="00216889" w:rsidRDefault="00B319CC" w:rsidP="00E56BA9">
            <w:pPr>
              <w:pStyle w:val="08-Tabelageral"/>
              <w:jc w:val="left"/>
              <w:rPr>
                <w:rFonts w:cs="Arial"/>
                <w:szCs w:val="14"/>
              </w:rPr>
            </w:pPr>
          </w:p>
        </w:tc>
        <w:tc>
          <w:tcPr>
            <w:tcW w:w="826" w:type="dxa"/>
            <w:tcBorders>
              <w:top w:val="nil"/>
              <w:bottom w:val="nil"/>
            </w:tcBorders>
            <w:vAlign w:val="center"/>
          </w:tcPr>
          <w:p w14:paraId="30187C4B" w14:textId="77777777" w:rsidR="00B319CC" w:rsidRPr="008121B0"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86" w:type="dxa"/>
            <w:tcBorders>
              <w:top w:val="nil"/>
              <w:bottom w:val="nil"/>
            </w:tcBorders>
            <w:vAlign w:val="center"/>
          </w:tcPr>
          <w:p w14:paraId="36652389" w14:textId="77777777" w:rsidR="00B319CC" w:rsidRPr="00C806B0"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1088" w:type="dxa"/>
            <w:tcBorders>
              <w:top w:val="nil"/>
              <w:bottom w:val="nil"/>
            </w:tcBorders>
            <w:vAlign w:val="center"/>
          </w:tcPr>
          <w:p w14:paraId="611113E3" w14:textId="77777777" w:rsidR="00B319CC" w:rsidRPr="00483B7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236" w:type="dxa"/>
            <w:gridSpan w:val="2"/>
            <w:tcBorders>
              <w:top w:val="nil"/>
              <w:bottom w:val="nil"/>
            </w:tcBorders>
            <w:vAlign w:val="center"/>
          </w:tcPr>
          <w:p w14:paraId="6734D27D" w14:textId="77777777" w:rsidR="00B319CC" w:rsidRPr="00C806B0"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1086" w:type="dxa"/>
            <w:gridSpan w:val="2"/>
            <w:tcBorders>
              <w:top w:val="nil"/>
              <w:bottom w:val="nil"/>
            </w:tcBorders>
            <w:vAlign w:val="center"/>
          </w:tcPr>
          <w:p w14:paraId="707BFC3E" w14:textId="77777777" w:rsidR="00B319CC" w:rsidRPr="00C806B0"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vAlign w:val="center"/>
          </w:tcPr>
          <w:p w14:paraId="5F88D9DF" w14:textId="77777777" w:rsidR="00B319CC" w:rsidRPr="009C62A1"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Cs/>
              </w:rPr>
            </w:pPr>
          </w:p>
        </w:tc>
      </w:tr>
      <w:tr w:rsidR="00B319CC" w:rsidRPr="009C4D96" w14:paraId="40A45F77" w14:textId="77777777" w:rsidTr="00E56BA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4D22B631" w14:textId="77777777" w:rsidR="00B319CC" w:rsidRPr="00C806B0" w:rsidRDefault="00B319CC" w:rsidP="00E56BA9">
            <w:pPr>
              <w:pStyle w:val="08-Tabelageral"/>
              <w:jc w:val="left"/>
              <w:rPr>
                <w:rFonts w:cs="Arial"/>
                <w:bCs w:val="0"/>
                <w:szCs w:val="14"/>
              </w:rPr>
            </w:pPr>
            <w:r>
              <w:rPr>
                <w:rFonts w:cs="Arial"/>
                <w:szCs w:val="14"/>
              </w:rPr>
              <w:t>NET INCOME</w:t>
            </w:r>
          </w:p>
        </w:tc>
        <w:tc>
          <w:tcPr>
            <w:tcW w:w="826" w:type="dxa"/>
            <w:tcBorders>
              <w:top w:val="nil"/>
              <w:bottom w:val="nil"/>
            </w:tcBorders>
            <w:vAlign w:val="center"/>
          </w:tcPr>
          <w:p w14:paraId="47B44FA4" w14:textId="77777777" w:rsidR="00B319CC" w:rsidRPr="009C4D96"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86" w:type="dxa"/>
            <w:tcBorders>
              <w:top w:val="nil"/>
              <w:bottom w:val="nil"/>
            </w:tcBorders>
            <w:vAlign w:val="center"/>
          </w:tcPr>
          <w:p w14:paraId="6B60183F" w14:textId="77777777" w:rsidR="00B319CC" w:rsidRPr="001563D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F92020">
              <w:rPr>
                <w:b/>
              </w:rPr>
              <w:t>977</w:t>
            </w:r>
            <w:r>
              <w:rPr>
                <w:b/>
              </w:rPr>
              <w:t>,</w:t>
            </w:r>
            <w:r w:rsidRPr="00F92020">
              <w:rPr>
                <w:b/>
              </w:rPr>
              <w:t>062</w:t>
            </w:r>
          </w:p>
        </w:tc>
        <w:tc>
          <w:tcPr>
            <w:tcW w:w="1088" w:type="dxa"/>
            <w:tcBorders>
              <w:top w:val="nil"/>
              <w:bottom w:val="nil"/>
            </w:tcBorders>
            <w:vAlign w:val="center"/>
          </w:tcPr>
          <w:p w14:paraId="608F28A3" w14:textId="77777777" w:rsidR="00B319CC" w:rsidRPr="001563D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6654F5">
              <w:rPr>
                <w:rFonts w:cs="Arial"/>
                <w:b/>
                <w:szCs w:val="14"/>
              </w:rPr>
              <w:t>882</w:t>
            </w:r>
            <w:r>
              <w:rPr>
                <w:rFonts w:cs="Arial"/>
                <w:b/>
                <w:szCs w:val="14"/>
              </w:rPr>
              <w:t>,</w:t>
            </w:r>
            <w:r w:rsidRPr="006654F5">
              <w:rPr>
                <w:rFonts w:cs="Arial"/>
                <w:b/>
                <w:szCs w:val="14"/>
              </w:rPr>
              <w:t>721</w:t>
            </w:r>
          </w:p>
        </w:tc>
        <w:tc>
          <w:tcPr>
            <w:tcW w:w="236" w:type="dxa"/>
            <w:gridSpan w:val="2"/>
            <w:tcBorders>
              <w:top w:val="nil"/>
              <w:bottom w:val="nil"/>
            </w:tcBorders>
            <w:vAlign w:val="center"/>
          </w:tcPr>
          <w:p w14:paraId="6F16E9E0" w14:textId="77777777" w:rsidR="00B319CC" w:rsidRPr="001563D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086" w:type="dxa"/>
            <w:gridSpan w:val="2"/>
            <w:tcBorders>
              <w:top w:val="nil"/>
              <w:bottom w:val="nil"/>
            </w:tcBorders>
            <w:vAlign w:val="center"/>
          </w:tcPr>
          <w:p w14:paraId="5D172F75" w14:textId="77777777" w:rsidR="00B319CC" w:rsidRPr="001563D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F92020">
              <w:rPr>
                <w:b/>
                <w:bCs/>
              </w:rPr>
              <w:t>977</w:t>
            </w:r>
            <w:r>
              <w:rPr>
                <w:b/>
                <w:bCs/>
              </w:rPr>
              <w:t>,</w:t>
            </w:r>
            <w:r w:rsidRPr="00F92020">
              <w:rPr>
                <w:b/>
                <w:bCs/>
              </w:rPr>
              <w:t>062</w:t>
            </w:r>
          </w:p>
        </w:tc>
        <w:tc>
          <w:tcPr>
            <w:tcW w:w="1134" w:type="dxa"/>
            <w:tcBorders>
              <w:top w:val="nil"/>
              <w:bottom w:val="nil"/>
            </w:tcBorders>
            <w:vAlign w:val="center"/>
          </w:tcPr>
          <w:p w14:paraId="5D8489B9" w14:textId="77777777" w:rsidR="00B319CC" w:rsidRPr="001563D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934618">
              <w:rPr>
                <w:b/>
                <w:bCs/>
              </w:rPr>
              <w:t>882,721</w:t>
            </w:r>
          </w:p>
        </w:tc>
      </w:tr>
      <w:tr w:rsidR="00B319CC" w:rsidRPr="007F63F2" w14:paraId="4269F953" w14:textId="77777777" w:rsidTr="00E56BA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7CEF2939" w14:textId="77777777" w:rsidR="00B319CC" w:rsidRPr="007F63F2" w:rsidRDefault="00B319CC" w:rsidP="00E56BA9">
            <w:pPr>
              <w:pStyle w:val="08-Tabelageral"/>
              <w:jc w:val="left"/>
              <w:rPr>
                <w:rFonts w:cs="Arial"/>
                <w:bCs w:val="0"/>
                <w:szCs w:val="14"/>
              </w:rPr>
            </w:pPr>
          </w:p>
        </w:tc>
        <w:tc>
          <w:tcPr>
            <w:tcW w:w="826" w:type="dxa"/>
            <w:tcBorders>
              <w:top w:val="nil"/>
              <w:bottom w:val="nil"/>
            </w:tcBorders>
            <w:vAlign w:val="center"/>
          </w:tcPr>
          <w:p w14:paraId="7E0D7D78" w14:textId="77777777" w:rsidR="00B319CC" w:rsidRPr="007F63F2"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86" w:type="dxa"/>
            <w:tcBorders>
              <w:top w:val="nil"/>
              <w:bottom w:val="nil"/>
            </w:tcBorders>
            <w:vAlign w:val="center"/>
          </w:tcPr>
          <w:p w14:paraId="669357E8" w14:textId="77777777" w:rsidR="00B319CC" w:rsidRPr="007F63F2"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1088" w:type="dxa"/>
            <w:tcBorders>
              <w:top w:val="nil"/>
              <w:bottom w:val="nil"/>
            </w:tcBorders>
            <w:vAlign w:val="center"/>
          </w:tcPr>
          <w:p w14:paraId="3DA04E1A" w14:textId="77777777" w:rsidR="00B319CC" w:rsidRPr="007F63F2"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236" w:type="dxa"/>
            <w:gridSpan w:val="2"/>
            <w:tcBorders>
              <w:top w:val="nil"/>
              <w:bottom w:val="nil"/>
            </w:tcBorders>
            <w:vAlign w:val="center"/>
          </w:tcPr>
          <w:p w14:paraId="49E107B9" w14:textId="77777777" w:rsidR="00B319CC" w:rsidRPr="007F63F2"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1086" w:type="dxa"/>
            <w:gridSpan w:val="2"/>
            <w:tcBorders>
              <w:top w:val="nil"/>
              <w:bottom w:val="nil"/>
            </w:tcBorders>
            <w:vAlign w:val="center"/>
          </w:tcPr>
          <w:p w14:paraId="58F21A99" w14:textId="77777777" w:rsidR="00B319CC" w:rsidRPr="007F63F2"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vAlign w:val="center"/>
          </w:tcPr>
          <w:p w14:paraId="5AF349FB" w14:textId="77777777" w:rsidR="00B319CC" w:rsidRPr="007F63F2"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r>
      <w:tr w:rsidR="00B319CC" w:rsidRPr="001D6BE8" w14:paraId="52C34662" w14:textId="77777777" w:rsidTr="00E56BA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768EC881" w14:textId="77777777" w:rsidR="00B319CC" w:rsidRPr="00C806B0" w:rsidRDefault="00B319CC" w:rsidP="00E56BA9">
            <w:pPr>
              <w:pStyle w:val="08-Tabelageral"/>
              <w:jc w:val="left"/>
              <w:rPr>
                <w:rFonts w:cs="Arial"/>
                <w:b w:val="0"/>
                <w:szCs w:val="14"/>
              </w:rPr>
            </w:pPr>
            <w:proofErr w:type="spellStart"/>
            <w:r w:rsidRPr="00C87262">
              <w:rPr>
                <w:rFonts w:cs="Arial"/>
                <w:b w:val="0"/>
                <w:szCs w:val="14"/>
              </w:rPr>
              <w:t>Number</w:t>
            </w:r>
            <w:proofErr w:type="spellEnd"/>
            <w:r w:rsidRPr="00C87262">
              <w:rPr>
                <w:rFonts w:cs="Arial"/>
                <w:b w:val="0"/>
                <w:szCs w:val="14"/>
              </w:rPr>
              <w:t xml:space="preserve"> </w:t>
            </w:r>
            <w:proofErr w:type="spellStart"/>
            <w:r w:rsidRPr="00C87262">
              <w:rPr>
                <w:rFonts w:cs="Arial"/>
                <w:b w:val="0"/>
                <w:szCs w:val="14"/>
              </w:rPr>
              <w:t>of</w:t>
            </w:r>
            <w:proofErr w:type="spellEnd"/>
            <w:r w:rsidRPr="00C87262">
              <w:rPr>
                <w:rFonts w:cs="Arial"/>
                <w:b w:val="0"/>
                <w:szCs w:val="14"/>
              </w:rPr>
              <w:t xml:space="preserve"> </w:t>
            </w:r>
            <w:proofErr w:type="spellStart"/>
            <w:r w:rsidRPr="00C87262">
              <w:rPr>
                <w:rFonts w:cs="Arial"/>
                <w:b w:val="0"/>
                <w:szCs w:val="14"/>
              </w:rPr>
              <w:t>shares</w:t>
            </w:r>
            <w:proofErr w:type="spellEnd"/>
          </w:p>
        </w:tc>
        <w:tc>
          <w:tcPr>
            <w:tcW w:w="826" w:type="dxa"/>
            <w:tcBorders>
              <w:top w:val="nil"/>
              <w:bottom w:val="nil"/>
            </w:tcBorders>
            <w:vAlign w:val="center"/>
          </w:tcPr>
          <w:p w14:paraId="5EAEF785"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448AA">
              <w:t>[25.a]</w:t>
            </w:r>
          </w:p>
        </w:tc>
        <w:tc>
          <w:tcPr>
            <w:tcW w:w="1086" w:type="dxa"/>
            <w:tcBorders>
              <w:top w:val="nil"/>
              <w:bottom w:val="nil"/>
            </w:tcBorders>
            <w:vAlign w:val="center"/>
          </w:tcPr>
          <w:p w14:paraId="795A907D"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7C47B5">
              <w:t>2</w:t>
            </w:r>
            <w:r>
              <w:t>,</w:t>
            </w:r>
            <w:r w:rsidRPr="007C47B5">
              <w:t>000</w:t>
            </w:r>
            <w:r>
              <w:t>,</w:t>
            </w:r>
            <w:r w:rsidRPr="007C47B5">
              <w:t>000</w:t>
            </w:r>
            <w:r>
              <w:t>,</w:t>
            </w:r>
            <w:r w:rsidRPr="007C47B5">
              <w:t>000</w:t>
            </w:r>
          </w:p>
        </w:tc>
        <w:tc>
          <w:tcPr>
            <w:tcW w:w="1088" w:type="dxa"/>
            <w:tcBorders>
              <w:top w:val="nil"/>
              <w:bottom w:val="nil"/>
            </w:tcBorders>
            <w:vAlign w:val="center"/>
          </w:tcPr>
          <w:p w14:paraId="2266102F"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8F1D86">
              <w:rPr>
                <w:rFonts w:cs="Arial"/>
                <w:szCs w:val="14"/>
              </w:rPr>
              <w:t>2</w:t>
            </w:r>
            <w:r>
              <w:rPr>
                <w:rFonts w:cs="Arial"/>
                <w:szCs w:val="14"/>
              </w:rPr>
              <w:t>,</w:t>
            </w:r>
            <w:r w:rsidRPr="008F1D86">
              <w:rPr>
                <w:rFonts w:cs="Arial"/>
                <w:szCs w:val="14"/>
              </w:rPr>
              <w:t>000</w:t>
            </w:r>
            <w:r>
              <w:rPr>
                <w:rFonts w:cs="Arial"/>
                <w:szCs w:val="14"/>
              </w:rPr>
              <w:t>,</w:t>
            </w:r>
            <w:r w:rsidRPr="008F1D86">
              <w:rPr>
                <w:rFonts w:cs="Arial"/>
                <w:szCs w:val="14"/>
              </w:rPr>
              <w:t>000</w:t>
            </w:r>
            <w:r>
              <w:rPr>
                <w:rFonts w:cs="Arial"/>
                <w:szCs w:val="14"/>
              </w:rPr>
              <w:t>,</w:t>
            </w:r>
            <w:r w:rsidRPr="008F1D86">
              <w:rPr>
                <w:rFonts w:cs="Arial"/>
                <w:szCs w:val="14"/>
              </w:rPr>
              <w:t>000</w:t>
            </w:r>
          </w:p>
        </w:tc>
        <w:tc>
          <w:tcPr>
            <w:tcW w:w="236" w:type="dxa"/>
            <w:gridSpan w:val="2"/>
            <w:tcBorders>
              <w:top w:val="nil"/>
              <w:bottom w:val="nil"/>
            </w:tcBorders>
            <w:vAlign w:val="center"/>
          </w:tcPr>
          <w:p w14:paraId="4087AFD2"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p>
        </w:tc>
        <w:tc>
          <w:tcPr>
            <w:tcW w:w="1086" w:type="dxa"/>
            <w:gridSpan w:val="2"/>
            <w:tcBorders>
              <w:top w:val="nil"/>
              <w:bottom w:val="nil"/>
            </w:tcBorders>
            <w:vAlign w:val="center"/>
          </w:tcPr>
          <w:p w14:paraId="3070CF7A"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7C47B5">
              <w:t>2</w:t>
            </w:r>
            <w:r>
              <w:t>,</w:t>
            </w:r>
            <w:r w:rsidRPr="007C47B5">
              <w:t>000</w:t>
            </w:r>
            <w:r>
              <w:t>,</w:t>
            </w:r>
            <w:r w:rsidRPr="007C47B5">
              <w:t>000</w:t>
            </w:r>
            <w:r>
              <w:t>,</w:t>
            </w:r>
            <w:r w:rsidRPr="007C47B5">
              <w:t>000</w:t>
            </w:r>
          </w:p>
        </w:tc>
        <w:tc>
          <w:tcPr>
            <w:tcW w:w="1134" w:type="dxa"/>
            <w:tcBorders>
              <w:top w:val="nil"/>
              <w:bottom w:val="nil"/>
            </w:tcBorders>
            <w:vAlign w:val="center"/>
          </w:tcPr>
          <w:p w14:paraId="72D43A08" w14:textId="77777777" w:rsidR="00B319CC" w:rsidRPr="009C62A1"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Cs/>
              </w:rPr>
            </w:pPr>
            <w:r w:rsidRPr="00F97568">
              <w:rPr>
                <w:rFonts w:cs="Arial"/>
                <w:szCs w:val="14"/>
              </w:rPr>
              <w:t>2</w:t>
            </w:r>
            <w:r>
              <w:rPr>
                <w:rFonts w:cs="Arial"/>
                <w:szCs w:val="14"/>
              </w:rPr>
              <w:t>,</w:t>
            </w:r>
            <w:r w:rsidRPr="00F97568">
              <w:rPr>
                <w:rFonts w:cs="Arial"/>
                <w:szCs w:val="14"/>
              </w:rPr>
              <w:t>000</w:t>
            </w:r>
            <w:r>
              <w:rPr>
                <w:rFonts w:cs="Arial"/>
                <w:szCs w:val="14"/>
              </w:rPr>
              <w:t>,</w:t>
            </w:r>
            <w:r w:rsidRPr="00F97568">
              <w:rPr>
                <w:rFonts w:cs="Arial"/>
                <w:szCs w:val="14"/>
              </w:rPr>
              <w:t>000</w:t>
            </w:r>
            <w:r>
              <w:rPr>
                <w:rFonts w:cs="Arial"/>
                <w:szCs w:val="14"/>
              </w:rPr>
              <w:t>,</w:t>
            </w:r>
            <w:r w:rsidRPr="00F97568">
              <w:rPr>
                <w:rFonts w:cs="Arial"/>
                <w:szCs w:val="14"/>
              </w:rPr>
              <w:t>000</w:t>
            </w:r>
          </w:p>
        </w:tc>
      </w:tr>
      <w:tr w:rsidR="00B319CC" w:rsidRPr="001D6BE8" w14:paraId="663396B1" w14:textId="77777777" w:rsidTr="00E56BA9">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nil"/>
            </w:tcBorders>
          </w:tcPr>
          <w:p w14:paraId="286FF2A6" w14:textId="77777777" w:rsidR="00B319CC" w:rsidRPr="00C806B0" w:rsidRDefault="00B319CC" w:rsidP="00E56BA9">
            <w:pPr>
              <w:pStyle w:val="08-Tabelageral"/>
              <w:jc w:val="left"/>
              <w:rPr>
                <w:rFonts w:cs="Arial"/>
                <w:b w:val="0"/>
                <w:szCs w:val="14"/>
              </w:rPr>
            </w:pPr>
            <w:r w:rsidRPr="00BD6C7E">
              <w:rPr>
                <w:rFonts w:cs="Arial"/>
                <w:b w:val="0"/>
                <w:szCs w:val="14"/>
                <w:lang w:val="en-US"/>
              </w:rPr>
              <w:t>Weighted average number of shares - basic and diluted</w:t>
            </w:r>
          </w:p>
        </w:tc>
        <w:tc>
          <w:tcPr>
            <w:tcW w:w="826" w:type="dxa"/>
            <w:tcBorders>
              <w:top w:val="nil"/>
              <w:bottom w:val="nil"/>
            </w:tcBorders>
            <w:vAlign w:val="center"/>
          </w:tcPr>
          <w:p w14:paraId="69BC83FF" w14:textId="77777777" w:rsidR="00B319CC" w:rsidRPr="00C806B0"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448AA">
              <w:t>[25.c]</w:t>
            </w:r>
          </w:p>
        </w:tc>
        <w:tc>
          <w:tcPr>
            <w:tcW w:w="1086" w:type="dxa"/>
            <w:tcBorders>
              <w:top w:val="nil"/>
              <w:bottom w:val="nil"/>
            </w:tcBorders>
            <w:vAlign w:val="center"/>
          </w:tcPr>
          <w:p w14:paraId="0020C899" w14:textId="77777777" w:rsidR="00B319CC" w:rsidRPr="00C806B0"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344075">
              <w:t>1</w:t>
            </w:r>
            <w:r>
              <w:t>,</w:t>
            </w:r>
            <w:r w:rsidRPr="00344075">
              <w:t>996</w:t>
            </w:r>
            <w:r>
              <w:t>,</w:t>
            </w:r>
            <w:r w:rsidRPr="00344075">
              <w:t>638</w:t>
            </w:r>
            <w:r>
              <w:t>,</w:t>
            </w:r>
            <w:r w:rsidRPr="00344075">
              <w:t>467</w:t>
            </w:r>
          </w:p>
        </w:tc>
        <w:tc>
          <w:tcPr>
            <w:tcW w:w="1088" w:type="dxa"/>
            <w:tcBorders>
              <w:top w:val="nil"/>
              <w:bottom w:val="nil"/>
            </w:tcBorders>
            <w:vAlign w:val="center"/>
          </w:tcPr>
          <w:p w14:paraId="04BC4BD6" w14:textId="77777777" w:rsidR="00B319CC" w:rsidRPr="00C806B0"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093C72">
              <w:rPr>
                <w:rFonts w:cs="Arial"/>
                <w:szCs w:val="14"/>
              </w:rPr>
              <w:t>1</w:t>
            </w:r>
            <w:r>
              <w:rPr>
                <w:rFonts w:cs="Arial"/>
                <w:szCs w:val="14"/>
              </w:rPr>
              <w:t>,</w:t>
            </w:r>
            <w:r w:rsidRPr="00093C72">
              <w:rPr>
                <w:rFonts w:cs="Arial"/>
                <w:szCs w:val="14"/>
              </w:rPr>
              <w:t>996</w:t>
            </w:r>
            <w:r>
              <w:rPr>
                <w:rFonts w:cs="Arial"/>
                <w:szCs w:val="14"/>
              </w:rPr>
              <w:t>,</w:t>
            </w:r>
            <w:r w:rsidRPr="00093C72">
              <w:rPr>
                <w:rFonts w:cs="Arial"/>
                <w:szCs w:val="14"/>
              </w:rPr>
              <w:t>694</w:t>
            </w:r>
            <w:r>
              <w:rPr>
                <w:rFonts w:cs="Arial"/>
                <w:szCs w:val="14"/>
              </w:rPr>
              <w:t>,</w:t>
            </w:r>
            <w:r w:rsidRPr="00093C72">
              <w:rPr>
                <w:rFonts w:cs="Arial"/>
                <w:szCs w:val="14"/>
              </w:rPr>
              <w:t>370</w:t>
            </w:r>
          </w:p>
        </w:tc>
        <w:tc>
          <w:tcPr>
            <w:tcW w:w="236" w:type="dxa"/>
            <w:gridSpan w:val="2"/>
            <w:tcBorders>
              <w:top w:val="nil"/>
              <w:bottom w:val="nil"/>
            </w:tcBorders>
            <w:vAlign w:val="center"/>
          </w:tcPr>
          <w:p w14:paraId="46B5F156" w14:textId="77777777" w:rsidR="00B319CC" w:rsidRPr="00C806B0"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1086" w:type="dxa"/>
            <w:gridSpan w:val="2"/>
            <w:tcBorders>
              <w:top w:val="nil"/>
              <w:bottom w:val="nil"/>
            </w:tcBorders>
            <w:vAlign w:val="center"/>
          </w:tcPr>
          <w:p w14:paraId="4CF858FA" w14:textId="77777777" w:rsidR="00B319CC" w:rsidRPr="00C806B0"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356DB1">
              <w:t>1</w:t>
            </w:r>
            <w:r>
              <w:t>,</w:t>
            </w:r>
            <w:r w:rsidRPr="00356DB1">
              <w:t>996</w:t>
            </w:r>
            <w:r>
              <w:t>,</w:t>
            </w:r>
            <w:r w:rsidRPr="00356DB1">
              <w:t>638</w:t>
            </w:r>
            <w:r>
              <w:t>,</w:t>
            </w:r>
            <w:r w:rsidRPr="00356DB1">
              <w:t>467</w:t>
            </w:r>
          </w:p>
        </w:tc>
        <w:tc>
          <w:tcPr>
            <w:tcW w:w="1134" w:type="dxa"/>
            <w:tcBorders>
              <w:top w:val="nil"/>
              <w:bottom w:val="nil"/>
            </w:tcBorders>
            <w:vAlign w:val="center"/>
          </w:tcPr>
          <w:p w14:paraId="6E7A559F" w14:textId="77777777" w:rsidR="00B319CC" w:rsidRPr="009C62A1"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Cs/>
              </w:rPr>
            </w:pPr>
            <w:r w:rsidRPr="00093C72">
              <w:rPr>
                <w:rFonts w:cs="Arial"/>
                <w:szCs w:val="14"/>
              </w:rPr>
              <w:t>1</w:t>
            </w:r>
            <w:r>
              <w:rPr>
                <w:rFonts w:cs="Arial"/>
                <w:szCs w:val="14"/>
              </w:rPr>
              <w:t>,</w:t>
            </w:r>
            <w:r w:rsidRPr="00093C72">
              <w:rPr>
                <w:rFonts w:cs="Arial"/>
                <w:szCs w:val="14"/>
              </w:rPr>
              <w:t>996</w:t>
            </w:r>
            <w:r>
              <w:rPr>
                <w:rFonts w:cs="Arial"/>
                <w:szCs w:val="14"/>
              </w:rPr>
              <w:t>,</w:t>
            </w:r>
            <w:r w:rsidRPr="00093C72">
              <w:rPr>
                <w:rFonts w:cs="Arial"/>
                <w:szCs w:val="14"/>
              </w:rPr>
              <w:t>694</w:t>
            </w:r>
            <w:r>
              <w:rPr>
                <w:rFonts w:cs="Arial"/>
                <w:szCs w:val="14"/>
              </w:rPr>
              <w:t>,</w:t>
            </w:r>
            <w:r w:rsidRPr="00093C72">
              <w:rPr>
                <w:rFonts w:cs="Arial"/>
                <w:szCs w:val="14"/>
              </w:rPr>
              <w:t>370</w:t>
            </w:r>
          </w:p>
        </w:tc>
      </w:tr>
      <w:tr w:rsidR="00B319CC" w:rsidRPr="003E7906" w14:paraId="0099C21C" w14:textId="77777777" w:rsidTr="00E56BA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183" w:type="dxa"/>
            <w:tcBorders>
              <w:top w:val="nil"/>
              <w:bottom w:val="single" w:sz="2" w:space="0" w:color="8EAADB" w:themeColor="accent5" w:themeTint="99"/>
            </w:tcBorders>
          </w:tcPr>
          <w:p w14:paraId="6428EDB9" w14:textId="77777777" w:rsidR="00B319CC" w:rsidRPr="003E7906" w:rsidRDefault="00B319CC" w:rsidP="00E56BA9">
            <w:pPr>
              <w:pStyle w:val="08-Tabelageral"/>
              <w:jc w:val="left"/>
              <w:rPr>
                <w:rFonts w:cs="Arial"/>
                <w:b w:val="0"/>
                <w:bCs w:val="0"/>
                <w:szCs w:val="14"/>
              </w:rPr>
            </w:pPr>
            <w:r w:rsidRPr="00BD6C7E">
              <w:rPr>
                <w:rFonts w:cs="Arial"/>
                <w:b w:val="0"/>
                <w:lang w:val="en-US"/>
              </w:rPr>
              <w:t>Basic and diluted earnings per share (R$)</w:t>
            </w:r>
          </w:p>
        </w:tc>
        <w:tc>
          <w:tcPr>
            <w:tcW w:w="826" w:type="dxa"/>
            <w:tcBorders>
              <w:top w:val="nil"/>
              <w:bottom w:val="single" w:sz="2" w:space="0" w:color="8EAADB" w:themeColor="accent5" w:themeTint="99"/>
            </w:tcBorders>
            <w:vAlign w:val="center"/>
          </w:tcPr>
          <w:p w14:paraId="1134C1DA" w14:textId="77777777" w:rsidR="00B319CC" w:rsidRPr="003E7906"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448AA">
              <w:t>[25.c]</w:t>
            </w:r>
          </w:p>
        </w:tc>
        <w:tc>
          <w:tcPr>
            <w:tcW w:w="1086" w:type="dxa"/>
            <w:tcBorders>
              <w:top w:val="nil"/>
              <w:bottom w:val="single" w:sz="2" w:space="0" w:color="8EAADB" w:themeColor="accent5" w:themeTint="99"/>
            </w:tcBorders>
            <w:vAlign w:val="center"/>
          </w:tcPr>
          <w:p w14:paraId="2FFD9466" w14:textId="77777777" w:rsidR="00B319CC" w:rsidRPr="003E7906"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344075">
              <w:t>0,49</w:t>
            </w:r>
          </w:p>
        </w:tc>
        <w:tc>
          <w:tcPr>
            <w:tcW w:w="1088" w:type="dxa"/>
            <w:tcBorders>
              <w:top w:val="nil"/>
              <w:bottom w:val="single" w:sz="2" w:space="0" w:color="8EAADB" w:themeColor="accent5" w:themeTint="99"/>
            </w:tcBorders>
            <w:vAlign w:val="center"/>
          </w:tcPr>
          <w:p w14:paraId="2E32DC7B" w14:textId="77777777" w:rsidR="00B319CC" w:rsidRPr="003E7906"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0.</w:t>
            </w:r>
            <w:r w:rsidRPr="00093C72">
              <w:rPr>
                <w:rFonts w:cs="Arial"/>
                <w:szCs w:val="14"/>
              </w:rPr>
              <w:t>44</w:t>
            </w:r>
          </w:p>
        </w:tc>
        <w:tc>
          <w:tcPr>
            <w:tcW w:w="236" w:type="dxa"/>
            <w:gridSpan w:val="2"/>
            <w:tcBorders>
              <w:top w:val="nil"/>
              <w:bottom w:val="single" w:sz="2" w:space="0" w:color="8EAADB" w:themeColor="accent5" w:themeTint="99"/>
            </w:tcBorders>
            <w:vAlign w:val="center"/>
          </w:tcPr>
          <w:p w14:paraId="704122D6" w14:textId="77777777" w:rsidR="00B319CC" w:rsidRPr="003E7906"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p>
        </w:tc>
        <w:tc>
          <w:tcPr>
            <w:tcW w:w="1086" w:type="dxa"/>
            <w:gridSpan w:val="2"/>
            <w:tcBorders>
              <w:top w:val="nil"/>
              <w:bottom w:val="single" w:sz="2" w:space="0" w:color="8EAADB" w:themeColor="accent5" w:themeTint="99"/>
            </w:tcBorders>
            <w:vAlign w:val="center"/>
          </w:tcPr>
          <w:p w14:paraId="0DE268E0" w14:textId="77777777" w:rsidR="00B319CC" w:rsidRPr="003E7906"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356DB1">
              <w:t>0,49</w:t>
            </w:r>
          </w:p>
        </w:tc>
        <w:tc>
          <w:tcPr>
            <w:tcW w:w="1134" w:type="dxa"/>
            <w:tcBorders>
              <w:top w:val="nil"/>
              <w:bottom w:val="single" w:sz="2" w:space="0" w:color="8EAADB" w:themeColor="accent5" w:themeTint="99"/>
            </w:tcBorders>
            <w:vAlign w:val="center"/>
          </w:tcPr>
          <w:p w14:paraId="41DE1A0A" w14:textId="77777777" w:rsidR="00B319CC" w:rsidRPr="003E7906"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0.</w:t>
            </w:r>
            <w:r w:rsidRPr="00093C72">
              <w:rPr>
                <w:rFonts w:cs="Arial"/>
                <w:szCs w:val="14"/>
              </w:rPr>
              <w:t>44</w:t>
            </w:r>
          </w:p>
        </w:tc>
      </w:tr>
    </w:tbl>
    <w:p w14:paraId="25B862CC" w14:textId="77777777" w:rsidR="00B319CC" w:rsidRDefault="00B319CC" w:rsidP="00E56BA9">
      <w:pPr>
        <w:rPr>
          <w:rFonts w:cs="Arial"/>
          <w:sz w:val="14"/>
          <w:szCs w:val="14"/>
          <w:lang w:val="en-US"/>
        </w:rPr>
      </w:pPr>
      <w:r w:rsidRPr="00BD6C7E">
        <w:rPr>
          <w:rFonts w:cs="Arial"/>
          <w:sz w:val="14"/>
          <w:szCs w:val="14"/>
          <w:lang w:val="en-US"/>
        </w:rPr>
        <w:t>The accompanying notes are an integral part of</w:t>
      </w:r>
      <w:r w:rsidRPr="00B71DD5">
        <w:t xml:space="preserve"> </w:t>
      </w:r>
      <w:r w:rsidRPr="00B71DD5">
        <w:rPr>
          <w:rFonts w:cs="Arial"/>
          <w:sz w:val="14"/>
          <w:szCs w:val="14"/>
          <w:lang w:val="en-US"/>
        </w:rPr>
        <w:t xml:space="preserve">the interim </w:t>
      </w:r>
      <w:r w:rsidRPr="00BD6C7E">
        <w:rPr>
          <w:rFonts w:cs="Arial"/>
          <w:sz w:val="14"/>
          <w:szCs w:val="14"/>
          <w:lang w:val="en-US"/>
        </w:rPr>
        <w:t xml:space="preserve">financial </w:t>
      </w:r>
      <w:proofErr w:type="gramStart"/>
      <w:r w:rsidRPr="00BD6C7E">
        <w:rPr>
          <w:rFonts w:cs="Arial"/>
          <w:sz w:val="14"/>
          <w:szCs w:val="14"/>
          <w:lang w:val="en-US"/>
        </w:rPr>
        <w:t>statements</w:t>
      </w:r>
      <w:proofErr w:type="gramEnd"/>
    </w:p>
    <w:p w14:paraId="2DB2EF8C" w14:textId="77777777" w:rsidR="00B319CC" w:rsidRPr="00BD6C7E" w:rsidRDefault="00B319CC" w:rsidP="00E56BA9">
      <w:pPr>
        <w:pStyle w:val="01-TtulodeNota"/>
        <w:jc w:val="left"/>
        <w:rPr>
          <w:color w:val="1F4E79" w:themeColor="accent1" w:themeShade="80"/>
          <w:lang w:val="en-US"/>
        </w:rPr>
      </w:pPr>
    </w:p>
    <w:p w14:paraId="449C9F1F" w14:textId="77777777" w:rsidR="00B319CC" w:rsidRPr="00444B57" w:rsidRDefault="00B319CC" w:rsidP="00444B57">
      <w:pPr>
        <w:pStyle w:val="02-TtulodeNota"/>
        <w:rPr>
          <w:color w:val="1F3864" w:themeColor="accent5" w:themeShade="80"/>
          <w:lang w:val="en-US"/>
        </w:rPr>
      </w:pPr>
      <w:bookmarkStart w:id="6" w:name="_Toc70711344"/>
      <w:r w:rsidRPr="00444B57">
        <w:rPr>
          <w:color w:val="1F3864" w:themeColor="accent5" w:themeShade="80"/>
          <w:lang w:val="en-US"/>
        </w:rPr>
        <w:t>STATEMENT OF COMPREHENSIVE INCOME</w:t>
      </w:r>
      <w:bookmarkEnd w:id="6"/>
    </w:p>
    <w:p w14:paraId="47912E82" w14:textId="77777777" w:rsidR="00B319CC" w:rsidRPr="0004799D" w:rsidRDefault="00B319CC" w:rsidP="00E56BA9">
      <w:pPr>
        <w:pStyle w:val="01-TtulodeNota"/>
        <w:spacing w:before="0" w:after="0"/>
        <w:jc w:val="right"/>
        <w:rPr>
          <w:sz w:val="14"/>
          <w:szCs w:val="14"/>
          <w:lang w:val="en-US"/>
        </w:rPr>
      </w:pPr>
      <w:r w:rsidRPr="0004799D">
        <w:rPr>
          <w:sz w:val="14"/>
          <w:szCs w:val="14"/>
          <w:lang w:val="en-US"/>
        </w:rPr>
        <w:t>R$ thousand</w:t>
      </w:r>
    </w:p>
    <w:tbl>
      <w:tblPr>
        <w:tblStyle w:val="TabeladeLista6Colorida-nfase5"/>
        <w:tblW w:w="9633" w:type="dxa"/>
        <w:jc w:val="center"/>
        <w:tblLook w:val="04A0" w:firstRow="1" w:lastRow="0" w:firstColumn="1" w:lastColumn="0" w:noHBand="0" w:noVBand="1"/>
      </w:tblPr>
      <w:tblGrid>
        <w:gridCol w:w="4385"/>
        <w:gridCol w:w="709"/>
        <w:gridCol w:w="992"/>
        <w:gridCol w:w="1116"/>
        <w:gridCol w:w="236"/>
        <w:gridCol w:w="1004"/>
        <w:gridCol w:w="1191"/>
      </w:tblGrid>
      <w:tr w:rsidR="00B319CC" w14:paraId="605432F0" w14:textId="77777777" w:rsidTr="00E56BA9">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385" w:type="dxa"/>
            <w:tcBorders>
              <w:top w:val="single" w:sz="2" w:space="0" w:color="8EAADB" w:themeColor="accent5" w:themeTint="99"/>
              <w:bottom w:val="nil"/>
            </w:tcBorders>
            <w:shd w:val="clear" w:color="auto" w:fill="D9E2F3" w:themeFill="accent5" w:themeFillTint="33"/>
            <w:vAlign w:val="center"/>
          </w:tcPr>
          <w:p w14:paraId="27B202E6" w14:textId="77777777" w:rsidR="00B319CC" w:rsidRPr="001D6BE8" w:rsidRDefault="00B319CC" w:rsidP="00E56BA9">
            <w:pPr>
              <w:jc w:val="center"/>
              <w:rPr>
                <w:rFonts w:cs="Arial"/>
                <w:b w:val="0"/>
                <w:szCs w:val="18"/>
              </w:rPr>
            </w:pPr>
          </w:p>
        </w:tc>
        <w:tc>
          <w:tcPr>
            <w:tcW w:w="709" w:type="dxa"/>
            <w:tcBorders>
              <w:top w:val="single" w:sz="2" w:space="0" w:color="8EAADB" w:themeColor="accent5" w:themeTint="99"/>
              <w:bottom w:val="nil"/>
            </w:tcBorders>
            <w:shd w:val="clear" w:color="auto" w:fill="D9E2F3" w:themeFill="accent5" w:themeFillTint="33"/>
          </w:tcPr>
          <w:p w14:paraId="73260AF1" w14:textId="77777777" w:rsidR="00B319CC" w:rsidRPr="001D6BE8"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0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7EB424" w14:textId="77777777" w:rsidR="00B319CC" w:rsidRPr="0038031F"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9768B6">
              <w:rPr>
                <w:rFonts w:cs="Arial"/>
                <w:sz w:val="14"/>
                <w:szCs w:val="18"/>
              </w:rPr>
              <w:t>Parent</w:t>
            </w:r>
            <w:proofErr w:type="spellEnd"/>
          </w:p>
        </w:tc>
        <w:tc>
          <w:tcPr>
            <w:tcW w:w="236" w:type="dxa"/>
            <w:tcBorders>
              <w:top w:val="single" w:sz="2" w:space="0" w:color="8EAADB" w:themeColor="accent5" w:themeTint="99"/>
              <w:bottom w:val="nil"/>
            </w:tcBorders>
            <w:shd w:val="clear" w:color="auto" w:fill="D9E2F3" w:themeFill="accent5" w:themeFillTint="33"/>
            <w:vAlign w:val="center"/>
          </w:tcPr>
          <w:p w14:paraId="38D194D5" w14:textId="77777777" w:rsidR="00B319CC" w:rsidRPr="001D6BE8"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9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B477B5B" w14:textId="77777777" w:rsidR="00B319CC" w:rsidRPr="0038031F"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9768B6">
              <w:rPr>
                <w:rFonts w:cs="Arial"/>
                <w:sz w:val="14"/>
                <w:szCs w:val="18"/>
              </w:rPr>
              <w:t>Consolidated</w:t>
            </w:r>
            <w:proofErr w:type="spellEnd"/>
          </w:p>
        </w:tc>
      </w:tr>
      <w:tr w:rsidR="00B319CC" w:rsidRPr="001D6BE8" w14:paraId="1716D112" w14:textId="77777777" w:rsidTr="00E56BA9">
        <w:trPr>
          <w:cnfStyle w:val="000000100000" w:firstRow="0" w:lastRow="0" w:firstColumn="0" w:lastColumn="0" w:oddVBand="0" w:evenVBand="0" w:oddHBand="1" w:evenHBand="0" w:firstRowFirstColumn="0" w:firstRowLastColumn="0" w:lastRowFirstColumn="0" w:lastRowLastColumn="0"/>
          <w:trHeight w:hRule="exact" w:val="478"/>
          <w:jc w:val="center"/>
        </w:trPr>
        <w:tc>
          <w:tcPr>
            <w:cnfStyle w:val="001000000000" w:firstRow="0" w:lastRow="0" w:firstColumn="1" w:lastColumn="0" w:oddVBand="0" w:evenVBand="0" w:oddHBand="0" w:evenHBand="0" w:firstRowFirstColumn="0" w:firstRowLastColumn="0" w:lastRowFirstColumn="0" w:lastRowLastColumn="0"/>
            <w:tcW w:w="4385" w:type="dxa"/>
            <w:tcBorders>
              <w:top w:val="nil"/>
              <w:bottom w:val="single" w:sz="2" w:space="0" w:color="8EAADB" w:themeColor="accent5" w:themeTint="99"/>
            </w:tcBorders>
            <w:vAlign w:val="center"/>
          </w:tcPr>
          <w:p w14:paraId="19331C13" w14:textId="77777777" w:rsidR="00B319CC" w:rsidRPr="001D6BE8" w:rsidRDefault="00B319CC" w:rsidP="00E56BA9">
            <w:pPr>
              <w:pStyle w:val="08-Tabelageral"/>
              <w:jc w:val="left"/>
              <w:rPr>
                <w:rFonts w:cs="Arial"/>
                <w:b w:val="0"/>
              </w:rPr>
            </w:pPr>
          </w:p>
        </w:tc>
        <w:tc>
          <w:tcPr>
            <w:tcW w:w="709" w:type="dxa"/>
            <w:tcBorders>
              <w:top w:val="nil"/>
              <w:bottom w:val="single" w:sz="2" w:space="0" w:color="8EAADB" w:themeColor="accent5" w:themeTint="99"/>
            </w:tcBorders>
            <w:vAlign w:val="center"/>
          </w:tcPr>
          <w:p w14:paraId="58C8B42E" w14:textId="77777777" w:rsidR="00B319CC" w:rsidRPr="001D6BE8" w:rsidRDefault="00B319CC" w:rsidP="00E56BA9">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992" w:type="dxa"/>
            <w:tcBorders>
              <w:top w:val="single" w:sz="2" w:space="0" w:color="8EAADB" w:themeColor="accent5" w:themeTint="99"/>
              <w:bottom w:val="single" w:sz="2" w:space="0" w:color="8EAADB" w:themeColor="accent5" w:themeTint="99"/>
            </w:tcBorders>
            <w:vAlign w:val="bottom"/>
          </w:tcPr>
          <w:p w14:paraId="26B53A27" w14:textId="77777777" w:rsidR="00B319CC" w:rsidRPr="00BE671A"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EF0B61">
              <w:rPr>
                <w:b/>
              </w:rPr>
              <w:t xml:space="preserve">1st </w:t>
            </w:r>
            <w:proofErr w:type="spellStart"/>
            <w:r w:rsidRPr="00EF0B61">
              <w:rPr>
                <w:b/>
              </w:rPr>
              <w:t>Quarter</w:t>
            </w:r>
            <w:proofErr w:type="spellEnd"/>
            <w:r w:rsidRPr="00EF0B61">
              <w:rPr>
                <w:b/>
              </w:rPr>
              <w:t xml:space="preserve"> 20</w:t>
            </w:r>
            <w:r>
              <w:rPr>
                <w:b/>
              </w:rPr>
              <w:t>21</w:t>
            </w:r>
          </w:p>
        </w:tc>
        <w:tc>
          <w:tcPr>
            <w:tcW w:w="1116" w:type="dxa"/>
            <w:tcBorders>
              <w:top w:val="single" w:sz="2" w:space="0" w:color="8EAADB" w:themeColor="accent5" w:themeTint="99"/>
              <w:bottom w:val="single" w:sz="2" w:space="0" w:color="8EAADB" w:themeColor="accent5" w:themeTint="99"/>
            </w:tcBorders>
            <w:vAlign w:val="bottom"/>
          </w:tcPr>
          <w:p w14:paraId="1184C429" w14:textId="77777777" w:rsidR="00B319CC" w:rsidRPr="00BE671A"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EF0B61">
              <w:rPr>
                <w:b/>
              </w:rPr>
              <w:t xml:space="preserve">1st </w:t>
            </w:r>
            <w:proofErr w:type="spellStart"/>
            <w:r w:rsidRPr="00EF0B61">
              <w:rPr>
                <w:b/>
              </w:rPr>
              <w:t>Quarter</w:t>
            </w:r>
            <w:proofErr w:type="spellEnd"/>
            <w:r w:rsidRPr="00EF0B61">
              <w:rPr>
                <w:b/>
              </w:rPr>
              <w:t xml:space="preserve"> 20</w:t>
            </w:r>
            <w:r>
              <w:rPr>
                <w:b/>
              </w:rPr>
              <w:t>20</w:t>
            </w:r>
          </w:p>
        </w:tc>
        <w:tc>
          <w:tcPr>
            <w:tcW w:w="236" w:type="dxa"/>
            <w:tcBorders>
              <w:top w:val="nil"/>
              <w:bottom w:val="single" w:sz="2" w:space="0" w:color="8EAADB" w:themeColor="accent5" w:themeTint="99"/>
            </w:tcBorders>
            <w:vAlign w:val="center"/>
          </w:tcPr>
          <w:p w14:paraId="2D661224" w14:textId="77777777" w:rsidR="00B319CC" w:rsidRPr="00BE671A"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004" w:type="dxa"/>
            <w:tcBorders>
              <w:top w:val="single" w:sz="2" w:space="0" w:color="8EAADB" w:themeColor="accent5" w:themeTint="99"/>
              <w:bottom w:val="single" w:sz="2" w:space="0" w:color="8EAADB" w:themeColor="accent5" w:themeTint="99"/>
            </w:tcBorders>
            <w:vAlign w:val="bottom"/>
          </w:tcPr>
          <w:p w14:paraId="3FD2C03A" w14:textId="77777777" w:rsidR="00B319CC" w:rsidRPr="00BE671A"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EF0B61">
              <w:rPr>
                <w:b/>
              </w:rPr>
              <w:t xml:space="preserve">1st </w:t>
            </w:r>
            <w:proofErr w:type="spellStart"/>
            <w:r w:rsidRPr="00EF0B61">
              <w:rPr>
                <w:b/>
              </w:rPr>
              <w:t>Quarter</w:t>
            </w:r>
            <w:proofErr w:type="spellEnd"/>
            <w:r w:rsidRPr="00EF0B61">
              <w:rPr>
                <w:b/>
              </w:rPr>
              <w:t xml:space="preserve"> 20</w:t>
            </w:r>
            <w:r>
              <w:rPr>
                <w:b/>
              </w:rPr>
              <w:t>21</w:t>
            </w:r>
          </w:p>
        </w:tc>
        <w:tc>
          <w:tcPr>
            <w:tcW w:w="1191" w:type="dxa"/>
            <w:tcBorders>
              <w:top w:val="single" w:sz="2" w:space="0" w:color="8EAADB" w:themeColor="accent5" w:themeTint="99"/>
              <w:bottom w:val="single" w:sz="2" w:space="0" w:color="8EAADB" w:themeColor="accent5" w:themeTint="99"/>
            </w:tcBorders>
            <w:vAlign w:val="bottom"/>
          </w:tcPr>
          <w:p w14:paraId="1325400C" w14:textId="77777777" w:rsidR="00B319CC" w:rsidRPr="00BE671A"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EF0B61">
              <w:rPr>
                <w:b/>
              </w:rPr>
              <w:t xml:space="preserve">1st </w:t>
            </w:r>
            <w:proofErr w:type="spellStart"/>
            <w:r w:rsidRPr="00EF0B61">
              <w:rPr>
                <w:b/>
              </w:rPr>
              <w:t>Quarter</w:t>
            </w:r>
            <w:proofErr w:type="spellEnd"/>
            <w:r w:rsidRPr="00EF0B61">
              <w:rPr>
                <w:b/>
              </w:rPr>
              <w:t xml:space="preserve"> 20</w:t>
            </w:r>
            <w:r>
              <w:rPr>
                <w:b/>
              </w:rPr>
              <w:t>20</w:t>
            </w:r>
          </w:p>
        </w:tc>
      </w:tr>
      <w:tr w:rsidR="00B319CC" w:rsidRPr="001D6BE8" w14:paraId="24126F83" w14:textId="77777777" w:rsidTr="00E56BA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385" w:type="dxa"/>
            <w:tcBorders>
              <w:top w:val="single" w:sz="2" w:space="0" w:color="8EAADB" w:themeColor="accent5" w:themeTint="99"/>
              <w:bottom w:val="nil"/>
            </w:tcBorders>
          </w:tcPr>
          <w:p w14:paraId="615F68AB" w14:textId="77777777" w:rsidR="00B319CC" w:rsidRPr="00C806B0" w:rsidRDefault="00B319CC" w:rsidP="00E56BA9">
            <w:pPr>
              <w:pStyle w:val="08-Tabelageral"/>
              <w:jc w:val="left"/>
              <w:rPr>
                <w:rFonts w:cs="Arial"/>
                <w:bCs w:val="0"/>
                <w:szCs w:val="14"/>
              </w:rPr>
            </w:pPr>
            <w:r>
              <w:rPr>
                <w:rFonts w:cs="Arial"/>
                <w:szCs w:val="14"/>
              </w:rPr>
              <w:t>NET INCOME</w:t>
            </w:r>
          </w:p>
        </w:tc>
        <w:tc>
          <w:tcPr>
            <w:tcW w:w="709" w:type="dxa"/>
            <w:tcBorders>
              <w:top w:val="single" w:sz="2" w:space="0" w:color="8EAADB" w:themeColor="accent5" w:themeTint="99"/>
              <w:bottom w:val="nil"/>
            </w:tcBorders>
            <w:vAlign w:val="center"/>
          </w:tcPr>
          <w:p w14:paraId="243F4CC0" w14:textId="77777777" w:rsidR="00B319CC" w:rsidRPr="00C806B0"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992" w:type="dxa"/>
            <w:tcBorders>
              <w:top w:val="single" w:sz="2" w:space="0" w:color="8EAADB" w:themeColor="accent5" w:themeTint="99"/>
              <w:bottom w:val="nil"/>
            </w:tcBorders>
            <w:vAlign w:val="center"/>
          </w:tcPr>
          <w:p w14:paraId="2B70396B" w14:textId="77777777" w:rsidR="00B319CC" w:rsidRPr="0029446B"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525AB9">
              <w:rPr>
                <w:rFonts w:cs="Arial"/>
                <w:b/>
                <w:szCs w:val="14"/>
              </w:rPr>
              <w:t>977</w:t>
            </w:r>
            <w:r>
              <w:rPr>
                <w:rFonts w:cs="Arial"/>
                <w:b/>
                <w:szCs w:val="14"/>
              </w:rPr>
              <w:t>,</w:t>
            </w:r>
            <w:r w:rsidRPr="00525AB9">
              <w:rPr>
                <w:rFonts w:cs="Arial"/>
                <w:b/>
                <w:szCs w:val="14"/>
              </w:rPr>
              <w:t>062</w:t>
            </w:r>
          </w:p>
        </w:tc>
        <w:tc>
          <w:tcPr>
            <w:tcW w:w="1116" w:type="dxa"/>
            <w:tcBorders>
              <w:top w:val="single" w:sz="2" w:space="0" w:color="8EAADB" w:themeColor="accent5" w:themeTint="99"/>
              <w:bottom w:val="nil"/>
            </w:tcBorders>
            <w:vAlign w:val="center"/>
          </w:tcPr>
          <w:p w14:paraId="0B578548" w14:textId="77777777" w:rsidR="00B319CC" w:rsidRPr="0029446B"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440454">
              <w:rPr>
                <w:rFonts w:cs="Arial"/>
                <w:b/>
                <w:szCs w:val="14"/>
              </w:rPr>
              <w:t>882</w:t>
            </w:r>
            <w:r>
              <w:rPr>
                <w:rFonts w:cs="Arial"/>
                <w:b/>
                <w:szCs w:val="14"/>
              </w:rPr>
              <w:t>,</w:t>
            </w:r>
            <w:r w:rsidRPr="00440454">
              <w:rPr>
                <w:rFonts w:cs="Arial"/>
                <w:b/>
                <w:szCs w:val="14"/>
              </w:rPr>
              <w:t>721</w:t>
            </w:r>
          </w:p>
        </w:tc>
        <w:tc>
          <w:tcPr>
            <w:tcW w:w="236" w:type="dxa"/>
            <w:tcBorders>
              <w:top w:val="single" w:sz="2" w:space="0" w:color="8EAADB" w:themeColor="accent5" w:themeTint="99"/>
              <w:bottom w:val="nil"/>
            </w:tcBorders>
            <w:vAlign w:val="center"/>
          </w:tcPr>
          <w:p w14:paraId="37A0D29B" w14:textId="77777777" w:rsidR="00B319CC" w:rsidRPr="0029446B"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04" w:type="dxa"/>
            <w:tcBorders>
              <w:top w:val="single" w:sz="2" w:space="0" w:color="8EAADB" w:themeColor="accent5" w:themeTint="99"/>
              <w:bottom w:val="nil"/>
            </w:tcBorders>
            <w:vAlign w:val="center"/>
          </w:tcPr>
          <w:p w14:paraId="2FBC47AC" w14:textId="77777777" w:rsidR="00B319CC" w:rsidRPr="0029446B"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525AB9">
              <w:rPr>
                <w:rFonts w:cs="Arial"/>
                <w:b/>
                <w:szCs w:val="14"/>
              </w:rPr>
              <w:t>977</w:t>
            </w:r>
            <w:r>
              <w:rPr>
                <w:rFonts w:cs="Arial"/>
                <w:b/>
                <w:szCs w:val="14"/>
              </w:rPr>
              <w:t>,</w:t>
            </w:r>
            <w:r w:rsidRPr="00525AB9">
              <w:rPr>
                <w:rFonts w:cs="Arial"/>
                <w:b/>
                <w:szCs w:val="14"/>
              </w:rPr>
              <w:t>062</w:t>
            </w:r>
          </w:p>
        </w:tc>
        <w:tc>
          <w:tcPr>
            <w:tcW w:w="1191" w:type="dxa"/>
            <w:tcBorders>
              <w:top w:val="single" w:sz="2" w:space="0" w:color="8EAADB" w:themeColor="accent5" w:themeTint="99"/>
              <w:bottom w:val="nil"/>
            </w:tcBorders>
            <w:vAlign w:val="center"/>
          </w:tcPr>
          <w:p w14:paraId="65165046" w14:textId="77777777" w:rsidR="00B319CC" w:rsidRPr="0029446B"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440454">
              <w:rPr>
                <w:rFonts w:cs="Arial"/>
                <w:b/>
                <w:szCs w:val="14"/>
              </w:rPr>
              <w:t>882</w:t>
            </w:r>
            <w:r>
              <w:rPr>
                <w:rFonts w:cs="Arial"/>
                <w:b/>
                <w:szCs w:val="14"/>
              </w:rPr>
              <w:t>,</w:t>
            </w:r>
            <w:r w:rsidRPr="00440454">
              <w:rPr>
                <w:rFonts w:cs="Arial"/>
                <w:b/>
                <w:szCs w:val="14"/>
              </w:rPr>
              <w:t>721</w:t>
            </w:r>
          </w:p>
        </w:tc>
      </w:tr>
      <w:tr w:rsidR="00B319CC" w:rsidRPr="00E177EF" w14:paraId="270DEF7D" w14:textId="77777777" w:rsidTr="00E56BA9">
        <w:trPr>
          <w:cnfStyle w:val="000000100000" w:firstRow="0" w:lastRow="0" w:firstColumn="0" w:lastColumn="0" w:oddVBand="0" w:evenVBand="0" w:oddHBand="1" w:evenHBand="0" w:firstRowFirstColumn="0" w:firstRowLastColumn="0" w:lastRowFirstColumn="0" w:lastRowLastColumn="0"/>
          <w:trHeight w:hRule="exact" w:val="337"/>
          <w:jc w:val="center"/>
        </w:trPr>
        <w:tc>
          <w:tcPr>
            <w:cnfStyle w:val="001000000000" w:firstRow="0" w:lastRow="0" w:firstColumn="1" w:lastColumn="0" w:oddVBand="0" w:evenVBand="0" w:oddHBand="0" w:evenHBand="0" w:firstRowFirstColumn="0" w:firstRowLastColumn="0" w:lastRowFirstColumn="0" w:lastRowLastColumn="0"/>
            <w:tcW w:w="4385" w:type="dxa"/>
            <w:tcBorders>
              <w:top w:val="nil"/>
              <w:bottom w:val="nil"/>
            </w:tcBorders>
            <w:vAlign w:val="center"/>
          </w:tcPr>
          <w:p w14:paraId="724CC582" w14:textId="77777777" w:rsidR="00B319CC" w:rsidRPr="00E177EF" w:rsidRDefault="00B319CC" w:rsidP="00E56BA9">
            <w:pPr>
              <w:pStyle w:val="08-Tabelageral"/>
              <w:jc w:val="left"/>
              <w:rPr>
                <w:rFonts w:cs="Arial"/>
                <w:szCs w:val="14"/>
              </w:rPr>
            </w:pPr>
            <w:r w:rsidRPr="007560DA">
              <w:rPr>
                <w:rFonts w:cs="Arial"/>
                <w:szCs w:val="14"/>
                <w:lang w:val="en-US"/>
              </w:rPr>
              <w:t>Share of comprehensive income Investments in Equity Holdings</w:t>
            </w:r>
          </w:p>
        </w:tc>
        <w:tc>
          <w:tcPr>
            <w:tcW w:w="709" w:type="dxa"/>
            <w:tcBorders>
              <w:top w:val="nil"/>
              <w:bottom w:val="nil"/>
            </w:tcBorders>
            <w:vAlign w:val="center"/>
          </w:tcPr>
          <w:p w14:paraId="06421307" w14:textId="77777777" w:rsidR="00B319CC" w:rsidRPr="00E177EF"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[7.b]</w:t>
            </w:r>
          </w:p>
        </w:tc>
        <w:tc>
          <w:tcPr>
            <w:tcW w:w="992" w:type="dxa"/>
            <w:tcBorders>
              <w:top w:val="nil"/>
              <w:bottom w:val="nil"/>
            </w:tcBorders>
            <w:vAlign w:val="center"/>
          </w:tcPr>
          <w:p w14:paraId="2FE09E54" w14:textId="77777777" w:rsidR="00B319CC" w:rsidRPr="0029446B"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525AB9">
              <w:rPr>
                <w:rFonts w:cs="Arial"/>
                <w:b/>
                <w:szCs w:val="14"/>
              </w:rPr>
              <w:t>(202</w:t>
            </w:r>
            <w:r>
              <w:rPr>
                <w:rFonts w:cs="Arial"/>
                <w:b/>
                <w:szCs w:val="14"/>
              </w:rPr>
              <w:t>,</w:t>
            </w:r>
            <w:r w:rsidRPr="00525AB9">
              <w:rPr>
                <w:rFonts w:cs="Arial"/>
                <w:b/>
                <w:szCs w:val="14"/>
              </w:rPr>
              <w:t>483)</w:t>
            </w:r>
          </w:p>
        </w:tc>
        <w:tc>
          <w:tcPr>
            <w:tcW w:w="1116" w:type="dxa"/>
            <w:tcBorders>
              <w:top w:val="nil"/>
              <w:bottom w:val="nil"/>
            </w:tcBorders>
            <w:vAlign w:val="center"/>
          </w:tcPr>
          <w:p w14:paraId="5726CB7D" w14:textId="77777777" w:rsidR="00B319CC" w:rsidRPr="0029446B"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440454">
              <w:rPr>
                <w:rFonts w:cs="Arial"/>
                <w:b/>
                <w:szCs w:val="14"/>
              </w:rPr>
              <w:t>(35</w:t>
            </w:r>
            <w:r>
              <w:rPr>
                <w:rFonts w:cs="Arial"/>
                <w:b/>
                <w:szCs w:val="14"/>
              </w:rPr>
              <w:t>,</w:t>
            </w:r>
            <w:r w:rsidRPr="00440454">
              <w:rPr>
                <w:rFonts w:cs="Arial"/>
                <w:b/>
                <w:szCs w:val="14"/>
              </w:rPr>
              <w:t>080)</w:t>
            </w:r>
          </w:p>
        </w:tc>
        <w:tc>
          <w:tcPr>
            <w:tcW w:w="236" w:type="dxa"/>
            <w:tcBorders>
              <w:top w:val="nil"/>
              <w:bottom w:val="nil"/>
            </w:tcBorders>
            <w:vAlign w:val="center"/>
          </w:tcPr>
          <w:p w14:paraId="0659657D" w14:textId="77777777" w:rsidR="00B319CC" w:rsidRPr="0029446B"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04" w:type="dxa"/>
            <w:tcBorders>
              <w:top w:val="nil"/>
              <w:bottom w:val="nil"/>
            </w:tcBorders>
            <w:vAlign w:val="center"/>
          </w:tcPr>
          <w:p w14:paraId="2E970F2E" w14:textId="77777777" w:rsidR="00B319CC" w:rsidRPr="0029446B"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525AB9">
              <w:rPr>
                <w:rFonts w:cs="Arial"/>
                <w:b/>
                <w:szCs w:val="14"/>
              </w:rPr>
              <w:t>(202</w:t>
            </w:r>
            <w:r>
              <w:rPr>
                <w:rFonts w:cs="Arial"/>
                <w:b/>
                <w:szCs w:val="14"/>
              </w:rPr>
              <w:t>,</w:t>
            </w:r>
            <w:r w:rsidRPr="00525AB9">
              <w:rPr>
                <w:rFonts w:cs="Arial"/>
                <w:b/>
                <w:szCs w:val="14"/>
              </w:rPr>
              <w:t>483)</w:t>
            </w:r>
          </w:p>
        </w:tc>
        <w:tc>
          <w:tcPr>
            <w:tcW w:w="1191" w:type="dxa"/>
            <w:tcBorders>
              <w:top w:val="nil"/>
              <w:bottom w:val="nil"/>
            </w:tcBorders>
            <w:vAlign w:val="center"/>
          </w:tcPr>
          <w:p w14:paraId="742E15F9" w14:textId="77777777" w:rsidR="00B319CC" w:rsidRPr="0029446B"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440454">
              <w:rPr>
                <w:rFonts w:cs="Arial"/>
                <w:b/>
                <w:szCs w:val="14"/>
              </w:rPr>
              <w:t>(35</w:t>
            </w:r>
            <w:r>
              <w:rPr>
                <w:rFonts w:cs="Arial"/>
                <w:b/>
                <w:szCs w:val="14"/>
              </w:rPr>
              <w:t>,</w:t>
            </w:r>
            <w:r w:rsidRPr="00440454">
              <w:rPr>
                <w:rFonts w:cs="Arial"/>
                <w:b/>
                <w:szCs w:val="14"/>
              </w:rPr>
              <w:t>080)</w:t>
            </w:r>
          </w:p>
        </w:tc>
      </w:tr>
      <w:tr w:rsidR="00B319CC" w:rsidRPr="00E177EF" w14:paraId="1010A96C" w14:textId="77777777" w:rsidTr="00E56BA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385" w:type="dxa"/>
            <w:tcBorders>
              <w:top w:val="nil"/>
              <w:bottom w:val="nil"/>
            </w:tcBorders>
            <w:vAlign w:val="center"/>
          </w:tcPr>
          <w:p w14:paraId="5CA955F7" w14:textId="77777777" w:rsidR="00B319CC" w:rsidRPr="00C806B0" w:rsidRDefault="00B319CC" w:rsidP="00E56BA9">
            <w:pPr>
              <w:pStyle w:val="08-Tabelageral"/>
              <w:ind w:left="113"/>
              <w:jc w:val="left"/>
              <w:rPr>
                <w:rFonts w:cs="Arial"/>
                <w:b w:val="0"/>
                <w:szCs w:val="14"/>
              </w:rPr>
            </w:pPr>
            <w:r w:rsidRPr="00BD6C7E">
              <w:rPr>
                <w:rFonts w:cs="Arial"/>
                <w:b w:val="0"/>
                <w:szCs w:val="14"/>
                <w:lang w:val="en-US"/>
              </w:rPr>
              <w:t>Gains/(losses) on financial assets available for sale</w:t>
            </w:r>
          </w:p>
        </w:tc>
        <w:tc>
          <w:tcPr>
            <w:tcW w:w="709" w:type="dxa"/>
            <w:tcBorders>
              <w:top w:val="nil"/>
              <w:bottom w:val="nil"/>
            </w:tcBorders>
          </w:tcPr>
          <w:p w14:paraId="6753D07A" w14:textId="77777777" w:rsidR="00B319CC" w:rsidRPr="00E177EF"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992" w:type="dxa"/>
            <w:tcBorders>
              <w:top w:val="nil"/>
              <w:bottom w:val="nil"/>
            </w:tcBorders>
            <w:vAlign w:val="center"/>
          </w:tcPr>
          <w:p w14:paraId="1571B9CE" w14:textId="77777777" w:rsidR="00B319CC" w:rsidRPr="00E177EF"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525AB9">
              <w:rPr>
                <w:rFonts w:cs="Arial"/>
              </w:rPr>
              <w:t>(337</w:t>
            </w:r>
            <w:r>
              <w:rPr>
                <w:rFonts w:cs="Arial"/>
              </w:rPr>
              <w:t>,</w:t>
            </w:r>
            <w:r w:rsidRPr="00525AB9">
              <w:rPr>
                <w:rFonts w:cs="Arial"/>
              </w:rPr>
              <w:t>472)</w:t>
            </w:r>
          </w:p>
        </w:tc>
        <w:tc>
          <w:tcPr>
            <w:tcW w:w="1116" w:type="dxa"/>
            <w:tcBorders>
              <w:top w:val="nil"/>
              <w:bottom w:val="nil"/>
            </w:tcBorders>
            <w:vAlign w:val="center"/>
          </w:tcPr>
          <w:p w14:paraId="46F1D360" w14:textId="77777777" w:rsidR="00B319CC" w:rsidRPr="00E177EF"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440454">
              <w:rPr>
                <w:rFonts w:cs="Arial"/>
              </w:rPr>
              <w:t>(58</w:t>
            </w:r>
            <w:r>
              <w:rPr>
                <w:rFonts w:cs="Arial"/>
              </w:rPr>
              <w:t>,</w:t>
            </w:r>
            <w:r w:rsidRPr="00440454">
              <w:rPr>
                <w:rFonts w:cs="Arial"/>
              </w:rPr>
              <w:t>467)</w:t>
            </w:r>
          </w:p>
        </w:tc>
        <w:tc>
          <w:tcPr>
            <w:tcW w:w="236" w:type="dxa"/>
            <w:tcBorders>
              <w:top w:val="nil"/>
              <w:bottom w:val="nil"/>
            </w:tcBorders>
            <w:vAlign w:val="center"/>
          </w:tcPr>
          <w:p w14:paraId="4646E4EA" w14:textId="77777777" w:rsidR="00B319CC" w:rsidRPr="00E177EF"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004" w:type="dxa"/>
            <w:tcBorders>
              <w:top w:val="nil"/>
              <w:bottom w:val="nil"/>
            </w:tcBorders>
            <w:vAlign w:val="center"/>
          </w:tcPr>
          <w:p w14:paraId="28C8B316" w14:textId="77777777" w:rsidR="00B319CC" w:rsidRPr="00E177EF"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525AB9">
              <w:rPr>
                <w:rFonts w:cs="Arial"/>
              </w:rPr>
              <w:t>(337</w:t>
            </w:r>
            <w:r>
              <w:rPr>
                <w:rFonts w:cs="Arial"/>
              </w:rPr>
              <w:t>,</w:t>
            </w:r>
            <w:r w:rsidRPr="00525AB9">
              <w:rPr>
                <w:rFonts w:cs="Arial"/>
              </w:rPr>
              <w:t>472)</w:t>
            </w:r>
          </w:p>
        </w:tc>
        <w:tc>
          <w:tcPr>
            <w:tcW w:w="1191" w:type="dxa"/>
            <w:tcBorders>
              <w:top w:val="nil"/>
              <w:bottom w:val="nil"/>
            </w:tcBorders>
            <w:vAlign w:val="center"/>
          </w:tcPr>
          <w:p w14:paraId="368B10CF" w14:textId="77777777" w:rsidR="00B319CC" w:rsidRPr="00E177EF"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440454">
              <w:rPr>
                <w:rFonts w:cs="Arial"/>
              </w:rPr>
              <w:t>(58</w:t>
            </w:r>
            <w:r>
              <w:rPr>
                <w:rFonts w:cs="Arial"/>
              </w:rPr>
              <w:t>,</w:t>
            </w:r>
            <w:r w:rsidRPr="00440454">
              <w:rPr>
                <w:rFonts w:cs="Arial"/>
              </w:rPr>
              <w:t>467)</w:t>
            </w:r>
          </w:p>
        </w:tc>
      </w:tr>
      <w:tr w:rsidR="00B319CC" w:rsidRPr="001D6BE8" w14:paraId="097BF6E1" w14:textId="77777777" w:rsidTr="00E56BA9">
        <w:trPr>
          <w:cnfStyle w:val="000000100000" w:firstRow="0" w:lastRow="0" w:firstColumn="0" w:lastColumn="0" w:oddVBand="0" w:evenVBand="0" w:oddHBand="1" w:evenHBand="0" w:firstRowFirstColumn="0" w:firstRowLastColumn="0" w:lastRowFirstColumn="0" w:lastRowLastColumn="0"/>
          <w:trHeight w:hRule="exact" w:val="277"/>
          <w:jc w:val="center"/>
        </w:trPr>
        <w:tc>
          <w:tcPr>
            <w:cnfStyle w:val="001000000000" w:firstRow="0" w:lastRow="0" w:firstColumn="1" w:lastColumn="0" w:oddVBand="0" w:evenVBand="0" w:oddHBand="0" w:evenHBand="0" w:firstRowFirstColumn="0" w:firstRowLastColumn="0" w:lastRowFirstColumn="0" w:lastRowLastColumn="0"/>
            <w:tcW w:w="4385" w:type="dxa"/>
            <w:tcBorders>
              <w:top w:val="nil"/>
              <w:bottom w:val="nil"/>
            </w:tcBorders>
            <w:vAlign w:val="center"/>
          </w:tcPr>
          <w:p w14:paraId="6A404E00" w14:textId="77777777" w:rsidR="00B319CC" w:rsidRPr="00C806B0" w:rsidRDefault="00B319CC" w:rsidP="00E56BA9">
            <w:pPr>
              <w:pStyle w:val="08-Tabelageral"/>
              <w:ind w:left="113"/>
              <w:jc w:val="left"/>
              <w:rPr>
                <w:rFonts w:cs="Arial"/>
                <w:b w:val="0"/>
                <w:szCs w:val="14"/>
              </w:rPr>
            </w:pPr>
            <w:proofErr w:type="spellStart"/>
            <w:r w:rsidRPr="0095260E">
              <w:rPr>
                <w:rFonts w:cs="Arial"/>
                <w:b w:val="0"/>
                <w:szCs w:val="14"/>
              </w:rPr>
              <w:t>Tax</w:t>
            </w:r>
            <w:proofErr w:type="spellEnd"/>
            <w:r w:rsidRPr="0095260E">
              <w:rPr>
                <w:rFonts w:cs="Arial"/>
                <w:b w:val="0"/>
                <w:szCs w:val="14"/>
              </w:rPr>
              <w:t xml:space="preserve"> </w:t>
            </w:r>
            <w:proofErr w:type="spellStart"/>
            <w:r w:rsidRPr="0095260E">
              <w:rPr>
                <w:rFonts w:cs="Arial"/>
                <w:b w:val="0"/>
                <w:szCs w:val="14"/>
              </w:rPr>
              <w:t>effect</w:t>
            </w:r>
            <w:proofErr w:type="spellEnd"/>
          </w:p>
        </w:tc>
        <w:tc>
          <w:tcPr>
            <w:tcW w:w="709" w:type="dxa"/>
            <w:tcBorders>
              <w:top w:val="nil"/>
              <w:bottom w:val="nil"/>
            </w:tcBorders>
            <w:vAlign w:val="center"/>
          </w:tcPr>
          <w:p w14:paraId="3FFD57ED"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992" w:type="dxa"/>
            <w:tcBorders>
              <w:top w:val="nil"/>
              <w:bottom w:val="nil"/>
            </w:tcBorders>
            <w:vAlign w:val="center"/>
          </w:tcPr>
          <w:p w14:paraId="7522F796"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25AB9">
              <w:rPr>
                <w:rFonts w:cs="Arial"/>
                <w:szCs w:val="14"/>
              </w:rPr>
              <w:t>134</w:t>
            </w:r>
            <w:r>
              <w:rPr>
                <w:rFonts w:cs="Arial"/>
                <w:szCs w:val="14"/>
              </w:rPr>
              <w:t>,</w:t>
            </w:r>
            <w:r w:rsidRPr="00525AB9">
              <w:rPr>
                <w:rFonts w:cs="Arial"/>
                <w:szCs w:val="14"/>
              </w:rPr>
              <w:t>989</w:t>
            </w:r>
          </w:p>
        </w:tc>
        <w:tc>
          <w:tcPr>
            <w:tcW w:w="1116" w:type="dxa"/>
            <w:tcBorders>
              <w:top w:val="nil"/>
              <w:bottom w:val="nil"/>
            </w:tcBorders>
            <w:vAlign w:val="center"/>
          </w:tcPr>
          <w:p w14:paraId="59812330"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40454">
              <w:rPr>
                <w:rFonts w:cs="Arial"/>
                <w:szCs w:val="14"/>
              </w:rPr>
              <w:t>23</w:t>
            </w:r>
            <w:r>
              <w:rPr>
                <w:rFonts w:cs="Arial"/>
                <w:szCs w:val="14"/>
              </w:rPr>
              <w:t>,</w:t>
            </w:r>
            <w:r w:rsidRPr="00440454">
              <w:rPr>
                <w:rFonts w:cs="Arial"/>
                <w:szCs w:val="14"/>
              </w:rPr>
              <w:t>387</w:t>
            </w:r>
          </w:p>
        </w:tc>
        <w:tc>
          <w:tcPr>
            <w:tcW w:w="236" w:type="dxa"/>
            <w:tcBorders>
              <w:top w:val="nil"/>
              <w:bottom w:val="nil"/>
            </w:tcBorders>
            <w:vAlign w:val="center"/>
          </w:tcPr>
          <w:p w14:paraId="4A2FBF47"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04" w:type="dxa"/>
            <w:tcBorders>
              <w:top w:val="nil"/>
              <w:bottom w:val="nil"/>
            </w:tcBorders>
            <w:vAlign w:val="center"/>
          </w:tcPr>
          <w:p w14:paraId="24C9F4A4"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25AB9">
              <w:rPr>
                <w:rFonts w:cs="Arial"/>
                <w:szCs w:val="14"/>
              </w:rPr>
              <w:t>134</w:t>
            </w:r>
            <w:r>
              <w:rPr>
                <w:rFonts w:cs="Arial"/>
                <w:szCs w:val="14"/>
              </w:rPr>
              <w:t>,</w:t>
            </w:r>
            <w:r w:rsidRPr="00525AB9">
              <w:rPr>
                <w:rFonts w:cs="Arial"/>
                <w:szCs w:val="14"/>
              </w:rPr>
              <w:t>989</w:t>
            </w:r>
          </w:p>
        </w:tc>
        <w:tc>
          <w:tcPr>
            <w:tcW w:w="1191" w:type="dxa"/>
            <w:tcBorders>
              <w:top w:val="nil"/>
              <w:bottom w:val="nil"/>
            </w:tcBorders>
            <w:vAlign w:val="center"/>
          </w:tcPr>
          <w:p w14:paraId="72BAF5FE" w14:textId="77777777" w:rsidR="00B319CC" w:rsidRPr="00C806B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40454">
              <w:rPr>
                <w:rFonts w:cs="Arial"/>
                <w:szCs w:val="14"/>
              </w:rPr>
              <w:t>23</w:t>
            </w:r>
            <w:r>
              <w:rPr>
                <w:rFonts w:cs="Arial"/>
                <w:szCs w:val="14"/>
              </w:rPr>
              <w:t>,</w:t>
            </w:r>
            <w:r w:rsidRPr="00440454">
              <w:rPr>
                <w:rFonts w:cs="Arial"/>
                <w:szCs w:val="14"/>
              </w:rPr>
              <w:t>387</w:t>
            </w:r>
          </w:p>
        </w:tc>
      </w:tr>
      <w:tr w:rsidR="00B319CC" w:rsidRPr="00E177EF" w14:paraId="2A139808" w14:textId="77777777" w:rsidTr="00E56BA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385" w:type="dxa"/>
            <w:tcBorders>
              <w:top w:val="nil"/>
              <w:bottom w:val="single" w:sz="2" w:space="0" w:color="8EAADB" w:themeColor="accent5" w:themeTint="99"/>
            </w:tcBorders>
          </w:tcPr>
          <w:p w14:paraId="73BAD4E6" w14:textId="77777777" w:rsidR="00B319CC" w:rsidRPr="00E177EF" w:rsidRDefault="00B319CC" w:rsidP="00E56BA9">
            <w:pPr>
              <w:pStyle w:val="08-Tabelageral"/>
              <w:jc w:val="left"/>
              <w:rPr>
                <w:rFonts w:cs="Arial"/>
                <w:szCs w:val="14"/>
              </w:rPr>
            </w:pPr>
            <w:r w:rsidRPr="0095260E">
              <w:rPr>
                <w:rFonts w:cs="Arial"/>
                <w:szCs w:val="14"/>
              </w:rPr>
              <w:t>TOTAL COMPREHENSIVE INCOME</w:t>
            </w:r>
          </w:p>
        </w:tc>
        <w:tc>
          <w:tcPr>
            <w:tcW w:w="709" w:type="dxa"/>
            <w:tcBorders>
              <w:top w:val="nil"/>
              <w:bottom w:val="single" w:sz="2" w:space="0" w:color="8EAADB" w:themeColor="accent5" w:themeTint="99"/>
            </w:tcBorders>
            <w:vAlign w:val="center"/>
          </w:tcPr>
          <w:p w14:paraId="6186807A" w14:textId="77777777" w:rsidR="00B319CC" w:rsidRPr="0029446B"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992" w:type="dxa"/>
            <w:tcBorders>
              <w:top w:val="nil"/>
              <w:bottom w:val="single" w:sz="2" w:space="0" w:color="8EAADB" w:themeColor="accent5" w:themeTint="99"/>
            </w:tcBorders>
            <w:vAlign w:val="center"/>
          </w:tcPr>
          <w:p w14:paraId="7FFBAB26" w14:textId="77777777" w:rsidR="00B319CC" w:rsidRPr="0029446B"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525AB9">
              <w:rPr>
                <w:rFonts w:cs="Arial"/>
                <w:b/>
                <w:szCs w:val="14"/>
              </w:rPr>
              <w:t>774</w:t>
            </w:r>
            <w:r>
              <w:rPr>
                <w:rFonts w:cs="Arial"/>
                <w:b/>
                <w:szCs w:val="14"/>
              </w:rPr>
              <w:t>,</w:t>
            </w:r>
            <w:r w:rsidRPr="00525AB9">
              <w:rPr>
                <w:rFonts w:cs="Arial"/>
                <w:b/>
                <w:szCs w:val="14"/>
              </w:rPr>
              <w:t>579</w:t>
            </w:r>
          </w:p>
        </w:tc>
        <w:tc>
          <w:tcPr>
            <w:tcW w:w="1116" w:type="dxa"/>
            <w:tcBorders>
              <w:top w:val="nil"/>
              <w:bottom w:val="single" w:sz="2" w:space="0" w:color="8EAADB" w:themeColor="accent5" w:themeTint="99"/>
            </w:tcBorders>
            <w:vAlign w:val="center"/>
          </w:tcPr>
          <w:p w14:paraId="74E1C10B" w14:textId="77777777" w:rsidR="00B319CC" w:rsidRPr="0029446B"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440454">
              <w:rPr>
                <w:rFonts w:cs="Arial"/>
                <w:b/>
                <w:szCs w:val="14"/>
              </w:rPr>
              <w:t>847</w:t>
            </w:r>
            <w:r>
              <w:rPr>
                <w:rFonts w:cs="Arial"/>
                <w:b/>
                <w:szCs w:val="14"/>
              </w:rPr>
              <w:t>,</w:t>
            </w:r>
            <w:r w:rsidRPr="00440454">
              <w:rPr>
                <w:rFonts w:cs="Arial"/>
                <w:b/>
                <w:szCs w:val="14"/>
              </w:rPr>
              <w:t>641</w:t>
            </w:r>
          </w:p>
        </w:tc>
        <w:tc>
          <w:tcPr>
            <w:tcW w:w="236" w:type="dxa"/>
            <w:tcBorders>
              <w:top w:val="nil"/>
              <w:bottom w:val="single" w:sz="2" w:space="0" w:color="8EAADB" w:themeColor="accent5" w:themeTint="99"/>
            </w:tcBorders>
            <w:vAlign w:val="center"/>
          </w:tcPr>
          <w:p w14:paraId="13B7C719" w14:textId="77777777" w:rsidR="00B319CC" w:rsidRPr="0029446B"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04" w:type="dxa"/>
            <w:tcBorders>
              <w:top w:val="nil"/>
              <w:bottom w:val="single" w:sz="2" w:space="0" w:color="8EAADB" w:themeColor="accent5" w:themeTint="99"/>
            </w:tcBorders>
            <w:vAlign w:val="center"/>
          </w:tcPr>
          <w:p w14:paraId="0C5DC68D" w14:textId="77777777" w:rsidR="00B319CC" w:rsidRPr="0029446B"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525AB9">
              <w:rPr>
                <w:rFonts w:cs="Arial"/>
                <w:b/>
                <w:szCs w:val="14"/>
              </w:rPr>
              <w:t>774</w:t>
            </w:r>
            <w:r>
              <w:rPr>
                <w:rFonts w:cs="Arial"/>
                <w:b/>
                <w:szCs w:val="14"/>
              </w:rPr>
              <w:t>,</w:t>
            </w:r>
            <w:r w:rsidRPr="00525AB9">
              <w:rPr>
                <w:rFonts w:cs="Arial"/>
                <w:b/>
                <w:szCs w:val="14"/>
              </w:rPr>
              <w:t>579</w:t>
            </w:r>
          </w:p>
        </w:tc>
        <w:tc>
          <w:tcPr>
            <w:tcW w:w="1191" w:type="dxa"/>
            <w:tcBorders>
              <w:top w:val="nil"/>
              <w:bottom w:val="single" w:sz="2" w:space="0" w:color="8EAADB" w:themeColor="accent5" w:themeTint="99"/>
            </w:tcBorders>
            <w:vAlign w:val="center"/>
          </w:tcPr>
          <w:p w14:paraId="0496D91B" w14:textId="77777777" w:rsidR="00B319CC" w:rsidRPr="0029446B"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440454">
              <w:rPr>
                <w:rFonts w:cs="Arial"/>
                <w:b/>
                <w:szCs w:val="14"/>
              </w:rPr>
              <w:t>847</w:t>
            </w:r>
            <w:r>
              <w:rPr>
                <w:rFonts w:cs="Arial"/>
                <w:b/>
                <w:szCs w:val="14"/>
              </w:rPr>
              <w:t>,</w:t>
            </w:r>
            <w:r w:rsidRPr="00440454">
              <w:rPr>
                <w:rFonts w:cs="Arial"/>
                <w:b/>
                <w:szCs w:val="14"/>
              </w:rPr>
              <w:t>641</w:t>
            </w:r>
          </w:p>
        </w:tc>
      </w:tr>
    </w:tbl>
    <w:p w14:paraId="4CBC3FBA" w14:textId="77777777" w:rsidR="00B319CC" w:rsidRDefault="00B319CC" w:rsidP="00E56BA9">
      <w:pPr>
        <w:rPr>
          <w:rFonts w:cs="Arial"/>
          <w:sz w:val="14"/>
          <w:szCs w:val="14"/>
          <w:lang w:val="en-US"/>
        </w:rPr>
        <w:sectPr w:rsidR="00B319CC" w:rsidSect="008D3831">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1134" w:bottom="851" w:left="1134" w:header="851" w:footer="284" w:gutter="0"/>
          <w:pgNumType w:start="0"/>
          <w:cols w:space="708"/>
          <w:docGrid w:linePitch="360"/>
        </w:sectPr>
      </w:pPr>
      <w:r w:rsidRPr="00B71DD5">
        <w:rPr>
          <w:rFonts w:cs="Arial"/>
          <w:sz w:val="14"/>
          <w:szCs w:val="14"/>
          <w:lang w:val="en-US"/>
        </w:rPr>
        <w:t>The accompanying notes are an integral part of the interim financial statements</w:t>
      </w:r>
    </w:p>
    <w:p w14:paraId="6CE58DB9" w14:textId="77777777" w:rsidR="00B319CC" w:rsidRPr="00444B57" w:rsidRDefault="00B319CC" w:rsidP="00444B57">
      <w:pPr>
        <w:pStyle w:val="02-TtulodeNota"/>
        <w:rPr>
          <w:color w:val="1F3864" w:themeColor="accent5" w:themeShade="80"/>
        </w:rPr>
      </w:pPr>
      <w:bookmarkStart w:id="7" w:name="_Toc28866214"/>
      <w:bookmarkStart w:id="8" w:name="_Toc70711345"/>
      <w:r w:rsidRPr="00444B57">
        <w:rPr>
          <w:color w:val="1F3864" w:themeColor="accent5" w:themeShade="80"/>
        </w:rPr>
        <w:lastRenderedPageBreak/>
        <w:t>BALANCE SHEET</w:t>
      </w:r>
      <w:bookmarkEnd w:id="7"/>
      <w:bookmarkEnd w:id="8"/>
    </w:p>
    <w:p w14:paraId="3D7AD32A" w14:textId="77777777" w:rsidR="00B319CC" w:rsidRPr="0004323A" w:rsidRDefault="00B319CC" w:rsidP="00E56BA9">
      <w:pPr>
        <w:pStyle w:val="01-TtulodeNota"/>
        <w:spacing w:before="0" w:after="0"/>
        <w:jc w:val="right"/>
        <w:rPr>
          <w:sz w:val="12"/>
          <w:szCs w:val="12"/>
        </w:rPr>
      </w:pPr>
      <w:r w:rsidRPr="00C27294">
        <w:rPr>
          <w:sz w:val="12"/>
          <w:szCs w:val="12"/>
        </w:rPr>
        <w:t xml:space="preserve">R$ </w:t>
      </w:r>
      <w:proofErr w:type="spellStart"/>
      <w:r w:rsidRPr="00C27294">
        <w:rPr>
          <w:sz w:val="12"/>
          <w:szCs w:val="12"/>
        </w:rPr>
        <w:t>thousand</w:t>
      </w:r>
      <w:proofErr w:type="spellEnd"/>
    </w:p>
    <w:tbl>
      <w:tblPr>
        <w:tblStyle w:val="TabeladeLista6Colorida-nfase5"/>
        <w:tblW w:w="9639" w:type="dxa"/>
        <w:jc w:val="center"/>
        <w:tblLayout w:type="fixed"/>
        <w:tblLook w:val="04A0" w:firstRow="1" w:lastRow="0" w:firstColumn="1" w:lastColumn="0" w:noHBand="0" w:noVBand="1"/>
      </w:tblPr>
      <w:tblGrid>
        <w:gridCol w:w="4253"/>
        <w:gridCol w:w="709"/>
        <w:gridCol w:w="1134"/>
        <w:gridCol w:w="1134"/>
        <w:gridCol w:w="283"/>
        <w:gridCol w:w="1063"/>
        <w:gridCol w:w="1063"/>
      </w:tblGrid>
      <w:tr w:rsidR="00B319CC" w14:paraId="425689E7" w14:textId="77777777" w:rsidTr="00E56BA9">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8EAADB" w:themeColor="accent5" w:themeTint="99"/>
              <w:bottom w:val="nil"/>
            </w:tcBorders>
            <w:shd w:val="clear" w:color="auto" w:fill="D9E2F3" w:themeFill="accent5" w:themeFillTint="33"/>
            <w:vAlign w:val="center"/>
          </w:tcPr>
          <w:p w14:paraId="2C03CDE6" w14:textId="77777777" w:rsidR="00B319CC" w:rsidRPr="001D6BE8" w:rsidRDefault="00B319CC" w:rsidP="00E56BA9">
            <w:pPr>
              <w:jc w:val="center"/>
              <w:rPr>
                <w:rFonts w:cs="Arial"/>
                <w:b w:val="0"/>
                <w:szCs w:val="18"/>
              </w:rPr>
            </w:pPr>
          </w:p>
        </w:tc>
        <w:tc>
          <w:tcPr>
            <w:tcW w:w="709" w:type="dxa"/>
            <w:tcBorders>
              <w:top w:val="single" w:sz="2" w:space="0" w:color="8EAADB" w:themeColor="accent5" w:themeTint="99"/>
              <w:bottom w:val="nil"/>
            </w:tcBorders>
            <w:shd w:val="clear" w:color="auto" w:fill="D9E2F3" w:themeFill="accent5" w:themeFillTint="33"/>
          </w:tcPr>
          <w:p w14:paraId="28FEA9A7" w14:textId="77777777" w:rsidR="00B319CC" w:rsidRPr="001D6BE8"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CBF2EE1" w14:textId="77777777" w:rsidR="00B319CC" w:rsidRPr="0038031F"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C27294">
              <w:rPr>
                <w:rFonts w:cs="Arial"/>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5D7644F4" w14:textId="77777777" w:rsidR="00B319CC" w:rsidRPr="001D6BE8"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2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D402EF7" w14:textId="77777777" w:rsidR="00B319CC" w:rsidRPr="0038031F"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C27294">
              <w:rPr>
                <w:rFonts w:cs="Arial"/>
                <w:sz w:val="14"/>
                <w:szCs w:val="18"/>
              </w:rPr>
              <w:t>Consolidated</w:t>
            </w:r>
            <w:proofErr w:type="spellEnd"/>
          </w:p>
        </w:tc>
      </w:tr>
      <w:tr w:rsidR="00B319CC" w:rsidRPr="001D6BE8" w14:paraId="67F2F766" w14:textId="77777777" w:rsidTr="00E56BA9">
        <w:trPr>
          <w:cnfStyle w:val="000000100000" w:firstRow="0" w:lastRow="0" w:firstColumn="0" w:lastColumn="0" w:oddVBand="0" w:evenVBand="0" w:oddHBand="1" w:evenHBand="0" w:firstRowFirstColumn="0" w:firstRowLastColumn="0" w:lastRowFirstColumn="0" w:lastRowLastColumn="0"/>
          <w:trHeight w:hRule="exact" w:val="354"/>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8EAADB" w:themeColor="accent5" w:themeTint="99"/>
            </w:tcBorders>
            <w:vAlign w:val="center"/>
          </w:tcPr>
          <w:p w14:paraId="0CF54A66" w14:textId="77777777" w:rsidR="00B319CC" w:rsidRPr="001D6BE8" w:rsidRDefault="00B319CC" w:rsidP="00E56BA9">
            <w:pPr>
              <w:pStyle w:val="08-Tabelageral"/>
              <w:jc w:val="left"/>
              <w:rPr>
                <w:rFonts w:cs="Arial"/>
                <w:b w:val="0"/>
              </w:rPr>
            </w:pPr>
          </w:p>
        </w:tc>
        <w:tc>
          <w:tcPr>
            <w:tcW w:w="709" w:type="dxa"/>
            <w:tcBorders>
              <w:top w:val="nil"/>
              <w:bottom w:val="single" w:sz="2" w:space="0" w:color="8EAADB" w:themeColor="accent5" w:themeTint="99"/>
            </w:tcBorders>
            <w:vAlign w:val="center"/>
          </w:tcPr>
          <w:p w14:paraId="3933D89D" w14:textId="77777777" w:rsidR="00B319CC" w:rsidRPr="001D6BE8" w:rsidRDefault="00B319CC" w:rsidP="00E56BA9">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134" w:type="dxa"/>
            <w:tcBorders>
              <w:top w:val="single" w:sz="2" w:space="0" w:color="8EAADB" w:themeColor="accent5" w:themeTint="99"/>
              <w:bottom w:val="single" w:sz="2" w:space="0" w:color="8EAADB" w:themeColor="accent5" w:themeTint="99"/>
            </w:tcBorders>
            <w:vAlign w:val="center"/>
          </w:tcPr>
          <w:p w14:paraId="1509C34C" w14:textId="77777777" w:rsidR="00B319CC" w:rsidRPr="001D6BE8"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Mar 31, 2021</w:t>
            </w:r>
          </w:p>
        </w:tc>
        <w:tc>
          <w:tcPr>
            <w:tcW w:w="1134" w:type="dxa"/>
            <w:tcBorders>
              <w:top w:val="single" w:sz="2" w:space="0" w:color="8EAADB" w:themeColor="accent5" w:themeTint="99"/>
              <w:bottom w:val="single" w:sz="2" w:space="0" w:color="8EAADB" w:themeColor="accent5" w:themeTint="99"/>
            </w:tcBorders>
            <w:vAlign w:val="center"/>
          </w:tcPr>
          <w:p w14:paraId="3296004B" w14:textId="77777777" w:rsidR="00B319CC" w:rsidRPr="001D6BE8"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Dec</w:t>
            </w:r>
            <w:proofErr w:type="spellEnd"/>
            <w:r>
              <w:rPr>
                <w:rFonts w:cs="Arial"/>
                <w:b/>
              </w:rPr>
              <w:t xml:space="preserve"> 31, 2020</w:t>
            </w:r>
          </w:p>
        </w:tc>
        <w:tc>
          <w:tcPr>
            <w:tcW w:w="283" w:type="dxa"/>
            <w:tcBorders>
              <w:top w:val="nil"/>
              <w:bottom w:val="single" w:sz="2" w:space="0" w:color="8EAADB" w:themeColor="accent5" w:themeTint="99"/>
            </w:tcBorders>
            <w:vAlign w:val="center"/>
          </w:tcPr>
          <w:p w14:paraId="3F96143D" w14:textId="77777777" w:rsidR="00B319CC" w:rsidRPr="001D6BE8"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063" w:type="dxa"/>
            <w:tcBorders>
              <w:top w:val="single" w:sz="2" w:space="0" w:color="8EAADB" w:themeColor="accent5" w:themeTint="99"/>
              <w:bottom w:val="single" w:sz="2" w:space="0" w:color="8EAADB" w:themeColor="accent5" w:themeTint="99"/>
            </w:tcBorders>
            <w:vAlign w:val="center"/>
          </w:tcPr>
          <w:p w14:paraId="7B933D93" w14:textId="77777777" w:rsidR="00B319CC" w:rsidRPr="001D6BE8"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0717DF">
              <w:rPr>
                <w:b/>
              </w:rPr>
              <w:t>Mar 31</w:t>
            </w:r>
            <w:r>
              <w:rPr>
                <w:b/>
              </w:rPr>
              <w:t>, 2021</w:t>
            </w:r>
          </w:p>
        </w:tc>
        <w:tc>
          <w:tcPr>
            <w:tcW w:w="1063" w:type="dxa"/>
            <w:tcBorders>
              <w:top w:val="single" w:sz="2" w:space="0" w:color="8EAADB" w:themeColor="accent5" w:themeTint="99"/>
              <w:bottom w:val="single" w:sz="2" w:space="0" w:color="8EAADB" w:themeColor="accent5" w:themeTint="99"/>
            </w:tcBorders>
            <w:vAlign w:val="center"/>
          </w:tcPr>
          <w:p w14:paraId="5AAE334D" w14:textId="77777777" w:rsidR="00B319CC" w:rsidRPr="001D6BE8"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Dec</w:t>
            </w:r>
            <w:proofErr w:type="spellEnd"/>
            <w:r>
              <w:rPr>
                <w:rFonts w:cs="Arial"/>
                <w:b/>
              </w:rPr>
              <w:t xml:space="preserve"> 31, 2020</w:t>
            </w:r>
          </w:p>
        </w:tc>
      </w:tr>
      <w:tr w:rsidR="00B319CC" w:rsidRPr="001D6BE8" w14:paraId="5B9D022D" w14:textId="77777777" w:rsidTr="00E56BA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8EAADB" w:themeColor="accent5" w:themeTint="99"/>
              <w:bottom w:val="nil"/>
            </w:tcBorders>
            <w:vAlign w:val="center"/>
          </w:tcPr>
          <w:p w14:paraId="6F09E981" w14:textId="77777777" w:rsidR="00B319CC" w:rsidRPr="00CD3714" w:rsidRDefault="00B319CC" w:rsidP="00E56BA9">
            <w:pPr>
              <w:pStyle w:val="08-Tabelageral"/>
              <w:jc w:val="left"/>
              <w:rPr>
                <w:rFonts w:cs="Arial"/>
                <w:szCs w:val="14"/>
              </w:rPr>
            </w:pPr>
            <w:r w:rsidRPr="00C27294">
              <w:rPr>
                <w:rFonts w:cs="Arial"/>
                <w:szCs w:val="14"/>
              </w:rPr>
              <w:t>CURRENT ASSETS</w:t>
            </w:r>
          </w:p>
        </w:tc>
        <w:tc>
          <w:tcPr>
            <w:tcW w:w="709" w:type="dxa"/>
            <w:tcBorders>
              <w:top w:val="single" w:sz="2" w:space="0" w:color="8EAADB" w:themeColor="accent5" w:themeTint="99"/>
              <w:bottom w:val="nil"/>
            </w:tcBorders>
            <w:vAlign w:val="center"/>
          </w:tcPr>
          <w:p w14:paraId="6A4FF7D1" w14:textId="77777777" w:rsidR="00B319CC" w:rsidRPr="006B5975" w:rsidRDefault="00B319CC" w:rsidP="00E56BA9">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single" w:sz="2" w:space="0" w:color="8EAADB" w:themeColor="accent5" w:themeTint="99"/>
              <w:bottom w:val="nil"/>
            </w:tcBorders>
            <w:vAlign w:val="center"/>
          </w:tcPr>
          <w:p w14:paraId="18E2F3CE" w14:textId="77777777" w:rsidR="00B319CC" w:rsidRPr="005808D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B047BB">
              <w:rPr>
                <w:rFonts w:cs="Arial"/>
                <w:b/>
                <w:szCs w:val="14"/>
              </w:rPr>
              <w:t>330</w:t>
            </w:r>
            <w:r>
              <w:rPr>
                <w:rFonts w:cs="Arial"/>
                <w:b/>
                <w:szCs w:val="14"/>
              </w:rPr>
              <w:t>,</w:t>
            </w:r>
            <w:r w:rsidRPr="00B047BB">
              <w:rPr>
                <w:rFonts w:cs="Arial"/>
                <w:b/>
                <w:szCs w:val="14"/>
              </w:rPr>
              <w:t>043</w:t>
            </w:r>
          </w:p>
        </w:tc>
        <w:tc>
          <w:tcPr>
            <w:tcW w:w="1134" w:type="dxa"/>
            <w:tcBorders>
              <w:top w:val="single" w:sz="2" w:space="0" w:color="8EAADB" w:themeColor="accent5" w:themeTint="99"/>
              <w:bottom w:val="nil"/>
            </w:tcBorders>
          </w:tcPr>
          <w:p w14:paraId="55AFE85F" w14:textId="77777777" w:rsidR="00B319CC" w:rsidRPr="005808D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5808D9">
              <w:rPr>
                <w:b/>
                <w:bCs/>
              </w:rPr>
              <w:t>1</w:t>
            </w:r>
            <w:r>
              <w:rPr>
                <w:b/>
                <w:bCs/>
              </w:rPr>
              <w:t>,</w:t>
            </w:r>
            <w:r w:rsidRPr="005808D9">
              <w:rPr>
                <w:b/>
                <w:bCs/>
              </w:rPr>
              <w:t>279</w:t>
            </w:r>
            <w:r>
              <w:rPr>
                <w:b/>
                <w:bCs/>
              </w:rPr>
              <w:t>,</w:t>
            </w:r>
            <w:r w:rsidRPr="005808D9">
              <w:rPr>
                <w:b/>
                <w:bCs/>
              </w:rPr>
              <w:t>341</w:t>
            </w:r>
          </w:p>
        </w:tc>
        <w:tc>
          <w:tcPr>
            <w:tcW w:w="283" w:type="dxa"/>
            <w:tcBorders>
              <w:top w:val="single" w:sz="2" w:space="0" w:color="8EAADB" w:themeColor="accent5" w:themeTint="99"/>
              <w:bottom w:val="nil"/>
            </w:tcBorders>
          </w:tcPr>
          <w:p w14:paraId="587269BD" w14:textId="77777777" w:rsidR="00B319CC" w:rsidRPr="005808D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single" w:sz="2" w:space="0" w:color="8EAADB" w:themeColor="accent5" w:themeTint="99"/>
              <w:bottom w:val="nil"/>
            </w:tcBorders>
          </w:tcPr>
          <w:p w14:paraId="384F60B6" w14:textId="77777777" w:rsidR="00B319CC" w:rsidRPr="005808D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BF1B94">
              <w:rPr>
                <w:rFonts w:cs="Arial"/>
                <w:b/>
                <w:bCs/>
                <w:szCs w:val="14"/>
              </w:rPr>
              <w:t>3</w:t>
            </w:r>
            <w:r>
              <w:rPr>
                <w:rFonts w:cs="Arial"/>
                <w:b/>
                <w:bCs/>
                <w:szCs w:val="14"/>
              </w:rPr>
              <w:t>,</w:t>
            </w:r>
            <w:r w:rsidRPr="00BF1B94">
              <w:rPr>
                <w:rFonts w:cs="Arial"/>
                <w:b/>
                <w:bCs/>
                <w:szCs w:val="14"/>
              </w:rPr>
              <w:t>257</w:t>
            </w:r>
            <w:r>
              <w:rPr>
                <w:rFonts w:cs="Arial"/>
                <w:b/>
                <w:bCs/>
                <w:szCs w:val="14"/>
              </w:rPr>
              <w:t>,</w:t>
            </w:r>
            <w:r w:rsidRPr="00BF1B94">
              <w:rPr>
                <w:rFonts w:cs="Arial"/>
                <w:b/>
                <w:bCs/>
                <w:szCs w:val="14"/>
              </w:rPr>
              <w:t>728</w:t>
            </w:r>
          </w:p>
        </w:tc>
        <w:tc>
          <w:tcPr>
            <w:tcW w:w="1063" w:type="dxa"/>
            <w:tcBorders>
              <w:top w:val="single" w:sz="2" w:space="0" w:color="8EAADB" w:themeColor="accent5" w:themeTint="99"/>
              <w:bottom w:val="nil"/>
            </w:tcBorders>
          </w:tcPr>
          <w:p w14:paraId="583DF2EB" w14:textId="77777777" w:rsidR="00B319CC" w:rsidRPr="005808D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5808D9">
              <w:rPr>
                <w:b/>
                <w:bCs/>
              </w:rPr>
              <w:t>3</w:t>
            </w:r>
            <w:r>
              <w:rPr>
                <w:b/>
                <w:bCs/>
              </w:rPr>
              <w:t>,</w:t>
            </w:r>
            <w:r w:rsidRPr="005808D9">
              <w:rPr>
                <w:b/>
                <w:bCs/>
              </w:rPr>
              <w:t>618</w:t>
            </w:r>
            <w:r>
              <w:rPr>
                <w:b/>
                <w:bCs/>
              </w:rPr>
              <w:t>,</w:t>
            </w:r>
            <w:r w:rsidRPr="005808D9">
              <w:rPr>
                <w:b/>
                <w:bCs/>
              </w:rPr>
              <w:t>881</w:t>
            </w:r>
          </w:p>
        </w:tc>
      </w:tr>
      <w:tr w:rsidR="00B319CC" w:rsidRPr="001D6BE8" w14:paraId="393FCCA9"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1696C43" w14:textId="77777777" w:rsidR="00B319CC" w:rsidRPr="0038031F" w:rsidRDefault="00B319CC" w:rsidP="00E56BA9">
            <w:pPr>
              <w:pStyle w:val="08-Tabelageral"/>
              <w:ind w:left="113"/>
              <w:jc w:val="left"/>
              <w:rPr>
                <w:rFonts w:cs="Arial"/>
                <w:b w:val="0"/>
                <w:szCs w:val="14"/>
              </w:rPr>
            </w:pPr>
            <w:r w:rsidRPr="00C27294">
              <w:rPr>
                <w:rFonts w:cs="Arial"/>
                <w:b w:val="0"/>
                <w:szCs w:val="14"/>
              </w:rPr>
              <w:t xml:space="preserve">Cash </w:t>
            </w:r>
            <w:proofErr w:type="spellStart"/>
            <w:r w:rsidRPr="00C27294">
              <w:rPr>
                <w:rFonts w:cs="Arial"/>
                <w:b w:val="0"/>
                <w:szCs w:val="14"/>
              </w:rPr>
              <w:t>and</w:t>
            </w:r>
            <w:proofErr w:type="spellEnd"/>
            <w:r w:rsidRPr="00C27294">
              <w:rPr>
                <w:rFonts w:cs="Arial"/>
                <w:b w:val="0"/>
                <w:szCs w:val="14"/>
              </w:rPr>
              <w:t xml:space="preserve"> cash </w:t>
            </w:r>
            <w:proofErr w:type="spellStart"/>
            <w:r w:rsidRPr="00C27294">
              <w:rPr>
                <w:rFonts w:cs="Arial"/>
                <w:b w:val="0"/>
                <w:szCs w:val="14"/>
              </w:rPr>
              <w:t>equivalents</w:t>
            </w:r>
            <w:proofErr w:type="spellEnd"/>
          </w:p>
        </w:tc>
        <w:tc>
          <w:tcPr>
            <w:tcW w:w="709" w:type="dxa"/>
            <w:tcBorders>
              <w:top w:val="nil"/>
              <w:bottom w:val="nil"/>
            </w:tcBorders>
          </w:tcPr>
          <w:p w14:paraId="346B201B"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031868">
              <w:t>[15]</w:t>
            </w:r>
          </w:p>
        </w:tc>
        <w:tc>
          <w:tcPr>
            <w:tcW w:w="1134" w:type="dxa"/>
            <w:tcBorders>
              <w:top w:val="nil"/>
              <w:bottom w:val="nil"/>
            </w:tcBorders>
            <w:vAlign w:val="center"/>
          </w:tcPr>
          <w:p w14:paraId="0CBB7684" w14:textId="77777777" w:rsidR="00B319CC" w:rsidRPr="00350BA7"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047BB">
              <w:rPr>
                <w:rFonts w:cs="Arial"/>
                <w:szCs w:val="14"/>
              </w:rPr>
              <w:t>319</w:t>
            </w:r>
            <w:r>
              <w:rPr>
                <w:rFonts w:cs="Arial"/>
                <w:szCs w:val="14"/>
              </w:rPr>
              <w:t>,</w:t>
            </w:r>
            <w:r w:rsidRPr="00B047BB">
              <w:rPr>
                <w:rFonts w:cs="Arial"/>
                <w:szCs w:val="14"/>
              </w:rPr>
              <w:t>783</w:t>
            </w:r>
          </w:p>
        </w:tc>
        <w:tc>
          <w:tcPr>
            <w:tcW w:w="1134" w:type="dxa"/>
            <w:tcBorders>
              <w:top w:val="nil"/>
              <w:bottom w:val="nil"/>
            </w:tcBorders>
          </w:tcPr>
          <w:p w14:paraId="0EBE5D1B"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243EAC">
              <w:t>208</w:t>
            </w:r>
            <w:r>
              <w:t>,</w:t>
            </w:r>
            <w:r w:rsidRPr="00243EAC">
              <w:t>893</w:t>
            </w:r>
          </w:p>
        </w:tc>
        <w:tc>
          <w:tcPr>
            <w:tcW w:w="283" w:type="dxa"/>
            <w:tcBorders>
              <w:top w:val="nil"/>
              <w:bottom w:val="nil"/>
            </w:tcBorders>
            <w:vAlign w:val="center"/>
          </w:tcPr>
          <w:p w14:paraId="38067C4C" w14:textId="77777777" w:rsidR="00B319CC" w:rsidRPr="00350BA7"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6BDB3EE2" w14:textId="77777777" w:rsidR="00B319CC" w:rsidRPr="00350BA7"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047BB">
              <w:rPr>
                <w:rFonts w:cs="Arial"/>
                <w:szCs w:val="14"/>
              </w:rPr>
              <w:t>2</w:t>
            </w:r>
            <w:r>
              <w:rPr>
                <w:rFonts w:cs="Arial"/>
                <w:szCs w:val="14"/>
              </w:rPr>
              <w:t>,</w:t>
            </w:r>
            <w:r w:rsidRPr="00B047BB">
              <w:rPr>
                <w:rFonts w:cs="Arial"/>
                <w:szCs w:val="14"/>
              </w:rPr>
              <w:t>182</w:t>
            </w:r>
            <w:r>
              <w:rPr>
                <w:rFonts w:cs="Arial"/>
                <w:szCs w:val="14"/>
              </w:rPr>
              <w:t>,</w:t>
            </w:r>
            <w:r w:rsidRPr="00B047BB">
              <w:rPr>
                <w:rFonts w:cs="Arial"/>
                <w:szCs w:val="14"/>
              </w:rPr>
              <w:t>502</w:t>
            </w:r>
          </w:p>
        </w:tc>
        <w:tc>
          <w:tcPr>
            <w:tcW w:w="1063" w:type="dxa"/>
            <w:tcBorders>
              <w:top w:val="nil"/>
              <w:bottom w:val="nil"/>
            </w:tcBorders>
          </w:tcPr>
          <w:p w14:paraId="550844AF"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BA1820">
              <w:t>2</w:t>
            </w:r>
            <w:r>
              <w:t>,</w:t>
            </w:r>
            <w:r w:rsidRPr="00BA1820">
              <w:t>195</w:t>
            </w:r>
            <w:r>
              <w:t>,</w:t>
            </w:r>
            <w:r w:rsidRPr="00BA1820">
              <w:t>445</w:t>
            </w:r>
          </w:p>
        </w:tc>
      </w:tr>
      <w:tr w:rsidR="00B319CC" w:rsidRPr="001D6BE8" w14:paraId="12AC53CF"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F9B3620" w14:textId="77777777" w:rsidR="00B319CC" w:rsidRPr="00BD6C7E" w:rsidRDefault="00B319CC" w:rsidP="00E56BA9">
            <w:pPr>
              <w:pStyle w:val="08-Tabelageral"/>
              <w:ind w:left="113"/>
              <w:jc w:val="left"/>
              <w:rPr>
                <w:rFonts w:cs="Arial"/>
                <w:b w:val="0"/>
                <w:szCs w:val="14"/>
                <w:lang w:val="en-US"/>
              </w:rPr>
            </w:pPr>
            <w:r w:rsidRPr="00BD6C7E">
              <w:rPr>
                <w:rFonts w:cs="Arial"/>
                <w:b w:val="0"/>
                <w:szCs w:val="14"/>
                <w:lang w:val="en-US"/>
              </w:rPr>
              <w:t>Financial assets measured at amortized cost</w:t>
            </w:r>
          </w:p>
        </w:tc>
        <w:tc>
          <w:tcPr>
            <w:tcW w:w="709" w:type="dxa"/>
            <w:tcBorders>
              <w:top w:val="nil"/>
              <w:bottom w:val="nil"/>
            </w:tcBorders>
          </w:tcPr>
          <w:p w14:paraId="60785572"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031868">
              <w:t>[16.b]</w:t>
            </w:r>
          </w:p>
        </w:tc>
        <w:tc>
          <w:tcPr>
            <w:tcW w:w="1134" w:type="dxa"/>
            <w:tcBorders>
              <w:top w:val="nil"/>
              <w:bottom w:val="nil"/>
            </w:tcBorders>
            <w:vAlign w:val="center"/>
          </w:tcPr>
          <w:p w14:paraId="0372DEDE" w14:textId="77777777" w:rsidR="00B319CC" w:rsidRPr="00350BA7"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tcPr>
          <w:p w14:paraId="68DCA610"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243EAC">
              <w:t>--</w:t>
            </w:r>
          </w:p>
        </w:tc>
        <w:tc>
          <w:tcPr>
            <w:tcW w:w="283" w:type="dxa"/>
            <w:tcBorders>
              <w:top w:val="nil"/>
              <w:bottom w:val="nil"/>
            </w:tcBorders>
            <w:vAlign w:val="center"/>
          </w:tcPr>
          <w:p w14:paraId="73DBB596" w14:textId="77777777" w:rsidR="00B319CC" w:rsidRPr="00350BA7"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4ED22C69" w14:textId="77777777" w:rsidR="00B319CC" w:rsidRPr="00350BA7"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047BB">
              <w:rPr>
                <w:rFonts w:cs="Arial"/>
                <w:szCs w:val="14"/>
              </w:rPr>
              <w:t>302</w:t>
            </w:r>
            <w:r>
              <w:rPr>
                <w:rFonts w:cs="Arial"/>
                <w:szCs w:val="14"/>
              </w:rPr>
              <w:t>,</w:t>
            </w:r>
            <w:r w:rsidRPr="00B047BB">
              <w:rPr>
                <w:rFonts w:cs="Arial"/>
                <w:szCs w:val="14"/>
              </w:rPr>
              <w:t>006</w:t>
            </w:r>
          </w:p>
        </w:tc>
        <w:tc>
          <w:tcPr>
            <w:tcW w:w="1063" w:type="dxa"/>
            <w:tcBorders>
              <w:top w:val="nil"/>
              <w:bottom w:val="nil"/>
            </w:tcBorders>
          </w:tcPr>
          <w:p w14:paraId="6FFE87CA"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BA1820">
              <w:t>245</w:t>
            </w:r>
            <w:r>
              <w:t>,</w:t>
            </w:r>
            <w:r w:rsidRPr="00BA1820">
              <w:t>101</w:t>
            </w:r>
          </w:p>
        </w:tc>
      </w:tr>
      <w:tr w:rsidR="00B319CC" w:rsidRPr="001D6BE8" w14:paraId="7D147BB9"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817F6C0" w14:textId="77777777" w:rsidR="00B319CC" w:rsidRPr="00BD6C7E" w:rsidRDefault="00B319CC" w:rsidP="00E56BA9">
            <w:pPr>
              <w:pStyle w:val="08-Tabelageral"/>
              <w:ind w:left="113"/>
              <w:jc w:val="left"/>
              <w:rPr>
                <w:rFonts w:cs="Arial"/>
                <w:b w:val="0"/>
                <w:szCs w:val="14"/>
                <w:lang w:val="en-US"/>
              </w:rPr>
            </w:pPr>
            <w:r w:rsidRPr="00BD6C7E">
              <w:rPr>
                <w:rFonts w:cs="Arial"/>
                <w:b w:val="0"/>
                <w:szCs w:val="14"/>
                <w:lang w:val="en-US"/>
              </w:rPr>
              <w:t>Dividends/interest on equity receivable</w:t>
            </w:r>
          </w:p>
        </w:tc>
        <w:tc>
          <w:tcPr>
            <w:tcW w:w="709" w:type="dxa"/>
            <w:tcBorders>
              <w:top w:val="nil"/>
              <w:bottom w:val="nil"/>
            </w:tcBorders>
          </w:tcPr>
          <w:p w14:paraId="4A6219B0"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031868">
              <w:t>[17]</w:t>
            </w:r>
          </w:p>
        </w:tc>
        <w:tc>
          <w:tcPr>
            <w:tcW w:w="1134" w:type="dxa"/>
            <w:tcBorders>
              <w:top w:val="nil"/>
              <w:bottom w:val="nil"/>
            </w:tcBorders>
          </w:tcPr>
          <w:p w14:paraId="30804B2E"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tcPr>
          <w:p w14:paraId="44D1002C"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243EAC">
              <w:t>1</w:t>
            </w:r>
            <w:r>
              <w:t>,</w:t>
            </w:r>
            <w:r w:rsidRPr="00243EAC">
              <w:t>060</w:t>
            </w:r>
            <w:r>
              <w:t>,</w:t>
            </w:r>
            <w:r w:rsidRPr="00243EAC">
              <w:t>278</w:t>
            </w:r>
          </w:p>
        </w:tc>
        <w:tc>
          <w:tcPr>
            <w:tcW w:w="283" w:type="dxa"/>
            <w:tcBorders>
              <w:top w:val="nil"/>
              <w:bottom w:val="nil"/>
            </w:tcBorders>
            <w:vAlign w:val="center"/>
          </w:tcPr>
          <w:p w14:paraId="2100775F"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29F033C1"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063" w:type="dxa"/>
            <w:tcBorders>
              <w:top w:val="nil"/>
              <w:bottom w:val="nil"/>
            </w:tcBorders>
          </w:tcPr>
          <w:p w14:paraId="7EFE4E73"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BA1820">
              <w:t>--</w:t>
            </w:r>
          </w:p>
        </w:tc>
      </w:tr>
      <w:tr w:rsidR="00B319CC" w:rsidRPr="001D6BE8" w14:paraId="69232B87"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5DB626B" w14:textId="77777777" w:rsidR="00B319CC" w:rsidRPr="0038031F" w:rsidRDefault="00B319CC" w:rsidP="00E56BA9">
            <w:pPr>
              <w:pStyle w:val="08-Tabelageral"/>
              <w:ind w:left="113"/>
              <w:jc w:val="left"/>
              <w:rPr>
                <w:rFonts w:cs="Arial"/>
                <w:b w:val="0"/>
                <w:szCs w:val="14"/>
              </w:rPr>
            </w:pPr>
            <w:proofErr w:type="spellStart"/>
            <w:r w:rsidRPr="00C27294">
              <w:rPr>
                <w:rFonts w:cs="Arial"/>
                <w:b w:val="0"/>
                <w:szCs w:val="14"/>
              </w:rPr>
              <w:t>Commissions</w:t>
            </w:r>
            <w:proofErr w:type="spellEnd"/>
            <w:r w:rsidRPr="00C27294">
              <w:rPr>
                <w:rFonts w:cs="Arial"/>
                <w:b w:val="0"/>
                <w:szCs w:val="14"/>
              </w:rPr>
              <w:t xml:space="preserve"> </w:t>
            </w:r>
            <w:proofErr w:type="spellStart"/>
            <w:r w:rsidRPr="00C27294">
              <w:rPr>
                <w:rFonts w:cs="Arial"/>
                <w:b w:val="0"/>
                <w:szCs w:val="14"/>
              </w:rPr>
              <w:t>receivable</w:t>
            </w:r>
            <w:proofErr w:type="spellEnd"/>
          </w:p>
        </w:tc>
        <w:tc>
          <w:tcPr>
            <w:tcW w:w="709" w:type="dxa"/>
            <w:tcBorders>
              <w:top w:val="nil"/>
              <w:bottom w:val="nil"/>
            </w:tcBorders>
          </w:tcPr>
          <w:p w14:paraId="1C5B603D"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031868">
              <w:t>[18]</w:t>
            </w:r>
          </w:p>
        </w:tc>
        <w:tc>
          <w:tcPr>
            <w:tcW w:w="1134" w:type="dxa"/>
            <w:tcBorders>
              <w:top w:val="nil"/>
              <w:bottom w:val="nil"/>
            </w:tcBorders>
          </w:tcPr>
          <w:p w14:paraId="7887D4EE"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tcPr>
          <w:p w14:paraId="0E00A753"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243EAC">
              <w:t>--</w:t>
            </w:r>
          </w:p>
        </w:tc>
        <w:tc>
          <w:tcPr>
            <w:tcW w:w="283" w:type="dxa"/>
            <w:tcBorders>
              <w:top w:val="nil"/>
              <w:bottom w:val="nil"/>
            </w:tcBorders>
            <w:vAlign w:val="center"/>
          </w:tcPr>
          <w:p w14:paraId="4A1FCE2E"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413588F0"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F1B94">
              <w:rPr>
                <w:rFonts w:cs="Arial"/>
                <w:szCs w:val="14"/>
              </w:rPr>
              <w:t>765</w:t>
            </w:r>
            <w:r>
              <w:rPr>
                <w:rFonts w:cs="Arial"/>
                <w:szCs w:val="14"/>
              </w:rPr>
              <w:t>,</w:t>
            </w:r>
            <w:r w:rsidRPr="00BF1B94">
              <w:rPr>
                <w:rFonts w:cs="Arial"/>
                <w:szCs w:val="14"/>
              </w:rPr>
              <w:t>883</w:t>
            </w:r>
          </w:p>
        </w:tc>
        <w:tc>
          <w:tcPr>
            <w:tcW w:w="1063" w:type="dxa"/>
            <w:tcBorders>
              <w:top w:val="nil"/>
              <w:bottom w:val="nil"/>
            </w:tcBorders>
          </w:tcPr>
          <w:p w14:paraId="3DD32AF1"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BA1820">
              <w:t>1</w:t>
            </w:r>
            <w:r>
              <w:t>,</w:t>
            </w:r>
            <w:r w:rsidRPr="00BA1820">
              <w:t>173</w:t>
            </w:r>
            <w:r>
              <w:t>,</w:t>
            </w:r>
            <w:r w:rsidRPr="00BA1820">
              <w:t>988</w:t>
            </w:r>
          </w:p>
        </w:tc>
      </w:tr>
      <w:tr w:rsidR="00B319CC" w:rsidRPr="001D6BE8" w14:paraId="40E10316"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549BAEE" w14:textId="77777777" w:rsidR="00B319CC" w:rsidRPr="0038031F" w:rsidRDefault="00B319CC" w:rsidP="00E56BA9">
            <w:pPr>
              <w:pStyle w:val="08-Tabelageral"/>
              <w:ind w:left="113"/>
              <w:jc w:val="left"/>
              <w:rPr>
                <w:rFonts w:cs="Arial"/>
                <w:b w:val="0"/>
                <w:szCs w:val="14"/>
              </w:rPr>
            </w:pPr>
            <w:r w:rsidRPr="00C27294">
              <w:rPr>
                <w:rFonts w:cs="Arial"/>
                <w:b w:val="0"/>
                <w:szCs w:val="14"/>
              </w:rPr>
              <w:t xml:space="preserve">Other </w:t>
            </w:r>
            <w:proofErr w:type="spellStart"/>
            <w:r w:rsidRPr="00C27294">
              <w:rPr>
                <w:rFonts w:cs="Arial"/>
                <w:b w:val="0"/>
                <w:szCs w:val="14"/>
              </w:rPr>
              <w:t>assets</w:t>
            </w:r>
            <w:proofErr w:type="spellEnd"/>
          </w:p>
        </w:tc>
        <w:tc>
          <w:tcPr>
            <w:tcW w:w="709" w:type="dxa"/>
            <w:tcBorders>
              <w:top w:val="nil"/>
              <w:bottom w:val="nil"/>
            </w:tcBorders>
          </w:tcPr>
          <w:p w14:paraId="7894EA9D"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031868">
              <w:t>[20]</w:t>
            </w:r>
          </w:p>
        </w:tc>
        <w:tc>
          <w:tcPr>
            <w:tcW w:w="1134" w:type="dxa"/>
            <w:tcBorders>
              <w:top w:val="nil"/>
              <w:bottom w:val="nil"/>
            </w:tcBorders>
          </w:tcPr>
          <w:p w14:paraId="03F9850C" w14:textId="77777777" w:rsidR="00B319CC" w:rsidRPr="00350BA7"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047BB">
              <w:rPr>
                <w:rFonts w:cs="Arial"/>
                <w:szCs w:val="14"/>
              </w:rPr>
              <w:t>10</w:t>
            </w:r>
            <w:r>
              <w:rPr>
                <w:rFonts w:cs="Arial"/>
                <w:szCs w:val="14"/>
              </w:rPr>
              <w:t>,</w:t>
            </w:r>
            <w:r w:rsidRPr="00B047BB">
              <w:rPr>
                <w:rFonts w:cs="Arial"/>
                <w:szCs w:val="14"/>
              </w:rPr>
              <w:t>260</w:t>
            </w:r>
          </w:p>
        </w:tc>
        <w:tc>
          <w:tcPr>
            <w:tcW w:w="1134" w:type="dxa"/>
            <w:tcBorders>
              <w:top w:val="nil"/>
              <w:bottom w:val="nil"/>
            </w:tcBorders>
          </w:tcPr>
          <w:p w14:paraId="1671C227"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243EAC">
              <w:t>10</w:t>
            </w:r>
            <w:r>
              <w:t>,</w:t>
            </w:r>
            <w:r w:rsidRPr="00243EAC">
              <w:t>170</w:t>
            </w:r>
          </w:p>
        </w:tc>
        <w:tc>
          <w:tcPr>
            <w:tcW w:w="283" w:type="dxa"/>
            <w:tcBorders>
              <w:top w:val="nil"/>
              <w:bottom w:val="nil"/>
            </w:tcBorders>
            <w:vAlign w:val="center"/>
          </w:tcPr>
          <w:p w14:paraId="25320CC4" w14:textId="77777777" w:rsidR="00B319CC" w:rsidRPr="00350BA7"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0C207055" w14:textId="77777777" w:rsidR="00B319CC" w:rsidRPr="00350BA7"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047BB">
              <w:rPr>
                <w:rFonts w:cs="Arial"/>
                <w:szCs w:val="14"/>
              </w:rPr>
              <w:t>7</w:t>
            </w:r>
            <w:r>
              <w:rPr>
                <w:rFonts w:cs="Arial"/>
                <w:szCs w:val="14"/>
              </w:rPr>
              <w:t>,</w:t>
            </w:r>
            <w:r w:rsidRPr="00B047BB">
              <w:rPr>
                <w:rFonts w:cs="Arial"/>
                <w:szCs w:val="14"/>
              </w:rPr>
              <w:t>337</w:t>
            </w:r>
          </w:p>
        </w:tc>
        <w:tc>
          <w:tcPr>
            <w:tcW w:w="1063" w:type="dxa"/>
            <w:tcBorders>
              <w:top w:val="nil"/>
              <w:bottom w:val="nil"/>
            </w:tcBorders>
          </w:tcPr>
          <w:p w14:paraId="53821809"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BA1820">
              <w:t>4</w:t>
            </w:r>
            <w:r>
              <w:t>,</w:t>
            </w:r>
            <w:r w:rsidRPr="00BA1820">
              <w:t>347</w:t>
            </w:r>
          </w:p>
        </w:tc>
      </w:tr>
      <w:tr w:rsidR="00B319CC" w:rsidRPr="001D6BE8" w14:paraId="73466B1F"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3403976" w14:textId="77777777" w:rsidR="00B319CC" w:rsidRPr="0038031F" w:rsidRDefault="00B319CC" w:rsidP="00E56BA9">
            <w:pPr>
              <w:pStyle w:val="08-Tabelageral"/>
              <w:jc w:val="left"/>
              <w:rPr>
                <w:rFonts w:cs="Arial"/>
                <w:b w:val="0"/>
                <w:szCs w:val="14"/>
              </w:rPr>
            </w:pPr>
          </w:p>
        </w:tc>
        <w:tc>
          <w:tcPr>
            <w:tcW w:w="709" w:type="dxa"/>
            <w:tcBorders>
              <w:top w:val="nil"/>
              <w:bottom w:val="nil"/>
            </w:tcBorders>
            <w:vAlign w:val="center"/>
          </w:tcPr>
          <w:p w14:paraId="21E92EDF"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tcPr>
          <w:p w14:paraId="09B7F409" w14:textId="77777777" w:rsidR="00B319CC" w:rsidRPr="00350BA7"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7119BAA2"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0319CFFE" w14:textId="77777777" w:rsidR="00B319CC" w:rsidRPr="00350BA7"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104CEF8F" w14:textId="77777777" w:rsidR="00B319CC" w:rsidRPr="00350BA7"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728F01D6"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r>
      <w:tr w:rsidR="00B319CC" w:rsidRPr="001D6BE8" w14:paraId="240DF5FE"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F88722E" w14:textId="77777777" w:rsidR="00B319CC" w:rsidRPr="00CD3714" w:rsidRDefault="00B319CC" w:rsidP="00E56BA9">
            <w:pPr>
              <w:pStyle w:val="08-Tabelageral"/>
              <w:jc w:val="left"/>
              <w:rPr>
                <w:rFonts w:cs="Arial"/>
                <w:szCs w:val="14"/>
              </w:rPr>
            </w:pPr>
            <w:r w:rsidRPr="00C27294">
              <w:rPr>
                <w:rFonts w:cs="Arial"/>
                <w:szCs w:val="14"/>
              </w:rPr>
              <w:t>NON-CURRENT ASSETS</w:t>
            </w:r>
          </w:p>
        </w:tc>
        <w:tc>
          <w:tcPr>
            <w:tcW w:w="709" w:type="dxa"/>
            <w:tcBorders>
              <w:top w:val="nil"/>
              <w:bottom w:val="nil"/>
            </w:tcBorders>
            <w:vAlign w:val="center"/>
          </w:tcPr>
          <w:p w14:paraId="60913A88" w14:textId="77777777" w:rsidR="00B319CC" w:rsidRPr="00CD3714"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vAlign w:val="center"/>
          </w:tcPr>
          <w:p w14:paraId="3E7F5BEE" w14:textId="77777777" w:rsidR="00B319CC" w:rsidRPr="005808D9"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BF1B94">
              <w:rPr>
                <w:rFonts w:cs="Arial"/>
                <w:b/>
                <w:szCs w:val="14"/>
              </w:rPr>
              <w:t>6</w:t>
            </w:r>
            <w:r>
              <w:rPr>
                <w:rFonts w:cs="Arial"/>
                <w:b/>
                <w:szCs w:val="14"/>
              </w:rPr>
              <w:t>,</w:t>
            </w:r>
            <w:r w:rsidRPr="00BF1B94">
              <w:rPr>
                <w:rFonts w:cs="Arial"/>
                <w:b/>
                <w:szCs w:val="14"/>
              </w:rPr>
              <w:t>842</w:t>
            </w:r>
            <w:r>
              <w:rPr>
                <w:rFonts w:cs="Arial"/>
                <w:b/>
                <w:szCs w:val="14"/>
              </w:rPr>
              <w:t>,</w:t>
            </w:r>
            <w:r w:rsidRPr="00BF1B94">
              <w:rPr>
                <w:rFonts w:cs="Arial"/>
                <w:b/>
                <w:szCs w:val="14"/>
              </w:rPr>
              <w:t>616</w:t>
            </w:r>
          </w:p>
        </w:tc>
        <w:tc>
          <w:tcPr>
            <w:tcW w:w="1134" w:type="dxa"/>
            <w:tcBorders>
              <w:top w:val="nil"/>
              <w:bottom w:val="nil"/>
            </w:tcBorders>
          </w:tcPr>
          <w:p w14:paraId="36F6A236" w14:textId="77777777" w:rsidR="00B319CC" w:rsidRPr="005808D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5808D9">
              <w:rPr>
                <w:b/>
                <w:bCs/>
              </w:rPr>
              <w:t>6</w:t>
            </w:r>
            <w:r>
              <w:rPr>
                <w:b/>
                <w:bCs/>
              </w:rPr>
              <w:t>,</w:t>
            </w:r>
            <w:r w:rsidRPr="005808D9">
              <w:rPr>
                <w:b/>
                <w:bCs/>
              </w:rPr>
              <w:t>067</w:t>
            </w:r>
            <w:r>
              <w:rPr>
                <w:b/>
                <w:bCs/>
              </w:rPr>
              <w:t>,</w:t>
            </w:r>
            <w:r w:rsidRPr="005808D9">
              <w:rPr>
                <w:b/>
                <w:bCs/>
              </w:rPr>
              <w:t>671</w:t>
            </w:r>
          </w:p>
        </w:tc>
        <w:tc>
          <w:tcPr>
            <w:tcW w:w="283" w:type="dxa"/>
            <w:tcBorders>
              <w:top w:val="nil"/>
              <w:bottom w:val="nil"/>
            </w:tcBorders>
          </w:tcPr>
          <w:p w14:paraId="2EB9C8E9" w14:textId="77777777" w:rsidR="00B319CC" w:rsidRPr="005808D9"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tcPr>
          <w:p w14:paraId="285D5D93" w14:textId="77777777" w:rsidR="00B319CC" w:rsidRPr="005808D9"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BF1B94">
              <w:rPr>
                <w:rFonts w:cs="Arial"/>
                <w:b/>
                <w:bCs/>
                <w:szCs w:val="14"/>
              </w:rPr>
              <w:t>7</w:t>
            </w:r>
            <w:r>
              <w:rPr>
                <w:rFonts w:cs="Arial"/>
                <w:b/>
                <w:bCs/>
                <w:szCs w:val="14"/>
              </w:rPr>
              <w:t>,</w:t>
            </w:r>
            <w:r w:rsidRPr="00BF1B94">
              <w:rPr>
                <w:rFonts w:cs="Arial"/>
                <w:b/>
                <w:bCs/>
                <w:szCs w:val="14"/>
              </w:rPr>
              <w:t>076</w:t>
            </w:r>
            <w:r>
              <w:rPr>
                <w:rFonts w:cs="Arial"/>
                <w:b/>
                <w:bCs/>
                <w:szCs w:val="14"/>
              </w:rPr>
              <w:t>,</w:t>
            </w:r>
            <w:r w:rsidRPr="00BF1B94">
              <w:rPr>
                <w:rFonts w:cs="Arial"/>
                <w:b/>
                <w:bCs/>
                <w:szCs w:val="14"/>
              </w:rPr>
              <w:t>615</w:t>
            </w:r>
          </w:p>
        </w:tc>
        <w:tc>
          <w:tcPr>
            <w:tcW w:w="1063" w:type="dxa"/>
            <w:tcBorders>
              <w:top w:val="nil"/>
              <w:bottom w:val="nil"/>
            </w:tcBorders>
          </w:tcPr>
          <w:p w14:paraId="20DB9C75" w14:textId="77777777" w:rsidR="00B319CC" w:rsidRPr="005808D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5808D9">
              <w:rPr>
                <w:b/>
                <w:bCs/>
              </w:rPr>
              <w:t>7</w:t>
            </w:r>
            <w:r>
              <w:rPr>
                <w:b/>
                <w:bCs/>
              </w:rPr>
              <w:t>,</w:t>
            </w:r>
            <w:r w:rsidRPr="005808D9">
              <w:rPr>
                <w:b/>
                <w:bCs/>
              </w:rPr>
              <w:t>281</w:t>
            </w:r>
            <w:r>
              <w:rPr>
                <w:b/>
                <w:bCs/>
              </w:rPr>
              <w:t>,</w:t>
            </w:r>
            <w:r w:rsidRPr="005808D9">
              <w:rPr>
                <w:b/>
                <w:bCs/>
              </w:rPr>
              <w:t>415</w:t>
            </w:r>
          </w:p>
        </w:tc>
      </w:tr>
      <w:tr w:rsidR="00B319CC" w:rsidRPr="001D6BE8" w14:paraId="344524D8"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6A2E1AC" w14:textId="77777777" w:rsidR="00B319CC" w:rsidRPr="00BD6C7E" w:rsidRDefault="00B319CC" w:rsidP="00E56BA9">
            <w:pPr>
              <w:pStyle w:val="08-Tabelageral"/>
              <w:ind w:left="113"/>
              <w:jc w:val="left"/>
              <w:rPr>
                <w:rFonts w:cs="Arial"/>
                <w:b w:val="0"/>
                <w:szCs w:val="14"/>
                <w:lang w:val="en-US"/>
              </w:rPr>
            </w:pPr>
            <w:r w:rsidRPr="00BD6C7E">
              <w:rPr>
                <w:rFonts w:cs="Arial"/>
                <w:b w:val="0"/>
                <w:szCs w:val="14"/>
                <w:lang w:val="en-US"/>
              </w:rPr>
              <w:t>Financial assets at fair value through profit or loss</w:t>
            </w:r>
          </w:p>
        </w:tc>
        <w:tc>
          <w:tcPr>
            <w:tcW w:w="709" w:type="dxa"/>
            <w:tcBorders>
              <w:top w:val="nil"/>
              <w:bottom w:val="nil"/>
            </w:tcBorders>
          </w:tcPr>
          <w:p w14:paraId="71B85980"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CC12E6">
              <w:t>[16.a]</w:t>
            </w:r>
          </w:p>
        </w:tc>
        <w:tc>
          <w:tcPr>
            <w:tcW w:w="1134" w:type="dxa"/>
            <w:tcBorders>
              <w:top w:val="nil"/>
              <w:bottom w:val="nil"/>
            </w:tcBorders>
            <w:vAlign w:val="center"/>
          </w:tcPr>
          <w:p w14:paraId="484E716B" w14:textId="77777777" w:rsidR="00B319CC" w:rsidRPr="00350BA7"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047BB">
              <w:rPr>
                <w:rFonts w:cs="Arial"/>
                <w:szCs w:val="14"/>
              </w:rPr>
              <w:t>11</w:t>
            </w:r>
            <w:r>
              <w:rPr>
                <w:rFonts w:cs="Arial"/>
                <w:szCs w:val="14"/>
              </w:rPr>
              <w:t>,</w:t>
            </w:r>
            <w:r w:rsidRPr="00B047BB">
              <w:rPr>
                <w:rFonts w:cs="Arial"/>
                <w:szCs w:val="14"/>
              </w:rPr>
              <w:t>468</w:t>
            </w:r>
          </w:p>
        </w:tc>
        <w:tc>
          <w:tcPr>
            <w:tcW w:w="1134" w:type="dxa"/>
            <w:tcBorders>
              <w:top w:val="nil"/>
              <w:bottom w:val="nil"/>
            </w:tcBorders>
          </w:tcPr>
          <w:p w14:paraId="046201B2"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243EAC">
              <w:t>3</w:t>
            </w:r>
            <w:r>
              <w:t>,</w:t>
            </w:r>
            <w:r w:rsidRPr="00243EAC">
              <w:t>948</w:t>
            </w:r>
          </w:p>
        </w:tc>
        <w:tc>
          <w:tcPr>
            <w:tcW w:w="283" w:type="dxa"/>
            <w:tcBorders>
              <w:top w:val="nil"/>
              <w:bottom w:val="nil"/>
            </w:tcBorders>
            <w:vAlign w:val="center"/>
          </w:tcPr>
          <w:p w14:paraId="3EE7CBC0" w14:textId="77777777" w:rsidR="00B319CC" w:rsidRPr="00350BA7"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5D806688" w14:textId="77777777" w:rsidR="00B319CC" w:rsidRPr="00350BA7"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047BB">
              <w:rPr>
                <w:rFonts w:cs="Arial"/>
                <w:szCs w:val="14"/>
              </w:rPr>
              <w:t>12</w:t>
            </w:r>
            <w:r>
              <w:rPr>
                <w:rFonts w:cs="Arial"/>
                <w:szCs w:val="14"/>
              </w:rPr>
              <w:t>,</w:t>
            </w:r>
            <w:r w:rsidRPr="00B047BB">
              <w:rPr>
                <w:rFonts w:cs="Arial"/>
                <w:szCs w:val="14"/>
              </w:rPr>
              <w:t>508</w:t>
            </w:r>
          </w:p>
        </w:tc>
        <w:tc>
          <w:tcPr>
            <w:tcW w:w="1063" w:type="dxa"/>
            <w:tcBorders>
              <w:top w:val="nil"/>
              <w:bottom w:val="nil"/>
            </w:tcBorders>
          </w:tcPr>
          <w:p w14:paraId="21EA4AD2"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BA1820">
              <w:t>4</w:t>
            </w:r>
            <w:r>
              <w:t>,</w:t>
            </w:r>
            <w:r w:rsidRPr="00BA1820">
              <w:t>986</w:t>
            </w:r>
          </w:p>
        </w:tc>
      </w:tr>
      <w:tr w:rsidR="00B319CC" w:rsidRPr="001D6BE8" w14:paraId="65FE466B"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BA3420B" w14:textId="77777777" w:rsidR="00B319CC" w:rsidRPr="00BD6C7E" w:rsidRDefault="00B319CC" w:rsidP="00E56BA9">
            <w:pPr>
              <w:pStyle w:val="08-Tabelageral"/>
              <w:ind w:left="113"/>
              <w:jc w:val="left"/>
              <w:rPr>
                <w:rFonts w:cs="Arial"/>
                <w:b w:val="0"/>
                <w:szCs w:val="14"/>
                <w:lang w:val="en-US"/>
              </w:rPr>
            </w:pPr>
            <w:r w:rsidRPr="00BD6C7E">
              <w:rPr>
                <w:rFonts w:cs="Arial"/>
                <w:b w:val="0"/>
                <w:szCs w:val="14"/>
                <w:lang w:val="en-US"/>
              </w:rPr>
              <w:t xml:space="preserve">Financial assets measured at </w:t>
            </w:r>
            <w:proofErr w:type="spellStart"/>
            <w:r w:rsidRPr="00BD6C7E">
              <w:rPr>
                <w:rFonts w:cs="Arial"/>
                <w:b w:val="0"/>
                <w:szCs w:val="14"/>
                <w:lang w:val="en-US"/>
              </w:rPr>
              <w:t>amortised</w:t>
            </w:r>
            <w:proofErr w:type="spellEnd"/>
            <w:r w:rsidRPr="00BD6C7E">
              <w:rPr>
                <w:rFonts w:cs="Arial"/>
                <w:b w:val="0"/>
                <w:szCs w:val="14"/>
                <w:lang w:val="en-US"/>
              </w:rPr>
              <w:t xml:space="preserve"> cost</w:t>
            </w:r>
          </w:p>
        </w:tc>
        <w:tc>
          <w:tcPr>
            <w:tcW w:w="709" w:type="dxa"/>
            <w:tcBorders>
              <w:top w:val="nil"/>
              <w:bottom w:val="nil"/>
            </w:tcBorders>
          </w:tcPr>
          <w:p w14:paraId="21297617"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CC12E6">
              <w:t>[16.b]</w:t>
            </w:r>
          </w:p>
        </w:tc>
        <w:tc>
          <w:tcPr>
            <w:tcW w:w="1134" w:type="dxa"/>
            <w:tcBorders>
              <w:top w:val="nil"/>
              <w:bottom w:val="nil"/>
            </w:tcBorders>
          </w:tcPr>
          <w:p w14:paraId="4EA41EE1"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tcPr>
          <w:p w14:paraId="0941855E"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243EAC">
              <w:t>--</w:t>
            </w:r>
          </w:p>
        </w:tc>
        <w:tc>
          <w:tcPr>
            <w:tcW w:w="283" w:type="dxa"/>
            <w:tcBorders>
              <w:top w:val="nil"/>
              <w:bottom w:val="nil"/>
            </w:tcBorders>
            <w:vAlign w:val="center"/>
          </w:tcPr>
          <w:p w14:paraId="31A622A5"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4D8BCFF5"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063" w:type="dxa"/>
            <w:tcBorders>
              <w:top w:val="nil"/>
              <w:bottom w:val="nil"/>
            </w:tcBorders>
          </w:tcPr>
          <w:p w14:paraId="07B5D6CE"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BA1820">
              <w:t>204</w:t>
            </w:r>
            <w:r>
              <w:t>,</w:t>
            </w:r>
            <w:r w:rsidRPr="00BA1820">
              <w:t>449</w:t>
            </w:r>
          </w:p>
        </w:tc>
      </w:tr>
      <w:tr w:rsidR="00B319CC" w:rsidRPr="002E2354" w14:paraId="0F351D35"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tcPr>
          <w:p w14:paraId="66E06FCE" w14:textId="77777777" w:rsidR="00B319CC" w:rsidRPr="002E2354" w:rsidRDefault="00B319CC" w:rsidP="00E56BA9">
            <w:pPr>
              <w:pStyle w:val="08-Tabelageral"/>
              <w:ind w:left="113"/>
              <w:jc w:val="left"/>
              <w:rPr>
                <w:rFonts w:cs="Arial"/>
                <w:b w:val="0"/>
                <w:bCs w:val="0"/>
                <w:szCs w:val="14"/>
              </w:rPr>
            </w:pPr>
            <w:proofErr w:type="spellStart"/>
            <w:r w:rsidRPr="002E2354">
              <w:rPr>
                <w:b w:val="0"/>
                <w:bCs w:val="0"/>
              </w:rPr>
              <w:t>Current</w:t>
            </w:r>
            <w:proofErr w:type="spellEnd"/>
            <w:r w:rsidRPr="002E2354">
              <w:rPr>
                <w:b w:val="0"/>
                <w:bCs w:val="0"/>
              </w:rPr>
              <w:t xml:space="preserve"> </w:t>
            </w:r>
            <w:proofErr w:type="spellStart"/>
            <w:r w:rsidRPr="002E2354">
              <w:rPr>
                <w:b w:val="0"/>
                <w:bCs w:val="0"/>
              </w:rPr>
              <w:t>tax</w:t>
            </w:r>
            <w:proofErr w:type="spellEnd"/>
            <w:r w:rsidRPr="002E2354">
              <w:rPr>
                <w:b w:val="0"/>
                <w:bCs w:val="0"/>
              </w:rPr>
              <w:t xml:space="preserve"> </w:t>
            </w:r>
            <w:proofErr w:type="spellStart"/>
            <w:r w:rsidRPr="002E2354">
              <w:rPr>
                <w:b w:val="0"/>
                <w:bCs w:val="0"/>
              </w:rPr>
              <w:t>assets</w:t>
            </w:r>
            <w:proofErr w:type="spellEnd"/>
          </w:p>
        </w:tc>
        <w:tc>
          <w:tcPr>
            <w:tcW w:w="709" w:type="dxa"/>
            <w:tcBorders>
              <w:top w:val="nil"/>
              <w:bottom w:val="nil"/>
            </w:tcBorders>
          </w:tcPr>
          <w:p w14:paraId="4B2E121E" w14:textId="77777777" w:rsidR="00B319CC" w:rsidRPr="002E2354"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2E2354">
              <w:t>[12.d]</w:t>
            </w:r>
          </w:p>
        </w:tc>
        <w:tc>
          <w:tcPr>
            <w:tcW w:w="1134" w:type="dxa"/>
            <w:tcBorders>
              <w:top w:val="nil"/>
              <w:bottom w:val="nil"/>
            </w:tcBorders>
          </w:tcPr>
          <w:p w14:paraId="4179F266" w14:textId="77777777" w:rsidR="00B319CC" w:rsidRPr="002E2354"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BF1B94">
              <w:t>84</w:t>
            </w:r>
            <w:r>
              <w:t>,</w:t>
            </w:r>
            <w:r w:rsidRPr="00BF1B94">
              <w:t>674</w:t>
            </w:r>
          </w:p>
        </w:tc>
        <w:tc>
          <w:tcPr>
            <w:tcW w:w="1134" w:type="dxa"/>
            <w:tcBorders>
              <w:top w:val="nil"/>
              <w:bottom w:val="nil"/>
            </w:tcBorders>
          </w:tcPr>
          <w:p w14:paraId="7E55034D" w14:textId="77777777" w:rsidR="00B319CC" w:rsidRPr="002E2354"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2E2354">
              <w:t>85,155</w:t>
            </w:r>
          </w:p>
        </w:tc>
        <w:tc>
          <w:tcPr>
            <w:tcW w:w="283" w:type="dxa"/>
            <w:tcBorders>
              <w:top w:val="nil"/>
              <w:bottom w:val="nil"/>
            </w:tcBorders>
          </w:tcPr>
          <w:p w14:paraId="1E6C8F6B" w14:textId="77777777" w:rsidR="00B319CC" w:rsidRPr="002E2354"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45C6CBD2" w14:textId="77777777" w:rsidR="00B319CC" w:rsidRPr="002E2354"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BF1B94">
              <w:t>114</w:t>
            </w:r>
            <w:r>
              <w:t>,</w:t>
            </w:r>
            <w:r w:rsidRPr="00BF1B94">
              <w:t>480</w:t>
            </w:r>
          </w:p>
        </w:tc>
        <w:tc>
          <w:tcPr>
            <w:tcW w:w="1063" w:type="dxa"/>
            <w:tcBorders>
              <w:top w:val="nil"/>
              <w:bottom w:val="nil"/>
            </w:tcBorders>
          </w:tcPr>
          <w:p w14:paraId="768609DB" w14:textId="77777777" w:rsidR="00B319CC" w:rsidRPr="002E2354"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2E2354">
              <w:t>114,776</w:t>
            </w:r>
          </w:p>
        </w:tc>
      </w:tr>
      <w:tr w:rsidR="00B319CC" w:rsidRPr="001D6BE8" w14:paraId="4AB27C99"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3AE3D78" w14:textId="77777777" w:rsidR="00B319CC" w:rsidRPr="0038031F" w:rsidRDefault="00B319CC" w:rsidP="00E56BA9">
            <w:pPr>
              <w:pStyle w:val="08-Tabelageral"/>
              <w:ind w:left="113"/>
              <w:jc w:val="left"/>
              <w:rPr>
                <w:rFonts w:cs="Arial"/>
                <w:b w:val="0"/>
                <w:szCs w:val="14"/>
              </w:rPr>
            </w:pPr>
            <w:proofErr w:type="spellStart"/>
            <w:r w:rsidRPr="00C27294">
              <w:rPr>
                <w:rFonts w:cs="Arial"/>
                <w:b w:val="0"/>
                <w:szCs w:val="14"/>
              </w:rPr>
              <w:t>Deferred</w:t>
            </w:r>
            <w:proofErr w:type="spellEnd"/>
            <w:r w:rsidRPr="00C27294">
              <w:rPr>
                <w:rFonts w:cs="Arial"/>
                <w:b w:val="0"/>
                <w:szCs w:val="14"/>
              </w:rPr>
              <w:t xml:space="preserve"> </w:t>
            </w:r>
            <w:proofErr w:type="spellStart"/>
            <w:r w:rsidRPr="00C27294">
              <w:rPr>
                <w:rFonts w:cs="Arial"/>
                <w:b w:val="0"/>
                <w:szCs w:val="14"/>
              </w:rPr>
              <w:t>tax</w:t>
            </w:r>
            <w:proofErr w:type="spellEnd"/>
            <w:r w:rsidRPr="00C27294">
              <w:rPr>
                <w:rFonts w:cs="Arial"/>
                <w:b w:val="0"/>
                <w:szCs w:val="14"/>
              </w:rPr>
              <w:t xml:space="preserve"> </w:t>
            </w:r>
            <w:proofErr w:type="spellStart"/>
            <w:r w:rsidRPr="00C27294">
              <w:rPr>
                <w:rFonts w:cs="Arial"/>
                <w:b w:val="0"/>
                <w:szCs w:val="14"/>
              </w:rPr>
              <w:t>assets</w:t>
            </w:r>
            <w:proofErr w:type="spellEnd"/>
          </w:p>
        </w:tc>
        <w:tc>
          <w:tcPr>
            <w:tcW w:w="709" w:type="dxa"/>
            <w:tcBorders>
              <w:top w:val="nil"/>
              <w:bottom w:val="nil"/>
            </w:tcBorders>
          </w:tcPr>
          <w:p w14:paraId="4E78D572"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CC12E6">
              <w:t>[12.e]</w:t>
            </w:r>
          </w:p>
        </w:tc>
        <w:tc>
          <w:tcPr>
            <w:tcW w:w="1134" w:type="dxa"/>
            <w:tcBorders>
              <w:top w:val="nil"/>
              <w:bottom w:val="nil"/>
            </w:tcBorders>
          </w:tcPr>
          <w:p w14:paraId="0CA160BE" w14:textId="77777777" w:rsidR="00B319CC" w:rsidRPr="00350BA7"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102E95">
              <w:rPr>
                <w:rFonts w:cs="Arial"/>
                <w:szCs w:val="14"/>
              </w:rPr>
              <w:t>545</w:t>
            </w:r>
          </w:p>
        </w:tc>
        <w:tc>
          <w:tcPr>
            <w:tcW w:w="1134" w:type="dxa"/>
            <w:tcBorders>
              <w:top w:val="nil"/>
              <w:bottom w:val="nil"/>
            </w:tcBorders>
          </w:tcPr>
          <w:p w14:paraId="260902D6"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243EAC">
              <w:t>1</w:t>
            </w:r>
            <w:r>
              <w:t>,</w:t>
            </w:r>
            <w:r w:rsidRPr="00243EAC">
              <w:t>305</w:t>
            </w:r>
          </w:p>
        </w:tc>
        <w:tc>
          <w:tcPr>
            <w:tcW w:w="283" w:type="dxa"/>
            <w:tcBorders>
              <w:top w:val="nil"/>
              <w:bottom w:val="nil"/>
            </w:tcBorders>
            <w:vAlign w:val="center"/>
          </w:tcPr>
          <w:p w14:paraId="42BE8CDB" w14:textId="77777777" w:rsidR="00B319CC" w:rsidRPr="00350BA7"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232E817B" w14:textId="77777777" w:rsidR="00B319CC" w:rsidRPr="00350BA7"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102E95">
              <w:rPr>
                <w:rFonts w:cs="Arial"/>
                <w:szCs w:val="14"/>
              </w:rPr>
              <w:t>17</w:t>
            </w:r>
            <w:r>
              <w:rPr>
                <w:rFonts w:cs="Arial"/>
                <w:szCs w:val="14"/>
              </w:rPr>
              <w:t>,</w:t>
            </w:r>
            <w:r w:rsidRPr="00102E95">
              <w:rPr>
                <w:rFonts w:cs="Arial"/>
                <w:szCs w:val="14"/>
              </w:rPr>
              <w:t>550</w:t>
            </w:r>
          </w:p>
        </w:tc>
        <w:tc>
          <w:tcPr>
            <w:tcW w:w="1063" w:type="dxa"/>
            <w:tcBorders>
              <w:top w:val="nil"/>
              <w:bottom w:val="nil"/>
            </w:tcBorders>
          </w:tcPr>
          <w:p w14:paraId="4A2A0FF1"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BA1820">
              <w:t>17</w:t>
            </w:r>
            <w:r>
              <w:t>,</w:t>
            </w:r>
            <w:r w:rsidRPr="00BA1820">
              <w:t>634</w:t>
            </w:r>
          </w:p>
        </w:tc>
      </w:tr>
      <w:tr w:rsidR="00B319CC" w:rsidRPr="00C3029D" w14:paraId="2AF62E30"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C62D093" w14:textId="77777777" w:rsidR="00B319CC" w:rsidRPr="00C3029D" w:rsidRDefault="00B319CC" w:rsidP="00E56BA9">
            <w:pPr>
              <w:pStyle w:val="08-Tabelageral"/>
              <w:ind w:left="113"/>
              <w:jc w:val="left"/>
              <w:rPr>
                <w:rFonts w:cs="Arial"/>
                <w:b w:val="0"/>
                <w:szCs w:val="14"/>
              </w:rPr>
            </w:pPr>
            <w:proofErr w:type="spellStart"/>
            <w:r w:rsidRPr="00C27294">
              <w:rPr>
                <w:rFonts w:cs="Arial"/>
                <w:b w:val="0"/>
                <w:szCs w:val="14"/>
              </w:rPr>
              <w:t>Commissions</w:t>
            </w:r>
            <w:proofErr w:type="spellEnd"/>
            <w:r w:rsidRPr="00C27294">
              <w:rPr>
                <w:rFonts w:cs="Arial"/>
                <w:b w:val="0"/>
                <w:szCs w:val="14"/>
              </w:rPr>
              <w:t xml:space="preserve"> </w:t>
            </w:r>
            <w:proofErr w:type="spellStart"/>
            <w:r w:rsidRPr="00C27294">
              <w:rPr>
                <w:rFonts w:cs="Arial"/>
                <w:b w:val="0"/>
                <w:szCs w:val="14"/>
              </w:rPr>
              <w:t>receivable</w:t>
            </w:r>
            <w:proofErr w:type="spellEnd"/>
          </w:p>
        </w:tc>
        <w:tc>
          <w:tcPr>
            <w:tcW w:w="709" w:type="dxa"/>
            <w:tcBorders>
              <w:top w:val="nil"/>
              <w:bottom w:val="nil"/>
            </w:tcBorders>
          </w:tcPr>
          <w:p w14:paraId="35E86CD2" w14:textId="77777777" w:rsidR="00B319CC" w:rsidRPr="00C3029D"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CC12E6">
              <w:t>[18]</w:t>
            </w:r>
          </w:p>
        </w:tc>
        <w:tc>
          <w:tcPr>
            <w:tcW w:w="1134" w:type="dxa"/>
            <w:tcBorders>
              <w:top w:val="nil"/>
              <w:bottom w:val="nil"/>
            </w:tcBorders>
          </w:tcPr>
          <w:p w14:paraId="30A390D4" w14:textId="77777777" w:rsidR="00B319CC" w:rsidRPr="00C3029D"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tcPr>
          <w:p w14:paraId="0DF7D502" w14:textId="77777777" w:rsidR="00B319CC" w:rsidRPr="00C3029D"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243EAC">
              <w:t>--</w:t>
            </w:r>
          </w:p>
        </w:tc>
        <w:tc>
          <w:tcPr>
            <w:tcW w:w="283" w:type="dxa"/>
            <w:tcBorders>
              <w:top w:val="nil"/>
              <w:bottom w:val="nil"/>
            </w:tcBorders>
            <w:vAlign w:val="center"/>
          </w:tcPr>
          <w:p w14:paraId="77B365D8" w14:textId="77777777" w:rsidR="00B319CC" w:rsidRPr="00C3029D"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3857118C" w14:textId="77777777" w:rsidR="00B319CC" w:rsidRPr="00C3029D"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F1B94">
              <w:rPr>
                <w:rFonts w:cs="Arial"/>
                <w:szCs w:val="14"/>
              </w:rPr>
              <w:t>638</w:t>
            </w:r>
            <w:r>
              <w:rPr>
                <w:rFonts w:cs="Arial"/>
                <w:szCs w:val="14"/>
              </w:rPr>
              <w:t>,</w:t>
            </w:r>
            <w:r w:rsidRPr="00BF1B94">
              <w:rPr>
                <w:rFonts w:cs="Arial"/>
                <w:szCs w:val="14"/>
              </w:rPr>
              <w:t>565</w:t>
            </w:r>
          </w:p>
        </w:tc>
        <w:tc>
          <w:tcPr>
            <w:tcW w:w="1063" w:type="dxa"/>
            <w:tcBorders>
              <w:top w:val="nil"/>
              <w:bottom w:val="nil"/>
            </w:tcBorders>
          </w:tcPr>
          <w:p w14:paraId="7F48E7EB" w14:textId="77777777" w:rsidR="00B319CC" w:rsidRPr="00C3029D"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BA1820">
              <w:t>643</w:t>
            </w:r>
            <w:r>
              <w:t>,</w:t>
            </w:r>
            <w:r w:rsidRPr="00BA1820">
              <w:t>090</w:t>
            </w:r>
          </w:p>
        </w:tc>
      </w:tr>
      <w:tr w:rsidR="00B319CC" w:rsidRPr="001D6BE8" w14:paraId="487C0762"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156BF2E" w14:textId="77777777" w:rsidR="00B319CC" w:rsidRPr="00C27294" w:rsidRDefault="00B319CC" w:rsidP="00E56BA9">
            <w:pPr>
              <w:pStyle w:val="08-Tabelageral"/>
              <w:ind w:left="113"/>
              <w:jc w:val="left"/>
              <w:rPr>
                <w:rFonts w:cs="Arial"/>
                <w:b w:val="0"/>
                <w:szCs w:val="14"/>
              </w:rPr>
            </w:pPr>
            <w:proofErr w:type="spellStart"/>
            <w:r w:rsidRPr="00C27294">
              <w:rPr>
                <w:rFonts w:cs="Arial"/>
                <w:b w:val="0"/>
                <w:szCs w:val="14"/>
              </w:rPr>
              <w:t>Investments</w:t>
            </w:r>
            <w:proofErr w:type="spellEnd"/>
            <w:r w:rsidRPr="00C27294">
              <w:rPr>
                <w:rFonts w:cs="Arial"/>
                <w:b w:val="0"/>
                <w:szCs w:val="14"/>
              </w:rPr>
              <w:t xml:space="preserve"> in </w:t>
            </w:r>
            <w:proofErr w:type="spellStart"/>
            <w:r w:rsidRPr="00C27294">
              <w:rPr>
                <w:rFonts w:cs="Arial"/>
                <w:b w:val="0"/>
                <w:szCs w:val="14"/>
              </w:rPr>
              <w:t>associates</w:t>
            </w:r>
            <w:proofErr w:type="spellEnd"/>
          </w:p>
        </w:tc>
        <w:tc>
          <w:tcPr>
            <w:tcW w:w="709" w:type="dxa"/>
            <w:tcBorders>
              <w:top w:val="nil"/>
              <w:bottom w:val="nil"/>
            </w:tcBorders>
          </w:tcPr>
          <w:p w14:paraId="37F11616" w14:textId="77777777" w:rsidR="00B319CC" w:rsidRPr="00CC12E6"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CC12E6">
              <w:t>[7.b]</w:t>
            </w:r>
          </w:p>
        </w:tc>
        <w:tc>
          <w:tcPr>
            <w:tcW w:w="1134" w:type="dxa"/>
            <w:tcBorders>
              <w:top w:val="nil"/>
              <w:bottom w:val="nil"/>
            </w:tcBorders>
          </w:tcPr>
          <w:p w14:paraId="36E923AF"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6,740,595</w:t>
            </w:r>
          </w:p>
        </w:tc>
        <w:tc>
          <w:tcPr>
            <w:tcW w:w="1134" w:type="dxa"/>
            <w:tcBorders>
              <w:top w:val="nil"/>
              <w:bottom w:val="nil"/>
            </w:tcBorders>
          </w:tcPr>
          <w:p w14:paraId="290AB450" w14:textId="77777777" w:rsidR="00B319CC" w:rsidRPr="00243EAC"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243EAC">
              <w:t>5</w:t>
            </w:r>
            <w:r>
              <w:t>,</w:t>
            </w:r>
            <w:r w:rsidRPr="00243EAC">
              <w:t>971</w:t>
            </w:r>
            <w:r>
              <w:t>,</w:t>
            </w:r>
            <w:r w:rsidRPr="00243EAC">
              <w:t>729</w:t>
            </w:r>
          </w:p>
        </w:tc>
        <w:tc>
          <w:tcPr>
            <w:tcW w:w="283" w:type="dxa"/>
            <w:tcBorders>
              <w:top w:val="nil"/>
              <w:bottom w:val="nil"/>
            </w:tcBorders>
            <w:vAlign w:val="center"/>
          </w:tcPr>
          <w:p w14:paraId="1AB41C55"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0AAFB65C"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02E95">
              <w:rPr>
                <w:rFonts w:cs="Arial"/>
                <w:szCs w:val="14"/>
              </w:rPr>
              <w:t>6</w:t>
            </w:r>
            <w:r>
              <w:rPr>
                <w:rFonts w:cs="Arial"/>
                <w:szCs w:val="14"/>
              </w:rPr>
              <w:t>,</w:t>
            </w:r>
            <w:r w:rsidRPr="00102E95">
              <w:rPr>
                <w:rFonts w:cs="Arial"/>
                <w:szCs w:val="14"/>
              </w:rPr>
              <w:t>080</w:t>
            </w:r>
            <w:r>
              <w:rPr>
                <w:rFonts w:cs="Arial"/>
                <w:szCs w:val="14"/>
              </w:rPr>
              <w:t>,</w:t>
            </w:r>
            <w:r w:rsidRPr="00102E95">
              <w:rPr>
                <w:rFonts w:cs="Arial"/>
                <w:szCs w:val="14"/>
              </w:rPr>
              <w:t>771</w:t>
            </w:r>
          </w:p>
        </w:tc>
        <w:tc>
          <w:tcPr>
            <w:tcW w:w="1063" w:type="dxa"/>
            <w:tcBorders>
              <w:top w:val="nil"/>
              <w:bottom w:val="nil"/>
            </w:tcBorders>
          </w:tcPr>
          <w:p w14:paraId="11F393DC" w14:textId="77777777" w:rsidR="00B319CC" w:rsidRPr="00BA1820"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BA1820">
              <w:t>6</w:t>
            </w:r>
            <w:r>
              <w:t>,</w:t>
            </w:r>
            <w:r w:rsidRPr="00BA1820">
              <w:t>084</w:t>
            </w:r>
            <w:r>
              <w:t>,</w:t>
            </w:r>
            <w:r w:rsidRPr="00BA1820">
              <w:t>345</w:t>
            </w:r>
          </w:p>
        </w:tc>
      </w:tr>
      <w:tr w:rsidR="00B319CC" w:rsidRPr="001D6BE8" w14:paraId="63FCDC2E"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93417BC" w14:textId="77777777" w:rsidR="00B319CC" w:rsidRPr="00C27294" w:rsidRDefault="00B319CC" w:rsidP="00E56BA9">
            <w:pPr>
              <w:pStyle w:val="08-Tabelageral"/>
              <w:ind w:left="113"/>
              <w:jc w:val="left"/>
              <w:rPr>
                <w:rFonts w:cs="Arial"/>
                <w:b w:val="0"/>
                <w:szCs w:val="14"/>
              </w:rPr>
            </w:pPr>
            <w:proofErr w:type="spellStart"/>
            <w:r w:rsidRPr="00DC0B01">
              <w:rPr>
                <w:rFonts w:cs="Arial"/>
                <w:b w:val="0"/>
                <w:szCs w:val="14"/>
              </w:rPr>
              <w:t>Intangible</w:t>
            </w:r>
            <w:proofErr w:type="spellEnd"/>
          </w:p>
        </w:tc>
        <w:tc>
          <w:tcPr>
            <w:tcW w:w="709" w:type="dxa"/>
            <w:tcBorders>
              <w:top w:val="nil"/>
              <w:bottom w:val="nil"/>
            </w:tcBorders>
          </w:tcPr>
          <w:p w14:paraId="3E7F7F08" w14:textId="77777777" w:rsidR="00B319CC" w:rsidRPr="00CC12E6"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CC12E6">
              <w:t>[19]</w:t>
            </w:r>
          </w:p>
        </w:tc>
        <w:tc>
          <w:tcPr>
            <w:tcW w:w="1134" w:type="dxa"/>
            <w:tcBorders>
              <w:top w:val="nil"/>
              <w:bottom w:val="nil"/>
            </w:tcBorders>
          </w:tcPr>
          <w:p w14:paraId="3C3939C9"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02E95">
              <w:rPr>
                <w:rFonts w:cs="Arial"/>
                <w:szCs w:val="14"/>
              </w:rPr>
              <w:t>5</w:t>
            </w:r>
            <w:r>
              <w:rPr>
                <w:rFonts w:cs="Arial"/>
                <w:szCs w:val="14"/>
              </w:rPr>
              <w:t>,</w:t>
            </w:r>
            <w:r w:rsidRPr="00102E95">
              <w:rPr>
                <w:rFonts w:cs="Arial"/>
                <w:szCs w:val="14"/>
              </w:rPr>
              <w:t>285</w:t>
            </w:r>
          </w:p>
        </w:tc>
        <w:tc>
          <w:tcPr>
            <w:tcW w:w="1134" w:type="dxa"/>
            <w:tcBorders>
              <w:top w:val="nil"/>
              <w:bottom w:val="nil"/>
            </w:tcBorders>
          </w:tcPr>
          <w:p w14:paraId="7A6AB2BA" w14:textId="77777777" w:rsidR="00B319CC" w:rsidRPr="00243EAC"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243EAC">
              <w:t>5</w:t>
            </w:r>
            <w:r>
              <w:t>,</w:t>
            </w:r>
            <w:r w:rsidRPr="00243EAC">
              <w:t>481</w:t>
            </w:r>
          </w:p>
        </w:tc>
        <w:tc>
          <w:tcPr>
            <w:tcW w:w="283" w:type="dxa"/>
            <w:tcBorders>
              <w:top w:val="nil"/>
              <w:bottom w:val="nil"/>
            </w:tcBorders>
            <w:vAlign w:val="center"/>
          </w:tcPr>
          <w:p w14:paraId="6A577A2F"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38F75D94"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02E95">
              <w:rPr>
                <w:rFonts w:cs="Arial"/>
                <w:szCs w:val="14"/>
              </w:rPr>
              <w:t>5</w:t>
            </w:r>
            <w:r>
              <w:rPr>
                <w:rFonts w:cs="Arial"/>
                <w:szCs w:val="14"/>
              </w:rPr>
              <w:t>,</w:t>
            </w:r>
            <w:r w:rsidRPr="00102E95">
              <w:rPr>
                <w:rFonts w:cs="Arial"/>
                <w:szCs w:val="14"/>
              </w:rPr>
              <w:t>285</w:t>
            </w:r>
          </w:p>
        </w:tc>
        <w:tc>
          <w:tcPr>
            <w:tcW w:w="1063" w:type="dxa"/>
            <w:tcBorders>
              <w:top w:val="nil"/>
              <w:bottom w:val="nil"/>
            </w:tcBorders>
          </w:tcPr>
          <w:p w14:paraId="04CDBDF4" w14:textId="77777777" w:rsidR="00B319CC" w:rsidRPr="00BA1820"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BA1820">
              <w:t>5</w:t>
            </w:r>
            <w:r>
              <w:t>,</w:t>
            </w:r>
            <w:r w:rsidRPr="00BA1820">
              <w:t>481</w:t>
            </w:r>
          </w:p>
        </w:tc>
      </w:tr>
      <w:tr w:rsidR="00B319CC" w:rsidRPr="001D6BE8" w14:paraId="0FFE98E4"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697C6CB" w14:textId="77777777" w:rsidR="00B319CC" w:rsidRPr="0038031F" w:rsidRDefault="00B319CC" w:rsidP="00E56BA9">
            <w:pPr>
              <w:pStyle w:val="08-Tabelageral"/>
              <w:ind w:left="113"/>
              <w:jc w:val="left"/>
              <w:rPr>
                <w:rFonts w:cs="Arial"/>
                <w:b w:val="0"/>
                <w:szCs w:val="14"/>
              </w:rPr>
            </w:pPr>
            <w:r w:rsidRPr="00C27294">
              <w:rPr>
                <w:rFonts w:cs="Arial"/>
                <w:b w:val="0"/>
                <w:szCs w:val="14"/>
              </w:rPr>
              <w:t xml:space="preserve">Other </w:t>
            </w:r>
            <w:proofErr w:type="spellStart"/>
            <w:r w:rsidRPr="00C27294">
              <w:rPr>
                <w:rFonts w:cs="Arial"/>
                <w:b w:val="0"/>
                <w:szCs w:val="14"/>
              </w:rPr>
              <w:t>assets</w:t>
            </w:r>
            <w:proofErr w:type="spellEnd"/>
          </w:p>
        </w:tc>
        <w:tc>
          <w:tcPr>
            <w:tcW w:w="709" w:type="dxa"/>
            <w:tcBorders>
              <w:top w:val="nil"/>
              <w:bottom w:val="nil"/>
            </w:tcBorders>
          </w:tcPr>
          <w:p w14:paraId="37B26424"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CC12E6">
              <w:t>[20]</w:t>
            </w:r>
          </w:p>
        </w:tc>
        <w:tc>
          <w:tcPr>
            <w:tcW w:w="1134" w:type="dxa"/>
            <w:tcBorders>
              <w:top w:val="nil"/>
              <w:bottom w:val="nil"/>
            </w:tcBorders>
            <w:vAlign w:val="center"/>
          </w:tcPr>
          <w:p w14:paraId="51B87F6F"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49</w:t>
            </w:r>
          </w:p>
        </w:tc>
        <w:tc>
          <w:tcPr>
            <w:tcW w:w="1134" w:type="dxa"/>
            <w:tcBorders>
              <w:top w:val="nil"/>
              <w:bottom w:val="nil"/>
            </w:tcBorders>
          </w:tcPr>
          <w:p w14:paraId="2DFDB4AB"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243EAC">
              <w:t>53</w:t>
            </w:r>
          </w:p>
        </w:tc>
        <w:tc>
          <w:tcPr>
            <w:tcW w:w="283" w:type="dxa"/>
            <w:tcBorders>
              <w:top w:val="nil"/>
              <w:bottom w:val="nil"/>
            </w:tcBorders>
            <w:vAlign w:val="center"/>
          </w:tcPr>
          <w:p w14:paraId="7908DACF"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63BF3D78"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02E95">
              <w:rPr>
                <w:rFonts w:cs="Arial"/>
                <w:szCs w:val="14"/>
              </w:rPr>
              <w:t>207</w:t>
            </w:r>
            <w:r>
              <w:rPr>
                <w:rFonts w:cs="Arial"/>
                <w:szCs w:val="14"/>
              </w:rPr>
              <w:t>,</w:t>
            </w:r>
            <w:r w:rsidRPr="00102E95">
              <w:rPr>
                <w:rFonts w:cs="Arial"/>
                <w:szCs w:val="14"/>
              </w:rPr>
              <w:t>456</w:t>
            </w:r>
          </w:p>
        </w:tc>
        <w:tc>
          <w:tcPr>
            <w:tcW w:w="1063" w:type="dxa"/>
            <w:tcBorders>
              <w:top w:val="nil"/>
              <w:bottom w:val="nil"/>
            </w:tcBorders>
          </w:tcPr>
          <w:p w14:paraId="3AA6119D"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BA1820">
              <w:t>206</w:t>
            </w:r>
            <w:r>
              <w:t>,</w:t>
            </w:r>
            <w:r w:rsidRPr="00BA1820">
              <w:t>654</w:t>
            </w:r>
          </w:p>
        </w:tc>
      </w:tr>
      <w:tr w:rsidR="00B319CC" w:rsidRPr="001D6BE8" w14:paraId="350EF2A8"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53C2909" w14:textId="77777777" w:rsidR="00B319CC" w:rsidRPr="0038031F" w:rsidRDefault="00B319CC" w:rsidP="00E56BA9">
            <w:pPr>
              <w:pStyle w:val="08-Tabelageral"/>
              <w:jc w:val="left"/>
              <w:rPr>
                <w:rFonts w:cs="Arial"/>
                <w:b w:val="0"/>
                <w:szCs w:val="14"/>
              </w:rPr>
            </w:pPr>
          </w:p>
        </w:tc>
        <w:tc>
          <w:tcPr>
            <w:tcW w:w="709" w:type="dxa"/>
            <w:tcBorders>
              <w:top w:val="nil"/>
              <w:bottom w:val="nil"/>
            </w:tcBorders>
            <w:vAlign w:val="center"/>
          </w:tcPr>
          <w:p w14:paraId="5FFF1FAD"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tcPr>
          <w:p w14:paraId="596F0EC8"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1496EDD1"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7D2E389F"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713F39D3"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219A3C7B"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r>
      <w:tr w:rsidR="00B319CC" w:rsidRPr="001D6BE8" w14:paraId="5E680014"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97FE4CF" w14:textId="77777777" w:rsidR="00B319CC" w:rsidRPr="00CD3714" w:rsidRDefault="00B319CC" w:rsidP="00E56BA9">
            <w:pPr>
              <w:pStyle w:val="08-Tabelageral"/>
              <w:jc w:val="left"/>
              <w:rPr>
                <w:rFonts w:cs="Arial"/>
                <w:szCs w:val="14"/>
              </w:rPr>
            </w:pPr>
            <w:r w:rsidRPr="00C27294">
              <w:rPr>
                <w:rFonts w:cs="Arial"/>
                <w:szCs w:val="14"/>
              </w:rPr>
              <w:t>TOTAL ASSETS</w:t>
            </w:r>
          </w:p>
        </w:tc>
        <w:tc>
          <w:tcPr>
            <w:tcW w:w="709" w:type="dxa"/>
            <w:tcBorders>
              <w:top w:val="nil"/>
              <w:bottom w:val="nil"/>
            </w:tcBorders>
            <w:vAlign w:val="center"/>
          </w:tcPr>
          <w:p w14:paraId="5A79A181" w14:textId="77777777" w:rsidR="00B319CC" w:rsidRPr="00CD3714"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noProof/>
              </w:rPr>
            </w:pPr>
          </w:p>
        </w:tc>
        <w:tc>
          <w:tcPr>
            <w:tcW w:w="1134" w:type="dxa"/>
            <w:tcBorders>
              <w:top w:val="nil"/>
              <w:bottom w:val="nil"/>
            </w:tcBorders>
            <w:vAlign w:val="center"/>
          </w:tcPr>
          <w:p w14:paraId="0735B692" w14:textId="77777777" w:rsidR="00B319CC" w:rsidRPr="006B5975"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F1B94">
              <w:rPr>
                <w:rFonts w:cs="Arial"/>
                <w:b/>
                <w:szCs w:val="14"/>
              </w:rPr>
              <w:t>7</w:t>
            </w:r>
            <w:r>
              <w:rPr>
                <w:rFonts w:cs="Arial"/>
                <w:b/>
                <w:szCs w:val="14"/>
              </w:rPr>
              <w:t>,</w:t>
            </w:r>
            <w:r w:rsidRPr="00BF1B94">
              <w:rPr>
                <w:rFonts w:cs="Arial"/>
                <w:b/>
                <w:szCs w:val="14"/>
              </w:rPr>
              <w:t>172</w:t>
            </w:r>
            <w:r>
              <w:rPr>
                <w:rFonts w:cs="Arial"/>
                <w:b/>
                <w:szCs w:val="14"/>
              </w:rPr>
              <w:t>,</w:t>
            </w:r>
            <w:r w:rsidRPr="00BF1B94">
              <w:rPr>
                <w:rFonts w:cs="Arial"/>
                <w:b/>
                <w:szCs w:val="14"/>
              </w:rPr>
              <w:t>659</w:t>
            </w:r>
          </w:p>
        </w:tc>
        <w:tc>
          <w:tcPr>
            <w:tcW w:w="1134" w:type="dxa"/>
            <w:tcBorders>
              <w:top w:val="nil"/>
              <w:bottom w:val="nil"/>
            </w:tcBorders>
          </w:tcPr>
          <w:p w14:paraId="32A9B750" w14:textId="77777777" w:rsidR="00B319CC" w:rsidRPr="006B5975"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6B5975">
              <w:rPr>
                <w:b/>
                <w:bCs/>
              </w:rPr>
              <w:t>7,347,012</w:t>
            </w:r>
          </w:p>
        </w:tc>
        <w:tc>
          <w:tcPr>
            <w:tcW w:w="283" w:type="dxa"/>
            <w:tcBorders>
              <w:top w:val="nil"/>
              <w:bottom w:val="nil"/>
            </w:tcBorders>
            <w:vAlign w:val="center"/>
          </w:tcPr>
          <w:p w14:paraId="33EA3B59" w14:textId="77777777" w:rsidR="00B319CC" w:rsidRPr="006B5975"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vAlign w:val="center"/>
          </w:tcPr>
          <w:p w14:paraId="3BF3A384" w14:textId="77777777" w:rsidR="00B319CC" w:rsidRPr="006B5975"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F1B94">
              <w:rPr>
                <w:rFonts w:cs="Arial"/>
                <w:b/>
                <w:bCs/>
                <w:szCs w:val="14"/>
              </w:rPr>
              <w:t>10</w:t>
            </w:r>
            <w:r>
              <w:rPr>
                <w:rFonts w:cs="Arial"/>
                <w:b/>
                <w:bCs/>
                <w:szCs w:val="14"/>
              </w:rPr>
              <w:t>,</w:t>
            </w:r>
            <w:r w:rsidRPr="00BF1B94">
              <w:rPr>
                <w:rFonts w:cs="Arial"/>
                <w:b/>
                <w:bCs/>
                <w:szCs w:val="14"/>
              </w:rPr>
              <w:t>334</w:t>
            </w:r>
            <w:r>
              <w:rPr>
                <w:rFonts w:cs="Arial"/>
                <w:b/>
                <w:bCs/>
                <w:szCs w:val="14"/>
              </w:rPr>
              <w:t>,</w:t>
            </w:r>
            <w:r w:rsidRPr="00BF1B94">
              <w:rPr>
                <w:rFonts w:cs="Arial"/>
                <w:b/>
                <w:bCs/>
                <w:szCs w:val="14"/>
              </w:rPr>
              <w:t>343</w:t>
            </w:r>
          </w:p>
        </w:tc>
        <w:tc>
          <w:tcPr>
            <w:tcW w:w="1063" w:type="dxa"/>
            <w:tcBorders>
              <w:top w:val="nil"/>
              <w:bottom w:val="nil"/>
            </w:tcBorders>
          </w:tcPr>
          <w:p w14:paraId="0CD4E529" w14:textId="77777777" w:rsidR="00B319CC" w:rsidRPr="006B5975"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6B5975">
              <w:rPr>
                <w:b/>
                <w:bCs/>
              </w:rPr>
              <w:t>10,900,296</w:t>
            </w:r>
          </w:p>
        </w:tc>
      </w:tr>
      <w:tr w:rsidR="00B319CC" w:rsidRPr="001D6BE8" w14:paraId="0B68823E"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6D7E338" w14:textId="77777777" w:rsidR="00B319CC" w:rsidRPr="0038031F" w:rsidRDefault="00B319CC" w:rsidP="00E56BA9">
            <w:pPr>
              <w:pStyle w:val="08-Tabelageral"/>
              <w:jc w:val="left"/>
              <w:rPr>
                <w:rFonts w:cs="Arial"/>
                <w:b w:val="0"/>
                <w:color w:val="FF0000"/>
                <w:szCs w:val="14"/>
              </w:rPr>
            </w:pPr>
          </w:p>
        </w:tc>
        <w:tc>
          <w:tcPr>
            <w:tcW w:w="709" w:type="dxa"/>
            <w:tcBorders>
              <w:top w:val="nil"/>
              <w:bottom w:val="nil"/>
            </w:tcBorders>
            <w:vAlign w:val="center"/>
          </w:tcPr>
          <w:p w14:paraId="3334C106"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p>
        </w:tc>
        <w:tc>
          <w:tcPr>
            <w:tcW w:w="1134" w:type="dxa"/>
            <w:tcBorders>
              <w:top w:val="nil"/>
              <w:bottom w:val="nil"/>
            </w:tcBorders>
            <w:vAlign w:val="center"/>
          </w:tcPr>
          <w:p w14:paraId="09DDC951"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1C80DC81"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1697FD8F"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5FE70F5E"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3E4580BC"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r>
      <w:tr w:rsidR="00B319CC" w:rsidRPr="001D6BE8" w14:paraId="3840FAF3"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359451D" w14:textId="77777777" w:rsidR="00B319CC" w:rsidRPr="00CD3714" w:rsidRDefault="00B319CC" w:rsidP="00E56BA9">
            <w:pPr>
              <w:pStyle w:val="08-Tabelageral"/>
              <w:jc w:val="left"/>
            </w:pPr>
            <w:r w:rsidRPr="00C27294">
              <w:t>CURRENT LIABILITIES</w:t>
            </w:r>
          </w:p>
        </w:tc>
        <w:tc>
          <w:tcPr>
            <w:tcW w:w="709" w:type="dxa"/>
            <w:tcBorders>
              <w:top w:val="nil"/>
              <w:bottom w:val="nil"/>
            </w:tcBorders>
            <w:vAlign w:val="center"/>
          </w:tcPr>
          <w:p w14:paraId="52BD330A"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tcPr>
          <w:p w14:paraId="3F5BE7BE" w14:textId="77777777" w:rsidR="00B319CC" w:rsidRPr="006B5975"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F1B94">
              <w:rPr>
                <w:rFonts w:cs="Arial"/>
                <w:b/>
                <w:szCs w:val="14"/>
              </w:rPr>
              <w:t>7</w:t>
            </w:r>
            <w:r>
              <w:rPr>
                <w:rFonts w:cs="Arial"/>
                <w:b/>
                <w:szCs w:val="14"/>
              </w:rPr>
              <w:t>,</w:t>
            </w:r>
            <w:r w:rsidRPr="00BF1B94">
              <w:rPr>
                <w:rFonts w:cs="Arial"/>
                <w:b/>
                <w:szCs w:val="14"/>
              </w:rPr>
              <w:t>886</w:t>
            </w:r>
          </w:p>
        </w:tc>
        <w:tc>
          <w:tcPr>
            <w:tcW w:w="1134" w:type="dxa"/>
            <w:tcBorders>
              <w:top w:val="nil"/>
              <w:bottom w:val="nil"/>
            </w:tcBorders>
          </w:tcPr>
          <w:p w14:paraId="43D62716" w14:textId="77777777" w:rsidR="00B319CC" w:rsidRPr="006B5975"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6B5975">
              <w:rPr>
                <w:b/>
                <w:bCs/>
              </w:rPr>
              <w:t>957,301</w:t>
            </w:r>
          </w:p>
        </w:tc>
        <w:tc>
          <w:tcPr>
            <w:tcW w:w="283" w:type="dxa"/>
            <w:tcBorders>
              <w:top w:val="nil"/>
              <w:bottom w:val="nil"/>
            </w:tcBorders>
            <w:vAlign w:val="center"/>
          </w:tcPr>
          <w:p w14:paraId="09A64047" w14:textId="77777777" w:rsidR="00B319CC" w:rsidRPr="006B5975"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vAlign w:val="center"/>
          </w:tcPr>
          <w:p w14:paraId="49FC89A2" w14:textId="77777777" w:rsidR="00B319CC" w:rsidRPr="006B5975"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F1B94">
              <w:rPr>
                <w:rFonts w:cs="Arial"/>
                <w:b/>
                <w:bCs/>
                <w:szCs w:val="14"/>
              </w:rPr>
              <w:t>1</w:t>
            </w:r>
            <w:r>
              <w:rPr>
                <w:rFonts w:cs="Arial"/>
                <w:b/>
                <w:bCs/>
                <w:szCs w:val="14"/>
              </w:rPr>
              <w:t>,</w:t>
            </w:r>
            <w:r w:rsidRPr="00BF1B94">
              <w:rPr>
                <w:rFonts w:cs="Arial"/>
                <w:b/>
                <w:bCs/>
                <w:szCs w:val="14"/>
              </w:rPr>
              <w:t>482</w:t>
            </w:r>
            <w:r>
              <w:rPr>
                <w:rFonts w:cs="Arial"/>
                <w:b/>
                <w:bCs/>
                <w:szCs w:val="14"/>
              </w:rPr>
              <w:t>,</w:t>
            </w:r>
            <w:r w:rsidRPr="00BF1B94">
              <w:rPr>
                <w:rFonts w:cs="Arial"/>
                <w:b/>
                <w:bCs/>
                <w:szCs w:val="14"/>
              </w:rPr>
              <w:t>645</w:t>
            </w:r>
          </w:p>
        </w:tc>
        <w:tc>
          <w:tcPr>
            <w:tcW w:w="1063" w:type="dxa"/>
            <w:tcBorders>
              <w:top w:val="nil"/>
              <w:bottom w:val="nil"/>
            </w:tcBorders>
          </w:tcPr>
          <w:p w14:paraId="7838DB46" w14:textId="77777777" w:rsidR="00B319CC" w:rsidRPr="006B5975"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6B5975">
              <w:rPr>
                <w:b/>
                <w:bCs/>
              </w:rPr>
              <w:t>2,853,303</w:t>
            </w:r>
          </w:p>
        </w:tc>
      </w:tr>
      <w:tr w:rsidR="00B319CC" w:rsidRPr="001D6BE8" w14:paraId="0FFB1277"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FE8131F" w14:textId="77777777" w:rsidR="00B319CC" w:rsidRPr="0038031F" w:rsidRDefault="00B319CC" w:rsidP="00E56BA9">
            <w:pPr>
              <w:pStyle w:val="08-Tabelageral"/>
              <w:ind w:left="113"/>
              <w:jc w:val="left"/>
              <w:rPr>
                <w:b w:val="0"/>
              </w:rPr>
            </w:pPr>
            <w:proofErr w:type="spellStart"/>
            <w:r>
              <w:rPr>
                <w:b w:val="0"/>
              </w:rPr>
              <w:t>S</w:t>
            </w:r>
            <w:r w:rsidRPr="00D546E8">
              <w:rPr>
                <w:b w:val="0"/>
              </w:rPr>
              <w:t>tatutory</w:t>
            </w:r>
            <w:proofErr w:type="spellEnd"/>
            <w:r w:rsidRPr="00D546E8">
              <w:rPr>
                <w:b w:val="0"/>
              </w:rPr>
              <w:t xml:space="preserve"> </w:t>
            </w:r>
            <w:proofErr w:type="spellStart"/>
            <w:r w:rsidRPr="00D546E8">
              <w:rPr>
                <w:b w:val="0"/>
              </w:rPr>
              <w:t>obligation</w:t>
            </w:r>
            <w:proofErr w:type="spellEnd"/>
          </w:p>
        </w:tc>
        <w:tc>
          <w:tcPr>
            <w:tcW w:w="709" w:type="dxa"/>
            <w:tcBorders>
              <w:top w:val="nil"/>
              <w:bottom w:val="nil"/>
            </w:tcBorders>
          </w:tcPr>
          <w:p w14:paraId="753253BE"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szCs w:val="14"/>
              </w:rPr>
            </w:pPr>
            <w:r w:rsidRPr="00696134">
              <w:t>[21]</w:t>
            </w:r>
          </w:p>
        </w:tc>
        <w:tc>
          <w:tcPr>
            <w:tcW w:w="1134" w:type="dxa"/>
            <w:tcBorders>
              <w:top w:val="nil"/>
              <w:bottom w:val="nil"/>
            </w:tcBorders>
          </w:tcPr>
          <w:p w14:paraId="26C384CE"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414E5">
              <w:rPr>
                <w:rFonts w:cs="Arial"/>
                <w:szCs w:val="14"/>
              </w:rPr>
              <w:t>468</w:t>
            </w:r>
          </w:p>
        </w:tc>
        <w:tc>
          <w:tcPr>
            <w:tcW w:w="1134" w:type="dxa"/>
            <w:tcBorders>
              <w:top w:val="nil"/>
              <w:bottom w:val="nil"/>
            </w:tcBorders>
          </w:tcPr>
          <w:p w14:paraId="35CA9227"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243EAC">
              <w:t>948</w:t>
            </w:r>
            <w:r>
              <w:t>,</w:t>
            </w:r>
            <w:r w:rsidRPr="00243EAC">
              <w:t>493</w:t>
            </w:r>
          </w:p>
        </w:tc>
        <w:tc>
          <w:tcPr>
            <w:tcW w:w="283" w:type="dxa"/>
            <w:tcBorders>
              <w:top w:val="nil"/>
              <w:bottom w:val="nil"/>
            </w:tcBorders>
            <w:vAlign w:val="center"/>
          </w:tcPr>
          <w:p w14:paraId="3755A84D"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6C266C69"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414E5">
              <w:rPr>
                <w:rFonts w:cs="Arial"/>
                <w:szCs w:val="14"/>
              </w:rPr>
              <w:t>468</w:t>
            </w:r>
          </w:p>
        </w:tc>
        <w:tc>
          <w:tcPr>
            <w:tcW w:w="1063" w:type="dxa"/>
            <w:tcBorders>
              <w:top w:val="nil"/>
              <w:bottom w:val="nil"/>
            </w:tcBorders>
          </w:tcPr>
          <w:p w14:paraId="1919DB34"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BA1820">
              <w:t>948</w:t>
            </w:r>
            <w:r>
              <w:t>,</w:t>
            </w:r>
            <w:r w:rsidRPr="00BA1820">
              <w:t>493</w:t>
            </w:r>
          </w:p>
        </w:tc>
      </w:tr>
      <w:tr w:rsidR="00B319CC" w:rsidRPr="001D6BE8" w14:paraId="4E9086CB"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E001807" w14:textId="77777777" w:rsidR="00B319CC" w:rsidRPr="0038031F" w:rsidRDefault="00B319CC" w:rsidP="00E56BA9">
            <w:pPr>
              <w:pStyle w:val="08-Tabelageral"/>
              <w:ind w:left="113"/>
              <w:jc w:val="left"/>
              <w:rPr>
                <w:b w:val="0"/>
              </w:rPr>
            </w:pPr>
            <w:proofErr w:type="spellStart"/>
            <w:r w:rsidRPr="00C27294">
              <w:rPr>
                <w:b w:val="0"/>
              </w:rPr>
              <w:t>Contingent</w:t>
            </w:r>
            <w:proofErr w:type="spellEnd"/>
            <w:r w:rsidRPr="00C27294">
              <w:rPr>
                <w:b w:val="0"/>
              </w:rPr>
              <w:t xml:space="preserve"> </w:t>
            </w:r>
            <w:proofErr w:type="spellStart"/>
            <w:r w:rsidRPr="00C27294">
              <w:rPr>
                <w:b w:val="0"/>
              </w:rPr>
              <w:t>liabilities</w:t>
            </w:r>
            <w:proofErr w:type="spellEnd"/>
          </w:p>
        </w:tc>
        <w:tc>
          <w:tcPr>
            <w:tcW w:w="709" w:type="dxa"/>
            <w:tcBorders>
              <w:top w:val="nil"/>
              <w:bottom w:val="nil"/>
            </w:tcBorders>
          </w:tcPr>
          <w:p w14:paraId="54A6923E"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szCs w:val="14"/>
              </w:rPr>
            </w:pPr>
            <w:r w:rsidRPr="00696134">
              <w:t>[22]</w:t>
            </w:r>
          </w:p>
        </w:tc>
        <w:tc>
          <w:tcPr>
            <w:tcW w:w="1134" w:type="dxa"/>
            <w:tcBorders>
              <w:top w:val="nil"/>
              <w:bottom w:val="nil"/>
            </w:tcBorders>
          </w:tcPr>
          <w:p w14:paraId="15453C3A"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B58DD">
              <w:t>--</w:t>
            </w:r>
          </w:p>
        </w:tc>
        <w:tc>
          <w:tcPr>
            <w:tcW w:w="1134" w:type="dxa"/>
            <w:tcBorders>
              <w:top w:val="nil"/>
              <w:bottom w:val="nil"/>
            </w:tcBorders>
          </w:tcPr>
          <w:p w14:paraId="1C243F89"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243EAC">
              <w:t>124</w:t>
            </w:r>
          </w:p>
        </w:tc>
        <w:tc>
          <w:tcPr>
            <w:tcW w:w="283" w:type="dxa"/>
            <w:tcBorders>
              <w:top w:val="nil"/>
              <w:bottom w:val="nil"/>
            </w:tcBorders>
            <w:vAlign w:val="center"/>
          </w:tcPr>
          <w:p w14:paraId="35A622AB"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418CC0EE"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00679">
              <w:t>5</w:t>
            </w:r>
            <w:r>
              <w:t>,</w:t>
            </w:r>
            <w:r w:rsidRPr="00400679">
              <w:t>515</w:t>
            </w:r>
          </w:p>
        </w:tc>
        <w:tc>
          <w:tcPr>
            <w:tcW w:w="1063" w:type="dxa"/>
            <w:tcBorders>
              <w:top w:val="nil"/>
              <w:bottom w:val="nil"/>
            </w:tcBorders>
          </w:tcPr>
          <w:p w14:paraId="4FD236E3"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BA1820">
              <w:t>6</w:t>
            </w:r>
            <w:r>
              <w:t>,</w:t>
            </w:r>
            <w:r w:rsidRPr="00BA1820">
              <w:t>411</w:t>
            </w:r>
          </w:p>
        </w:tc>
      </w:tr>
      <w:tr w:rsidR="00B319CC" w:rsidRPr="001D6BE8" w14:paraId="3BB66D2D"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98FFBE8" w14:textId="77777777" w:rsidR="00B319CC" w:rsidRPr="0038031F" w:rsidRDefault="00B319CC" w:rsidP="00E56BA9">
            <w:pPr>
              <w:pStyle w:val="08-Tabelageral"/>
              <w:ind w:left="113"/>
              <w:jc w:val="left"/>
              <w:rPr>
                <w:b w:val="0"/>
              </w:rPr>
            </w:pPr>
            <w:proofErr w:type="spellStart"/>
            <w:r w:rsidRPr="00C27294">
              <w:rPr>
                <w:b w:val="0"/>
              </w:rPr>
              <w:t>Current</w:t>
            </w:r>
            <w:proofErr w:type="spellEnd"/>
            <w:r w:rsidRPr="00C27294">
              <w:rPr>
                <w:b w:val="0"/>
              </w:rPr>
              <w:t xml:space="preserve"> </w:t>
            </w:r>
            <w:proofErr w:type="spellStart"/>
            <w:r w:rsidRPr="00C27294">
              <w:rPr>
                <w:b w:val="0"/>
              </w:rPr>
              <w:t>tax</w:t>
            </w:r>
            <w:proofErr w:type="spellEnd"/>
            <w:r w:rsidRPr="00C27294">
              <w:rPr>
                <w:b w:val="0"/>
              </w:rPr>
              <w:t xml:space="preserve"> </w:t>
            </w:r>
            <w:proofErr w:type="spellStart"/>
            <w:r w:rsidRPr="00C27294">
              <w:rPr>
                <w:b w:val="0"/>
              </w:rPr>
              <w:t>liabilities</w:t>
            </w:r>
            <w:proofErr w:type="spellEnd"/>
          </w:p>
        </w:tc>
        <w:tc>
          <w:tcPr>
            <w:tcW w:w="709" w:type="dxa"/>
            <w:tcBorders>
              <w:top w:val="nil"/>
              <w:bottom w:val="nil"/>
            </w:tcBorders>
          </w:tcPr>
          <w:p w14:paraId="43BFA4CF"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696134">
              <w:t>[12.g]</w:t>
            </w:r>
          </w:p>
        </w:tc>
        <w:tc>
          <w:tcPr>
            <w:tcW w:w="1134" w:type="dxa"/>
            <w:tcBorders>
              <w:top w:val="nil"/>
              <w:bottom w:val="nil"/>
            </w:tcBorders>
          </w:tcPr>
          <w:p w14:paraId="2A227583"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F1B94">
              <w:t>111</w:t>
            </w:r>
          </w:p>
        </w:tc>
        <w:tc>
          <w:tcPr>
            <w:tcW w:w="1134" w:type="dxa"/>
            <w:tcBorders>
              <w:top w:val="nil"/>
              <w:bottom w:val="nil"/>
            </w:tcBorders>
          </w:tcPr>
          <w:p w14:paraId="0702F40A"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243EAC">
              <w:t>81</w:t>
            </w:r>
          </w:p>
        </w:tc>
        <w:tc>
          <w:tcPr>
            <w:tcW w:w="283" w:type="dxa"/>
            <w:tcBorders>
              <w:top w:val="nil"/>
              <w:bottom w:val="nil"/>
            </w:tcBorders>
            <w:vAlign w:val="center"/>
          </w:tcPr>
          <w:p w14:paraId="1758E81F"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48CDA17D"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F1B94">
              <w:t>227</w:t>
            </w:r>
            <w:r>
              <w:t>,</w:t>
            </w:r>
            <w:r w:rsidRPr="00BF1B94">
              <w:t>366</w:t>
            </w:r>
          </w:p>
        </w:tc>
        <w:tc>
          <w:tcPr>
            <w:tcW w:w="1063" w:type="dxa"/>
            <w:tcBorders>
              <w:top w:val="nil"/>
              <w:bottom w:val="nil"/>
            </w:tcBorders>
          </w:tcPr>
          <w:p w14:paraId="13B9030B"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BA1820">
              <w:t>682</w:t>
            </w:r>
            <w:r>
              <w:t>,</w:t>
            </w:r>
            <w:r w:rsidRPr="00BA1820">
              <w:t>950</w:t>
            </w:r>
          </w:p>
        </w:tc>
      </w:tr>
      <w:tr w:rsidR="00B319CC" w:rsidRPr="001D6BE8" w14:paraId="7BC7196A"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0872951" w14:textId="77777777" w:rsidR="00B319CC" w:rsidRPr="0038031F" w:rsidRDefault="00B319CC" w:rsidP="00E56BA9">
            <w:pPr>
              <w:pStyle w:val="08-Tabelageral"/>
              <w:ind w:left="113"/>
              <w:jc w:val="left"/>
              <w:rPr>
                <w:b w:val="0"/>
              </w:rPr>
            </w:pPr>
            <w:proofErr w:type="spellStart"/>
            <w:r w:rsidRPr="00C27294">
              <w:rPr>
                <w:b w:val="0"/>
              </w:rPr>
              <w:t>Unearned</w:t>
            </w:r>
            <w:proofErr w:type="spellEnd"/>
            <w:r w:rsidRPr="00C27294">
              <w:rPr>
                <w:b w:val="0"/>
              </w:rPr>
              <w:t xml:space="preserve"> </w:t>
            </w:r>
            <w:proofErr w:type="spellStart"/>
            <w:r w:rsidRPr="00C27294">
              <w:rPr>
                <w:b w:val="0"/>
              </w:rPr>
              <w:t>commissions</w:t>
            </w:r>
            <w:proofErr w:type="spellEnd"/>
          </w:p>
        </w:tc>
        <w:tc>
          <w:tcPr>
            <w:tcW w:w="709" w:type="dxa"/>
            <w:tcBorders>
              <w:top w:val="nil"/>
              <w:bottom w:val="nil"/>
            </w:tcBorders>
          </w:tcPr>
          <w:p w14:paraId="3C48FDB0"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szCs w:val="14"/>
              </w:rPr>
            </w:pPr>
            <w:r w:rsidRPr="00696134">
              <w:t>[23]</w:t>
            </w:r>
          </w:p>
        </w:tc>
        <w:tc>
          <w:tcPr>
            <w:tcW w:w="1134" w:type="dxa"/>
            <w:tcBorders>
              <w:top w:val="nil"/>
              <w:bottom w:val="nil"/>
            </w:tcBorders>
          </w:tcPr>
          <w:p w14:paraId="57392D0A"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t>--</w:t>
            </w:r>
          </w:p>
        </w:tc>
        <w:tc>
          <w:tcPr>
            <w:tcW w:w="1134" w:type="dxa"/>
            <w:tcBorders>
              <w:top w:val="nil"/>
              <w:bottom w:val="nil"/>
            </w:tcBorders>
          </w:tcPr>
          <w:p w14:paraId="4781CC3F"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243EAC">
              <w:t>--</w:t>
            </w:r>
          </w:p>
        </w:tc>
        <w:tc>
          <w:tcPr>
            <w:tcW w:w="283" w:type="dxa"/>
            <w:tcBorders>
              <w:top w:val="nil"/>
              <w:bottom w:val="nil"/>
            </w:tcBorders>
            <w:vAlign w:val="center"/>
          </w:tcPr>
          <w:p w14:paraId="59857124"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6F524D43"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00679">
              <w:t>1</w:t>
            </w:r>
            <w:r>
              <w:t>,</w:t>
            </w:r>
            <w:r w:rsidRPr="00400679">
              <w:t>111</w:t>
            </w:r>
            <w:r>
              <w:t>,</w:t>
            </w:r>
            <w:r w:rsidRPr="00400679">
              <w:t>608</w:t>
            </w:r>
          </w:p>
        </w:tc>
        <w:tc>
          <w:tcPr>
            <w:tcW w:w="1063" w:type="dxa"/>
            <w:tcBorders>
              <w:top w:val="nil"/>
              <w:bottom w:val="nil"/>
            </w:tcBorders>
          </w:tcPr>
          <w:p w14:paraId="436B05B7"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BA1820">
              <w:t>1</w:t>
            </w:r>
            <w:r>
              <w:t>,</w:t>
            </w:r>
            <w:r w:rsidRPr="00BA1820">
              <w:t>127</w:t>
            </w:r>
            <w:r>
              <w:t>,</w:t>
            </w:r>
            <w:r w:rsidRPr="00BA1820">
              <w:t>358</w:t>
            </w:r>
          </w:p>
        </w:tc>
      </w:tr>
      <w:tr w:rsidR="00B319CC" w:rsidRPr="001D6BE8" w14:paraId="6BC241CA"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026F2D8" w14:textId="77777777" w:rsidR="00B319CC" w:rsidRPr="0038031F" w:rsidRDefault="00B319CC" w:rsidP="00E56BA9">
            <w:pPr>
              <w:pStyle w:val="08-Tabelageral"/>
              <w:ind w:left="113"/>
              <w:jc w:val="left"/>
              <w:rPr>
                <w:b w:val="0"/>
              </w:rPr>
            </w:pPr>
            <w:r w:rsidRPr="00C27294">
              <w:rPr>
                <w:b w:val="0"/>
              </w:rPr>
              <w:t xml:space="preserve">Other </w:t>
            </w:r>
            <w:proofErr w:type="spellStart"/>
            <w:r w:rsidRPr="00C27294">
              <w:rPr>
                <w:b w:val="0"/>
              </w:rPr>
              <w:t>liabilities</w:t>
            </w:r>
            <w:proofErr w:type="spellEnd"/>
          </w:p>
        </w:tc>
        <w:tc>
          <w:tcPr>
            <w:tcW w:w="709" w:type="dxa"/>
            <w:tcBorders>
              <w:top w:val="nil"/>
              <w:bottom w:val="nil"/>
            </w:tcBorders>
          </w:tcPr>
          <w:p w14:paraId="113EFB59"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szCs w:val="14"/>
              </w:rPr>
            </w:pPr>
            <w:r w:rsidRPr="00696134">
              <w:t>[24]</w:t>
            </w:r>
          </w:p>
        </w:tc>
        <w:tc>
          <w:tcPr>
            <w:tcW w:w="1134" w:type="dxa"/>
            <w:tcBorders>
              <w:top w:val="nil"/>
              <w:bottom w:val="nil"/>
            </w:tcBorders>
          </w:tcPr>
          <w:p w14:paraId="383D459F"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B58DD">
              <w:t>7</w:t>
            </w:r>
            <w:r>
              <w:t>,</w:t>
            </w:r>
            <w:r w:rsidRPr="008B58DD">
              <w:t>307</w:t>
            </w:r>
          </w:p>
        </w:tc>
        <w:tc>
          <w:tcPr>
            <w:tcW w:w="1134" w:type="dxa"/>
            <w:tcBorders>
              <w:top w:val="nil"/>
              <w:bottom w:val="nil"/>
            </w:tcBorders>
          </w:tcPr>
          <w:p w14:paraId="21A4B8C2"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243EAC">
              <w:t>8</w:t>
            </w:r>
            <w:r>
              <w:t>,</w:t>
            </w:r>
            <w:r w:rsidRPr="00243EAC">
              <w:t>603</w:t>
            </w:r>
          </w:p>
        </w:tc>
        <w:tc>
          <w:tcPr>
            <w:tcW w:w="283" w:type="dxa"/>
            <w:tcBorders>
              <w:top w:val="nil"/>
              <w:bottom w:val="nil"/>
            </w:tcBorders>
            <w:vAlign w:val="center"/>
          </w:tcPr>
          <w:p w14:paraId="4750B5B4"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7E57A250"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00679">
              <w:t>137</w:t>
            </w:r>
            <w:r>
              <w:t>,</w:t>
            </w:r>
            <w:r w:rsidRPr="00400679">
              <w:t>688</w:t>
            </w:r>
          </w:p>
        </w:tc>
        <w:tc>
          <w:tcPr>
            <w:tcW w:w="1063" w:type="dxa"/>
            <w:tcBorders>
              <w:top w:val="nil"/>
              <w:bottom w:val="nil"/>
            </w:tcBorders>
          </w:tcPr>
          <w:p w14:paraId="02FAD4CC"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BA1820">
              <w:t>88</w:t>
            </w:r>
            <w:r>
              <w:t>,</w:t>
            </w:r>
            <w:r w:rsidRPr="00BA1820">
              <w:t>091</w:t>
            </w:r>
          </w:p>
        </w:tc>
      </w:tr>
      <w:tr w:rsidR="00B319CC" w:rsidRPr="001D6BE8" w14:paraId="0FB4503C"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662DE9E" w14:textId="77777777" w:rsidR="00B319CC" w:rsidRPr="0038031F" w:rsidRDefault="00B319CC" w:rsidP="00E56BA9">
            <w:pPr>
              <w:pStyle w:val="08-Tabelageral"/>
              <w:jc w:val="left"/>
              <w:rPr>
                <w:b w:val="0"/>
              </w:rPr>
            </w:pPr>
          </w:p>
        </w:tc>
        <w:tc>
          <w:tcPr>
            <w:tcW w:w="709" w:type="dxa"/>
            <w:tcBorders>
              <w:top w:val="nil"/>
              <w:bottom w:val="nil"/>
            </w:tcBorders>
            <w:vAlign w:val="center"/>
          </w:tcPr>
          <w:p w14:paraId="6A032418"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vAlign w:val="center"/>
          </w:tcPr>
          <w:p w14:paraId="158C9E9D"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tcPr>
          <w:p w14:paraId="4EADA41B"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vAlign w:val="center"/>
          </w:tcPr>
          <w:p w14:paraId="767D8D0D"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4999257B"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133FBFF8"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p>
        </w:tc>
      </w:tr>
      <w:tr w:rsidR="00B319CC" w:rsidRPr="00E62509" w14:paraId="57C295E1"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376B7AF" w14:textId="77777777" w:rsidR="00B319CC" w:rsidRPr="00E62509" w:rsidRDefault="00B319CC" w:rsidP="00E56BA9">
            <w:pPr>
              <w:pStyle w:val="08-Tabelageral"/>
              <w:jc w:val="left"/>
            </w:pPr>
            <w:r w:rsidRPr="00C27294">
              <w:t>NON-CURRENT LIABILITIES</w:t>
            </w:r>
          </w:p>
        </w:tc>
        <w:tc>
          <w:tcPr>
            <w:tcW w:w="709" w:type="dxa"/>
            <w:tcBorders>
              <w:top w:val="nil"/>
              <w:bottom w:val="nil"/>
            </w:tcBorders>
            <w:vAlign w:val="center"/>
          </w:tcPr>
          <w:p w14:paraId="4C717CA8" w14:textId="77777777" w:rsidR="00B319CC" w:rsidRPr="00E6250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nil"/>
            </w:tcBorders>
            <w:vAlign w:val="center"/>
          </w:tcPr>
          <w:p w14:paraId="38C808D5" w14:textId="77777777" w:rsidR="00B319CC" w:rsidRPr="006B5975"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9414E5">
              <w:rPr>
                <w:rFonts w:cs="Arial"/>
                <w:b/>
                <w:szCs w:val="14"/>
              </w:rPr>
              <w:t>28</w:t>
            </w:r>
          </w:p>
        </w:tc>
        <w:tc>
          <w:tcPr>
            <w:tcW w:w="1134" w:type="dxa"/>
            <w:tcBorders>
              <w:top w:val="nil"/>
              <w:bottom w:val="nil"/>
            </w:tcBorders>
          </w:tcPr>
          <w:p w14:paraId="6D079803" w14:textId="77777777" w:rsidR="00B319CC" w:rsidRPr="006B5975"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6B5975">
              <w:rPr>
                <w:b/>
                <w:bCs/>
              </w:rPr>
              <w:t>106</w:t>
            </w:r>
          </w:p>
        </w:tc>
        <w:tc>
          <w:tcPr>
            <w:tcW w:w="283" w:type="dxa"/>
            <w:tcBorders>
              <w:top w:val="nil"/>
              <w:bottom w:val="nil"/>
            </w:tcBorders>
            <w:vAlign w:val="center"/>
          </w:tcPr>
          <w:p w14:paraId="575F939D" w14:textId="77777777" w:rsidR="00B319CC" w:rsidRPr="006B5975"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vAlign w:val="center"/>
          </w:tcPr>
          <w:p w14:paraId="08AED6DD" w14:textId="77777777" w:rsidR="00B319CC" w:rsidRPr="006B5975"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9414E5">
              <w:rPr>
                <w:rFonts w:cs="Arial"/>
                <w:b/>
                <w:bCs/>
                <w:szCs w:val="14"/>
              </w:rPr>
              <w:t>1</w:t>
            </w:r>
            <w:r>
              <w:rPr>
                <w:rFonts w:cs="Arial"/>
                <w:b/>
                <w:bCs/>
                <w:szCs w:val="14"/>
              </w:rPr>
              <w:t>,</w:t>
            </w:r>
            <w:r w:rsidRPr="009414E5">
              <w:rPr>
                <w:rFonts w:cs="Arial"/>
                <w:b/>
                <w:bCs/>
                <w:szCs w:val="14"/>
              </w:rPr>
              <w:t>686</w:t>
            </w:r>
            <w:r>
              <w:rPr>
                <w:rFonts w:cs="Arial"/>
                <w:b/>
                <w:bCs/>
                <w:szCs w:val="14"/>
              </w:rPr>
              <w:t>,</w:t>
            </w:r>
            <w:r w:rsidRPr="009414E5">
              <w:rPr>
                <w:rFonts w:cs="Arial"/>
                <w:b/>
                <w:bCs/>
                <w:szCs w:val="14"/>
              </w:rPr>
              <w:t>953</w:t>
            </w:r>
          </w:p>
        </w:tc>
        <w:tc>
          <w:tcPr>
            <w:tcW w:w="1063" w:type="dxa"/>
            <w:tcBorders>
              <w:top w:val="nil"/>
              <w:bottom w:val="nil"/>
            </w:tcBorders>
          </w:tcPr>
          <w:p w14:paraId="3675942F" w14:textId="77777777" w:rsidR="00B319CC" w:rsidRPr="006B5975"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6B5975">
              <w:rPr>
                <w:b/>
                <w:bCs/>
              </w:rPr>
              <w:t>1,657,388</w:t>
            </w:r>
          </w:p>
        </w:tc>
      </w:tr>
      <w:tr w:rsidR="00B319CC" w:rsidRPr="001D6BE8" w14:paraId="412D4ED0"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EFCCB87" w14:textId="77777777" w:rsidR="00B319CC" w:rsidRPr="0038031F" w:rsidRDefault="00B319CC" w:rsidP="00E56BA9">
            <w:pPr>
              <w:pStyle w:val="08-Tabelageral"/>
              <w:ind w:left="113"/>
              <w:jc w:val="left"/>
              <w:rPr>
                <w:b w:val="0"/>
              </w:rPr>
            </w:pPr>
            <w:proofErr w:type="spellStart"/>
            <w:r w:rsidRPr="00C27294">
              <w:rPr>
                <w:b w:val="0"/>
              </w:rPr>
              <w:t>Contingent</w:t>
            </w:r>
            <w:proofErr w:type="spellEnd"/>
            <w:r w:rsidRPr="00C27294">
              <w:rPr>
                <w:b w:val="0"/>
              </w:rPr>
              <w:t xml:space="preserve"> </w:t>
            </w:r>
            <w:proofErr w:type="spellStart"/>
            <w:r w:rsidRPr="00C27294">
              <w:rPr>
                <w:b w:val="0"/>
              </w:rPr>
              <w:t>liabilities</w:t>
            </w:r>
            <w:proofErr w:type="spellEnd"/>
          </w:p>
        </w:tc>
        <w:tc>
          <w:tcPr>
            <w:tcW w:w="709" w:type="dxa"/>
            <w:tcBorders>
              <w:top w:val="nil"/>
              <w:bottom w:val="nil"/>
            </w:tcBorders>
          </w:tcPr>
          <w:p w14:paraId="2318DE60"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szCs w:val="14"/>
              </w:rPr>
            </w:pPr>
            <w:r w:rsidRPr="005D7FD0">
              <w:t>[22]</w:t>
            </w:r>
          </w:p>
        </w:tc>
        <w:tc>
          <w:tcPr>
            <w:tcW w:w="1134" w:type="dxa"/>
            <w:tcBorders>
              <w:top w:val="nil"/>
              <w:bottom w:val="nil"/>
            </w:tcBorders>
          </w:tcPr>
          <w:p w14:paraId="0C17C4AC"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28</w:t>
            </w:r>
          </w:p>
        </w:tc>
        <w:tc>
          <w:tcPr>
            <w:tcW w:w="1134" w:type="dxa"/>
            <w:tcBorders>
              <w:top w:val="nil"/>
              <w:bottom w:val="nil"/>
            </w:tcBorders>
          </w:tcPr>
          <w:p w14:paraId="06E0AC04"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243EAC">
              <w:t>106</w:t>
            </w:r>
          </w:p>
        </w:tc>
        <w:tc>
          <w:tcPr>
            <w:tcW w:w="283" w:type="dxa"/>
            <w:tcBorders>
              <w:top w:val="nil"/>
              <w:bottom w:val="nil"/>
            </w:tcBorders>
            <w:vAlign w:val="center"/>
          </w:tcPr>
          <w:p w14:paraId="7433CB66"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020EFFDE"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5312D">
              <w:t>12</w:t>
            </w:r>
            <w:r>
              <w:t>,</w:t>
            </w:r>
            <w:r w:rsidRPr="0045312D">
              <w:t>621</w:t>
            </w:r>
          </w:p>
        </w:tc>
        <w:tc>
          <w:tcPr>
            <w:tcW w:w="1063" w:type="dxa"/>
            <w:tcBorders>
              <w:top w:val="nil"/>
              <w:bottom w:val="nil"/>
            </w:tcBorders>
          </w:tcPr>
          <w:p w14:paraId="147AAC36"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BA1820">
              <w:t>11</w:t>
            </w:r>
            <w:r>
              <w:t>,</w:t>
            </w:r>
            <w:r w:rsidRPr="00BA1820">
              <w:t>573</w:t>
            </w:r>
          </w:p>
        </w:tc>
      </w:tr>
      <w:tr w:rsidR="00B319CC" w:rsidRPr="001D6BE8" w14:paraId="02ED9530"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2355F14" w14:textId="77777777" w:rsidR="00B319CC" w:rsidRPr="0038031F" w:rsidRDefault="00B319CC" w:rsidP="00E56BA9">
            <w:pPr>
              <w:pStyle w:val="08-Tabelageral"/>
              <w:ind w:left="113"/>
              <w:jc w:val="left"/>
              <w:rPr>
                <w:b w:val="0"/>
              </w:rPr>
            </w:pPr>
            <w:proofErr w:type="spellStart"/>
            <w:r>
              <w:rPr>
                <w:b w:val="0"/>
              </w:rPr>
              <w:t>Deferred</w:t>
            </w:r>
            <w:proofErr w:type="spellEnd"/>
            <w:r w:rsidRPr="00C27294">
              <w:rPr>
                <w:b w:val="0"/>
              </w:rPr>
              <w:t xml:space="preserve"> </w:t>
            </w:r>
            <w:proofErr w:type="spellStart"/>
            <w:r w:rsidRPr="00C27294">
              <w:rPr>
                <w:b w:val="0"/>
              </w:rPr>
              <w:t>tax</w:t>
            </w:r>
            <w:proofErr w:type="spellEnd"/>
            <w:r w:rsidRPr="00C27294">
              <w:rPr>
                <w:b w:val="0"/>
              </w:rPr>
              <w:t xml:space="preserve"> </w:t>
            </w:r>
            <w:proofErr w:type="spellStart"/>
            <w:r w:rsidRPr="00C27294">
              <w:rPr>
                <w:b w:val="0"/>
              </w:rPr>
              <w:t>liabilities</w:t>
            </w:r>
            <w:proofErr w:type="spellEnd"/>
          </w:p>
        </w:tc>
        <w:tc>
          <w:tcPr>
            <w:tcW w:w="709" w:type="dxa"/>
            <w:tcBorders>
              <w:top w:val="nil"/>
              <w:bottom w:val="nil"/>
            </w:tcBorders>
          </w:tcPr>
          <w:p w14:paraId="548D29C0"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szCs w:val="14"/>
              </w:rPr>
            </w:pPr>
            <w:r w:rsidRPr="005D7FD0">
              <w:t>[12.h]</w:t>
            </w:r>
          </w:p>
        </w:tc>
        <w:tc>
          <w:tcPr>
            <w:tcW w:w="1134" w:type="dxa"/>
            <w:tcBorders>
              <w:top w:val="nil"/>
              <w:bottom w:val="nil"/>
            </w:tcBorders>
          </w:tcPr>
          <w:p w14:paraId="4687A064"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tcPr>
          <w:p w14:paraId="5C20ED8D"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243EAC">
              <w:t>--</w:t>
            </w:r>
          </w:p>
        </w:tc>
        <w:tc>
          <w:tcPr>
            <w:tcW w:w="283" w:type="dxa"/>
            <w:tcBorders>
              <w:top w:val="nil"/>
              <w:bottom w:val="nil"/>
            </w:tcBorders>
            <w:vAlign w:val="center"/>
          </w:tcPr>
          <w:p w14:paraId="7646102A"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78E70235"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5312D">
              <w:t>228</w:t>
            </w:r>
            <w:r>
              <w:t>,</w:t>
            </w:r>
            <w:r w:rsidRPr="0045312D">
              <w:t>565</w:t>
            </w:r>
          </w:p>
        </w:tc>
        <w:tc>
          <w:tcPr>
            <w:tcW w:w="1063" w:type="dxa"/>
            <w:tcBorders>
              <w:top w:val="nil"/>
              <w:bottom w:val="nil"/>
            </w:tcBorders>
          </w:tcPr>
          <w:p w14:paraId="514C9B45"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BA1820">
              <w:t>228</w:t>
            </w:r>
            <w:r>
              <w:t>,</w:t>
            </w:r>
            <w:r w:rsidRPr="00BA1820">
              <w:t>565</w:t>
            </w:r>
          </w:p>
        </w:tc>
      </w:tr>
      <w:tr w:rsidR="00B319CC" w:rsidRPr="001D6BE8" w14:paraId="12AD2032"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F811439" w14:textId="77777777" w:rsidR="00B319CC" w:rsidRPr="0038031F" w:rsidRDefault="00B319CC" w:rsidP="00E56BA9">
            <w:pPr>
              <w:pStyle w:val="08-Tabelageral"/>
              <w:ind w:left="113"/>
              <w:jc w:val="left"/>
              <w:rPr>
                <w:b w:val="0"/>
              </w:rPr>
            </w:pPr>
            <w:proofErr w:type="spellStart"/>
            <w:r w:rsidRPr="00C27294">
              <w:rPr>
                <w:b w:val="0"/>
              </w:rPr>
              <w:t>Unearned</w:t>
            </w:r>
            <w:proofErr w:type="spellEnd"/>
            <w:r w:rsidRPr="00C27294">
              <w:rPr>
                <w:b w:val="0"/>
              </w:rPr>
              <w:t xml:space="preserve"> </w:t>
            </w:r>
            <w:proofErr w:type="spellStart"/>
            <w:r w:rsidRPr="00C27294">
              <w:rPr>
                <w:b w:val="0"/>
              </w:rPr>
              <w:t>commissions</w:t>
            </w:r>
            <w:proofErr w:type="spellEnd"/>
          </w:p>
        </w:tc>
        <w:tc>
          <w:tcPr>
            <w:tcW w:w="709" w:type="dxa"/>
            <w:tcBorders>
              <w:top w:val="nil"/>
              <w:bottom w:val="nil"/>
            </w:tcBorders>
          </w:tcPr>
          <w:p w14:paraId="45F1BAFB"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szCs w:val="14"/>
              </w:rPr>
            </w:pPr>
            <w:r w:rsidRPr="005D7FD0">
              <w:t>[23]</w:t>
            </w:r>
          </w:p>
        </w:tc>
        <w:tc>
          <w:tcPr>
            <w:tcW w:w="1134" w:type="dxa"/>
            <w:tcBorders>
              <w:top w:val="nil"/>
              <w:bottom w:val="nil"/>
            </w:tcBorders>
          </w:tcPr>
          <w:p w14:paraId="659F0BB8"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tcPr>
          <w:p w14:paraId="21917833"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243EAC">
              <w:t>--</w:t>
            </w:r>
          </w:p>
        </w:tc>
        <w:tc>
          <w:tcPr>
            <w:tcW w:w="283" w:type="dxa"/>
            <w:tcBorders>
              <w:top w:val="nil"/>
              <w:bottom w:val="nil"/>
            </w:tcBorders>
            <w:vAlign w:val="center"/>
          </w:tcPr>
          <w:p w14:paraId="64BCF4A6"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40026004"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5312D">
              <w:t>1</w:t>
            </w:r>
            <w:r>
              <w:t>,</w:t>
            </w:r>
            <w:r w:rsidRPr="0045312D">
              <w:t>445</w:t>
            </w:r>
            <w:r>
              <w:t>,</w:t>
            </w:r>
            <w:r w:rsidRPr="0045312D">
              <w:t>767</w:t>
            </w:r>
          </w:p>
        </w:tc>
        <w:tc>
          <w:tcPr>
            <w:tcW w:w="1063" w:type="dxa"/>
            <w:tcBorders>
              <w:top w:val="nil"/>
              <w:bottom w:val="nil"/>
            </w:tcBorders>
          </w:tcPr>
          <w:p w14:paraId="362A5FE2"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BA1820">
              <w:t>1</w:t>
            </w:r>
            <w:r>
              <w:t>,</w:t>
            </w:r>
            <w:r w:rsidRPr="00BA1820">
              <w:t>417</w:t>
            </w:r>
            <w:r>
              <w:t>,</w:t>
            </w:r>
            <w:r w:rsidRPr="00BA1820">
              <w:t>250</w:t>
            </w:r>
          </w:p>
        </w:tc>
      </w:tr>
      <w:tr w:rsidR="00B319CC" w:rsidRPr="001D6BE8" w14:paraId="09F4B82B"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6B8CF65" w14:textId="77777777" w:rsidR="00B319CC" w:rsidRPr="0038031F" w:rsidRDefault="00B319CC" w:rsidP="00E56BA9">
            <w:pPr>
              <w:pStyle w:val="08-Tabelageral"/>
              <w:jc w:val="left"/>
              <w:rPr>
                <w:b w:val="0"/>
              </w:rPr>
            </w:pPr>
          </w:p>
        </w:tc>
        <w:tc>
          <w:tcPr>
            <w:tcW w:w="709" w:type="dxa"/>
            <w:tcBorders>
              <w:top w:val="nil"/>
              <w:bottom w:val="nil"/>
            </w:tcBorders>
            <w:vAlign w:val="center"/>
          </w:tcPr>
          <w:p w14:paraId="4AF91621"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vAlign w:val="center"/>
          </w:tcPr>
          <w:p w14:paraId="50D2D1EB"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42CC0DB8"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29373485"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45E6A2A4"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3BFA3CA1"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r>
      <w:tr w:rsidR="00B319CC" w:rsidRPr="001D6BE8" w14:paraId="5AF0B776"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C4A0EA2" w14:textId="77777777" w:rsidR="00B319CC" w:rsidRPr="00CD3714" w:rsidRDefault="00B319CC" w:rsidP="00E56BA9">
            <w:pPr>
              <w:pStyle w:val="08-Tabelageral"/>
              <w:jc w:val="left"/>
            </w:pPr>
            <w:r w:rsidRPr="00C27294">
              <w:t>TOTAL LIABILITIES</w:t>
            </w:r>
          </w:p>
        </w:tc>
        <w:tc>
          <w:tcPr>
            <w:tcW w:w="709" w:type="dxa"/>
            <w:tcBorders>
              <w:top w:val="nil"/>
              <w:bottom w:val="nil"/>
            </w:tcBorders>
            <w:vAlign w:val="center"/>
          </w:tcPr>
          <w:p w14:paraId="10201B7F"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nil"/>
            </w:tcBorders>
            <w:vAlign w:val="center"/>
          </w:tcPr>
          <w:p w14:paraId="3ACB84EB" w14:textId="77777777" w:rsidR="00B319CC" w:rsidRPr="006B5975"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F1B94">
              <w:rPr>
                <w:rFonts w:cs="Arial"/>
                <w:b/>
                <w:szCs w:val="14"/>
              </w:rPr>
              <w:t>7</w:t>
            </w:r>
            <w:r>
              <w:rPr>
                <w:rFonts w:cs="Arial"/>
                <w:b/>
                <w:szCs w:val="14"/>
              </w:rPr>
              <w:t>,</w:t>
            </w:r>
            <w:r w:rsidRPr="00BF1B94">
              <w:rPr>
                <w:rFonts w:cs="Arial"/>
                <w:b/>
                <w:szCs w:val="14"/>
              </w:rPr>
              <w:t>914</w:t>
            </w:r>
          </w:p>
        </w:tc>
        <w:tc>
          <w:tcPr>
            <w:tcW w:w="1134" w:type="dxa"/>
            <w:tcBorders>
              <w:top w:val="nil"/>
              <w:bottom w:val="nil"/>
            </w:tcBorders>
          </w:tcPr>
          <w:p w14:paraId="2CB7048A" w14:textId="77777777" w:rsidR="00B319CC" w:rsidRPr="006B5975"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6B5975">
              <w:rPr>
                <w:b/>
                <w:bCs/>
              </w:rPr>
              <w:t>957,407</w:t>
            </w:r>
          </w:p>
        </w:tc>
        <w:tc>
          <w:tcPr>
            <w:tcW w:w="283" w:type="dxa"/>
            <w:tcBorders>
              <w:top w:val="nil"/>
              <w:bottom w:val="nil"/>
            </w:tcBorders>
            <w:vAlign w:val="center"/>
          </w:tcPr>
          <w:p w14:paraId="0435DB75" w14:textId="77777777" w:rsidR="00B319CC" w:rsidRPr="006B5975"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vAlign w:val="center"/>
          </w:tcPr>
          <w:p w14:paraId="2130C942" w14:textId="77777777" w:rsidR="00B319CC" w:rsidRPr="006B5975"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F1B94">
              <w:rPr>
                <w:rFonts w:cs="Arial"/>
                <w:b/>
                <w:bCs/>
                <w:szCs w:val="14"/>
              </w:rPr>
              <w:t>3</w:t>
            </w:r>
            <w:r>
              <w:rPr>
                <w:rFonts w:cs="Arial"/>
                <w:b/>
                <w:bCs/>
                <w:szCs w:val="14"/>
              </w:rPr>
              <w:t>,</w:t>
            </w:r>
            <w:r w:rsidRPr="00BF1B94">
              <w:rPr>
                <w:rFonts w:cs="Arial"/>
                <w:b/>
                <w:bCs/>
                <w:szCs w:val="14"/>
              </w:rPr>
              <w:t>169</w:t>
            </w:r>
            <w:r>
              <w:rPr>
                <w:rFonts w:cs="Arial"/>
                <w:b/>
                <w:bCs/>
                <w:szCs w:val="14"/>
              </w:rPr>
              <w:t>,</w:t>
            </w:r>
            <w:r w:rsidRPr="00BF1B94">
              <w:rPr>
                <w:rFonts w:cs="Arial"/>
                <w:b/>
                <w:bCs/>
                <w:szCs w:val="14"/>
              </w:rPr>
              <w:t>598</w:t>
            </w:r>
          </w:p>
        </w:tc>
        <w:tc>
          <w:tcPr>
            <w:tcW w:w="1063" w:type="dxa"/>
            <w:tcBorders>
              <w:top w:val="nil"/>
              <w:bottom w:val="nil"/>
            </w:tcBorders>
          </w:tcPr>
          <w:p w14:paraId="67A5B3D4" w14:textId="77777777" w:rsidR="00B319CC" w:rsidRPr="006B5975"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6B5975">
              <w:rPr>
                <w:b/>
                <w:bCs/>
              </w:rPr>
              <w:t>4,510,691</w:t>
            </w:r>
          </w:p>
        </w:tc>
      </w:tr>
      <w:tr w:rsidR="00B319CC" w:rsidRPr="001D6BE8" w14:paraId="2504378A"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FBB15D6" w14:textId="77777777" w:rsidR="00B319CC" w:rsidRPr="0038031F" w:rsidRDefault="00B319CC" w:rsidP="00E56BA9">
            <w:pPr>
              <w:pStyle w:val="08-Tabelageral"/>
              <w:jc w:val="left"/>
              <w:rPr>
                <w:b w:val="0"/>
              </w:rPr>
            </w:pPr>
          </w:p>
        </w:tc>
        <w:tc>
          <w:tcPr>
            <w:tcW w:w="709" w:type="dxa"/>
            <w:tcBorders>
              <w:top w:val="nil"/>
              <w:bottom w:val="nil"/>
            </w:tcBorders>
            <w:vAlign w:val="center"/>
          </w:tcPr>
          <w:p w14:paraId="2741A921"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vAlign w:val="center"/>
          </w:tcPr>
          <w:p w14:paraId="1D023088"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780C8734"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13ABBFC4"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3EE88F01"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7AC2FA2B"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r>
      <w:tr w:rsidR="00B319CC" w:rsidRPr="001D6BE8" w14:paraId="3C0F9B25"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DD35C9C" w14:textId="77777777" w:rsidR="00B319CC" w:rsidRPr="00CD3714" w:rsidRDefault="00B319CC" w:rsidP="00E56BA9">
            <w:pPr>
              <w:pStyle w:val="08-Tabelageral"/>
              <w:jc w:val="left"/>
            </w:pPr>
            <w:r w:rsidRPr="00C27294">
              <w:t>EQUITY</w:t>
            </w:r>
          </w:p>
        </w:tc>
        <w:tc>
          <w:tcPr>
            <w:tcW w:w="709" w:type="dxa"/>
            <w:tcBorders>
              <w:top w:val="nil"/>
              <w:bottom w:val="nil"/>
            </w:tcBorders>
            <w:vAlign w:val="center"/>
          </w:tcPr>
          <w:p w14:paraId="20949E59"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nil"/>
            </w:tcBorders>
          </w:tcPr>
          <w:p w14:paraId="008B6F5D" w14:textId="77777777" w:rsidR="00B319CC" w:rsidRPr="006B5975"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414E5">
              <w:rPr>
                <w:rFonts w:cs="Arial"/>
                <w:b/>
                <w:szCs w:val="14"/>
              </w:rPr>
              <w:t>7</w:t>
            </w:r>
            <w:r>
              <w:rPr>
                <w:rFonts w:cs="Arial"/>
                <w:b/>
                <w:szCs w:val="14"/>
              </w:rPr>
              <w:t>,</w:t>
            </w:r>
            <w:r w:rsidRPr="009414E5">
              <w:rPr>
                <w:rFonts w:cs="Arial"/>
                <w:b/>
                <w:szCs w:val="14"/>
              </w:rPr>
              <w:t>164</w:t>
            </w:r>
            <w:r>
              <w:rPr>
                <w:rFonts w:cs="Arial"/>
                <w:b/>
                <w:szCs w:val="14"/>
              </w:rPr>
              <w:t>,</w:t>
            </w:r>
            <w:r w:rsidRPr="009414E5">
              <w:rPr>
                <w:rFonts w:cs="Arial"/>
                <w:b/>
                <w:szCs w:val="14"/>
              </w:rPr>
              <w:t>745</w:t>
            </w:r>
          </w:p>
        </w:tc>
        <w:tc>
          <w:tcPr>
            <w:tcW w:w="1134" w:type="dxa"/>
            <w:tcBorders>
              <w:top w:val="nil"/>
              <w:bottom w:val="nil"/>
            </w:tcBorders>
          </w:tcPr>
          <w:p w14:paraId="003BEAA7" w14:textId="77777777" w:rsidR="00B319CC" w:rsidRPr="006B5975"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6B5975">
              <w:rPr>
                <w:b/>
                <w:bCs/>
              </w:rPr>
              <w:t>6,389,605</w:t>
            </w:r>
          </w:p>
        </w:tc>
        <w:tc>
          <w:tcPr>
            <w:tcW w:w="283" w:type="dxa"/>
            <w:tcBorders>
              <w:top w:val="nil"/>
              <w:bottom w:val="nil"/>
            </w:tcBorders>
            <w:vAlign w:val="center"/>
          </w:tcPr>
          <w:p w14:paraId="15A5AE10" w14:textId="77777777" w:rsidR="00B319CC" w:rsidRPr="006B5975"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tcPr>
          <w:p w14:paraId="10134CEE" w14:textId="77777777" w:rsidR="00B319CC" w:rsidRPr="006B5975"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414E5">
              <w:rPr>
                <w:rFonts w:cs="Arial"/>
                <w:b/>
                <w:bCs/>
                <w:szCs w:val="14"/>
              </w:rPr>
              <w:t>7</w:t>
            </w:r>
            <w:r>
              <w:rPr>
                <w:rFonts w:cs="Arial"/>
                <w:b/>
                <w:bCs/>
                <w:szCs w:val="14"/>
              </w:rPr>
              <w:t>,</w:t>
            </w:r>
            <w:r w:rsidRPr="009414E5">
              <w:rPr>
                <w:rFonts w:cs="Arial"/>
                <w:b/>
                <w:bCs/>
                <w:szCs w:val="14"/>
              </w:rPr>
              <w:t>164</w:t>
            </w:r>
            <w:r>
              <w:rPr>
                <w:rFonts w:cs="Arial"/>
                <w:b/>
                <w:bCs/>
                <w:szCs w:val="14"/>
              </w:rPr>
              <w:t>,</w:t>
            </w:r>
            <w:r w:rsidRPr="009414E5">
              <w:rPr>
                <w:rFonts w:cs="Arial"/>
                <w:b/>
                <w:bCs/>
                <w:szCs w:val="14"/>
              </w:rPr>
              <w:t>745</w:t>
            </w:r>
          </w:p>
        </w:tc>
        <w:tc>
          <w:tcPr>
            <w:tcW w:w="1063" w:type="dxa"/>
            <w:tcBorders>
              <w:top w:val="nil"/>
              <w:bottom w:val="nil"/>
            </w:tcBorders>
          </w:tcPr>
          <w:p w14:paraId="4F7AFB82" w14:textId="77777777" w:rsidR="00B319CC" w:rsidRPr="006B5975"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6B5975">
              <w:rPr>
                <w:b/>
                <w:bCs/>
              </w:rPr>
              <w:t>6,389,605</w:t>
            </w:r>
          </w:p>
        </w:tc>
      </w:tr>
      <w:tr w:rsidR="00B319CC" w:rsidRPr="001D6BE8" w14:paraId="175AC122"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DBFAA04" w14:textId="77777777" w:rsidR="00B319CC" w:rsidRPr="0038031F" w:rsidRDefault="00B319CC" w:rsidP="00E56BA9">
            <w:pPr>
              <w:pStyle w:val="08-Tabelageral"/>
              <w:ind w:left="113"/>
              <w:jc w:val="left"/>
              <w:rPr>
                <w:b w:val="0"/>
              </w:rPr>
            </w:pPr>
            <w:r w:rsidRPr="00C27294">
              <w:rPr>
                <w:b w:val="0"/>
              </w:rPr>
              <w:t>Capital</w:t>
            </w:r>
          </w:p>
        </w:tc>
        <w:tc>
          <w:tcPr>
            <w:tcW w:w="709" w:type="dxa"/>
            <w:tcBorders>
              <w:top w:val="nil"/>
              <w:bottom w:val="nil"/>
            </w:tcBorders>
          </w:tcPr>
          <w:p w14:paraId="7CEA318B"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6539">
              <w:t>[25.a]</w:t>
            </w:r>
          </w:p>
        </w:tc>
        <w:tc>
          <w:tcPr>
            <w:tcW w:w="1134" w:type="dxa"/>
            <w:tcBorders>
              <w:top w:val="nil"/>
              <w:bottom w:val="nil"/>
            </w:tcBorders>
          </w:tcPr>
          <w:p w14:paraId="3F7B9662"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43FDE">
              <w:t>3</w:t>
            </w:r>
            <w:r>
              <w:t>,</w:t>
            </w:r>
            <w:r w:rsidRPr="00E43FDE">
              <w:t>396</w:t>
            </w:r>
            <w:r>
              <w:t>,</w:t>
            </w:r>
            <w:r w:rsidRPr="00E43FDE">
              <w:t>767</w:t>
            </w:r>
          </w:p>
        </w:tc>
        <w:tc>
          <w:tcPr>
            <w:tcW w:w="1134" w:type="dxa"/>
            <w:tcBorders>
              <w:top w:val="nil"/>
              <w:bottom w:val="nil"/>
            </w:tcBorders>
          </w:tcPr>
          <w:p w14:paraId="0345153B"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243EAC">
              <w:t>3</w:t>
            </w:r>
            <w:r>
              <w:t>,</w:t>
            </w:r>
            <w:r w:rsidRPr="00243EAC">
              <w:t>396</w:t>
            </w:r>
            <w:r>
              <w:t>,</w:t>
            </w:r>
            <w:r w:rsidRPr="00243EAC">
              <w:t>767</w:t>
            </w:r>
          </w:p>
        </w:tc>
        <w:tc>
          <w:tcPr>
            <w:tcW w:w="283" w:type="dxa"/>
            <w:tcBorders>
              <w:top w:val="nil"/>
              <w:bottom w:val="nil"/>
            </w:tcBorders>
            <w:vAlign w:val="center"/>
          </w:tcPr>
          <w:p w14:paraId="0C4C33EE"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6270ED7B"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76B09">
              <w:t>3</w:t>
            </w:r>
            <w:r>
              <w:t>,</w:t>
            </w:r>
            <w:r w:rsidRPr="00476B09">
              <w:t>396</w:t>
            </w:r>
            <w:r>
              <w:t>,</w:t>
            </w:r>
            <w:r w:rsidRPr="00476B09">
              <w:t>767</w:t>
            </w:r>
          </w:p>
        </w:tc>
        <w:tc>
          <w:tcPr>
            <w:tcW w:w="1063" w:type="dxa"/>
            <w:tcBorders>
              <w:top w:val="nil"/>
              <w:bottom w:val="nil"/>
            </w:tcBorders>
          </w:tcPr>
          <w:p w14:paraId="2153651D"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BA1820">
              <w:t>3</w:t>
            </w:r>
            <w:r>
              <w:t>,</w:t>
            </w:r>
            <w:r w:rsidRPr="00BA1820">
              <w:t>396</w:t>
            </w:r>
            <w:r>
              <w:t>,</w:t>
            </w:r>
            <w:r w:rsidRPr="00BA1820">
              <w:t>767</w:t>
            </w:r>
          </w:p>
        </w:tc>
      </w:tr>
      <w:tr w:rsidR="00B319CC" w:rsidRPr="001D6BE8" w14:paraId="03376191"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FB006A7" w14:textId="77777777" w:rsidR="00B319CC" w:rsidRPr="0038031F" w:rsidRDefault="00B319CC" w:rsidP="00E56BA9">
            <w:pPr>
              <w:pStyle w:val="08-Tabelageral"/>
              <w:ind w:left="113"/>
              <w:jc w:val="left"/>
              <w:rPr>
                <w:b w:val="0"/>
              </w:rPr>
            </w:pPr>
            <w:r w:rsidRPr="00C27294">
              <w:rPr>
                <w:b w:val="0"/>
              </w:rPr>
              <w:t>Capital reserves</w:t>
            </w:r>
          </w:p>
        </w:tc>
        <w:tc>
          <w:tcPr>
            <w:tcW w:w="709" w:type="dxa"/>
            <w:tcBorders>
              <w:top w:val="nil"/>
              <w:bottom w:val="nil"/>
            </w:tcBorders>
          </w:tcPr>
          <w:p w14:paraId="6EFBEB37"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6539">
              <w:t>[25.b]</w:t>
            </w:r>
          </w:p>
        </w:tc>
        <w:tc>
          <w:tcPr>
            <w:tcW w:w="1134" w:type="dxa"/>
            <w:tcBorders>
              <w:top w:val="nil"/>
              <w:bottom w:val="nil"/>
            </w:tcBorders>
          </w:tcPr>
          <w:p w14:paraId="517B7FCF"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43FDE">
              <w:t>1</w:t>
            </w:r>
            <w:r>
              <w:t>,</w:t>
            </w:r>
            <w:r w:rsidRPr="00E43FDE">
              <w:t>576</w:t>
            </w:r>
          </w:p>
        </w:tc>
        <w:tc>
          <w:tcPr>
            <w:tcW w:w="1134" w:type="dxa"/>
            <w:tcBorders>
              <w:top w:val="nil"/>
              <w:bottom w:val="nil"/>
            </w:tcBorders>
          </w:tcPr>
          <w:p w14:paraId="09E31885"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243EAC">
              <w:t>1</w:t>
            </w:r>
            <w:r>
              <w:t>,</w:t>
            </w:r>
            <w:r w:rsidRPr="00243EAC">
              <w:t>588</w:t>
            </w:r>
          </w:p>
        </w:tc>
        <w:tc>
          <w:tcPr>
            <w:tcW w:w="283" w:type="dxa"/>
            <w:tcBorders>
              <w:top w:val="nil"/>
              <w:bottom w:val="nil"/>
            </w:tcBorders>
            <w:vAlign w:val="center"/>
          </w:tcPr>
          <w:p w14:paraId="68306481"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238C9FED"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76B09">
              <w:t>1</w:t>
            </w:r>
            <w:r>
              <w:t>,</w:t>
            </w:r>
            <w:r w:rsidRPr="00476B09">
              <w:t>576</w:t>
            </w:r>
          </w:p>
        </w:tc>
        <w:tc>
          <w:tcPr>
            <w:tcW w:w="1063" w:type="dxa"/>
            <w:tcBorders>
              <w:top w:val="nil"/>
              <w:bottom w:val="nil"/>
            </w:tcBorders>
          </w:tcPr>
          <w:p w14:paraId="64E012A0"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BA1820">
              <w:t>1</w:t>
            </w:r>
            <w:r>
              <w:t>,</w:t>
            </w:r>
            <w:r w:rsidRPr="00BA1820">
              <w:t>588</w:t>
            </w:r>
          </w:p>
        </w:tc>
      </w:tr>
      <w:tr w:rsidR="00B319CC" w:rsidRPr="001D6BE8" w14:paraId="23119757"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EA69831" w14:textId="77777777" w:rsidR="00B319CC" w:rsidRPr="0038031F" w:rsidRDefault="00B319CC" w:rsidP="00E56BA9">
            <w:pPr>
              <w:pStyle w:val="08-Tabelageral"/>
              <w:ind w:left="113"/>
              <w:jc w:val="left"/>
              <w:rPr>
                <w:b w:val="0"/>
              </w:rPr>
            </w:pPr>
            <w:r w:rsidRPr="00C27294">
              <w:rPr>
                <w:b w:val="0"/>
              </w:rPr>
              <w:t>Income reserves</w:t>
            </w:r>
          </w:p>
        </w:tc>
        <w:tc>
          <w:tcPr>
            <w:tcW w:w="709" w:type="dxa"/>
            <w:tcBorders>
              <w:top w:val="nil"/>
              <w:bottom w:val="nil"/>
            </w:tcBorders>
          </w:tcPr>
          <w:p w14:paraId="5829898F"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6539">
              <w:t>[25.b]</w:t>
            </w:r>
          </w:p>
        </w:tc>
        <w:tc>
          <w:tcPr>
            <w:tcW w:w="1134" w:type="dxa"/>
            <w:tcBorders>
              <w:top w:val="nil"/>
              <w:bottom w:val="nil"/>
            </w:tcBorders>
          </w:tcPr>
          <w:p w14:paraId="4C8F2A29"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43FDE">
              <w:t>3</w:t>
            </w:r>
            <w:r>
              <w:t>,</w:t>
            </w:r>
            <w:r w:rsidRPr="00E43FDE">
              <w:t>060</w:t>
            </w:r>
            <w:r>
              <w:t>,</w:t>
            </w:r>
            <w:r w:rsidRPr="00E43FDE">
              <w:t>956</w:t>
            </w:r>
          </w:p>
        </w:tc>
        <w:tc>
          <w:tcPr>
            <w:tcW w:w="1134" w:type="dxa"/>
            <w:tcBorders>
              <w:top w:val="nil"/>
              <w:bottom w:val="nil"/>
            </w:tcBorders>
          </w:tcPr>
          <w:p w14:paraId="2B51405C"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243EAC">
              <w:t>3</w:t>
            </w:r>
            <w:r>
              <w:t>,</w:t>
            </w:r>
            <w:r w:rsidRPr="00243EAC">
              <w:t>060</w:t>
            </w:r>
            <w:r>
              <w:t>,</w:t>
            </w:r>
            <w:r w:rsidRPr="00243EAC">
              <w:t>956</w:t>
            </w:r>
          </w:p>
        </w:tc>
        <w:tc>
          <w:tcPr>
            <w:tcW w:w="283" w:type="dxa"/>
            <w:tcBorders>
              <w:top w:val="nil"/>
              <w:bottom w:val="nil"/>
            </w:tcBorders>
            <w:vAlign w:val="center"/>
          </w:tcPr>
          <w:p w14:paraId="671EDE9D"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264F1B08"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76B09">
              <w:t>3</w:t>
            </w:r>
            <w:r>
              <w:t>,</w:t>
            </w:r>
            <w:r w:rsidRPr="00476B09">
              <w:t>060</w:t>
            </w:r>
            <w:r>
              <w:t>,</w:t>
            </w:r>
            <w:r w:rsidRPr="00476B09">
              <w:t>956</w:t>
            </w:r>
          </w:p>
        </w:tc>
        <w:tc>
          <w:tcPr>
            <w:tcW w:w="1063" w:type="dxa"/>
            <w:tcBorders>
              <w:top w:val="nil"/>
              <w:bottom w:val="nil"/>
            </w:tcBorders>
          </w:tcPr>
          <w:p w14:paraId="43CCCE42"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BA1820">
              <w:t>3</w:t>
            </w:r>
            <w:r>
              <w:t>,</w:t>
            </w:r>
            <w:r w:rsidRPr="00BA1820">
              <w:t>060</w:t>
            </w:r>
            <w:r>
              <w:t>,</w:t>
            </w:r>
            <w:r w:rsidRPr="00BA1820">
              <w:t>956</w:t>
            </w:r>
          </w:p>
        </w:tc>
      </w:tr>
      <w:tr w:rsidR="00B319CC" w:rsidRPr="001D6BE8" w14:paraId="06756AF0"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4E7A484" w14:textId="77777777" w:rsidR="00B319CC" w:rsidRPr="0038031F" w:rsidRDefault="00B319CC" w:rsidP="00E56BA9">
            <w:pPr>
              <w:pStyle w:val="08-Tabelageral"/>
              <w:ind w:left="113"/>
              <w:jc w:val="left"/>
              <w:rPr>
                <w:b w:val="0"/>
              </w:rPr>
            </w:pPr>
            <w:proofErr w:type="spellStart"/>
            <w:r w:rsidRPr="00C27294">
              <w:rPr>
                <w:b w:val="0"/>
              </w:rPr>
              <w:t>Treasury</w:t>
            </w:r>
            <w:proofErr w:type="spellEnd"/>
            <w:r w:rsidRPr="00C27294">
              <w:rPr>
                <w:b w:val="0"/>
              </w:rPr>
              <w:t xml:space="preserve"> </w:t>
            </w:r>
            <w:proofErr w:type="spellStart"/>
            <w:r w:rsidRPr="00C27294">
              <w:rPr>
                <w:b w:val="0"/>
              </w:rPr>
              <w:t>shares</w:t>
            </w:r>
            <w:proofErr w:type="spellEnd"/>
          </w:p>
        </w:tc>
        <w:tc>
          <w:tcPr>
            <w:tcW w:w="709" w:type="dxa"/>
            <w:tcBorders>
              <w:top w:val="nil"/>
              <w:bottom w:val="nil"/>
            </w:tcBorders>
          </w:tcPr>
          <w:p w14:paraId="759F59D4"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6539">
              <w:t>[25.g</w:t>
            </w:r>
            <w:r>
              <w:t>.4</w:t>
            </w:r>
            <w:r w:rsidRPr="00616539">
              <w:t>]</w:t>
            </w:r>
          </w:p>
        </w:tc>
        <w:tc>
          <w:tcPr>
            <w:tcW w:w="1134" w:type="dxa"/>
            <w:tcBorders>
              <w:top w:val="nil"/>
              <w:bottom w:val="nil"/>
            </w:tcBorders>
          </w:tcPr>
          <w:p w14:paraId="7D462035"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43FDE">
              <w:t>(82</w:t>
            </w:r>
            <w:r>
              <w:t>,</w:t>
            </w:r>
            <w:r w:rsidRPr="00E43FDE">
              <w:t>039)</w:t>
            </w:r>
          </w:p>
        </w:tc>
        <w:tc>
          <w:tcPr>
            <w:tcW w:w="1134" w:type="dxa"/>
            <w:tcBorders>
              <w:top w:val="nil"/>
              <w:bottom w:val="nil"/>
            </w:tcBorders>
          </w:tcPr>
          <w:p w14:paraId="064E9DC0"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243EAC">
              <w:t>(82</w:t>
            </w:r>
            <w:r>
              <w:t>,</w:t>
            </w:r>
            <w:r w:rsidRPr="00243EAC">
              <w:t>588)</w:t>
            </w:r>
          </w:p>
        </w:tc>
        <w:tc>
          <w:tcPr>
            <w:tcW w:w="283" w:type="dxa"/>
            <w:tcBorders>
              <w:top w:val="nil"/>
              <w:bottom w:val="nil"/>
            </w:tcBorders>
            <w:vAlign w:val="center"/>
          </w:tcPr>
          <w:p w14:paraId="1106720B"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3F51D8AD"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76B09">
              <w:t>(82</w:t>
            </w:r>
            <w:r>
              <w:t>,</w:t>
            </w:r>
            <w:r w:rsidRPr="00476B09">
              <w:t>039)</w:t>
            </w:r>
          </w:p>
        </w:tc>
        <w:tc>
          <w:tcPr>
            <w:tcW w:w="1063" w:type="dxa"/>
            <w:tcBorders>
              <w:top w:val="nil"/>
              <w:bottom w:val="nil"/>
            </w:tcBorders>
          </w:tcPr>
          <w:p w14:paraId="41F24608"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BA1820">
              <w:t>(82</w:t>
            </w:r>
            <w:r>
              <w:t>,</w:t>
            </w:r>
            <w:r w:rsidRPr="00BA1820">
              <w:t>588)</w:t>
            </w:r>
          </w:p>
        </w:tc>
      </w:tr>
      <w:tr w:rsidR="00B319CC" w:rsidRPr="00490B0B" w14:paraId="5653B734"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tcPr>
          <w:p w14:paraId="61943E58" w14:textId="77777777" w:rsidR="00B319CC" w:rsidRPr="00490B0B" w:rsidRDefault="00B319CC" w:rsidP="00E56BA9">
            <w:pPr>
              <w:pStyle w:val="08-Tabelageral"/>
              <w:ind w:left="113"/>
              <w:jc w:val="left"/>
              <w:rPr>
                <w:b w:val="0"/>
              </w:rPr>
            </w:pPr>
            <w:r w:rsidRPr="00C27294">
              <w:rPr>
                <w:b w:val="0"/>
              </w:rPr>
              <w:t xml:space="preserve">Other </w:t>
            </w:r>
            <w:proofErr w:type="spellStart"/>
            <w:r w:rsidRPr="00C27294">
              <w:rPr>
                <w:b w:val="0"/>
              </w:rPr>
              <w:t>accumulated</w:t>
            </w:r>
            <w:proofErr w:type="spellEnd"/>
            <w:r w:rsidRPr="00C27294">
              <w:rPr>
                <w:b w:val="0"/>
              </w:rPr>
              <w:t xml:space="preserve"> </w:t>
            </w:r>
            <w:proofErr w:type="spellStart"/>
            <w:r w:rsidRPr="00C27294">
              <w:rPr>
                <w:b w:val="0"/>
              </w:rPr>
              <w:t>comprehensive</w:t>
            </w:r>
            <w:proofErr w:type="spellEnd"/>
            <w:r w:rsidRPr="00C27294">
              <w:rPr>
                <w:b w:val="0"/>
              </w:rPr>
              <w:t xml:space="preserve"> income</w:t>
            </w:r>
          </w:p>
        </w:tc>
        <w:tc>
          <w:tcPr>
            <w:tcW w:w="709" w:type="dxa"/>
            <w:tcBorders>
              <w:top w:val="nil"/>
              <w:bottom w:val="nil"/>
            </w:tcBorders>
          </w:tcPr>
          <w:p w14:paraId="0F28A8E9" w14:textId="77777777" w:rsidR="00B319CC" w:rsidRPr="00490B0B"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b/>
              </w:rPr>
            </w:pPr>
            <w:r w:rsidRPr="00616539">
              <w:t>[25.e]</w:t>
            </w:r>
          </w:p>
        </w:tc>
        <w:tc>
          <w:tcPr>
            <w:tcW w:w="1134" w:type="dxa"/>
            <w:tcBorders>
              <w:top w:val="nil"/>
              <w:bottom w:val="nil"/>
            </w:tcBorders>
          </w:tcPr>
          <w:p w14:paraId="25E4BE8C" w14:textId="77777777" w:rsidR="00B319CC" w:rsidRPr="00490B0B"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E43FDE">
              <w:t>(189</w:t>
            </w:r>
            <w:r>
              <w:t>,</w:t>
            </w:r>
            <w:r w:rsidRPr="00E43FDE">
              <w:t>601)</w:t>
            </w:r>
          </w:p>
        </w:tc>
        <w:tc>
          <w:tcPr>
            <w:tcW w:w="1134" w:type="dxa"/>
            <w:tcBorders>
              <w:top w:val="nil"/>
              <w:bottom w:val="nil"/>
            </w:tcBorders>
          </w:tcPr>
          <w:p w14:paraId="536EDAC6" w14:textId="77777777" w:rsidR="00B319CC" w:rsidRPr="00490B0B"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243EAC">
              <w:t>12</w:t>
            </w:r>
            <w:r>
              <w:t>,</w:t>
            </w:r>
            <w:r w:rsidRPr="00243EAC">
              <w:t>882</w:t>
            </w:r>
          </w:p>
        </w:tc>
        <w:tc>
          <w:tcPr>
            <w:tcW w:w="283" w:type="dxa"/>
            <w:tcBorders>
              <w:top w:val="nil"/>
              <w:bottom w:val="nil"/>
            </w:tcBorders>
            <w:vAlign w:val="center"/>
          </w:tcPr>
          <w:p w14:paraId="5ECBB691" w14:textId="77777777" w:rsidR="00B319CC" w:rsidRPr="00490B0B"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63" w:type="dxa"/>
            <w:tcBorders>
              <w:top w:val="nil"/>
              <w:bottom w:val="nil"/>
            </w:tcBorders>
          </w:tcPr>
          <w:p w14:paraId="4827D44F" w14:textId="77777777" w:rsidR="00B319CC" w:rsidRPr="00490B0B"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476B09">
              <w:t>(189</w:t>
            </w:r>
            <w:r>
              <w:t>,</w:t>
            </w:r>
            <w:r w:rsidRPr="00476B09">
              <w:t>601)</w:t>
            </w:r>
          </w:p>
        </w:tc>
        <w:tc>
          <w:tcPr>
            <w:tcW w:w="1063" w:type="dxa"/>
            <w:tcBorders>
              <w:top w:val="nil"/>
              <w:bottom w:val="nil"/>
            </w:tcBorders>
          </w:tcPr>
          <w:p w14:paraId="3B08A94D" w14:textId="77777777" w:rsidR="00B319CC" w:rsidRPr="00490B0B"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BA1820">
              <w:t>12</w:t>
            </w:r>
            <w:r>
              <w:t>,</w:t>
            </w:r>
            <w:r w:rsidRPr="00BA1820">
              <w:t>882</w:t>
            </w:r>
          </w:p>
        </w:tc>
      </w:tr>
      <w:tr w:rsidR="00B319CC" w:rsidRPr="002A31B8" w14:paraId="0D349CC0"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4A823A0" w14:textId="77777777" w:rsidR="00B319CC" w:rsidRPr="00174090" w:rsidRDefault="00B319CC" w:rsidP="00E56BA9">
            <w:pPr>
              <w:pStyle w:val="08-Tabelageral"/>
              <w:ind w:left="113"/>
              <w:jc w:val="left"/>
              <w:rPr>
                <w:b w:val="0"/>
                <w:bCs w:val="0"/>
              </w:rPr>
            </w:pPr>
            <w:proofErr w:type="spellStart"/>
            <w:r w:rsidRPr="00174090">
              <w:rPr>
                <w:b w:val="0"/>
                <w:bCs w:val="0"/>
              </w:rPr>
              <w:t>Retained</w:t>
            </w:r>
            <w:proofErr w:type="spellEnd"/>
            <w:r w:rsidRPr="00174090">
              <w:rPr>
                <w:b w:val="0"/>
                <w:bCs w:val="0"/>
              </w:rPr>
              <w:t xml:space="preserve"> </w:t>
            </w:r>
            <w:proofErr w:type="spellStart"/>
            <w:r w:rsidRPr="00174090">
              <w:rPr>
                <w:b w:val="0"/>
                <w:bCs w:val="0"/>
              </w:rPr>
              <w:t>earnings</w:t>
            </w:r>
            <w:proofErr w:type="spellEnd"/>
          </w:p>
        </w:tc>
        <w:tc>
          <w:tcPr>
            <w:tcW w:w="709" w:type="dxa"/>
            <w:tcBorders>
              <w:top w:val="nil"/>
              <w:bottom w:val="nil"/>
            </w:tcBorders>
          </w:tcPr>
          <w:p w14:paraId="216B93E2" w14:textId="77777777" w:rsidR="00B319CC" w:rsidRPr="002A31B8"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tcPr>
          <w:p w14:paraId="37150803" w14:textId="77777777" w:rsidR="00B319CC" w:rsidRPr="004E46CF"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E43FDE">
              <w:t>977</w:t>
            </w:r>
            <w:r>
              <w:t>,</w:t>
            </w:r>
            <w:r w:rsidRPr="00E43FDE">
              <w:t>086</w:t>
            </w:r>
          </w:p>
        </w:tc>
        <w:tc>
          <w:tcPr>
            <w:tcW w:w="1134" w:type="dxa"/>
            <w:tcBorders>
              <w:top w:val="nil"/>
              <w:bottom w:val="nil"/>
            </w:tcBorders>
          </w:tcPr>
          <w:p w14:paraId="3CE13CCC" w14:textId="77777777" w:rsidR="00B319CC" w:rsidRPr="004E46CF"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Pr>
                <w:b/>
                <w:bCs/>
              </w:rPr>
              <w:t>--</w:t>
            </w:r>
          </w:p>
        </w:tc>
        <w:tc>
          <w:tcPr>
            <w:tcW w:w="283" w:type="dxa"/>
            <w:tcBorders>
              <w:top w:val="nil"/>
              <w:bottom w:val="nil"/>
            </w:tcBorders>
            <w:vAlign w:val="center"/>
          </w:tcPr>
          <w:p w14:paraId="27E6328E" w14:textId="77777777" w:rsidR="00B319CC" w:rsidRPr="004E46CF"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063" w:type="dxa"/>
            <w:tcBorders>
              <w:top w:val="nil"/>
              <w:bottom w:val="nil"/>
            </w:tcBorders>
          </w:tcPr>
          <w:p w14:paraId="452E4043" w14:textId="77777777" w:rsidR="00B319CC" w:rsidRPr="004E46CF"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9414E5">
              <w:t>977</w:t>
            </w:r>
            <w:r>
              <w:t>,</w:t>
            </w:r>
            <w:r w:rsidRPr="009414E5">
              <w:t>086</w:t>
            </w:r>
          </w:p>
        </w:tc>
        <w:tc>
          <w:tcPr>
            <w:tcW w:w="1063" w:type="dxa"/>
            <w:tcBorders>
              <w:top w:val="nil"/>
              <w:bottom w:val="nil"/>
            </w:tcBorders>
          </w:tcPr>
          <w:p w14:paraId="1A64198B" w14:textId="77777777" w:rsidR="00B319CC" w:rsidRPr="004E46CF"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Pr>
                <w:b/>
                <w:bCs/>
              </w:rPr>
              <w:t>--</w:t>
            </w:r>
          </w:p>
        </w:tc>
      </w:tr>
      <w:tr w:rsidR="00B319CC" w:rsidRPr="002A31B8" w14:paraId="7F544D84"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66E2E85" w14:textId="77777777" w:rsidR="00B319CC" w:rsidRPr="002A31B8" w:rsidRDefault="00B319CC" w:rsidP="00E56BA9">
            <w:pPr>
              <w:pStyle w:val="08-Tabelageral"/>
              <w:jc w:val="left"/>
            </w:pPr>
            <w:r w:rsidRPr="00C27294">
              <w:t>TOTAL EQUITY</w:t>
            </w:r>
          </w:p>
        </w:tc>
        <w:tc>
          <w:tcPr>
            <w:tcW w:w="709" w:type="dxa"/>
            <w:tcBorders>
              <w:top w:val="nil"/>
              <w:bottom w:val="nil"/>
            </w:tcBorders>
          </w:tcPr>
          <w:p w14:paraId="3BFB63B5" w14:textId="77777777" w:rsidR="00B319CC" w:rsidRPr="002A31B8"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tcPr>
          <w:p w14:paraId="362CE3DB" w14:textId="77777777" w:rsidR="00B319CC" w:rsidRPr="004E46CF"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9414E5">
              <w:rPr>
                <w:b/>
              </w:rPr>
              <w:t>7</w:t>
            </w:r>
            <w:r>
              <w:rPr>
                <w:b/>
              </w:rPr>
              <w:t>,</w:t>
            </w:r>
            <w:r w:rsidRPr="009414E5">
              <w:rPr>
                <w:b/>
              </w:rPr>
              <w:t>164</w:t>
            </w:r>
            <w:r>
              <w:rPr>
                <w:b/>
              </w:rPr>
              <w:t>,</w:t>
            </w:r>
            <w:r w:rsidRPr="009414E5">
              <w:rPr>
                <w:b/>
              </w:rPr>
              <w:t>745</w:t>
            </w:r>
          </w:p>
        </w:tc>
        <w:tc>
          <w:tcPr>
            <w:tcW w:w="1134" w:type="dxa"/>
            <w:tcBorders>
              <w:top w:val="nil"/>
              <w:bottom w:val="nil"/>
            </w:tcBorders>
          </w:tcPr>
          <w:p w14:paraId="732E1EE0" w14:textId="77777777" w:rsidR="00B319CC" w:rsidRPr="004E46CF"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4E46CF">
              <w:rPr>
                <w:b/>
                <w:bCs/>
              </w:rPr>
              <w:t>6,389,605</w:t>
            </w:r>
          </w:p>
        </w:tc>
        <w:tc>
          <w:tcPr>
            <w:tcW w:w="283" w:type="dxa"/>
            <w:tcBorders>
              <w:top w:val="nil"/>
              <w:bottom w:val="nil"/>
            </w:tcBorders>
            <w:vAlign w:val="center"/>
          </w:tcPr>
          <w:p w14:paraId="4B635ACE" w14:textId="77777777" w:rsidR="00B319CC" w:rsidRPr="004E46CF"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063" w:type="dxa"/>
            <w:tcBorders>
              <w:top w:val="nil"/>
              <w:bottom w:val="nil"/>
            </w:tcBorders>
            <w:vAlign w:val="center"/>
          </w:tcPr>
          <w:p w14:paraId="3D9F6C2D" w14:textId="77777777" w:rsidR="00B319CC" w:rsidRPr="004E46CF"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9414E5">
              <w:rPr>
                <w:b/>
                <w:bCs/>
              </w:rPr>
              <w:t>7</w:t>
            </w:r>
            <w:r>
              <w:rPr>
                <w:b/>
                <w:bCs/>
              </w:rPr>
              <w:t>,</w:t>
            </w:r>
            <w:r w:rsidRPr="009414E5">
              <w:rPr>
                <w:b/>
                <w:bCs/>
              </w:rPr>
              <w:t>164</w:t>
            </w:r>
            <w:r>
              <w:rPr>
                <w:b/>
                <w:bCs/>
              </w:rPr>
              <w:t>,</w:t>
            </w:r>
            <w:r w:rsidRPr="009414E5">
              <w:rPr>
                <w:b/>
                <w:bCs/>
              </w:rPr>
              <w:t>745</w:t>
            </w:r>
          </w:p>
        </w:tc>
        <w:tc>
          <w:tcPr>
            <w:tcW w:w="1063" w:type="dxa"/>
            <w:tcBorders>
              <w:top w:val="nil"/>
              <w:bottom w:val="nil"/>
            </w:tcBorders>
          </w:tcPr>
          <w:p w14:paraId="2805BDEF" w14:textId="77777777" w:rsidR="00B319CC" w:rsidRPr="004E46CF"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4E46CF">
              <w:rPr>
                <w:b/>
                <w:bCs/>
              </w:rPr>
              <w:t>6,389,605</w:t>
            </w:r>
          </w:p>
        </w:tc>
      </w:tr>
      <w:tr w:rsidR="00B319CC" w:rsidRPr="001D6BE8" w14:paraId="1444FCBC"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02EBD08" w14:textId="77777777" w:rsidR="00B319CC" w:rsidRPr="0038031F" w:rsidRDefault="00B319CC" w:rsidP="00E56BA9">
            <w:pPr>
              <w:pStyle w:val="08-Tabelageral"/>
              <w:ind w:left="113"/>
              <w:jc w:val="left"/>
            </w:pPr>
          </w:p>
        </w:tc>
        <w:tc>
          <w:tcPr>
            <w:tcW w:w="709" w:type="dxa"/>
            <w:tcBorders>
              <w:top w:val="nil"/>
              <w:bottom w:val="nil"/>
            </w:tcBorders>
            <w:vAlign w:val="center"/>
          </w:tcPr>
          <w:p w14:paraId="7C16D450"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vAlign w:val="center"/>
          </w:tcPr>
          <w:p w14:paraId="12DBFD4C" w14:textId="77777777" w:rsidR="00B319CC" w:rsidRPr="00440BB1"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tcPr>
          <w:p w14:paraId="1C910662"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vAlign w:val="center"/>
          </w:tcPr>
          <w:p w14:paraId="02AE92CE"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7E429AF6" w14:textId="77777777" w:rsidR="00B319CC" w:rsidRPr="006128A8"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5C3FBD10"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p>
        </w:tc>
      </w:tr>
      <w:tr w:rsidR="00B319CC" w:rsidRPr="001D6BE8" w14:paraId="6DFD8F44"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8EAADB" w:themeColor="accent5" w:themeTint="99"/>
            </w:tcBorders>
            <w:vAlign w:val="center"/>
          </w:tcPr>
          <w:p w14:paraId="35A07DAE" w14:textId="77777777" w:rsidR="00B319CC" w:rsidRPr="00CD3714" w:rsidRDefault="00B319CC" w:rsidP="00E56BA9">
            <w:pPr>
              <w:pStyle w:val="08-Tabelageral"/>
              <w:jc w:val="left"/>
              <w:rPr>
                <w:rFonts w:cs="Arial"/>
                <w:szCs w:val="14"/>
              </w:rPr>
            </w:pPr>
            <w:r w:rsidRPr="00C27294">
              <w:t>TOTAL LIABILITIES AND EQUITY</w:t>
            </w:r>
          </w:p>
        </w:tc>
        <w:tc>
          <w:tcPr>
            <w:tcW w:w="709" w:type="dxa"/>
            <w:tcBorders>
              <w:top w:val="nil"/>
              <w:bottom w:val="single" w:sz="2" w:space="0" w:color="8EAADB" w:themeColor="accent5" w:themeTint="99"/>
            </w:tcBorders>
            <w:vAlign w:val="center"/>
          </w:tcPr>
          <w:p w14:paraId="69025DB1"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single" w:sz="2" w:space="0" w:color="8EAADB" w:themeColor="accent5" w:themeTint="99"/>
            </w:tcBorders>
            <w:vAlign w:val="center"/>
          </w:tcPr>
          <w:p w14:paraId="1AD13535" w14:textId="77777777" w:rsidR="00B319CC" w:rsidRPr="004E46CF"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BF1B94">
              <w:rPr>
                <w:rFonts w:cs="Arial"/>
                <w:b/>
                <w:szCs w:val="14"/>
              </w:rPr>
              <w:t>7</w:t>
            </w:r>
            <w:r>
              <w:rPr>
                <w:rFonts w:cs="Arial"/>
                <w:b/>
                <w:szCs w:val="14"/>
              </w:rPr>
              <w:t>,</w:t>
            </w:r>
            <w:r w:rsidRPr="00BF1B94">
              <w:rPr>
                <w:rFonts w:cs="Arial"/>
                <w:b/>
                <w:szCs w:val="14"/>
              </w:rPr>
              <w:t>172</w:t>
            </w:r>
            <w:r>
              <w:rPr>
                <w:rFonts w:cs="Arial"/>
                <w:b/>
                <w:szCs w:val="14"/>
              </w:rPr>
              <w:t>,</w:t>
            </w:r>
            <w:r w:rsidRPr="00BF1B94">
              <w:rPr>
                <w:rFonts w:cs="Arial"/>
                <w:b/>
                <w:szCs w:val="14"/>
              </w:rPr>
              <w:t>659</w:t>
            </w:r>
          </w:p>
        </w:tc>
        <w:tc>
          <w:tcPr>
            <w:tcW w:w="1134" w:type="dxa"/>
            <w:tcBorders>
              <w:top w:val="nil"/>
              <w:bottom w:val="single" w:sz="2" w:space="0" w:color="8EAADB" w:themeColor="accent5" w:themeTint="99"/>
            </w:tcBorders>
          </w:tcPr>
          <w:p w14:paraId="66F2E6ED" w14:textId="77777777" w:rsidR="00B319CC" w:rsidRPr="004E46CF"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4E46CF">
              <w:rPr>
                <w:b/>
                <w:bCs/>
              </w:rPr>
              <w:t>7,347,012</w:t>
            </w:r>
          </w:p>
        </w:tc>
        <w:tc>
          <w:tcPr>
            <w:tcW w:w="283" w:type="dxa"/>
            <w:tcBorders>
              <w:top w:val="nil"/>
              <w:bottom w:val="single" w:sz="2" w:space="0" w:color="8EAADB" w:themeColor="accent5" w:themeTint="99"/>
            </w:tcBorders>
            <w:vAlign w:val="center"/>
          </w:tcPr>
          <w:p w14:paraId="0F92068A" w14:textId="77777777" w:rsidR="00B319CC" w:rsidRPr="004E46CF"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single" w:sz="2" w:space="0" w:color="8EAADB" w:themeColor="accent5" w:themeTint="99"/>
            </w:tcBorders>
            <w:vAlign w:val="center"/>
          </w:tcPr>
          <w:p w14:paraId="701199F2" w14:textId="77777777" w:rsidR="00B319CC" w:rsidRPr="004E46CF"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BF1B94">
              <w:rPr>
                <w:rFonts w:cs="Arial"/>
                <w:b/>
                <w:bCs/>
                <w:szCs w:val="14"/>
              </w:rPr>
              <w:t>10</w:t>
            </w:r>
            <w:r>
              <w:rPr>
                <w:rFonts w:cs="Arial"/>
                <w:b/>
                <w:bCs/>
                <w:szCs w:val="14"/>
              </w:rPr>
              <w:t>,</w:t>
            </w:r>
            <w:r w:rsidRPr="00BF1B94">
              <w:rPr>
                <w:rFonts w:cs="Arial"/>
                <w:b/>
                <w:bCs/>
                <w:szCs w:val="14"/>
              </w:rPr>
              <w:t>334</w:t>
            </w:r>
            <w:r>
              <w:rPr>
                <w:rFonts w:cs="Arial"/>
                <w:b/>
                <w:bCs/>
                <w:szCs w:val="14"/>
              </w:rPr>
              <w:t>,</w:t>
            </w:r>
            <w:r w:rsidRPr="00BF1B94">
              <w:rPr>
                <w:rFonts w:cs="Arial"/>
                <w:b/>
                <w:bCs/>
                <w:szCs w:val="14"/>
              </w:rPr>
              <w:t>343</w:t>
            </w:r>
          </w:p>
        </w:tc>
        <w:tc>
          <w:tcPr>
            <w:tcW w:w="1063" w:type="dxa"/>
            <w:tcBorders>
              <w:top w:val="nil"/>
              <w:bottom w:val="single" w:sz="2" w:space="0" w:color="8EAADB" w:themeColor="accent5" w:themeTint="99"/>
            </w:tcBorders>
          </w:tcPr>
          <w:p w14:paraId="6E4BD37F" w14:textId="77777777" w:rsidR="00B319CC" w:rsidRPr="004E46CF"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4E46CF">
              <w:rPr>
                <w:b/>
                <w:bCs/>
              </w:rPr>
              <w:t>10,900,296</w:t>
            </w:r>
          </w:p>
        </w:tc>
      </w:tr>
    </w:tbl>
    <w:p w14:paraId="336E25B4" w14:textId="77777777" w:rsidR="00B319CC" w:rsidRPr="00BD6C7E" w:rsidRDefault="00B319CC" w:rsidP="00E56BA9">
      <w:pPr>
        <w:rPr>
          <w:rFonts w:cs="Arial"/>
          <w:sz w:val="14"/>
          <w:szCs w:val="14"/>
          <w:lang w:val="en-US"/>
        </w:rPr>
      </w:pPr>
      <w:r w:rsidRPr="00B71DD5">
        <w:rPr>
          <w:rFonts w:cs="Arial"/>
          <w:sz w:val="14"/>
          <w:szCs w:val="14"/>
          <w:lang w:val="en-US"/>
        </w:rPr>
        <w:t>The accompanying notes are an integral part of the interim financial statements</w:t>
      </w:r>
      <w:r w:rsidRPr="00BD6C7E">
        <w:rPr>
          <w:lang w:val="en-US"/>
        </w:rPr>
        <w:br w:type="page"/>
      </w:r>
    </w:p>
    <w:p w14:paraId="23A949ED" w14:textId="77777777" w:rsidR="00B319CC" w:rsidRPr="00444B57" w:rsidRDefault="00B319CC" w:rsidP="00444B57">
      <w:pPr>
        <w:pStyle w:val="02-TtulodeNota"/>
        <w:rPr>
          <w:color w:val="1F3864" w:themeColor="accent5" w:themeShade="80"/>
          <w:lang w:val="en-US"/>
        </w:rPr>
      </w:pPr>
      <w:bookmarkStart w:id="9" w:name="_Toc70711346"/>
      <w:r w:rsidRPr="00444B57">
        <w:rPr>
          <w:color w:val="1F3864" w:themeColor="accent5" w:themeShade="80"/>
          <w:lang w:val="en-US"/>
        </w:rPr>
        <w:lastRenderedPageBreak/>
        <w:t>STATEMENT OF CASH FLOWS</w:t>
      </w:r>
      <w:bookmarkEnd w:id="9"/>
    </w:p>
    <w:p w14:paraId="3085D347" w14:textId="77777777" w:rsidR="00B319CC" w:rsidRPr="00BD6C7E" w:rsidRDefault="00B319CC" w:rsidP="00E56BA9">
      <w:pPr>
        <w:pStyle w:val="01-TtulodeNota"/>
        <w:spacing w:before="0" w:after="0"/>
        <w:jc w:val="right"/>
        <w:rPr>
          <w:sz w:val="12"/>
          <w:szCs w:val="12"/>
          <w:lang w:val="en-US"/>
        </w:rPr>
      </w:pPr>
      <w:r w:rsidRPr="00BD6C7E">
        <w:rPr>
          <w:sz w:val="12"/>
          <w:szCs w:val="12"/>
          <w:lang w:val="en-US"/>
        </w:rPr>
        <w:t>R$ thousand</w:t>
      </w:r>
    </w:p>
    <w:tbl>
      <w:tblPr>
        <w:tblStyle w:val="TabeladeLista6Colorida-nfase5"/>
        <w:tblW w:w="9641" w:type="dxa"/>
        <w:jc w:val="center"/>
        <w:tblLayout w:type="fixed"/>
        <w:tblLook w:val="04A0" w:firstRow="1" w:lastRow="0" w:firstColumn="1" w:lastColumn="0" w:noHBand="0" w:noVBand="1"/>
      </w:tblPr>
      <w:tblGrid>
        <w:gridCol w:w="4253"/>
        <w:gridCol w:w="567"/>
        <w:gridCol w:w="1134"/>
        <w:gridCol w:w="1134"/>
        <w:gridCol w:w="285"/>
        <w:gridCol w:w="1132"/>
        <w:gridCol w:w="92"/>
        <w:gridCol w:w="1044"/>
      </w:tblGrid>
      <w:tr w:rsidR="00B319CC" w14:paraId="5C0E1124" w14:textId="77777777" w:rsidTr="00E56BA9">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8EAADB" w:themeColor="accent5" w:themeTint="99"/>
              <w:bottom w:val="nil"/>
            </w:tcBorders>
            <w:shd w:val="clear" w:color="auto" w:fill="D9E2F3" w:themeFill="accent5" w:themeFillTint="33"/>
            <w:vAlign w:val="center"/>
          </w:tcPr>
          <w:p w14:paraId="19071DE4" w14:textId="77777777" w:rsidR="00B319CC" w:rsidRPr="00BD6C7E" w:rsidRDefault="00B319CC" w:rsidP="00E56BA9">
            <w:pPr>
              <w:jc w:val="center"/>
              <w:rPr>
                <w:rFonts w:cs="Arial"/>
                <w:b w:val="0"/>
                <w:szCs w:val="18"/>
                <w:lang w:val="en-US"/>
              </w:rPr>
            </w:pPr>
          </w:p>
        </w:tc>
        <w:tc>
          <w:tcPr>
            <w:tcW w:w="567" w:type="dxa"/>
            <w:tcBorders>
              <w:top w:val="single" w:sz="2" w:space="0" w:color="8EAADB" w:themeColor="accent5" w:themeTint="99"/>
              <w:bottom w:val="nil"/>
            </w:tcBorders>
            <w:shd w:val="clear" w:color="auto" w:fill="D9E2F3" w:themeFill="accent5" w:themeFillTint="33"/>
          </w:tcPr>
          <w:p w14:paraId="4112782A" w14:textId="77777777" w:rsidR="00B319CC" w:rsidRPr="00BD6C7E" w:rsidRDefault="00B319CC" w:rsidP="00E56BA9">
            <w:pP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226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C98AFE8" w14:textId="77777777" w:rsidR="00B319CC" w:rsidRPr="0038031F"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9768B6">
              <w:rPr>
                <w:rFonts w:cs="Arial"/>
                <w:sz w:val="14"/>
                <w:szCs w:val="18"/>
              </w:rPr>
              <w:t>Parent</w:t>
            </w:r>
            <w:proofErr w:type="spellEnd"/>
          </w:p>
        </w:tc>
        <w:tc>
          <w:tcPr>
            <w:tcW w:w="285" w:type="dxa"/>
            <w:tcBorders>
              <w:top w:val="single" w:sz="2" w:space="0" w:color="8EAADB" w:themeColor="accent5" w:themeTint="99"/>
              <w:bottom w:val="nil"/>
            </w:tcBorders>
            <w:shd w:val="clear" w:color="auto" w:fill="D9E2F3" w:themeFill="accent5" w:themeFillTint="33"/>
          </w:tcPr>
          <w:p w14:paraId="08A15085" w14:textId="77777777" w:rsidR="00B319CC" w:rsidRPr="001D6BE8" w:rsidRDefault="00B319CC" w:rsidP="00E56BA9">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F9AADE6" w14:textId="77777777" w:rsidR="00B319CC" w:rsidRPr="0038031F"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9768B6">
              <w:rPr>
                <w:rFonts w:cs="Arial"/>
                <w:sz w:val="14"/>
                <w:szCs w:val="18"/>
              </w:rPr>
              <w:t>Consolidated</w:t>
            </w:r>
            <w:proofErr w:type="spellEnd"/>
          </w:p>
        </w:tc>
      </w:tr>
      <w:tr w:rsidR="00B319CC" w:rsidRPr="001D6BE8" w14:paraId="274B6098" w14:textId="77777777" w:rsidTr="00E56BA9">
        <w:trPr>
          <w:cnfStyle w:val="000000100000" w:firstRow="0" w:lastRow="0" w:firstColumn="0" w:lastColumn="0" w:oddVBand="0" w:evenVBand="0" w:oddHBand="1" w:evenHBand="0" w:firstRowFirstColumn="0" w:firstRowLastColumn="0" w:lastRowFirstColumn="0" w:lastRowLastColumn="0"/>
          <w:trHeight w:hRule="exact" w:val="369"/>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8EAADB" w:themeColor="accent5" w:themeTint="99"/>
            </w:tcBorders>
            <w:vAlign w:val="center"/>
          </w:tcPr>
          <w:p w14:paraId="22B481F3" w14:textId="77777777" w:rsidR="00B319CC" w:rsidRPr="001D6BE8" w:rsidRDefault="00B319CC" w:rsidP="00E56BA9">
            <w:pPr>
              <w:pStyle w:val="08-Tabelageral"/>
              <w:jc w:val="left"/>
              <w:rPr>
                <w:rFonts w:cs="Arial"/>
                <w:b w:val="0"/>
              </w:rPr>
            </w:pPr>
          </w:p>
        </w:tc>
        <w:tc>
          <w:tcPr>
            <w:tcW w:w="567" w:type="dxa"/>
            <w:tcBorders>
              <w:top w:val="nil"/>
              <w:bottom w:val="single" w:sz="2" w:space="0" w:color="8EAADB" w:themeColor="accent5" w:themeTint="99"/>
            </w:tcBorders>
            <w:vAlign w:val="center"/>
          </w:tcPr>
          <w:p w14:paraId="01EA0206" w14:textId="77777777" w:rsidR="00B319CC" w:rsidRPr="001D6BE8"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8E15BF">
              <w:rPr>
                <w:rFonts w:cs="Arial"/>
                <w:b/>
              </w:rPr>
              <w:t>Not</w:t>
            </w:r>
            <w:r>
              <w:rPr>
                <w:rFonts w:cs="Arial"/>
                <w:b/>
              </w:rPr>
              <w:t>e</w:t>
            </w:r>
          </w:p>
        </w:tc>
        <w:tc>
          <w:tcPr>
            <w:tcW w:w="1134" w:type="dxa"/>
            <w:tcBorders>
              <w:top w:val="single" w:sz="2" w:space="0" w:color="8EAADB" w:themeColor="accent5" w:themeTint="99"/>
              <w:bottom w:val="single" w:sz="2" w:space="0" w:color="8EAADB" w:themeColor="accent5" w:themeTint="99"/>
            </w:tcBorders>
            <w:vAlign w:val="bottom"/>
          </w:tcPr>
          <w:p w14:paraId="095C633F" w14:textId="77777777" w:rsidR="00B319CC" w:rsidRPr="001D6BE8"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EF0B61">
              <w:rPr>
                <w:b/>
              </w:rPr>
              <w:t xml:space="preserve">1st </w:t>
            </w:r>
            <w:proofErr w:type="spellStart"/>
            <w:r w:rsidRPr="00EF0B61">
              <w:rPr>
                <w:b/>
              </w:rPr>
              <w:t>Quarter</w:t>
            </w:r>
            <w:proofErr w:type="spellEnd"/>
            <w:r w:rsidRPr="00EF0B61">
              <w:rPr>
                <w:b/>
              </w:rPr>
              <w:t xml:space="preserve"> 20</w:t>
            </w:r>
            <w:r>
              <w:rPr>
                <w:b/>
              </w:rPr>
              <w:t>21</w:t>
            </w:r>
          </w:p>
        </w:tc>
        <w:tc>
          <w:tcPr>
            <w:tcW w:w="1134" w:type="dxa"/>
            <w:tcBorders>
              <w:top w:val="single" w:sz="2" w:space="0" w:color="8EAADB" w:themeColor="accent5" w:themeTint="99"/>
              <w:bottom w:val="single" w:sz="2" w:space="0" w:color="8EAADB" w:themeColor="accent5" w:themeTint="99"/>
            </w:tcBorders>
            <w:vAlign w:val="bottom"/>
          </w:tcPr>
          <w:p w14:paraId="38580ACE" w14:textId="77777777" w:rsidR="00B319CC" w:rsidRPr="001D6BE8"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EF0B61">
              <w:rPr>
                <w:b/>
              </w:rPr>
              <w:t xml:space="preserve">1st </w:t>
            </w:r>
            <w:proofErr w:type="spellStart"/>
            <w:r w:rsidRPr="00EF0B61">
              <w:rPr>
                <w:b/>
              </w:rPr>
              <w:t>Quarter</w:t>
            </w:r>
            <w:proofErr w:type="spellEnd"/>
            <w:r w:rsidRPr="00EF0B61">
              <w:rPr>
                <w:b/>
              </w:rPr>
              <w:t xml:space="preserve"> 20</w:t>
            </w:r>
            <w:r>
              <w:rPr>
                <w:b/>
              </w:rPr>
              <w:t>20</w:t>
            </w:r>
          </w:p>
        </w:tc>
        <w:tc>
          <w:tcPr>
            <w:tcW w:w="285" w:type="dxa"/>
            <w:tcBorders>
              <w:top w:val="nil"/>
              <w:bottom w:val="single" w:sz="2" w:space="0" w:color="8EAADB" w:themeColor="accent5" w:themeTint="99"/>
            </w:tcBorders>
            <w:vAlign w:val="center"/>
          </w:tcPr>
          <w:p w14:paraId="24A36409" w14:textId="77777777" w:rsidR="00B319CC" w:rsidRPr="001D6BE8"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224" w:type="dxa"/>
            <w:gridSpan w:val="2"/>
            <w:tcBorders>
              <w:top w:val="single" w:sz="2" w:space="0" w:color="8EAADB" w:themeColor="accent5" w:themeTint="99"/>
              <w:bottom w:val="single" w:sz="2" w:space="0" w:color="8EAADB" w:themeColor="accent5" w:themeTint="99"/>
            </w:tcBorders>
            <w:vAlign w:val="bottom"/>
          </w:tcPr>
          <w:p w14:paraId="2B416458" w14:textId="77777777" w:rsidR="00B319CC" w:rsidRPr="001D6BE8"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EF0B61">
              <w:rPr>
                <w:b/>
              </w:rPr>
              <w:t xml:space="preserve">1st </w:t>
            </w:r>
            <w:proofErr w:type="spellStart"/>
            <w:r w:rsidRPr="00EF0B61">
              <w:rPr>
                <w:b/>
              </w:rPr>
              <w:t>Quarter</w:t>
            </w:r>
            <w:proofErr w:type="spellEnd"/>
            <w:r w:rsidRPr="00EF0B61">
              <w:rPr>
                <w:b/>
              </w:rPr>
              <w:t xml:space="preserve"> 20</w:t>
            </w:r>
            <w:r>
              <w:rPr>
                <w:b/>
              </w:rPr>
              <w:t>21</w:t>
            </w:r>
          </w:p>
        </w:tc>
        <w:tc>
          <w:tcPr>
            <w:tcW w:w="1044" w:type="dxa"/>
            <w:tcBorders>
              <w:top w:val="single" w:sz="2" w:space="0" w:color="8EAADB" w:themeColor="accent5" w:themeTint="99"/>
              <w:bottom w:val="single" w:sz="2" w:space="0" w:color="8EAADB" w:themeColor="accent5" w:themeTint="99"/>
            </w:tcBorders>
            <w:vAlign w:val="bottom"/>
          </w:tcPr>
          <w:p w14:paraId="06B34ADB" w14:textId="77777777" w:rsidR="00B319CC" w:rsidRPr="001D6BE8"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EF0B61">
              <w:rPr>
                <w:b/>
              </w:rPr>
              <w:t xml:space="preserve">1st </w:t>
            </w:r>
            <w:proofErr w:type="spellStart"/>
            <w:r w:rsidRPr="00EF0B61">
              <w:rPr>
                <w:b/>
              </w:rPr>
              <w:t>Quarter</w:t>
            </w:r>
            <w:proofErr w:type="spellEnd"/>
            <w:r w:rsidRPr="00EF0B61">
              <w:rPr>
                <w:b/>
              </w:rPr>
              <w:t xml:space="preserve"> 20</w:t>
            </w:r>
            <w:r>
              <w:rPr>
                <w:b/>
              </w:rPr>
              <w:t>20</w:t>
            </w:r>
          </w:p>
        </w:tc>
      </w:tr>
      <w:tr w:rsidR="00B319CC" w:rsidRPr="00BD6C7E" w14:paraId="7D51F678"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1C56111" w14:textId="77777777" w:rsidR="00B319CC" w:rsidRPr="00BD6C7E" w:rsidRDefault="00B319CC" w:rsidP="00E56BA9">
            <w:pPr>
              <w:pStyle w:val="08-Tabelageral"/>
              <w:jc w:val="left"/>
              <w:rPr>
                <w:b w:val="0"/>
                <w:lang w:val="en-US"/>
              </w:rPr>
            </w:pPr>
            <w:r w:rsidRPr="00BD6C7E">
              <w:rPr>
                <w:lang w:val="en-US"/>
              </w:rPr>
              <w:t>Cash flow from operating activities</w:t>
            </w:r>
          </w:p>
        </w:tc>
        <w:tc>
          <w:tcPr>
            <w:tcW w:w="567" w:type="dxa"/>
            <w:tcBorders>
              <w:top w:val="nil"/>
              <w:bottom w:val="nil"/>
            </w:tcBorders>
            <w:vAlign w:val="center"/>
          </w:tcPr>
          <w:p w14:paraId="5C298558" w14:textId="77777777" w:rsidR="00B319CC" w:rsidRPr="00BD6C7E"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134" w:type="dxa"/>
            <w:tcBorders>
              <w:top w:val="nil"/>
              <w:bottom w:val="nil"/>
            </w:tcBorders>
            <w:vAlign w:val="center"/>
          </w:tcPr>
          <w:p w14:paraId="3FED5557" w14:textId="77777777" w:rsidR="00B319CC" w:rsidRPr="00BD6C7E"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vAlign w:val="center"/>
          </w:tcPr>
          <w:p w14:paraId="0EEFB251" w14:textId="77777777" w:rsidR="00B319CC" w:rsidRPr="00BD6C7E"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lang w:val="en-US"/>
              </w:rPr>
            </w:pPr>
          </w:p>
        </w:tc>
        <w:tc>
          <w:tcPr>
            <w:tcW w:w="285" w:type="dxa"/>
            <w:tcBorders>
              <w:top w:val="nil"/>
              <w:bottom w:val="nil"/>
            </w:tcBorders>
            <w:vAlign w:val="center"/>
          </w:tcPr>
          <w:p w14:paraId="1C987A63" w14:textId="77777777" w:rsidR="00B319CC" w:rsidRPr="00BD6C7E"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2" w:type="dxa"/>
            <w:tcBorders>
              <w:top w:val="nil"/>
              <w:bottom w:val="nil"/>
            </w:tcBorders>
            <w:vAlign w:val="center"/>
          </w:tcPr>
          <w:p w14:paraId="209BDAD8" w14:textId="77777777" w:rsidR="00B319CC" w:rsidRPr="00BD6C7E"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6" w:type="dxa"/>
            <w:gridSpan w:val="2"/>
            <w:tcBorders>
              <w:top w:val="nil"/>
              <w:bottom w:val="nil"/>
            </w:tcBorders>
            <w:vAlign w:val="center"/>
          </w:tcPr>
          <w:p w14:paraId="162750C3" w14:textId="77777777" w:rsidR="00B319CC" w:rsidRPr="00BD6C7E"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lang w:val="en-US"/>
              </w:rPr>
            </w:pPr>
          </w:p>
        </w:tc>
      </w:tr>
      <w:tr w:rsidR="00B319CC" w:rsidRPr="00351E1D" w14:paraId="139B75E0"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C694B2F" w14:textId="77777777" w:rsidR="00B319CC" w:rsidRPr="00351E1D" w:rsidRDefault="00B319CC" w:rsidP="00E56BA9">
            <w:pPr>
              <w:pStyle w:val="08-Tabelageral"/>
              <w:jc w:val="left"/>
            </w:pPr>
            <w:r w:rsidRPr="00E03629">
              <w:t xml:space="preserve">Net </w:t>
            </w:r>
            <w:proofErr w:type="spellStart"/>
            <w:r w:rsidRPr="00E03629">
              <w:t>profit</w:t>
            </w:r>
            <w:proofErr w:type="spellEnd"/>
            <w:r w:rsidRPr="00E03629">
              <w:t xml:space="preserve"> </w:t>
            </w:r>
          </w:p>
        </w:tc>
        <w:tc>
          <w:tcPr>
            <w:tcW w:w="567" w:type="dxa"/>
            <w:tcBorders>
              <w:top w:val="nil"/>
              <w:bottom w:val="nil"/>
            </w:tcBorders>
            <w:vAlign w:val="center"/>
          </w:tcPr>
          <w:p w14:paraId="7E7631FF" w14:textId="77777777" w:rsidR="00B319CC" w:rsidRPr="00351E1D"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vAlign w:val="center"/>
          </w:tcPr>
          <w:p w14:paraId="1769015F" w14:textId="77777777" w:rsidR="00B319CC" w:rsidRPr="00F06920"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47743C">
              <w:rPr>
                <w:rFonts w:cs="Arial"/>
                <w:b/>
                <w:szCs w:val="14"/>
              </w:rPr>
              <w:t>977</w:t>
            </w:r>
            <w:r>
              <w:rPr>
                <w:rFonts w:cs="Arial"/>
                <w:b/>
                <w:szCs w:val="14"/>
              </w:rPr>
              <w:t>,</w:t>
            </w:r>
            <w:r w:rsidRPr="0047743C">
              <w:rPr>
                <w:rFonts w:cs="Arial"/>
                <w:b/>
                <w:szCs w:val="14"/>
              </w:rPr>
              <w:t>062</w:t>
            </w:r>
          </w:p>
        </w:tc>
        <w:tc>
          <w:tcPr>
            <w:tcW w:w="1134" w:type="dxa"/>
            <w:tcBorders>
              <w:top w:val="nil"/>
              <w:bottom w:val="nil"/>
            </w:tcBorders>
            <w:vAlign w:val="center"/>
          </w:tcPr>
          <w:p w14:paraId="32664532" w14:textId="77777777" w:rsidR="00B319CC" w:rsidRPr="00F0692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06126C">
              <w:rPr>
                <w:rFonts w:cs="Arial"/>
                <w:b/>
                <w:szCs w:val="14"/>
              </w:rPr>
              <w:t>882</w:t>
            </w:r>
            <w:r>
              <w:rPr>
                <w:rFonts w:cs="Arial"/>
                <w:b/>
                <w:szCs w:val="14"/>
              </w:rPr>
              <w:t>,</w:t>
            </w:r>
            <w:r w:rsidRPr="0006126C">
              <w:rPr>
                <w:rFonts w:cs="Arial"/>
                <w:b/>
                <w:szCs w:val="14"/>
              </w:rPr>
              <w:t>721</w:t>
            </w:r>
          </w:p>
        </w:tc>
        <w:tc>
          <w:tcPr>
            <w:tcW w:w="285" w:type="dxa"/>
            <w:tcBorders>
              <w:top w:val="nil"/>
              <w:bottom w:val="nil"/>
            </w:tcBorders>
            <w:vAlign w:val="center"/>
          </w:tcPr>
          <w:p w14:paraId="18796509" w14:textId="77777777" w:rsidR="00B319CC" w:rsidRPr="00F06920"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2" w:type="dxa"/>
            <w:tcBorders>
              <w:top w:val="nil"/>
              <w:bottom w:val="nil"/>
            </w:tcBorders>
            <w:vAlign w:val="center"/>
          </w:tcPr>
          <w:p w14:paraId="0425C3E5" w14:textId="77777777" w:rsidR="00B319CC" w:rsidRPr="00F06920"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AE507E">
              <w:rPr>
                <w:rFonts w:cs="Arial"/>
                <w:b/>
                <w:bCs/>
                <w:szCs w:val="14"/>
              </w:rPr>
              <w:t>977</w:t>
            </w:r>
            <w:r>
              <w:rPr>
                <w:rFonts w:cs="Arial"/>
                <w:b/>
                <w:bCs/>
                <w:szCs w:val="14"/>
              </w:rPr>
              <w:t>,</w:t>
            </w:r>
            <w:r w:rsidRPr="00AE507E">
              <w:rPr>
                <w:rFonts w:cs="Arial"/>
                <w:b/>
                <w:bCs/>
                <w:szCs w:val="14"/>
              </w:rPr>
              <w:t>062</w:t>
            </w:r>
          </w:p>
        </w:tc>
        <w:tc>
          <w:tcPr>
            <w:tcW w:w="1136" w:type="dxa"/>
            <w:gridSpan w:val="2"/>
            <w:tcBorders>
              <w:top w:val="nil"/>
              <w:bottom w:val="nil"/>
            </w:tcBorders>
            <w:vAlign w:val="center"/>
          </w:tcPr>
          <w:p w14:paraId="37D8CF74" w14:textId="77777777" w:rsidR="00B319CC" w:rsidRPr="00F0692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717130">
              <w:rPr>
                <w:rFonts w:cs="Arial"/>
                <w:b/>
                <w:bCs/>
                <w:szCs w:val="14"/>
              </w:rPr>
              <w:t>882</w:t>
            </w:r>
            <w:r>
              <w:rPr>
                <w:rFonts w:cs="Arial"/>
                <w:b/>
                <w:bCs/>
                <w:szCs w:val="14"/>
              </w:rPr>
              <w:t>,</w:t>
            </w:r>
            <w:r w:rsidRPr="00717130">
              <w:rPr>
                <w:rFonts w:cs="Arial"/>
                <w:b/>
                <w:bCs/>
                <w:szCs w:val="14"/>
              </w:rPr>
              <w:t>721</w:t>
            </w:r>
          </w:p>
        </w:tc>
      </w:tr>
      <w:tr w:rsidR="00B319CC" w:rsidRPr="001D6BE8" w14:paraId="00A1C177"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E05D8F5" w14:textId="77777777" w:rsidR="00B319CC" w:rsidRPr="005317E6" w:rsidRDefault="00B319CC" w:rsidP="00E56BA9">
            <w:pPr>
              <w:pStyle w:val="08-Tabelageral"/>
              <w:jc w:val="left"/>
              <w:rPr>
                <w:b w:val="0"/>
              </w:rPr>
            </w:pPr>
            <w:proofErr w:type="spellStart"/>
            <w:r w:rsidRPr="00E03629">
              <w:t>Adjustment</w:t>
            </w:r>
            <w:proofErr w:type="spellEnd"/>
            <w:r w:rsidRPr="00E03629">
              <w:t xml:space="preserve"> </w:t>
            </w:r>
            <w:proofErr w:type="spellStart"/>
            <w:r w:rsidRPr="00E03629">
              <w:t>to</w:t>
            </w:r>
            <w:proofErr w:type="spellEnd"/>
            <w:r w:rsidRPr="00E03629">
              <w:t xml:space="preserve"> net </w:t>
            </w:r>
            <w:proofErr w:type="spellStart"/>
            <w:r w:rsidRPr="00E03629">
              <w:t>profit</w:t>
            </w:r>
            <w:proofErr w:type="spellEnd"/>
            <w:r w:rsidRPr="00E03629">
              <w:t>:</w:t>
            </w:r>
          </w:p>
        </w:tc>
        <w:tc>
          <w:tcPr>
            <w:tcW w:w="567" w:type="dxa"/>
            <w:tcBorders>
              <w:top w:val="nil"/>
              <w:bottom w:val="nil"/>
            </w:tcBorders>
            <w:vAlign w:val="center"/>
          </w:tcPr>
          <w:p w14:paraId="51610CE3" w14:textId="77777777" w:rsidR="00B319CC" w:rsidRPr="00CF4B29"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vAlign w:val="center"/>
          </w:tcPr>
          <w:p w14:paraId="13385129"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728E4C90"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285" w:type="dxa"/>
            <w:tcBorders>
              <w:top w:val="nil"/>
              <w:bottom w:val="nil"/>
            </w:tcBorders>
            <w:vAlign w:val="center"/>
          </w:tcPr>
          <w:p w14:paraId="581C12C4" w14:textId="77777777" w:rsidR="00B319CC" w:rsidRPr="00350BA7"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32" w:type="dxa"/>
            <w:tcBorders>
              <w:top w:val="nil"/>
              <w:bottom w:val="nil"/>
            </w:tcBorders>
            <w:vAlign w:val="center"/>
          </w:tcPr>
          <w:p w14:paraId="4808DD1E"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6" w:type="dxa"/>
            <w:gridSpan w:val="2"/>
            <w:tcBorders>
              <w:top w:val="nil"/>
              <w:bottom w:val="nil"/>
            </w:tcBorders>
            <w:vAlign w:val="center"/>
          </w:tcPr>
          <w:p w14:paraId="1717A1AA"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r>
      <w:tr w:rsidR="00B319CC" w:rsidRPr="001C7112" w14:paraId="73D1B62B"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887A960" w14:textId="77777777" w:rsidR="00B319CC" w:rsidRPr="001C7112" w:rsidRDefault="00B319CC" w:rsidP="00E56BA9">
            <w:pPr>
              <w:pStyle w:val="08-Tabelageral"/>
              <w:ind w:left="113"/>
              <w:jc w:val="left"/>
              <w:rPr>
                <w:b w:val="0"/>
              </w:rPr>
            </w:pPr>
            <w:proofErr w:type="spellStart"/>
            <w:r w:rsidRPr="00E03629">
              <w:rPr>
                <w:b w:val="0"/>
              </w:rPr>
              <w:t>Equity</w:t>
            </w:r>
            <w:proofErr w:type="spellEnd"/>
            <w:r w:rsidRPr="00E03629">
              <w:rPr>
                <w:b w:val="0"/>
              </w:rPr>
              <w:t xml:space="preserve"> income</w:t>
            </w:r>
          </w:p>
        </w:tc>
        <w:tc>
          <w:tcPr>
            <w:tcW w:w="567" w:type="dxa"/>
            <w:tcBorders>
              <w:top w:val="nil"/>
              <w:bottom w:val="nil"/>
            </w:tcBorders>
            <w:vAlign w:val="center"/>
          </w:tcPr>
          <w:p w14:paraId="6779BC16" w14:textId="77777777" w:rsidR="00B319CC" w:rsidRPr="001C7112"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pPr>
            <w:r w:rsidRPr="000C3D08">
              <w:t>[7.b]</w:t>
            </w:r>
          </w:p>
        </w:tc>
        <w:tc>
          <w:tcPr>
            <w:tcW w:w="1134" w:type="dxa"/>
            <w:tcBorders>
              <w:top w:val="nil"/>
              <w:bottom w:val="nil"/>
            </w:tcBorders>
            <w:vAlign w:val="center"/>
          </w:tcPr>
          <w:p w14:paraId="44319918" w14:textId="77777777" w:rsidR="00B319CC" w:rsidRPr="001C7112"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7743C">
              <w:rPr>
                <w:rFonts w:cs="Arial"/>
                <w:szCs w:val="14"/>
              </w:rPr>
              <w:t>(971</w:t>
            </w:r>
            <w:r>
              <w:rPr>
                <w:rFonts w:cs="Arial"/>
                <w:szCs w:val="14"/>
              </w:rPr>
              <w:t>,</w:t>
            </w:r>
            <w:r w:rsidRPr="0047743C">
              <w:rPr>
                <w:rFonts w:cs="Arial"/>
                <w:szCs w:val="14"/>
              </w:rPr>
              <w:t>349)</w:t>
            </w:r>
          </w:p>
        </w:tc>
        <w:tc>
          <w:tcPr>
            <w:tcW w:w="1134" w:type="dxa"/>
            <w:tcBorders>
              <w:top w:val="nil"/>
              <w:bottom w:val="nil"/>
            </w:tcBorders>
            <w:vAlign w:val="center"/>
          </w:tcPr>
          <w:p w14:paraId="3DCB0649" w14:textId="77777777" w:rsidR="00B319CC" w:rsidRPr="001C7112"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06126C">
              <w:rPr>
                <w:rFonts w:cs="Arial"/>
                <w:szCs w:val="14"/>
              </w:rPr>
              <w:t>(868</w:t>
            </w:r>
            <w:r>
              <w:rPr>
                <w:rFonts w:cs="Arial"/>
                <w:szCs w:val="14"/>
              </w:rPr>
              <w:t>,</w:t>
            </w:r>
            <w:r w:rsidRPr="0006126C">
              <w:rPr>
                <w:rFonts w:cs="Arial"/>
                <w:szCs w:val="14"/>
              </w:rPr>
              <w:t>229)</w:t>
            </w:r>
          </w:p>
        </w:tc>
        <w:tc>
          <w:tcPr>
            <w:tcW w:w="285" w:type="dxa"/>
            <w:tcBorders>
              <w:top w:val="nil"/>
              <w:bottom w:val="nil"/>
            </w:tcBorders>
            <w:vAlign w:val="center"/>
          </w:tcPr>
          <w:p w14:paraId="30BCECD2" w14:textId="77777777" w:rsidR="00B319CC" w:rsidRPr="001C7112"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32" w:type="dxa"/>
            <w:tcBorders>
              <w:top w:val="nil"/>
              <w:bottom w:val="nil"/>
            </w:tcBorders>
            <w:vAlign w:val="center"/>
          </w:tcPr>
          <w:p w14:paraId="5AD60702" w14:textId="77777777" w:rsidR="00B319CC" w:rsidRPr="001C7112"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E507E">
              <w:rPr>
                <w:rFonts w:cs="Arial"/>
                <w:szCs w:val="14"/>
              </w:rPr>
              <w:t>(470</w:t>
            </w:r>
            <w:r>
              <w:rPr>
                <w:rFonts w:cs="Arial"/>
                <w:szCs w:val="14"/>
              </w:rPr>
              <w:t>,</w:t>
            </w:r>
            <w:r w:rsidRPr="00AE507E">
              <w:rPr>
                <w:rFonts w:cs="Arial"/>
                <w:szCs w:val="14"/>
              </w:rPr>
              <w:t>523)</w:t>
            </w:r>
          </w:p>
        </w:tc>
        <w:tc>
          <w:tcPr>
            <w:tcW w:w="1136" w:type="dxa"/>
            <w:gridSpan w:val="2"/>
            <w:tcBorders>
              <w:top w:val="nil"/>
              <w:bottom w:val="nil"/>
            </w:tcBorders>
            <w:vAlign w:val="center"/>
          </w:tcPr>
          <w:p w14:paraId="5FD7C5F2" w14:textId="77777777" w:rsidR="00B319CC" w:rsidRPr="001C7112"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sidRPr="00717130">
              <w:rPr>
                <w:rFonts w:cs="Arial"/>
                <w:szCs w:val="14"/>
              </w:rPr>
              <w:t>(388</w:t>
            </w:r>
            <w:r>
              <w:rPr>
                <w:rFonts w:cs="Arial"/>
                <w:szCs w:val="14"/>
              </w:rPr>
              <w:t>,</w:t>
            </w:r>
            <w:r w:rsidRPr="00717130">
              <w:rPr>
                <w:rFonts w:cs="Arial"/>
                <w:szCs w:val="14"/>
              </w:rPr>
              <w:t>758)</w:t>
            </w:r>
          </w:p>
        </w:tc>
      </w:tr>
      <w:tr w:rsidR="00B319CC" w:rsidRPr="001C7112" w14:paraId="377721F2"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bottom"/>
          </w:tcPr>
          <w:p w14:paraId="4F4686FB" w14:textId="77777777" w:rsidR="00B319CC" w:rsidRPr="00BD6C7E" w:rsidRDefault="00B319CC" w:rsidP="00E56BA9">
            <w:pPr>
              <w:pStyle w:val="08-Tabelageral"/>
              <w:ind w:left="113"/>
              <w:jc w:val="left"/>
              <w:rPr>
                <w:b w:val="0"/>
                <w:lang w:val="en-US"/>
              </w:rPr>
            </w:pPr>
            <w:r w:rsidRPr="00BD6C7E">
              <w:rPr>
                <w:b w:val="0"/>
                <w:lang w:val="en-US"/>
              </w:rPr>
              <w:t>Net increase in dividends and interest on shareholders' equity</w:t>
            </w:r>
          </w:p>
        </w:tc>
        <w:tc>
          <w:tcPr>
            <w:tcW w:w="567" w:type="dxa"/>
            <w:tcBorders>
              <w:top w:val="nil"/>
              <w:bottom w:val="nil"/>
            </w:tcBorders>
            <w:vAlign w:val="center"/>
          </w:tcPr>
          <w:p w14:paraId="5FB532A8" w14:textId="77777777" w:rsidR="00B319CC" w:rsidRPr="00BD6C7E"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134" w:type="dxa"/>
            <w:tcBorders>
              <w:top w:val="nil"/>
              <w:bottom w:val="nil"/>
            </w:tcBorders>
            <w:vAlign w:val="center"/>
          </w:tcPr>
          <w:p w14:paraId="45655150" w14:textId="77777777" w:rsidR="00B319CC" w:rsidRPr="001C7112"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(312</w:t>
            </w:r>
            <w:r w:rsidRPr="0047743C">
              <w:rPr>
                <w:rFonts w:cs="Arial"/>
                <w:szCs w:val="14"/>
              </w:rPr>
              <w:t>)</w:t>
            </w:r>
          </w:p>
        </w:tc>
        <w:tc>
          <w:tcPr>
            <w:tcW w:w="1134" w:type="dxa"/>
            <w:tcBorders>
              <w:top w:val="nil"/>
              <w:bottom w:val="nil"/>
            </w:tcBorders>
            <w:vAlign w:val="center"/>
          </w:tcPr>
          <w:p w14:paraId="5AED54AF" w14:textId="77777777" w:rsidR="00B319CC" w:rsidRPr="001C7112"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06126C">
              <w:rPr>
                <w:rFonts w:cs="Arial"/>
                <w:szCs w:val="14"/>
              </w:rPr>
              <w:t>13</w:t>
            </w:r>
            <w:r>
              <w:rPr>
                <w:rFonts w:cs="Arial"/>
                <w:szCs w:val="14"/>
              </w:rPr>
              <w:t>,</w:t>
            </w:r>
            <w:r w:rsidRPr="0006126C">
              <w:rPr>
                <w:rFonts w:cs="Arial"/>
                <w:szCs w:val="14"/>
              </w:rPr>
              <w:t>642</w:t>
            </w:r>
          </w:p>
        </w:tc>
        <w:tc>
          <w:tcPr>
            <w:tcW w:w="285" w:type="dxa"/>
            <w:tcBorders>
              <w:top w:val="nil"/>
              <w:bottom w:val="nil"/>
            </w:tcBorders>
            <w:vAlign w:val="center"/>
          </w:tcPr>
          <w:p w14:paraId="5DD6A99F" w14:textId="77777777" w:rsidR="00B319CC" w:rsidRPr="001C7112"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32" w:type="dxa"/>
            <w:tcBorders>
              <w:top w:val="nil"/>
              <w:bottom w:val="nil"/>
            </w:tcBorders>
            <w:vAlign w:val="center"/>
          </w:tcPr>
          <w:p w14:paraId="0F360FC2" w14:textId="77777777" w:rsidR="00B319CC" w:rsidRPr="001C7112"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AE507E">
              <w:rPr>
                <w:rFonts w:cs="Arial"/>
                <w:szCs w:val="14"/>
              </w:rPr>
              <w:t>2</w:t>
            </w:r>
            <w:r>
              <w:rPr>
                <w:rFonts w:cs="Arial"/>
                <w:szCs w:val="14"/>
              </w:rPr>
              <w:t>,</w:t>
            </w:r>
            <w:r w:rsidRPr="00AE507E">
              <w:rPr>
                <w:rFonts w:cs="Arial"/>
                <w:szCs w:val="14"/>
              </w:rPr>
              <w:t>623</w:t>
            </w:r>
          </w:p>
        </w:tc>
        <w:tc>
          <w:tcPr>
            <w:tcW w:w="1136" w:type="dxa"/>
            <w:gridSpan w:val="2"/>
            <w:tcBorders>
              <w:top w:val="nil"/>
              <w:bottom w:val="nil"/>
            </w:tcBorders>
            <w:vAlign w:val="center"/>
          </w:tcPr>
          <w:p w14:paraId="28073489" w14:textId="77777777" w:rsidR="00B319CC" w:rsidRPr="001C7112"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717130">
              <w:rPr>
                <w:rFonts w:cs="Arial"/>
                <w:szCs w:val="14"/>
              </w:rPr>
              <w:t>24</w:t>
            </w:r>
            <w:r>
              <w:rPr>
                <w:rFonts w:cs="Arial"/>
                <w:szCs w:val="14"/>
              </w:rPr>
              <w:t>,</w:t>
            </w:r>
            <w:r w:rsidRPr="00717130">
              <w:rPr>
                <w:rFonts w:cs="Arial"/>
                <w:szCs w:val="14"/>
              </w:rPr>
              <w:t>871</w:t>
            </w:r>
          </w:p>
        </w:tc>
      </w:tr>
      <w:tr w:rsidR="00B319CC" w:rsidRPr="001C7112" w14:paraId="05B026AD"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bottom"/>
          </w:tcPr>
          <w:p w14:paraId="705E00E6" w14:textId="77777777" w:rsidR="00B319CC" w:rsidRPr="00617504" w:rsidRDefault="00B319CC" w:rsidP="00E56BA9">
            <w:pPr>
              <w:pStyle w:val="08-Tabelageral"/>
              <w:ind w:left="113"/>
              <w:jc w:val="left"/>
              <w:rPr>
                <w:b w:val="0"/>
                <w:lang w:val="en-US"/>
              </w:rPr>
            </w:pPr>
            <w:r w:rsidRPr="00295DFF">
              <w:rPr>
                <w:b w:val="0"/>
                <w:lang w:val="en-US"/>
              </w:rPr>
              <w:t>Net increase</w:t>
            </w:r>
            <w:r>
              <w:rPr>
                <w:b w:val="0"/>
                <w:lang w:val="en-US"/>
              </w:rPr>
              <w:t xml:space="preserve"> in</w:t>
            </w:r>
            <w:r w:rsidRPr="00617504">
              <w:rPr>
                <w:b w:val="0"/>
                <w:lang w:val="en-US"/>
              </w:rPr>
              <w:t xml:space="preserve"> financial assets at amortized cost</w:t>
            </w:r>
          </w:p>
        </w:tc>
        <w:tc>
          <w:tcPr>
            <w:tcW w:w="567" w:type="dxa"/>
            <w:tcBorders>
              <w:top w:val="nil"/>
              <w:bottom w:val="nil"/>
            </w:tcBorders>
            <w:vAlign w:val="center"/>
          </w:tcPr>
          <w:p w14:paraId="61557C67" w14:textId="77777777" w:rsidR="00B319CC" w:rsidRPr="00BD6C7E"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nil"/>
              <w:bottom w:val="nil"/>
            </w:tcBorders>
            <w:vAlign w:val="center"/>
          </w:tcPr>
          <w:p w14:paraId="27925735" w14:textId="77777777" w:rsidR="00B319CC" w:rsidRPr="0006126C"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vAlign w:val="center"/>
          </w:tcPr>
          <w:p w14:paraId="34285349" w14:textId="77777777" w:rsidR="00B319CC" w:rsidRPr="00CE57AB"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5" w:type="dxa"/>
            <w:tcBorders>
              <w:top w:val="nil"/>
              <w:bottom w:val="nil"/>
            </w:tcBorders>
            <w:vAlign w:val="center"/>
          </w:tcPr>
          <w:p w14:paraId="0A0FF8DB" w14:textId="77777777" w:rsidR="00B319CC" w:rsidRPr="001C7112"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32" w:type="dxa"/>
            <w:tcBorders>
              <w:top w:val="nil"/>
              <w:bottom w:val="nil"/>
            </w:tcBorders>
            <w:vAlign w:val="center"/>
          </w:tcPr>
          <w:p w14:paraId="21CA9B2A" w14:textId="77777777" w:rsidR="00B319CC" w:rsidRPr="00717130"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AE507E">
              <w:rPr>
                <w:rFonts w:cs="Arial"/>
                <w:szCs w:val="14"/>
              </w:rPr>
              <w:t>(2</w:t>
            </w:r>
            <w:r>
              <w:rPr>
                <w:rFonts w:cs="Arial"/>
                <w:szCs w:val="14"/>
              </w:rPr>
              <w:t>,</w:t>
            </w:r>
            <w:r w:rsidRPr="00AE507E">
              <w:rPr>
                <w:rFonts w:cs="Arial"/>
                <w:szCs w:val="14"/>
              </w:rPr>
              <w:t>287)</w:t>
            </w:r>
          </w:p>
        </w:tc>
        <w:tc>
          <w:tcPr>
            <w:tcW w:w="1136" w:type="dxa"/>
            <w:gridSpan w:val="2"/>
            <w:tcBorders>
              <w:top w:val="nil"/>
              <w:bottom w:val="nil"/>
            </w:tcBorders>
            <w:vAlign w:val="center"/>
          </w:tcPr>
          <w:p w14:paraId="74AF572C" w14:textId="77777777" w:rsidR="00B319CC" w:rsidRPr="009B325C"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(6,</w:t>
            </w:r>
            <w:r w:rsidRPr="006B3B8D">
              <w:rPr>
                <w:rFonts w:cs="Arial"/>
                <w:szCs w:val="14"/>
              </w:rPr>
              <w:t>124)</w:t>
            </w:r>
          </w:p>
        </w:tc>
      </w:tr>
      <w:tr w:rsidR="00B319CC" w:rsidRPr="001C7112" w14:paraId="64218D73"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bottom"/>
          </w:tcPr>
          <w:p w14:paraId="51C87FB5" w14:textId="77777777" w:rsidR="00B319CC" w:rsidRPr="001C7112" w:rsidRDefault="00B319CC" w:rsidP="00E56BA9">
            <w:pPr>
              <w:pStyle w:val="08-Tabelageral"/>
              <w:ind w:left="113"/>
              <w:jc w:val="left"/>
              <w:rPr>
                <w:b w:val="0"/>
              </w:rPr>
            </w:pPr>
            <w:r w:rsidRPr="00E03629">
              <w:rPr>
                <w:b w:val="0"/>
              </w:rPr>
              <w:t xml:space="preserve">Other </w:t>
            </w:r>
            <w:proofErr w:type="spellStart"/>
            <w:r w:rsidRPr="00E03629">
              <w:rPr>
                <w:b w:val="0"/>
              </w:rPr>
              <w:t>adjustments</w:t>
            </w:r>
            <w:proofErr w:type="spellEnd"/>
          </w:p>
        </w:tc>
        <w:tc>
          <w:tcPr>
            <w:tcW w:w="567" w:type="dxa"/>
            <w:tcBorders>
              <w:top w:val="nil"/>
              <w:bottom w:val="nil"/>
            </w:tcBorders>
            <w:vAlign w:val="center"/>
          </w:tcPr>
          <w:p w14:paraId="13D819D3" w14:textId="77777777" w:rsidR="00B319CC" w:rsidRPr="001C7112"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vAlign w:val="center"/>
          </w:tcPr>
          <w:p w14:paraId="646369AC" w14:textId="77777777" w:rsidR="00B319CC" w:rsidRPr="001C7112"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531</w:t>
            </w:r>
          </w:p>
        </w:tc>
        <w:tc>
          <w:tcPr>
            <w:tcW w:w="1134" w:type="dxa"/>
            <w:tcBorders>
              <w:top w:val="nil"/>
              <w:bottom w:val="nil"/>
            </w:tcBorders>
            <w:vAlign w:val="center"/>
          </w:tcPr>
          <w:p w14:paraId="54D9EA43" w14:textId="77777777" w:rsidR="00B319CC" w:rsidRPr="001C7112"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06126C">
              <w:rPr>
                <w:rFonts w:cs="Arial"/>
                <w:szCs w:val="14"/>
              </w:rPr>
              <w:t>31</w:t>
            </w:r>
            <w:r>
              <w:rPr>
                <w:rFonts w:cs="Arial"/>
                <w:szCs w:val="14"/>
              </w:rPr>
              <w:t>6</w:t>
            </w:r>
          </w:p>
        </w:tc>
        <w:tc>
          <w:tcPr>
            <w:tcW w:w="285" w:type="dxa"/>
            <w:tcBorders>
              <w:top w:val="nil"/>
              <w:bottom w:val="nil"/>
            </w:tcBorders>
            <w:vAlign w:val="center"/>
          </w:tcPr>
          <w:p w14:paraId="46FCF311" w14:textId="77777777" w:rsidR="00B319CC" w:rsidRPr="001C7112"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32" w:type="dxa"/>
            <w:tcBorders>
              <w:top w:val="nil"/>
              <w:bottom w:val="nil"/>
            </w:tcBorders>
            <w:vAlign w:val="center"/>
          </w:tcPr>
          <w:p w14:paraId="7105AE23" w14:textId="77777777" w:rsidR="00B319CC" w:rsidRPr="001C7112"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AE507E">
              <w:rPr>
                <w:rFonts w:cs="Arial"/>
                <w:szCs w:val="14"/>
              </w:rPr>
              <w:t>884</w:t>
            </w:r>
          </w:p>
        </w:tc>
        <w:tc>
          <w:tcPr>
            <w:tcW w:w="1136" w:type="dxa"/>
            <w:gridSpan w:val="2"/>
            <w:tcBorders>
              <w:top w:val="nil"/>
              <w:bottom w:val="nil"/>
            </w:tcBorders>
            <w:vAlign w:val="center"/>
          </w:tcPr>
          <w:p w14:paraId="01F66230" w14:textId="77777777" w:rsidR="00B319CC" w:rsidRPr="00073BA6"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sidRPr="00717130">
              <w:rPr>
                <w:rFonts w:cs="Arial"/>
                <w:szCs w:val="14"/>
              </w:rPr>
              <w:t>(15</w:t>
            </w:r>
            <w:r>
              <w:rPr>
                <w:rFonts w:cs="Arial"/>
                <w:szCs w:val="14"/>
              </w:rPr>
              <w:t>5</w:t>
            </w:r>
            <w:r w:rsidRPr="00717130">
              <w:rPr>
                <w:rFonts w:cs="Arial"/>
                <w:szCs w:val="14"/>
              </w:rPr>
              <w:t>)</w:t>
            </w:r>
          </w:p>
        </w:tc>
      </w:tr>
      <w:tr w:rsidR="00B319CC" w:rsidRPr="001D6BE8" w14:paraId="3B605C1D"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bottom"/>
          </w:tcPr>
          <w:p w14:paraId="763C4F97" w14:textId="77777777" w:rsidR="00B319CC" w:rsidRPr="005317E6" w:rsidRDefault="00B319CC" w:rsidP="00E56BA9">
            <w:pPr>
              <w:pStyle w:val="08-Tabelageral"/>
              <w:jc w:val="left"/>
              <w:rPr>
                <w:b w:val="0"/>
              </w:rPr>
            </w:pPr>
            <w:proofErr w:type="spellStart"/>
            <w:r w:rsidRPr="00E03629">
              <w:t>Adjustment</w:t>
            </w:r>
            <w:proofErr w:type="spellEnd"/>
            <w:r w:rsidRPr="00E03629">
              <w:t xml:space="preserve"> </w:t>
            </w:r>
            <w:proofErr w:type="spellStart"/>
            <w:r w:rsidRPr="00E03629">
              <w:t>to</w:t>
            </w:r>
            <w:proofErr w:type="spellEnd"/>
            <w:r w:rsidRPr="00E03629">
              <w:t xml:space="preserve"> net </w:t>
            </w:r>
            <w:proofErr w:type="spellStart"/>
            <w:r w:rsidRPr="00E03629">
              <w:t>profit</w:t>
            </w:r>
            <w:proofErr w:type="spellEnd"/>
          </w:p>
        </w:tc>
        <w:tc>
          <w:tcPr>
            <w:tcW w:w="567" w:type="dxa"/>
            <w:tcBorders>
              <w:top w:val="nil"/>
              <w:bottom w:val="nil"/>
            </w:tcBorders>
            <w:vAlign w:val="center"/>
          </w:tcPr>
          <w:p w14:paraId="02C64A65" w14:textId="77777777" w:rsidR="00B319CC" w:rsidRPr="00CD3714"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vAlign w:val="center"/>
          </w:tcPr>
          <w:p w14:paraId="0C20C5F5" w14:textId="77777777" w:rsidR="00B319CC" w:rsidRPr="00F06920"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47743C">
              <w:rPr>
                <w:rFonts w:cs="Arial"/>
                <w:b/>
                <w:szCs w:val="14"/>
              </w:rPr>
              <w:t>5</w:t>
            </w:r>
            <w:r>
              <w:rPr>
                <w:rFonts w:cs="Arial"/>
                <w:b/>
                <w:szCs w:val="14"/>
              </w:rPr>
              <w:t>,</w:t>
            </w:r>
            <w:r w:rsidRPr="0047743C">
              <w:rPr>
                <w:rFonts w:cs="Arial"/>
                <w:b/>
                <w:szCs w:val="14"/>
              </w:rPr>
              <w:t>932</w:t>
            </w:r>
          </w:p>
        </w:tc>
        <w:tc>
          <w:tcPr>
            <w:tcW w:w="1134" w:type="dxa"/>
            <w:tcBorders>
              <w:top w:val="nil"/>
              <w:bottom w:val="nil"/>
            </w:tcBorders>
            <w:vAlign w:val="center"/>
          </w:tcPr>
          <w:p w14:paraId="6057037F" w14:textId="77777777" w:rsidR="00B319CC" w:rsidRPr="00F0692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szCs w:val="14"/>
              </w:rPr>
              <w:t>28,450</w:t>
            </w:r>
          </w:p>
        </w:tc>
        <w:tc>
          <w:tcPr>
            <w:tcW w:w="285" w:type="dxa"/>
            <w:tcBorders>
              <w:top w:val="nil"/>
              <w:bottom w:val="nil"/>
            </w:tcBorders>
            <w:vAlign w:val="center"/>
          </w:tcPr>
          <w:p w14:paraId="052E1884" w14:textId="77777777" w:rsidR="00B319CC" w:rsidRPr="00F06920"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2" w:type="dxa"/>
            <w:tcBorders>
              <w:top w:val="nil"/>
              <w:bottom w:val="nil"/>
            </w:tcBorders>
            <w:vAlign w:val="center"/>
          </w:tcPr>
          <w:p w14:paraId="546F2E08" w14:textId="77777777" w:rsidR="00B319CC" w:rsidRPr="00F06920"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AE507E">
              <w:rPr>
                <w:rFonts w:cs="Arial"/>
                <w:b/>
                <w:bCs/>
                <w:szCs w:val="14"/>
              </w:rPr>
              <w:t>507</w:t>
            </w:r>
            <w:r>
              <w:rPr>
                <w:rFonts w:cs="Arial"/>
                <w:b/>
                <w:bCs/>
                <w:szCs w:val="14"/>
              </w:rPr>
              <w:t>,</w:t>
            </w:r>
            <w:r w:rsidRPr="00AE507E">
              <w:rPr>
                <w:rFonts w:cs="Arial"/>
                <w:b/>
                <w:bCs/>
                <w:szCs w:val="14"/>
              </w:rPr>
              <w:t>759</w:t>
            </w:r>
          </w:p>
        </w:tc>
        <w:tc>
          <w:tcPr>
            <w:tcW w:w="1136" w:type="dxa"/>
            <w:gridSpan w:val="2"/>
            <w:tcBorders>
              <w:top w:val="nil"/>
              <w:bottom w:val="nil"/>
            </w:tcBorders>
            <w:vAlign w:val="center"/>
          </w:tcPr>
          <w:p w14:paraId="4845DDF2" w14:textId="77777777" w:rsidR="00B319CC" w:rsidRPr="00F0692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512,555</w:t>
            </w:r>
          </w:p>
        </w:tc>
      </w:tr>
      <w:tr w:rsidR="00B319CC" w:rsidRPr="001D6BE8" w14:paraId="7956076A"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ABA9E25" w14:textId="77777777" w:rsidR="00B319CC" w:rsidRPr="0038031F" w:rsidRDefault="00B319CC" w:rsidP="00E56BA9">
            <w:pPr>
              <w:pStyle w:val="08-Tabelageral"/>
              <w:ind w:left="113"/>
              <w:jc w:val="left"/>
              <w:rPr>
                <w:rFonts w:cs="Arial"/>
                <w:b w:val="0"/>
                <w:szCs w:val="14"/>
              </w:rPr>
            </w:pPr>
          </w:p>
        </w:tc>
        <w:tc>
          <w:tcPr>
            <w:tcW w:w="567" w:type="dxa"/>
            <w:tcBorders>
              <w:top w:val="nil"/>
              <w:bottom w:val="nil"/>
            </w:tcBorders>
            <w:vAlign w:val="center"/>
          </w:tcPr>
          <w:p w14:paraId="6451FAEF" w14:textId="77777777" w:rsidR="00B319CC" w:rsidRPr="00CF4B29"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vAlign w:val="center"/>
          </w:tcPr>
          <w:p w14:paraId="381488A7" w14:textId="77777777" w:rsidR="00B319CC" w:rsidRPr="00350BA7"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06CB42BE"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285" w:type="dxa"/>
            <w:tcBorders>
              <w:top w:val="nil"/>
              <w:bottom w:val="nil"/>
            </w:tcBorders>
            <w:vAlign w:val="center"/>
          </w:tcPr>
          <w:p w14:paraId="3ECC1EDB" w14:textId="77777777" w:rsidR="00B319CC" w:rsidRPr="00350BA7"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32" w:type="dxa"/>
            <w:tcBorders>
              <w:top w:val="nil"/>
              <w:bottom w:val="nil"/>
            </w:tcBorders>
            <w:vAlign w:val="center"/>
          </w:tcPr>
          <w:p w14:paraId="37C89B5D" w14:textId="77777777" w:rsidR="00B319CC" w:rsidRPr="00350BA7"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6" w:type="dxa"/>
            <w:gridSpan w:val="2"/>
            <w:tcBorders>
              <w:top w:val="nil"/>
              <w:bottom w:val="nil"/>
            </w:tcBorders>
            <w:vAlign w:val="center"/>
          </w:tcPr>
          <w:p w14:paraId="25FD1687"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r>
      <w:tr w:rsidR="00B319CC" w:rsidRPr="00BD6C7E" w14:paraId="7FA3008C"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4676D8F" w14:textId="77777777" w:rsidR="00B319CC" w:rsidRPr="00BD6C7E" w:rsidRDefault="00B319CC" w:rsidP="00E56BA9">
            <w:pPr>
              <w:pStyle w:val="08-Tabelageral"/>
              <w:jc w:val="left"/>
              <w:rPr>
                <w:b w:val="0"/>
                <w:lang w:val="en-US"/>
              </w:rPr>
            </w:pPr>
            <w:r w:rsidRPr="00BD6C7E">
              <w:rPr>
                <w:lang w:val="en-US"/>
              </w:rPr>
              <w:t>Changes in balance sheet items:</w:t>
            </w:r>
          </w:p>
        </w:tc>
        <w:tc>
          <w:tcPr>
            <w:tcW w:w="567" w:type="dxa"/>
            <w:tcBorders>
              <w:top w:val="nil"/>
              <w:bottom w:val="nil"/>
            </w:tcBorders>
            <w:vAlign w:val="center"/>
          </w:tcPr>
          <w:p w14:paraId="3EE2F11F" w14:textId="77777777" w:rsidR="00B319CC" w:rsidRPr="00BD6C7E"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nil"/>
              <w:bottom w:val="nil"/>
            </w:tcBorders>
            <w:vAlign w:val="center"/>
          </w:tcPr>
          <w:p w14:paraId="23491AF0" w14:textId="77777777" w:rsidR="00B319CC" w:rsidRPr="00BD6C7E"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nil"/>
              <w:bottom w:val="nil"/>
            </w:tcBorders>
            <w:vAlign w:val="center"/>
          </w:tcPr>
          <w:p w14:paraId="469B3983" w14:textId="77777777" w:rsidR="00B319CC" w:rsidRPr="00BD6C7E"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lang w:val="en-US"/>
              </w:rPr>
            </w:pPr>
          </w:p>
        </w:tc>
        <w:tc>
          <w:tcPr>
            <w:tcW w:w="285" w:type="dxa"/>
            <w:tcBorders>
              <w:top w:val="nil"/>
              <w:bottom w:val="nil"/>
            </w:tcBorders>
            <w:vAlign w:val="center"/>
          </w:tcPr>
          <w:p w14:paraId="4BFA25A4" w14:textId="77777777" w:rsidR="00B319CC" w:rsidRPr="00BD6C7E"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2" w:type="dxa"/>
            <w:tcBorders>
              <w:top w:val="nil"/>
              <w:bottom w:val="nil"/>
            </w:tcBorders>
            <w:vAlign w:val="center"/>
          </w:tcPr>
          <w:p w14:paraId="5682D041" w14:textId="77777777" w:rsidR="00B319CC" w:rsidRPr="00BD6C7E"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6" w:type="dxa"/>
            <w:gridSpan w:val="2"/>
            <w:tcBorders>
              <w:top w:val="nil"/>
              <w:bottom w:val="nil"/>
            </w:tcBorders>
            <w:vAlign w:val="center"/>
          </w:tcPr>
          <w:p w14:paraId="737C38FC" w14:textId="77777777" w:rsidR="00B319CC" w:rsidRPr="00BD6C7E"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lang w:val="en-US"/>
              </w:rPr>
            </w:pPr>
          </w:p>
        </w:tc>
      </w:tr>
      <w:tr w:rsidR="00B319CC" w:rsidRPr="000E70DE" w14:paraId="2B706FEC"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B58F55E" w14:textId="77777777" w:rsidR="00B319CC" w:rsidRPr="00BD6C7E" w:rsidRDefault="00B319CC" w:rsidP="00E56BA9">
            <w:pPr>
              <w:pStyle w:val="08-Tabelageral"/>
              <w:ind w:left="113"/>
              <w:jc w:val="left"/>
              <w:rPr>
                <w:b w:val="0"/>
                <w:lang w:val="en-US"/>
              </w:rPr>
            </w:pPr>
            <w:r w:rsidRPr="00BD6C7E">
              <w:rPr>
                <w:b w:val="0"/>
                <w:lang w:val="en-US"/>
              </w:rPr>
              <w:t>Financial assets at fair value through profit or loss</w:t>
            </w:r>
          </w:p>
        </w:tc>
        <w:tc>
          <w:tcPr>
            <w:tcW w:w="567" w:type="dxa"/>
            <w:tcBorders>
              <w:top w:val="nil"/>
              <w:bottom w:val="nil"/>
            </w:tcBorders>
            <w:vAlign w:val="center"/>
          </w:tcPr>
          <w:p w14:paraId="0EC9F064" w14:textId="77777777" w:rsidR="00B319CC" w:rsidRPr="00BD6C7E"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134" w:type="dxa"/>
            <w:tcBorders>
              <w:top w:val="nil"/>
              <w:bottom w:val="nil"/>
            </w:tcBorders>
            <w:vAlign w:val="center"/>
          </w:tcPr>
          <w:p w14:paraId="7417EC9D" w14:textId="77777777" w:rsidR="00B319CC" w:rsidRPr="000E70DE"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47743C">
              <w:t>(7</w:t>
            </w:r>
            <w:r>
              <w:t>,</w:t>
            </w:r>
            <w:r w:rsidRPr="0047743C">
              <w:t>520)</w:t>
            </w:r>
          </w:p>
        </w:tc>
        <w:tc>
          <w:tcPr>
            <w:tcW w:w="1134" w:type="dxa"/>
            <w:tcBorders>
              <w:top w:val="nil"/>
              <w:bottom w:val="nil"/>
            </w:tcBorders>
            <w:vAlign w:val="center"/>
          </w:tcPr>
          <w:p w14:paraId="54DD3D64" w14:textId="77777777" w:rsidR="00B319CC" w:rsidRPr="000E70DE"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06126C">
              <w:t>(169)</w:t>
            </w:r>
          </w:p>
        </w:tc>
        <w:tc>
          <w:tcPr>
            <w:tcW w:w="285" w:type="dxa"/>
            <w:tcBorders>
              <w:top w:val="nil"/>
              <w:bottom w:val="nil"/>
            </w:tcBorders>
            <w:vAlign w:val="center"/>
          </w:tcPr>
          <w:p w14:paraId="468916FF" w14:textId="77777777" w:rsidR="00B319CC" w:rsidRPr="000E70DE"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32" w:type="dxa"/>
            <w:tcBorders>
              <w:top w:val="nil"/>
              <w:bottom w:val="nil"/>
            </w:tcBorders>
            <w:vAlign w:val="center"/>
          </w:tcPr>
          <w:p w14:paraId="1443FD2C" w14:textId="77777777" w:rsidR="00B319CC" w:rsidRPr="000E70DE"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AE507E">
              <w:t>(7</w:t>
            </w:r>
            <w:r>
              <w:t>,</w:t>
            </w:r>
            <w:r w:rsidRPr="00AE507E">
              <w:t>522)</w:t>
            </w:r>
          </w:p>
        </w:tc>
        <w:tc>
          <w:tcPr>
            <w:tcW w:w="1136" w:type="dxa"/>
            <w:gridSpan w:val="2"/>
            <w:tcBorders>
              <w:top w:val="nil"/>
              <w:bottom w:val="nil"/>
            </w:tcBorders>
            <w:vAlign w:val="center"/>
          </w:tcPr>
          <w:p w14:paraId="0F542DDF" w14:textId="77777777" w:rsidR="00B319CC" w:rsidRPr="000E70DE"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717130">
              <w:t>(1</w:t>
            </w:r>
            <w:r>
              <w:t>,</w:t>
            </w:r>
            <w:r w:rsidRPr="00717130">
              <w:t>939)</w:t>
            </w:r>
          </w:p>
        </w:tc>
      </w:tr>
      <w:tr w:rsidR="00B319CC" w:rsidRPr="000E70DE" w14:paraId="3565B888"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3827526" w14:textId="77777777" w:rsidR="00B319CC" w:rsidRPr="00BD6C7E" w:rsidRDefault="00B319CC" w:rsidP="00E56BA9">
            <w:pPr>
              <w:pStyle w:val="08-Tabelageral"/>
              <w:ind w:left="113"/>
              <w:jc w:val="left"/>
              <w:rPr>
                <w:b w:val="0"/>
                <w:lang w:val="en-US"/>
              </w:rPr>
            </w:pPr>
            <w:r w:rsidRPr="00BD6C7E">
              <w:rPr>
                <w:b w:val="0"/>
                <w:lang w:val="en-US"/>
              </w:rPr>
              <w:t>Current tax assets and deferred tax assets</w:t>
            </w:r>
          </w:p>
        </w:tc>
        <w:tc>
          <w:tcPr>
            <w:tcW w:w="567" w:type="dxa"/>
            <w:tcBorders>
              <w:top w:val="nil"/>
              <w:bottom w:val="nil"/>
            </w:tcBorders>
            <w:vAlign w:val="center"/>
          </w:tcPr>
          <w:p w14:paraId="0ED4E011" w14:textId="77777777" w:rsidR="00B319CC" w:rsidRPr="00BD6C7E"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nil"/>
              <w:bottom w:val="nil"/>
            </w:tcBorders>
            <w:vAlign w:val="center"/>
          </w:tcPr>
          <w:p w14:paraId="17A49491" w14:textId="77777777" w:rsidR="00B319CC" w:rsidRPr="000E70DE"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rsidRPr="0047743C">
              <w:t>1</w:t>
            </w:r>
            <w:r>
              <w:t>,</w:t>
            </w:r>
            <w:r w:rsidRPr="0047743C">
              <w:t>241</w:t>
            </w:r>
          </w:p>
        </w:tc>
        <w:tc>
          <w:tcPr>
            <w:tcW w:w="1134" w:type="dxa"/>
            <w:tcBorders>
              <w:top w:val="nil"/>
              <w:bottom w:val="nil"/>
            </w:tcBorders>
            <w:vAlign w:val="center"/>
          </w:tcPr>
          <w:p w14:paraId="1FE42E7B" w14:textId="77777777" w:rsidR="00B319CC" w:rsidRPr="000E70DE"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rsidRPr="0006126C">
              <w:t>(16</w:t>
            </w:r>
            <w:r>
              <w:t>,</w:t>
            </w:r>
            <w:r w:rsidRPr="0006126C">
              <w:t>697)</w:t>
            </w:r>
          </w:p>
        </w:tc>
        <w:tc>
          <w:tcPr>
            <w:tcW w:w="285" w:type="dxa"/>
            <w:tcBorders>
              <w:top w:val="nil"/>
              <w:bottom w:val="nil"/>
            </w:tcBorders>
            <w:vAlign w:val="center"/>
          </w:tcPr>
          <w:p w14:paraId="0FD7FA2E" w14:textId="77777777" w:rsidR="00B319CC" w:rsidRPr="000E70DE"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32" w:type="dxa"/>
            <w:tcBorders>
              <w:top w:val="nil"/>
              <w:bottom w:val="nil"/>
            </w:tcBorders>
            <w:vAlign w:val="center"/>
          </w:tcPr>
          <w:p w14:paraId="6BA573DA" w14:textId="77777777" w:rsidR="00B319CC" w:rsidRPr="000E70DE"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rsidRPr="00AE507E">
              <w:t>380</w:t>
            </w:r>
          </w:p>
        </w:tc>
        <w:tc>
          <w:tcPr>
            <w:tcW w:w="1136" w:type="dxa"/>
            <w:gridSpan w:val="2"/>
            <w:tcBorders>
              <w:top w:val="nil"/>
              <w:bottom w:val="nil"/>
            </w:tcBorders>
            <w:vAlign w:val="center"/>
          </w:tcPr>
          <w:p w14:paraId="455A546D" w14:textId="77777777" w:rsidR="00B319CC" w:rsidRPr="000E70DE"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rsidRPr="00717130">
              <w:t>(97</w:t>
            </w:r>
            <w:r>
              <w:t>,</w:t>
            </w:r>
            <w:r w:rsidRPr="00717130">
              <w:t>727)</w:t>
            </w:r>
          </w:p>
        </w:tc>
      </w:tr>
      <w:tr w:rsidR="00B319CC" w:rsidRPr="000E70DE" w14:paraId="3D04281D"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A651891" w14:textId="77777777" w:rsidR="00B319CC" w:rsidRPr="000E70DE" w:rsidRDefault="00B319CC" w:rsidP="00E56BA9">
            <w:pPr>
              <w:pStyle w:val="08-Tabelageral"/>
              <w:ind w:left="113"/>
              <w:jc w:val="left"/>
              <w:rPr>
                <w:b w:val="0"/>
              </w:rPr>
            </w:pPr>
            <w:proofErr w:type="spellStart"/>
            <w:r w:rsidRPr="00E03629">
              <w:rPr>
                <w:b w:val="0"/>
              </w:rPr>
              <w:t>Commissions</w:t>
            </w:r>
            <w:proofErr w:type="spellEnd"/>
            <w:r w:rsidRPr="00E03629">
              <w:rPr>
                <w:b w:val="0"/>
              </w:rPr>
              <w:t xml:space="preserve"> </w:t>
            </w:r>
            <w:proofErr w:type="spellStart"/>
            <w:r w:rsidRPr="00E03629">
              <w:rPr>
                <w:b w:val="0"/>
              </w:rPr>
              <w:t>receivable</w:t>
            </w:r>
            <w:proofErr w:type="spellEnd"/>
          </w:p>
        </w:tc>
        <w:tc>
          <w:tcPr>
            <w:tcW w:w="567" w:type="dxa"/>
            <w:tcBorders>
              <w:top w:val="nil"/>
              <w:bottom w:val="nil"/>
            </w:tcBorders>
            <w:vAlign w:val="center"/>
          </w:tcPr>
          <w:p w14:paraId="336C4061" w14:textId="77777777" w:rsidR="00B319CC" w:rsidRPr="000E70DE"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vAlign w:val="center"/>
          </w:tcPr>
          <w:p w14:paraId="5AEE8A93" w14:textId="77777777" w:rsidR="00B319CC" w:rsidRPr="000E70DE"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134" w:type="dxa"/>
            <w:tcBorders>
              <w:top w:val="nil"/>
              <w:bottom w:val="nil"/>
            </w:tcBorders>
            <w:vAlign w:val="center"/>
          </w:tcPr>
          <w:p w14:paraId="0C47123B" w14:textId="77777777" w:rsidR="00B319CC" w:rsidRPr="000E70DE"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285" w:type="dxa"/>
            <w:tcBorders>
              <w:top w:val="nil"/>
              <w:bottom w:val="nil"/>
            </w:tcBorders>
            <w:vAlign w:val="center"/>
          </w:tcPr>
          <w:p w14:paraId="1D931955" w14:textId="77777777" w:rsidR="00B319CC" w:rsidRPr="000E70DE"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32" w:type="dxa"/>
            <w:tcBorders>
              <w:top w:val="nil"/>
              <w:bottom w:val="nil"/>
            </w:tcBorders>
            <w:vAlign w:val="center"/>
          </w:tcPr>
          <w:p w14:paraId="2F3F98B0" w14:textId="77777777" w:rsidR="00B319CC" w:rsidRPr="000E70DE"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AE507E">
              <w:t>412</w:t>
            </w:r>
            <w:r>
              <w:t>,</w:t>
            </w:r>
            <w:r w:rsidRPr="00AE507E">
              <w:t>630</w:t>
            </w:r>
          </w:p>
        </w:tc>
        <w:tc>
          <w:tcPr>
            <w:tcW w:w="1136" w:type="dxa"/>
            <w:gridSpan w:val="2"/>
            <w:tcBorders>
              <w:top w:val="nil"/>
              <w:bottom w:val="nil"/>
            </w:tcBorders>
            <w:vAlign w:val="center"/>
          </w:tcPr>
          <w:p w14:paraId="35D1645E" w14:textId="77777777" w:rsidR="00B319CC" w:rsidRPr="000E70DE"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717130">
              <w:t>168</w:t>
            </w:r>
            <w:r>
              <w:t>,</w:t>
            </w:r>
            <w:r w:rsidRPr="00717130">
              <w:t>913</w:t>
            </w:r>
          </w:p>
        </w:tc>
      </w:tr>
      <w:tr w:rsidR="00B319CC" w:rsidRPr="000E70DE" w14:paraId="495A61F3"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383C2B0" w14:textId="77777777" w:rsidR="00B319CC" w:rsidRPr="000E70DE" w:rsidRDefault="00B319CC" w:rsidP="00E56BA9">
            <w:pPr>
              <w:pStyle w:val="08-Tabelageral"/>
              <w:ind w:left="113"/>
              <w:jc w:val="left"/>
              <w:rPr>
                <w:b w:val="0"/>
              </w:rPr>
            </w:pPr>
            <w:r w:rsidRPr="00E03629">
              <w:rPr>
                <w:b w:val="0"/>
              </w:rPr>
              <w:t xml:space="preserve">Other </w:t>
            </w:r>
            <w:proofErr w:type="spellStart"/>
            <w:r w:rsidRPr="00E03629">
              <w:rPr>
                <w:b w:val="0"/>
              </w:rPr>
              <w:t>assets</w:t>
            </w:r>
            <w:proofErr w:type="spellEnd"/>
          </w:p>
        </w:tc>
        <w:tc>
          <w:tcPr>
            <w:tcW w:w="567" w:type="dxa"/>
            <w:tcBorders>
              <w:top w:val="nil"/>
              <w:bottom w:val="nil"/>
            </w:tcBorders>
            <w:vAlign w:val="center"/>
          </w:tcPr>
          <w:p w14:paraId="50D0D831" w14:textId="77777777" w:rsidR="00B319CC" w:rsidRPr="000E70DE"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vAlign w:val="center"/>
          </w:tcPr>
          <w:p w14:paraId="7702AC1C" w14:textId="77777777" w:rsidR="00B319CC" w:rsidRPr="000E70DE"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rsidRPr="0047743C">
              <w:t>(87)</w:t>
            </w:r>
          </w:p>
        </w:tc>
        <w:tc>
          <w:tcPr>
            <w:tcW w:w="1134" w:type="dxa"/>
            <w:tcBorders>
              <w:top w:val="nil"/>
              <w:bottom w:val="nil"/>
            </w:tcBorders>
            <w:vAlign w:val="center"/>
          </w:tcPr>
          <w:p w14:paraId="3C91A5FC" w14:textId="77777777" w:rsidR="00B319CC" w:rsidRPr="000E70DE"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rsidRPr="0006126C">
              <w:t>(2</w:t>
            </w:r>
            <w:r>
              <w:t>,</w:t>
            </w:r>
            <w:r w:rsidRPr="0006126C">
              <w:t>72</w:t>
            </w:r>
            <w:r>
              <w:t>2</w:t>
            </w:r>
            <w:r w:rsidRPr="0006126C">
              <w:t>)</w:t>
            </w:r>
          </w:p>
        </w:tc>
        <w:tc>
          <w:tcPr>
            <w:tcW w:w="285" w:type="dxa"/>
            <w:tcBorders>
              <w:top w:val="nil"/>
              <w:bottom w:val="nil"/>
            </w:tcBorders>
            <w:vAlign w:val="center"/>
          </w:tcPr>
          <w:p w14:paraId="3A99791B" w14:textId="77777777" w:rsidR="00B319CC" w:rsidRPr="000E70DE"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32" w:type="dxa"/>
            <w:tcBorders>
              <w:top w:val="nil"/>
              <w:bottom w:val="nil"/>
            </w:tcBorders>
            <w:vAlign w:val="center"/>
          </w:tcPr>
          <w:p w14:paraId="2CC7E25E" w14:textId="77777777" w:rsidR="00B319CC" w:rsidRPr="000E70DE"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rsidRPr="00AE507E">
              <w:t>(3</w:t>
            </w:r>
            <w:r>
              <w:t>,</w:t>
            </w:r>
            <w:r w:rsidRPr="00AE507E">
              <w:t>792)</w:t>
            </w:r>
          </w:p>
        </w:tc>
        <w:tc>
          <w:tcPr>
            <w:tcW w:w="1136" w:type="dxa"/>
            <w:gridSpan w:val="2"/>
            <w:tcBorders>
              <w:top w:val="nil"/>
              <w:bottom w:val="nil"/>
            </w:tcBorders>
            <w:vAlign w:val="center"/>
          </w:tcPr>
          <w:p w14:paraId="0B43F6A9" w14:textId="77777777" w:rsidR="00B319CC" w:rsidRPr="000E70DE"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(6,660</w:t>
            </w:r>
            <w:r w:rsidRPr="00717130">
              <w:t>)</w:t>
            </w:r>
          </w:p>
        </w:tc>
      </w:tr>
      <w:tr w:rsidR="00B319CC" w:rsidRPr="00073BA6" w14:paraId="3B4D8221"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B6C75BB" w14:textId="77777777" w:rsidR="00B319CC" w:rsidRPr="000E70DE" w:rsidRDefault="00B319CC" w:rsidP="00E56BA9">
            <w:pPr>
              <w:pStyle w:val="08-Tabelageral"/>
              <w:ind w:left="113"/>
              <w:jc w:val="left"/>
              <w:rPr>
                <w:b w:val="0"/>
              </w:rPr>
            </w:pPr>
            <w:proofErr w:type="spellStart"/>
            <w:r w:rsidRPr="00E03629">
              <w:rPr>
                <w:b w:val="0"/>
              </w:rPr>
              <w:t>Unearned</w:t>
            </w:r>
            <w:proofErr w:type="spellEnd"/>
            <w:r w:rsidRPr="00E03629">
              <w:rPr>
                <w:b w:val="0"/>
              </w:rPr>
              <w:t xml:space="preserve"> </w:t>
            </w:r>
            <w:proofErr w:type="spellStart"/>
            <w:r w:rsidRPr="00E03629">
              <w:rPr>
                <w:b w:val="0"/>
              </w:rPr>
              <w:t>commissions</w:t>
            </w:r>
            <w:proofErr w:type="spellEnd"/>
          </w:p>
        </w:tc>
        <w:tc>
          <w:tcPr>
            <w:tcW w:w="567" w:type="dxa"/>
            <w:tcBorders>
              <w:top w:val="nil"/>
              <w:bottom w:val="nil"/>
            </w:tcBorders>
            <w:vAlign w:val="center"/>
          </w:tcPr>
          <w:p w14:paraId="7AED4139" w14:textId="77777777" w:rsidR="00B319CC" w:rsidRPr="000E70DE"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vAlign w:val="center"/>
          </w:tcPr>
          <w:p w14:paraId="7AEC340B" w14:textId="77777777" w:rsidR="00B319CC" w:rsidRPr="000E70DE"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134" w:type="dxa"/>
            <w:tcBorders>
              <w:top w:val="nil"/>
              <w:bottom w:val="nil"/>
            </w:tcBorders>
            <w:vAlign w:val="center"/>
          </w:tcPr>
          <w:p w14:paraId="52959271" w14:textId="77777777" w:rsidR="00B319CC" w:rsidRPr="000E70DE"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285" w:type="dxa"/>
            <w:tcBorders>
              <w:top w:val="nil"/>
              <w:bottom w:val="nil"/>
            </w:tcBorders>
            <w:vAlign w:val="center"/>
          </w:tcPr>
          <w:p w14:paraId="4F1FCA0C" w14:textId="77777777" w:rsidR="00B319CC" w:rsidRPr="000E70DE"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32" w:type="dxa"/>
            <w:tcBorders>
              <w:top w:val="nil"/>
              <w:bottom w:val="nil"/>
            </w:tcBorders>
            <w:vAlign w:val="center"/>
          </w:tcPr>
          <w:p w14:paraId="119715C3" w14:textId="77777777" w:rsidR="00B319CC" w:rsidRPr="00073BA6"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AE507E">
              <w:t>12</w:t>
            </w:r>
            <w:r>
              <w:t>,</w:t>
            </w:r>
            <w:r w:rsidRPr="00AE507E">
              <w:t>767</w:t>
            </w:r>
          </w:p>
        </w:tc>
        <w:tc>
          <w:tcPr>
            <w:tcW w:w="1136" w:type="dxa"/>
            <w:gridSpan w:val="2"/>
            <w:tcBorders>
              <w:top w:val="nil"/>
              <w:bottom w:val="nil"/>
            </w:tcBorders>
            <w:vAlign w:val="center"/>
          </w:tcPr>
          <w:p w14:paraId="6C2AA6CA" w14:textId="77777777" w:rsidR="00B319CC" w:rsidRPr="00073BA6"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717130">
              <w:t>30</w:t>
            </w:r>
            <w:r>
              <w:t>,</w:t>
            </w:r>
            <w:r w:rsidRPr="00717130">
              <w:t>817</w:t>
            </w:r>
          </w:p>
        </w:tc>
      </w:tr>
      <w:tr w:rsidR="00B319CC" w:rsidRPr="00073BA6" w14:paraId="111358B7"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785F173" w14:textId="77777777" w:rsidR="00B319CC" w:rsidRPr="00BD6C7E" w:rsidRDefault="00B319CC" w:rsidP="00E56BA9">
            <w:pPr>
              <w:pStyle w:val="08-Tabelageral"/>
              <w:ind w:left="113"/>
              <w:jc w:val="left"/>
              <w:rPr>
                <w:b w:val="0"/>
                <w:lang w:val="en-US"/>
              </w:rPr>
            </w:pPr>
            <w:r w:rsidRPr="00BD6C7E">
              <w:rPr>
                <w:b w:val="0"/>
                <w:lang w:val="en-US"/>
              </w:rPr>
              <w:t>Current tax liabilities and deferred tax liabilities</w:t>
            </w:r>
          </w:p>
        </w:tc>
        <w:tc>
          <w:tcPr>
            <w:tcW w:w="567" w:type="dxa"/>
            <w:tcBorders>
              <w:top w:val="nil"/>
              <w:bottom w:val="nil"/>
            </w:tcBorders>
            <w:vAlign w:val="center"/>
          </w:tcPr>
          <w:p w14:paraId="588C8ADD" w14:textId="77777777" w:rsidR="00B319CC" w:rsidRPr="00BD6C7E"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nil"/>
              <w:bottom w:val="nil"/>
            </w:tcBorders>
            <w:vAlign w:val="center"/>
          </w:tcPr>
          <w:p w14:paraId="22B82212" w14:textId="77777777" w:rsidR="00B319CC" w:rsidRPr="000E70DE"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rsidRPr="0047743C">
              <w:t>30</w:t>
            </w:r>
          </w:p>
        </w:tc>
        <w:tc>
          <w:tcPr>
            <w:tcW w:w="1134" w:type="dxa"/>
            <w:tcBorders>
              <w:top w:val="nil"/>
              <w:bottom w:val="nil"/>
            </w:tcBorders>
            <w:vAlign w:val="center"/>
          </w:tcPr>
          <w:p w14:paraId="0CFFC197" w14:textId="77777777" w:rsidR="00B319CC" w:rsidRPr="000E70DE"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rsidRPr="0006126C">
              <w:t>5</w:t>
            </w:r>
            <w:r>
              <w:t>,</w:t>
            </w:r>
            <w:r w:rsidRPr="0006126C">
              <w:t>596</w:t>
            </w:r>
          </w:p>
        </w:tc>
        <w:tc>
          <w:tcPr>
            <w:tcW w:w="285" w:type="dxa"/>
            <w:tcBorders>
              <w:top w:val="nil"/>
              <w:bottom w:val="nil"/>
            </w:tcBorders>
            <w:vAlign w:val="center"/>
          </w:tcPr>
          <w:p w14:paraId="4AB28869" w14:textId="77777777" w:rsidR="00B319CC" w:rsidRPr="000E70DE"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32" w:type="dxa"/>
            <w:tcBorders>
              <w:top w:val="nil"/>
              <w:bottom w:val="nil"/>
            </w:tcBorders>
            <w:vAlign w:val="center"/>
          </w:tcPr>
          <w:p w14:paraId="3E27F3B8" w14:textId="77777777" w:rsidR="00B319CC" w:rsidRPr="00073BA6"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rsidRPr="00AE507E">
              <w:t>(455</w:t>
            </w:r>
            <w:r>
              <w:t>,</w:t>
            </w:r>
            <w:r w:rsidRPr="00AE507E">
              <w:t>584)</w:t>
            </w:r>
          </w:p>
        </w:tc>
        <w:tc>
          <w:tcPr>
            <w:tcW w:w="1136" w:type="dxa"/>
            <w:gridSpan w:val="2"/>
            <w:tcBorders>
              <w:top w:val="nil"/>
              <w:bottom w:val="nil"/>
            </w:tcBorders>
            <w:vAlign w:val="center"/>
          </w:tcPr>
          <w:p w14:paraId="1DBDAFF0" w14:textId="77777777" w:rsidR="00B319CC" w:rsidRPr="00073BA6"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rsidRPr="00717130">
              <w:t>(365</w:t>
            </w:r>
            <w:r>
              <w:t>,</w:t>
            </w:r>
            <w:r w:rsidRPr="00717130">
              <w:t>267)</w:t>
            </w:r>
          </w:p>
        </w:tc>
      </w:tr>
      <w:tr w:rsidR="00B319CC" w:rsidRPr="00073BA6" w14:paraId="484BC918"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E3F25BF" w14:textId="77777777" w:rsidR="00B319CC" w:rsidRPr="000E70DE" w:rsidRDefault="00B319CC" w:rsidP="00E56BA9">
            <w:pPr>
              <w:pStyle w:val="08-Tabelageral"/>
              <w:ind w:left="113"/>
              <w:jc w:val="left"/>
              <w:rPr>
                <w:b w:val="0"/>
              </w:rPr>
            </w:pPr>
            <w:r w:rsidRPr="00E03629">
              <w:rPr>
                <w:b w:val="0"/>
              </w:rPr>
              <w:t xml:space="preserve">Other </w:t>
            </w:r>
            <w:proofErr w:type="spellStart"/>
            <w:r w:rsidRPr="00E03629">
              <w:rPr>
                <w:b w:val="0"/>
              </w:rPr>
              <w:t>liabilities</w:t>
            </w:r>
            <w:proofErr w:type="spellEnd"/>
          </w:p>
        </w:tc>
        <w:tc>
          <w:tcPr>
            <w:tcW w:w="567" w:type="dxa"/>
            <w:tcBorders>
              <w:top w:val="nil"/>
              <w:bottom w:val="nil"/>
            </w:tcBorders>
            <w:vAlign w:val="center"/>
          </w:tcPr>
          <w:p w14:paraId="4797CBE1" w14:textId="77777777" w:rsidR="00B319CC" w:rsidRPr="000E70DE"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vAlign w:val="center"/>
          </w:tcPr>
          <w:p w14:paraId="2575591F" w14:textId="77777777" w:rsidR="00B319CC" w:rsidRPr="000E70DE"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47743C">
              <w:t>(1</w:t>
            </w:r>
            <w:r>
              <w:t>,</w:t>
            </w:r>
            <w:r w:rsidRPr="0047743C">
              <w:t>294)</w:t>
            </w:r>
          </w:p>
        </w:tc>
        <w:tc>
          <w:tcPr>
            <w:tcW w:w="1134" w:type="dxa"/>
            <w:tcBorders>
              <w:top w:val="nil"/>
              <w:bottom w:val="nil"/>
            </w:tcBorders>
            <w:vAlign w:val="center"/>
          </w:tcPr>
          <w:p w14:paraId="21E8C0B2" w14:textId="77777777" w:rsidR="00B319CC" w:rsidRPr="000E70DE"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06126C">
              <w:t>(617)</w:t>
            </w:r>
          </w:p>
        </w:tc>
        <w:tc>
          <w:tcPr>
            <w:tcW w:w="285" w:type="dxa"/>
            <w:tcBorders>
              <w:top w:val="nil"/>
              <w:bottom w:val="nil"/>
            </w:tcBorders>
            <w:vAlign w:val="center"/>
          </w:tcPr>
          <w:p w14:paraId="79353C9C" w14:textId="77777777" w:rsidR="00B319CC" w:rsidRPr="000E70DE"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32" w:type="dxa"/>
            <w:tcBorders>
              <w:top w:val="nil"/>
              <w:bottom w:val="nil"/>
            </w:tcBorders>
            <w:vAlign w:val="center"/>
          </w:tcPr>
          <w:p w14:paraId="0A63259C" w14:textId="77777777" w:rsidR="00B319CC" w:rsidRPr="000E70DE"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AE507E">
              <w:t>49</w:t>
            </w:r>
            <w:r>
              <w:t>,</w:t>
            </w:r>
            <w:r w:rsidRPr="00AE507E">
              <w:t>599</w:t>
            </w:r>
          </w:p>
        </w:tc>
        <w:tc>
          <w:tcPr>
            <w:tcW w:w="1136" w:type="dxa"/>
            <w:gridSpan w:val="2"/>
            <w:tcBorders>
              <w:top w:val="nil"/>
              <w:bottom w:val="nil"/>
            </w:tcBorders>
            <w:vAlign w:val="center"/>
          </w:tcPr>
          <w:p w14:paraId="18A68BBE" w14:textId="77777777" w:rsidR="00B319CC" w:rsidRPr="00073BA6"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717130">
              <w:t>9</w:t>
            </w:r>
            <w:r>
              <w:t>,</w:t>
            </w:r>
            <w:r w:rsidRPr="00717130">
              <w:t>889</w:t>
            </w:r>
          </w:p>
        </w:tc>
      </w:tr>
      <w:tr w:rsidR="00B319CC" w:rsidRPr="00073BA6" w14:paraId="789EAA5C"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E6E8C17" w14:textId="77777777" w:rsidR="00B319CC" w:rsidRPr="00BD6C7E" w:rsidRDefault="00B319CC" w:rsidP="00E56BA9">
            <w:pPr>
              <w:pStyle w:val="08-Tabelageral"/>
              <w:jc w:val="left"/>
              <w:rPr>
                <w:b w:val="0"/>
                <w:lang w:val="en-US"/>
              </w:rPr>
            </w:pPr>
            <w:r w:rsidRPr="00BD6C7E">
              <w:rPr>
                <w:lang w:val="en-US"/>
              </w:rPr>
              <w:t>Cash provided by operating activities</w:t>
            </w:r>
          </w:p>
        </w:tc>
        <w:tc>
          <w:tcPr>
            <w:tcW w:w="567" w:type="dxa"/>
            <w:tcBorders>
              <w:top w:val="nil"/>
              <w:bottom w:val="nil"/>
            </w:tcBorders>
            <w:vAlign w:val="center"/>
          </w:tcPr>
          <w:p w14:paraId="12011730" w14:textId="77777777" w:rsidR="00B319CC" w:rsidRPr="00BD6C7E"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rPr>
                <w:szCs w:val="14"/>
                <w:lang w:val="en-US"/>
              </w:rPr>
            </w:pPr>
          </w:p>
        </w:tc>
        <w:tc>
          <w:tcPr>
            <w:tcW w:w="1134" w:type="dxa"/>
            <w:tcBorders>
              <w:top w:val="nil"/>
              <w:bottom w:val="nil"/>
            </w:tcBorders>
            <w:vAlign w:val="center"/>
          </w:tcPr>
          <w:p w14:paraId="4EE35531" w14:textId="77777777" w:rsidR="00B319CC" w:rsidRPr="00F0692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47743C">
              <w:rPr>
                <w:rFonts w:cs="Arial"/>
                <w:b/>
                <w:szCs w:val="14"/>
              </w:rPr>
              <w:t>(1</w:t>
            </w:r>
            <w:r>
              <w:rPr>
                <w:rFonts w:cs="Arial"/>
                <w:b/>
                <w:szCs w:val="14"/>
              </w:rPr>
              <w:t>,</w:t>
            </w:r>
            <w:r w:rsidRPr="0047743C">
              <w:rPr>
                <w:rFonts w:cs="Arial"/>
                <w:b/>
                <w:szCs w:val="14"/>
              </w:rPr>
              <w:t>698)</w:t>
            </w:r>
          </w:p>
        </w:tc>
        <w:tc>
          <w:tcPr>
            <w:tcW w:w="1134" w:type="dxa"/>
            <w:tcBorders>
              <w:top w:val="nil"/>
              <w:bottom w:val="nil"/>
            </w:tcBorders>
            <w:vAlign w:val="center"/>
          </w:tcPr>
          <w:p w14:paraId="024820F5" w14:textId="77777777" w:rsidR="00B319CC" w:rsidRPr="00F0692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06126C">
              <w:rPr>
                <w:rFonts w:cs="Arial"/>
                <w:b/>
                <w:szCs w:val="14"/>
              </w:rPr>
              <w:t>13</w:t>
            </w:r>
            <w:r>
              <w:rPr>
                <w:rFonts w:cs="Arial"/>
                <w:b/>
                <w:szCs w:val="14"/>
              </w:rPr>
              <w:t>,</w:t>
            </w:r>
            <w:r w:rsidRPr="0006126C">
              <w:rPr>
                <w:rFonts w:cs="Arial"/>
                <w:b/>
                <w:szCs w:val="14"/>
              </w:rPr>
              <w:t>841</w:t>
            </w:r>
          </w:p>
        </w:tc>
        <w:tc>
          <w:tcPr>
            <w:tcW w:w="285" w:type="dxa"/>
            <w:tcBorders>
              <w:top w:val="nil"/>
              <w:bottom w:val="nil"/>
            </w:tcBorders>
            <w:vAlign w:val="center"/>
          </w:tcPr>
          <w:p w14:paraId="2424F68D" w14:textId="77777777" w:rsidR="00B319CC" w:rsidRPr="00F0692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2" w:type="dxa"/>
            <w:tcBorders>
              <w:top w:val="nil"/>
              <w:bottom w:val="nil"/>
            </w:tcBorders>
            <w:vAlign w:val="center"/>
          </w:tcPr>
          <w:p w14:paraId="391344C2" w14:textId="77777777" w:rsidR="00B319CC" w:rsidRPr="00F0692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AE507E">
              <w:rPr>
                <w:rFonts w:cs="Arial"/>
                <w:b/>
                <w:szCs w:val="14"/>
              </w:rPr>
              <w:t>516</w:t>
            </w:r>
            <w:r>
              <w:rPr>
                <w:rFonts w:cs="Arial"/>
                <w:b/>
                <w:szCs w:val="14"/>
              </w:rPr>
              <w:t>,</w:t>
            </w:r>
            <w:r w:rsidRPr="00AE507E">
              <w:rPr>
                <w:rFonts w:cs="Arial"/>
                <w:b/>
                <w:szCs w:val="14"/>
              </w:rPr>
              <w:t>237</w:t>
            </w:r>
          </w:p>
        </w:tc>
        <w:tc>
          <w:tcPr>
            <w:tcW w:w="1136" w:type="dxa"/>
            <w:gridSpan w:val="2"/>
            <w:tcBorders>
              <w:top w:val="nil"/>
              <w:bottom w:val="nil"/>
            </w:tcBorders>
            <w:vAlign w:val="center"/>
          </w:tcPr>
          <w:p w14:paraId="3341A689" w14:textId="77777777" w:rsidR="00B319CC" w:rsidRPr="00F0692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717130">
              <w:rPr>
                <w:rFonts w:cs="Arial"/>
                <w:b/>
                <w:szCs w:val="14"/>
              </w:rPr>
              <w:t>256</w:t>
            </w:r>
            <w:r>
              <w:rPr>
                <w:rFonts w:cs="Arial"/>
                <w:b/>
                <w:szCs w:val="14"/>
              </w:rPr>
              <w:t>,</w:t>
            </w:r>
            <w:r w:rsidRPr="00717130">
              <w:rPr>
                <w:rFonts w:cs="Arial"/>
                <w:b/>
                <w:szCs w:val="14"/>
              </w:rPr>
              <w:t>705</w:t>
            </w:r>
          </w:p>
        </w:tc>
      </w:tr>
      <w:tr w:rsidR="00B319CC" w:rsidRPr="001D6BE8" w14:paraId="3E3E4298"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9FA8E65" w14:textId="77777777" w:rsidR="00B319CC" w:rsidRPr="0038031F" w:rsidRDefault="00B319CC" w:rsidP="00E56BA9">
            <w:pPr>
              <w:pStyle w:val="08-Tabelageral"/>
              <w:ind w:left="113"/>
              <w:jc w:val="left"/>
              <w:rPr>
                <w:b w:val="0"/>
              </w:rPr>
            </w:pPr>
          </w:p>
        </w:tc>
        <w:tc>
          <w:tcPr>
            <w:tcW w:w="567" w:type="dxa"/>
            <w:tcBorders>
              <w:top w:val="nil"/>
              <w:bottom w:val="nil"/>
            </w:tcBorders>
            <w:vAlign w:val="center"/>
          </w:tcPr>
          <w:p w14:paraId="1C35A604" w14:textId="77777777" w:rsidR="00B319CC" w:rsidRPr="00CF4B29"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vAlign w:val="center"/>
          </w:tcPr>
          <w:p w14:paraId="512E9B87"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04116D1A"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285" w:type="dxa"/>
            <w:tcBorders>
              <w:top w:val="nil"/>
              <w:bottom w:val="nil"/>
            </w:tcBorders>
            <w:vAlign w:val="center"/>
          </w:tcPr>
          <w:p w14:paraId="2B9336DE"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2" w:type="dxa"/>
            <w:tcBorders>
              <w:top w:val="nil"/>
              <w:bottom w:val="nil"/>
            </w:tcBorders>
            <w:vAlign w:val="center"/>
          </w:tcPr>
          <w:p w14:paraId="49ACB3DF"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6" w:type="dxa"/>
            <w:gridSpan w:val="2"/>
            <w:tcBorders>
              <w:top w:val="nil"/>
              <w:bottom w:val="nil"/>
            </w:tcBorders>
            <w:vAlign w:val="center"/>
          </w:tcPr>
          <w:p w14:paraId="017D47F5"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r>
      <w:tr w:rsidR="00B319CC" w:rsidRPr="00BD6C7E" w14:paraId="0C5B5FF1"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58D8AB9" w14:textId="77777777" w:rsidR="00B319CC" w:rsidRPr="00BD6C7E" w:rsidRDefault="00B319CC" w:rsidP="00E56BA9">
            <w:pPr>
              <w:pStyle w:val="08-Tabelageral"/>
              <w:jc w:val="left"/>
              <w:rPr>
                <w:b w:val="0"/>
                <w:lang w:val="en-US"/>
              </w:rPr>
            </w:pPr>
            <w:r w:rsidRPr="00BD6C7E">
              <w:rPr>
                <w:lang w:val="en-US"/>
              </w:rPr>
              <w:t>Cash flow from investment activities</w:t>
            </w:r>
          </w:p>
        </w:tc>
        <w:tc>
          <w:tcPr>
            <w:tcW w:w="567" w:type="dxa"/>
            <w:tcBorders>
              <w:top w:val="nil"/>
              <w:bottom w:val="nil"/>
            </w:tcBorders>
            <w:vAlign w:val="center"/>
          </w:tcPr>
          <w:p w14:paraId="520FC7C7" w14:textId="77777777" w:rsidR="00B319CC" w:rsidRPr="00BD6C7E"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rPr>
                <w:szCs w:val="14"/>
                <w:lang w:val="en-US"/>
              </w:rPr>
            </w:pPr>
          </w:p>
        </w:tc>
        <w:tc>
          <w:tcPr>
            <w:tcW w:w="1134" w:type="dxa"/>
            <w:tcBorders>
              <w:top w:val="nil"/>
              <w:bottom w:val="nil"/>
            </w:tcBorders>
            <w:vAlign w:val="center"/>
          </w:tcPr>
          <w:p w14:paraId="426FFEC6" w14:textId="77777777" w:rsidR="00B319CC" w:rsidRPr="00BD6C7E"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nil"/>
              <w:bottom w:val="nil"/>
            </w:tcBorders>
            <w:vAlign w:val="center"/>
          </w:tcPr>
          <w:p w14:paraId="5D8DD7D5" w14:textId="77777777" w:rsidR="00B319CC" w:rsidRPr="00BD6C7E"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lang w:val="en-US"/>
              </w:rPr>
            </w:pPr>
          </w:p>
        </w:tc>
        <w:tc>
          <w:tcPr>
            <w:tcW w:w="285" w:type="dxa"/>
            <w:tcBorders>
              <w:top w:val="nil"/>
              <w:bottom w:val="nil"/>
            </w:tcBorders>
            <w:vAlign w:val="center"/>
          </w:tcPr>
          <w:p w14:paraId="259DE16B" w14:textId="77777777" w:rsidR="00B319CC" w:rsidRPr="00BD6C7E"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2" w:type="dxa"/>
            <w:tcBorders>
              <w:top w:val="nil"/>
              <w:bottom w:val="nil"/>
            </w:tcBorders>
            <w:vAlign w:val="center"/>
          </w:tcPr>
          <w:p w14:paraId="34DD93F3" w14:textId="77777777" w:rsidR="00B319CC" w:rsidRPr="00BD6C7E"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6" w:type="dxa"/>
            <w:gridSpan w:val="2"/>
            <w:tcBorders>
              <w:top w:val="nil"/>
              <w:bottom w:val="nil"/>
            </w:tcBorders>
            <w:vAlign w:val="center"/>
          </w:tcPr>
          <w:p w14:paraId="33818F18" w14:textId="77777777" w:rsidR="00B319CC" w:rsidRPr="00BD6C7E"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lang w:val="en-US"/>
              </w:rPr>
            </w:pPr>
          </w:p>
        </w:tc>
      </w:tr>
      <w:tr w:rsidR="00B319CC" w:rsidRPr="008634EF" w14:paraId="3BFC6269"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tcPr>
          <w:p w14:paraId="287C5A52" w14:textId="77777777" w:rsidR="00B319CC" w:rsidRPr="008634EF" w:rsidRDefault="00B319CC" w:rsidP="00E56BA9">
            <w:pPr>
              <w:pStyle w:val="08-Tabelageral"/>
              <w:ind w:left="113"/>
              <w:jc w:val="left"/>
              <w:rPr>
                <w:b w:val="0"/>
              </w:rPr>
            </w:pPr>
            <w:proofErr w:type="spellStart"/>
            <w:r w:rsidRPr="008634EF">
              <w:rPr>
                <w:b w:val="0"/>
              </w:rPr>
              <w:t>Investments</w:t>
            </w:r>
            <w:proofErr w:type="spellEnd"/>
            <w:r w:rsidRPr="008634EF">
              <w:rPr>
                <w:b w:val="0"/>
              </w:rPr>
              <w:t xml:space="preserve"> in financial </w:t>
            </w:r>
            <w:proofErr w:type="spellStart"/>
            <w:r w:rsidRPr="008634EF">
              <w:rPr>
                <w:b w:val="0"/>
              </w:rPr>
              <w:t>assets</w:t>
            </w:r>
            <w:proofErr w:type="spellEnd"/>
            <w:r w:rsidRPr="008634EF">
              <w:rPr>
                <w:b w:val="0"/>
              </w:rPr>
              <w:t xml:space="preserve"> </w:t>
            </w:r>
            <w:proofErr w:type="spellStart"/>
            <w:r w:rsidRPr="008634EF">
              <w:rPr>
                <w:b w:val="0"/>
              </w:rPr>
              <w:t>measured</w:t>
            </w:r>
            <w:proofErr w:type="spellEnd"/>
            <w:r w:rsidRPr="008634EF">
              <w:rPr>
                <w:b w:val="0"/>
              </w:rPr>
              <w:t xml:space="preserve"> </w:t>
            </w:r>
            <w:proofErr w:type="spellStart"/>
            <w:r w:rsidRPr="008634EF">
              <w:rPr>
                <w:b w:val="0"/>
              </w:rPr>
              <w:t>at</w:t>
            </w:r>
            <w:proofErr w:type="spellEnd"/>
            <w:r w:rsidRPr="008634EF">
              <w:rPr>
                <w:b w:val="0"/>
              </w:rPr>
              <w:t xml:space="preserve"> </w:t>
            </w:r>
            <w:proofErr w:type="spellStart"/>
            <w:r w:rsidRPr="008634EF">
              <w:rPr>
                <w:b w:val="0"/>
              </w:rPr>
              <w:t>amortized</w:t>
            </w:r>
            <w:proofErr w:type="spellEnd"/>
            <w:r w:rsidRPr="008634EF">
              <w:rPr>
                <w:b w:val="0"/>
              </w:rPr>
              <w:t xml:space="preserve"> </w:t>
            </w:r>
            <w:proofErr w:type="spellStart"/>
            <w:r w:rsidRPr="008634EF">
              <w:rPr>
                <w:b w:val="0"/>
              </w:rPr>
              <w:t>cost</w:t>
            </w:r>
            <w:proofErr w:type="spellEnd"/>
          </w:p>
        </w:tc>
        <w:tc>
          <w:tcPr>
            <w:tcW w:w="567" w:type="dxa"/>
            <w:tcBorders>
              <w:top w:val="nil"/>
              <w:bottom w:val="nil"/>
            </w:tcBorders>
            <w:vAlign w:val="center"/>
          </w:tcPr>
          <w:p w14:paraId="45A1D75A" w14:textId="77777777" w:rsidR="00B319CC" w:rsidRPr="008634EF"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vAlign w:val="center"/>
          </w:tcPr>
          <w:p w14:paraId="6CCF702F" w14:textId="77777777" w:rsidR="00B319CC" w:rsidRPr="008634EF"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134" w:type="dxa"/>
            <w:tcBorders>
              <w:top w:val="nil"/>
              <w:bottom w:val="nil"/>
            </w:tcBorders>
            <w:vAlign w:val="center"/>
          </w:tcPr>
          <w:p w14:paraId="6D0FA8C4" w14:textId="77777777" w:rsidR="00B319CC" w:rsidRPr="008634EF"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285" w:type="dxa"/>
            <w:tcBorders>
              <w:top w:val="nil"/>
              <w:bottom w:val="nil"/>
            </w:tcBorders>
            <w:vAlign w:val="center"/>
          </w:tcPr>
          <w:p w14:paraId="0CCA6469" w14:textId="77777777" w:rsidR="00B319CC" w:rsidRPr="008634EF"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32" w:type="dxa"/>
            <w:tcBorders>
              <w:top w:val="nil"/>
              <w:bottom w:val="nil"/>
            </w:tcBorders>
            <w:vAlign w:val="center"/>
          </w:tcPr>
          <w:p w14:paraId="4B7AD7B3" w14:textId="77777777" w:rsidR="00B319CC" w:rsidRPr="008634EF"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136" w:type="dxa"/>
            <w:gridSpan w:val="2"/>
            <w:tcBorders>
              <w:top w:val="nil"/>
              <w:bottom w:val="nil"/>
            </w:tcBorders>
            <w:vAlign w:val="center"/>
          </w:tcPr>
          <w:p w14:paraId="42B1D9C6" w14:textId="77777777" w:rsidR="00B319CC" w:rsidRPr="008634EF"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632308">
              <w:t>(200,000)</w:t>
            </w:r>
          </w:p>
        </w:tc>
      </w:tr>
      <w:tr w:rsidR="00B319CC" w:rsidRPr="008634EF" w14:paraId="32D6A1B3"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tcPr>
          <w:p w14:paraId="5C583C0C" w14:textId="77777777" w:rsidR="00B319CC" w:rsidRPr="008634EF" w:rsidRDefault="00B319CC" w:rsidP="00E56BA9">
            <w:pPr>
              <w:pStyle w:val="08-Tabelageral"/>
              <w:ind w:left="113"/>
              <w:jc w:val="left"/>
              <w:rPr>
                <w:b w:val="0"/>
              </w:rPr>
            </w:pPr>
            <w:proofErr w:type="spellStart"/>
            <w:r w:rsidRPr="006B7C38">
              <w:rPr>
                <w:b w:val="0"/>
              </w:rPr>
              <w:t>Redemptions</w:t>
            </w:r>
            <w:proofErr w:type="spellEnd"/>
            <w:r w:rsidRPr="006B7C38">
              <w:rPr>
                <w:b w:val="0"/>
              </w:rPr>
              <w:t xml:space="preserve"> in financial </w:t>
            </w:r>
            <w:proofErr w:type="spellStart"/>
            <w:r w:rsidRPr="006B7C38">
              <w:rPr>
                <w:b w:val="0"/>
              </w:rPr>
              <w:t>assets</w:t>
            </w:r>
            <w:proofErr w:type="spellEnd"/>
            <w:r w:rsidRPr="006B7C38">
              <w:rPr>
                <w:b w:val="0"/>
              </w:rPr>
              <w:t xml:space="preserve"> </w:t>
            </w:r>
            <w:proofErr w:type="spellStart"/>
            <w:r w:rsidRPr="006B7C38">
              <w:rPr>
                <w:b w:val="0"/>
              </w:rPr>
              <w:t>measured</w:t>
            </w:r>
            <w:proofErr w:type="spellEnd"/>
            <w:r w:rsidRPr="006B7C38">
              <w:rPr>
                <w:b w:val="0"/>
              </w:rPr>
              <w:t xml:space="preserve"> </w:t>
            </w:r>
            <w:proofErr w:type="spellStart"/>
            <w:r w:rsidRPr="006B7C38">
              <w:rPr>
                <w:b w:val="0"/>
              </w:rPr>
              <w:t>at</w:t>
            </w:r>
            <w:proofErr w:type="spellEnd"/>
            <w:r w:rsidRPr="006B7C38">
              <w:rPr>
                <w:b w:val="0"/>
              </w:rPr>
              <w:t xml:space="preserve"> </w:t>
            </w:r>
            <w:proofErr w:type="spellStart"/>
            <w:r w:rsidRPr="006B7C38">
              <w:rPr>
                <w:b w:val="0"/>
              </w:rPr>
              <w:t>amortized</w:t>
            </w:r>
            <w:proofErr w:type="spellEnd"/>
            <w:r w:rsidRPr="006B7C38">
              <w:rPr>
                <w:b w:val="0"/>
              </w:rPr>
              <w:t xml:space="preserve"> </w:t>
            </w:r>
            <w:proofErr w:type="spellStart"/>
            <w:r w:rsidRPr="006B7C38">
              <w:rPr>
                <w:b w:val="0"/>
              </w:rPr>
              <w:t>cost</w:t>
            </w:r>
            <w:proofErr w:type="spellEnd"/>
          </w:p>
        </w:tc>
        <w:tc>
          <w:tcPr>
            <w:tcW w:w="567" w:type="dxa"/>
            <w:tcBorders>
              <w:top w:val="nil"/>
              <w:bottom w:val="nil"/>
            </w:tcBorders>
            <w:vAlign w:val="center"/>
          </w:tcPr>
          <w:p w14:paraId="40047366" w14:textId="77777777" w:rsidR="00B319CC" w:rsidRPr="008634EF"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vAlign w:val="center"/>
          </w:tcPr>
          <w:p w14:paraId="05CBDE22" w14:textId="77777777" w:rsidR="00B319CC" w:rsidRPr="008634EF"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34" w:type="dxa"/>
            <w:tcBorders>
              <w:top w:val="nil"/>
              <w:bottom w:val="nil"/>
            </w:tcBorders>
            <w:vAlign w:val="center"/>
          </w:tcPr>
          <w:p w14:paraId="79157C2A" w14:textId="77777777" w:rsidR="00B319CC" w:rsidRPr="008634EF"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5" w:type="dxa"/>
            <w:tcBorders>
              <w:top w:val="nil"/>
              <w:bottom w:val="nil"/>
            </w:tcBorders>
            <w:vAlign w:val="center"/>
          </w:tcPr>
          <w:p w14:paraId="484951D7" w14:textId="77777777" w:rsidR="00B319CC" w:rsidRPr="008634EF"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32" w:type="dxa"/>
            <w:tcBorders>
              <w:top w:val="nil"/>
              <w:bottom w:val="nil"/>
            </w:tcBorders>
            <w:vAlign w:val="center"/>
          </w:tcPr>
          <w:p w14:paraId="3FD5853D" w14:textId="77777777" w:rsidR="00B319CC" w:rsidRPr="008634EF"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rsidRPr="00115667">
              <w:t>149</w:t>
            </w:r>
            <w:r>
              <w:t>,</w:t>
            </w:r>
            <w:r w:rsidRPr="00115667">
              <w:t>831</w:t>
            </w:r>
          </w:p>
        </w:tc>
        <w:tc>
          <w:tcPr>
            <w:tcW w:w="1136" w:type="dxa"/>
            <w:gridSpan w:val="2"/>
            <w:tcBorders>
              <w:top w:val="nil"/>
              <w:bottom w:val="nil"/>
            </w:tcBorders>
            <w:vAlign w:val="center"/>
          </w:tcPr>
          <w:p w14:paraId="7D6550B8" w14:textId="77777777" w:rsidR="00B319CC" w:rsidRPr="008634EF"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rsidRPr="006D13A6">
              <w:t>--</w:t>
            </w:r>
          </w:p>
        </w:tc>
      </w:tr>
      <w:tr w:rsidR="00B319CC" w:rsidRPr="00215D82" w14:paraId="384CF39C"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F06176E" w14:textId="77777777" w:rsidR="00B319CC" w:rsidRPr="00215D82" w:rsidRDefault="00B319CC" w:rsidP="00E56BA9">
            <w:pPr>
              <w:pStyle w:val="08-Tabelageral"/>
              <w:ind w:left="113"/>
              <w:jc w:val="left"/>
              <w:rPr>
                <w:b w:val="0"/>
              </w:rPr>
            </w:pPr>
            <w:proofErr w:type="spellStart"/>
            <w:r w:rsidRPr="00E03629">
              <w:rPr>
                <w:b w:val="0"/>
              </w:rPr>
              <w:t>Dividends</w:t>
            </w:r>
            <w:proofErr w:type="spellEnd"/>
            <w:r w:rsidRPr="00E03629">
              <w:rPr>
                <w:b w:val="0"/>
              </w:rPr>
              <w:t xml:space="preserve"> </w:t>
            </w:r>
            <w:proofErr w:type="spellStart"/>
            <w:r w:rsidRPr="00E03629">
              <w:rPr>
                <w:b w:val="0"/>
              </w:rPr>
              <w:t>received</w:t>
            </w:r>
            <w:proofErr w:type="spellEnd"/>
          </w:p>
        </w:tc>
        <w:tc>
          <w:tcPr>
            <w:tcW w:w="567" w:type="dxa"/>
            <w:tcBorders>
              <w:top w:val="nil"/>
              <w:bottom w:val="nil"/>
            </w:tcBorders>
            <w:vAlign w:val="center"/>
          </w:tcPr>
          <w:p w14:paraId="57BDDB22" w14:textId="77777777" w:rsidR="00B319CC" w:rsidRPr="00A74700"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pPr>
            <w:r w:rsidRPr="000C3D08">
              <w:t>[7.b]</w:t>
            </w:r>
          </w:p>
        </w:tc>
        <w:tc>
          <w:tcPr>
            <w:tcW w:w="1134" w:type="dxa"/>
            <w:tcBorders>
              <w:top w:val="nil"/>
              <w:bottom w:val="nil"/>
            </w:tcBorders>
            <w:vAlign w:val="center"/>
          </w:tcPr>
          <w:p w14:paraId="298C9114" w14:textId="77777777" w:rsidR="00B319CC" w:rsidRPr="00EC1904"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47743C">
              <w:t>1</w:t>
            </w:r>
            <w:r>
              <w:t>,</w:t>
            </w:r>
            <w:r w:rsidRPr="0047743C">
              <w:t>063</w:t>
            </w:r>
            <w:r>
              <w:t>,</w:t>
            </w:r>
            <w:r w:rsidRPr="0047743C">
              <w:t>213</w:t>
            </w:r>
          </w:p>
        </w:tc>
        <w:tc>
          <w:tcPr>
            <w:tcW w:w="1134" w:type="dxa"/>
            <w:tcBorders>
              <w:top w:val="nil"/>
              <w:bottom w:val="nil"/>
            </w:tcBorders>
            <w:vAlign w:val="center"/>
          </w:tcPr>
          <w:p w14:paraId="10A66B0F" w14:textId="77777777" w:rsidR="00B319CC" w:rsidRPr="00010EFA"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3630EE">
              <w:t>1</w:t>
            </w:r>
            <w:r>
              <w:t>,</w:t>
            </w:r>
            <w:r w:rsidRPr="003630EE">
              <w:t>972</w:t>
            </w:r>
            <w:r>
              <w:t>,</w:t>
            </w:r>
            <w:r w:rsidRPr="003630EE">
              <w:t>721</w:t>
            </w:r>
          </w:p>
        </w:tc>
        <w:tc>
          <w:tcPr>
            <w:tcW w:w="285" w:type="dxa"/>
            <w:tcBorders>
              <w:top w:val="nil"/>
              <w:bottom w:val="nil"/>
            </w:tcBorders>
            <w:vAlign w:val="center"/>
          </w:tcPr>
          <w:p w14:paraId="5B65DA2A" w14:textId="77777777" w:rsidR="00B319CC" w:rsidRPr="00010EFA"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32" w:type="dxa"/>
            <w:tcBorders>
              <w:top w:val="nil"/>
              <w:bottom w:val="nil"/>
            </w:tcBorders>
            <w:vAlign w:val="center"/>
          </w:tcPr>
          <w:p w14:paraId="6D6F748B" w14:textId="77777777" w:rsidR="00B319CC" w:rsidRPr="00010EFA"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115667">
              <w:t>271</w:t>
            </w:r>
            <w:r>
              <w:t>,</w:t>
            </w:r>
            <w:r w:rsidRPr="00115667">
              <w:t>614</w:t>
            </w:r>
          </w:p>
        </w:tc>
        <w:tc>
          <w:tcPr>
            <w:tcW w:w="1136" w:type="dxa"/>
            <w:gridSpan w:val="2"/>
            <w:tcBorders>
              <w:top w:val="nil"/>
              <w:bottom w:val="nil"/>
            </w:tcBorders>
            <w:vAlign w:val="center"/>
          </w:tcPr>
          <w:p w14:paraId="67D6D8ED" w14:textId="77777777" w:rsidR="00B319CC" w:rsidRPr="00010EFA"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632308">
              <w:t>505,960</w:t>
            </w:r>
          </w:p>
        </w:tc>
      </w:tr>
      <w:tr w:rsidR="00B319CC" w:rsidRPr="00215D82" w14:paraId="01AFF51A"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B2A76A5" w14:textId="77777777" w:rsidR="00B319CC" w:rsidRPr="00215D82" w:rsidRDefault="00B319CC" w:rsidP="00E56BA9">
            <w:pPr>
              <w:pStyle w:val="08-Tabelageral"/>
              <w:ind w:left="113"/>
              <w:jc w:val="left"/>
              <w:rPr>
                <w:b w:val="0"/>
              </w:rPr>
            </w:pPr>
            <w:proofErr w:type="spellStart"/>
            <w:r w:rsidRPr="00E03629">
              <w:rPr>
                <w:b w:val="0"/>
              </w:rPr>
              <w:t>Acquisition</w:t>
            </w:r>
            <w:proofErr w:type="spellEnd"/>
            <w:r w:rsidRPr="00E03629">
              <w:rPr>
                <w:b w:val="0"/>
              </w:rPr>
              <w:t xml:space="preserve"> </w:t>
            </w:r>
            <w:proofErr w:type="spellStart"/>
            <w:r w:rsidRPr="00E03629">
              <w:rPr>
                <w:b w:val="0"/>
              </w:rPr>
              <w:t>of</w:t>
            </w:r>
            <w:proofErr w:type="spellEnd"/>
            <w:r w:rsidRPr="00E03629">
              <w:rPr>
                <w:b w:val="0"/>
              </w:rPr>
              <w:t xml:space="preserve"> </w:t>
            </w:r>
            <w:proofErr w:type="spellStart"/>
            <w:r w:rsidRPr="00E03629">
              <w:rPr>
                <w:b w:val="0"/>
              </w:rPr>
              <w:t>investments</w:t>
            </w:r>
            <w:proofErr w:type="spellEnd"/>
            <w:r w:rsidRPr="00E03629">
              <w:rPr>
                <w:b w:val="0"/>
              </w:rPr>
              <w:t xml:space="preserve"> - </w:t>
            </w:r>
            <w:proofErr w:type="spellStart"/>
            <w:r w:rsidRPr="0084302C">
              <w:rPr>
                <w:b w:val="0"/>
              </w:rPr>
              <w:t>Ciclic</w:t>
            </w:r>
            <w:proofErr w:type="spellEnd"/>
            <w:r w:rsidRPr="0084302C">
              <w:rPr>
                <w:b w:val="0"/>
              </w:rPr>
              <w:t xml:space="preserve"> Corretora de Seguros S.A.</w:t>
            </w:r>
          </w:p>
        </w:tc>
        <w:tc>
          <w:tcPr>
            <w:tcW w:w="567" w:type="dxa"/>
            <w:tcBorders>
              <w:top w:val="nil"/>
              <w:bottom w:val="nil"/>
            </w:tcBorders>
            <w:vAlign w:val="center"/>
          </w:tcPr>
          <w:p w14:paraId="27168304" w14:textId="77777777" w:rsidR="00B319CC" w:rsidRPr="00215D82"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rPr>
                <w:b/>
              </w:rPr>
            </w:pPr>
            <w:r w:rsidRPr="000C3D08">
              <w:t>[7.b]</w:t>
            </w:r>
          </w:p>
        </w:tc>
        <w:tc>
          <w:tcPr>
            <w:tcW w:w="1134" w:type="dxa"/>
            <w:tcBorders>
              <w:top w:val="nil"/>
              <w:bottom w:val="nil"/>
            </w:tcBorders>
            <w:vAlign w:val="center"/>
          </w:tcPr>
          <w:p w14:paraId="25ACF9A9" w14:textId="77777777" w:rsidR="00B319CC" w:rsidRPr="00EC1904"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34" w:type="dxa"/>
            <w:tcBorders>
              <w:top w:val="nil"/>
              <w:bottom w:val="nil"/>
            </w:tcBorders>
            <w:vAlign w:val="center"/>
          </w:tcPr>
          <w:p w14:paraId="77F28DA0" w14:textId="77777777" w:rsidR="00B319CC" w:rsidRPr="00010EFA"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5" w:type="dxa"/>
            <w:tcBorders>
              <w:top w:val="nil"/>
              <w:bottom w:val="nil"/>
            </w:tcBorders>
            <w:vAlign w:val="center"/>
          </w:tcPr>
          <w:p w14:paraId="2F302D09" w14:textId="77777777" w:rsidR="00B319CC" w:rsidRPr="00010EFA"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32" w:type="dxa"/>
            <w:tcBorders>
              <w:top w:val="nil"/>
              <w:bottom w:val="nil"/>
            </w:tcBorders>
            <w:vAlign w:val="center"/>
          </w:tcPr>
          <w:p w14:paraId="663C7A20" w14:textId="77777777" w:rsidR="00B319CC" w:rsidRPr="00010EFA"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36" w:type="dxa"/>
            <w:gridSpan w:val="2"/>
            <w:tcBorders>
              <w:top w:val="nil"/>
              <w:bottom w:val="nil"/>
            </w:tcBorders>
            <w:vAlign w:val="center"/>
          </w:tcPr>
          <w:p w14:paraId="3925FEE2" w14:textId="77777777" w:rsidR="00B319CC" w:rsidRPr="00010EFA"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rsidRPr="00632308">
              <w:t>(12,750)</w:t>
            </w:r>
          </w:p>
        </w:tc>
      </w:tr>
      <w:tr w:rsidR="00B319CC" w:rsidRPr="00215D82" w14:paraId="158348C6"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65AA77B" w14:textId="77777777" w:rsidR="00B319CC" w:rsidRPr="00215D82" w:rsidRDefault="00B319CC" w:rsidP="00E56BA9">
            <w:pPr>
              <w:pStyle w:val="08-Tabelageral"/>
              <w:ind w:left="113"/>
              <w:jc w:val="left"/>
              <w:rPr>
                <w:b w:val="0"/>
              </w:rPr>
            </w:pPr>
            <w:proofErr w:type="spellStart"/>
            <w:r w:rsidRPr="00F96E85">
              <w:rPr>
                <w:b w:val="0"/>
              </w:rPr>
              <w:t>Acquisition</w:t>
            </w:r>
            <w:proofErr w:type="spellEnd"/>
            <w:r w:rsidRPr="00F96E85">
              <w:rPr>
                <w:b w:val="0"/>
              </w:rPr>
              <w:t xml:space="preserve"> </w:t>
            </w:r>
            <w:proofErr w:type="spellStart"/>
            <w:r w:rsidRPr="00F96E85">
              <w:rPr>
                <w:b w:val="0"/>
              </w:rPr>
              <w:t>Asset</w:t>
            </w:r>
            <w:proofErr w:type="spellEnd"/>
          </w:p>
        </w:tc>
        <w:tc>
          <w:tcPr>
            <w:tcW w:w="567" w:type="dxa"/>
            <w:tcBorders>
              <w:top w:val="nil"/>
              <w:bottom w:val="nil"/>
            </w:tcBorders>
            <w:vAlign w:val="center"/>
          </w:tcPr>
          <w:p w14:paraId="6ED80CFF" w14:textId="77777777" w:rsidR="00B319CC" w:rsidRPr="009F7D17"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vAlign w:val="center"/>
          </w:tcPr>
          <w:p w14:paraId="71779862" w14:textId="77777777" w:rsidR="00B319CC" w:rsidRPr="00EC1904"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134" w:type="dxa"/>
            <w:tcBorders>
              <w:top w:val="nil"/>
              <w:bottom w:val="nil"/>
            </w:tcBorders>
            <w:vAlign w:val="center"/>
          </w:tcPr>
          <w:p w14:paraId="141DCA49" w14:textId="77777777" w:rsidR="00B319CC" w:rsidRPr="00010EFA"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3630EE">
              <w:t>(11)</w:t>
            </w:r>
          </w:p>
        </w:tc>
        <w:tc>
          <w:tcPr>
            <w:tcW w:w="285" w:type="dxa"/>
            <w:tcBorders>
              <w:top w:val="nil"/>
              <w:bottom w:val="nil"/>
            </w:tcBorders>
            <w:vAlign w:val="center"/>
          </w:tcPr>
          <w:p w14:paraId="55E60E89" w14:textId="77777777" w:rsidR="00B319CC" w:rsidRPr="00010EFA"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32" w:type="dxa"/>
            <w:tcBorders>
              <w:top w:val="nil"/>
              <w:bottom w:val="nil"/>
            </w:tcBorders>
            <w:vAlign w:val="center"/>
          </w:tcPr>
          <w:p w14:paraId="75C88A90" w14:textId="77777777" w:rsidR="00B319CC" w:rsidRPr="00010EFA"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136" w:type="dxa"/>
            <w:gridSpan w:val="2"/>
            <w:tcBorders>
              <w:top w:val="nil"/>
              <w:bottom w:val="nil"/>
            </w:tcBorders>
            <w:vAlign w:val="center"/>
          </w:tcPr>
          <w:p w14:paraId="2978ACA0" w14:textId="77777777" w:rsidR="00B319CC" w:rsidRPr="00010EFA"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6D13A6">
              <w:t>(981)</w:t>
            </w:r>
          </w:p>
        </w:tc>
      </w:tr>
      <w:tr w:rsidR="00B319CC" w:rsidRPr="00010EFA" w14:paraId="54214A2C"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88B94D1" w14:textId="77777777" w:rsidR="00B319CC" w:rsidRPr="00BD6C7E" w:rsidRDefault="00B319CC" w:rsidP="00E56BA9">
            <w:pPr>
              <w:pStyle w:val="08-Tabelageral"/>
              <w:jc w:val="left"/>
              <w:rPr>
                <w:b w:val="0"/>
                <w:lang w:val="en-US"/>
              </w:rPr>
            </w:pPr>
            <w:r w:rsidRPr="00BD6C7E">
              <w:rPr>
                <w:lang w:val="en-US"/>
              </w:rPr>
              <w:t>Cash provided by investment activities</w:t>
            </w:r>
          </w:p>
        </w:tc>
        <w:tc>
          <w:tcPr>
            <w:tcW w:w="567" w:type="dxa"/>
            <w:tcBorders>
              <w:top w:val="nil"/>
              <w:bottom w:val="nil"/>
            </w:tcBorders>
            <w:vAlign w:val="center"/>
          </w:tcPr>
          <w:p w14:paraId="4DD8FB4E" w14:textId="77777777" w:rsidR="00B319CC" w:rsidRPr="00BD6C7E"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rPr>
                <w:szCs w:val="14"/>
                <w:lang w:val="en-US"/>
              </w:rPr>
            </w:pPr>
          </w:p>
        </w:tc>
        <w:tc>
          <w:tcPr>
            <w:tcW w:w="1134" w:type="dxa"/>
            <w:tcBorders>
              <w:top w:val="nil"/>
              <w:bottom w:val="nil"/>
            </w:tcBorders>
            <w:vAlign w:val="center"/>
          </w:tcPr>
          <w:p w14:paraId="182DAFF6" w14:textId="77777777" w:rsidR="00B319CC" w:rsidRPr="00F0692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47743C">
              <w:rPr>
                <w:rFonts w:cs="Arial"/>
                <w:b/>
                <w:szCs w:val="14"/>
              </w:rPr>
              <w:t>1</w:t>
            </w:r>
            <w:r>
              <w:rPr>
                <w:rFonts w:cs="Arial"/>
                <w:b/>
                <w:szCs w:val="14"/>
              </w:rPr>
              <w:t>,</w:t>
            </w:r>
            <w:r w:rsidRPr="0047743C">
              <w:rPr>
                <w:rFonts w:cs="Arial"/>
                <w:b/>
                <w:szCs w:val="14"/>
              </w:rPr>
              <w:t>063</w:t>
            </w:r>
            <w:r>
              <w:rPr>
                <w:rFonts w:cs="Arial"/>
                <w:b/>
                <w:szCs w:val="14"/>
              </w:rPr>
              <w:t>,</w:t>
            </w:r>
            <w:r w:rsidRPr="0047743C">
              <w:rPr>
                <w:rFonts w:cs="Arial"/>
                <w:b/>
                <w:szCs w:val="14"/>
              </w:rPr>
              <w:t>213</w:t>
            </w:r>
          </w:p>
        </w:tc>
        <w:tc>
          <w:tcPr>
            <w:tcW w:w="1134" w:type="dxa"/>
            <w:tcBorders>
              <w:top w:val="nil"/>
              <w:bottom w:val="nil"/>
            </w:tcBorders>
            <w:vAlign w:val="center"/>
          </w:tcPr>
          <w:p w14:paraId="2BC434EE" w14:textId="77777777" w:rsidR="00B319CC" w:rsidRPr="00F0692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3630EE">
              <w:rPr>
                <w:b/>
              </w:rPr>
              <w:t>1</w:t>
            </w:r>
            <w:r>
              <w:rPr>
                <w:b/>
              </w:rPr>
              <w:t>,</w:t>
            </w:r>
            <w:r w:rsidRPr="003630EE">
              <w:rPr>
                <w:b/>
              </w:rPr>
              <w:t>972</w:t>
            </w:r>
            <w:r>
              <w:rPr>
                <w:b/>
              </w:rPr>
              <w:t>,</w:t>
            </w:r>
            <w:r w:rsidRPr="003630EE">
              <w:rPr>
                <w:b/>
              </w:rPr>
              <w:t>710</w:t>
            </w:r>
          </w:p>
        </w:tc>
        <w:tc>
          <w:tcPr>
            <w:tcW w:w="285" w:type="dxa"/>
            <w:tcBorders>
              <w:top w:val="nil"/>
              <w:bottom w:val="nil"/>
            </w:tcBorders>
            <w:vAlign w:val="center"/>
          </w:tcPr>
          <w:p w14:paraId="212F49A8" w14:textId="77777777" w:rsidR="00B319CC" w:rsidRPr="00F0692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2" w:type="dxa"/>
            <w:tcBorders>
              <w:top w:val="nil"/>
              <w:bottom w:val="nil"/>
            </w:tcBorders>
            <w:vAlign w:val="center"/>
          </w:tcPr>
          <w:p w14:paraId="2E29788A" w14:textId="77777777" w:rsidR="00B319CC" w:rsidRPr="00F0692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15667">
              <w:rPr>
                <w:rFonts w:cs="Arial"/>
                <w:b/>
                <w:szCs w:val="14"/>
              </w:rPr>
              <w:t>421</w:t>
            </w:r>
            <w:r>
              <w:rPr>
                <w:rFonts w:cs="Arial"/>
                <w:b/>
                <w:szCs w:val="14"/>
              </w:rPr>
              <w:t>,</w:t>
            </w:r>
            <w:r w:rsidRPr="00115667">
              <w:rPr>
                <w:rFonts w:cs="Arial"/>
                <w:b/>
                <w:szCs w:val="14"/>
              </w:rPr>
              <w:t>445</w:t>
            </w:r>
          </w:p>
        </w:tc>
        <w:tc>
          <w:tcPr>
            <w:tcW w:w="1136" w:type="dxa"/>
            <w:gridSpan w:val="2"/>
            <w:tcBorders>
              <w:top w:val="nil"/>
              <w:bottom w:val="nil"/>
            </w:tcBorders>
            <w:vAlign w:val="center"/>
          </w:tcPr>
          <w:p w14:paraId="08021D0E" w14:textId="77777777" w:rsidR="00B319CC" w:rsidRPr="00F0692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632308">
              <w:rPr>
                <w:b/>
                <w:bCs/>
              </w:rPr>
              <w:t>293,199</w:t>
            </w:r>
          </w:p>
        </w:tc>
      </w:tr>
      <w:tr w:rsidR="00B319CC" w:rsidRPr="001D6BE8" w14:paraId="2F1D8297"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C275AA5" w14:textId="77777777" w:rsidR="00B319CC" w:rsidRPr="00CD3714" w:rsidRDefault="00B319CC" w:rsidP="00E56BA9">
            <w:pPr>
              <w:pStyle w:val="08-Tabelageral"/>
              <w:jc w:val="left"/>
            </w:pPr>
          </w:p>
        </w:tc>
        <w:tc>
          <w:tcPr>
            <w:tcW w:w="567" w:type="dxa"/>
            <w:tcBorders>
              <w:top w:val="nil"/>
              <w:bottom w:val="nil"/>
            </w:tcBorders>
            <w:vAlign w:val="center"/>
          </w:tcPr>
          <w:p w14:paraId="2CCD2B8F" w14:textId="77777777" w:rsidR="00B319CC" w:rsidRPr="00CF4B29"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nil"/>
            </w:tcBorders>
            <w:vAlign w:val="center"/>
          </w:tcPr>
          <w:p w14:paraId="560CC897"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4378392C" w14:textId="77777777" w:rsidR="00B319CC" w:rsidRPr="00010EFA"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285" w:type="dxa"/>
            <w:tcBorders>
              <w:top w:val="nil"/>
              <w:bottom w:val="nil"/>
            </w:tcBorders>
            <w:vAlign w:val="center"/>
          </w:tcPr>
          <w:p w14:paraId="76363189" w14:textId="77777777" w:rsidR="00B319CC" w:rsidRPr="00010EFA"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2" w:type="dxa"/>
            <w:tcBorders>
              <w:top w:val="nil"/>
              <w:bottom w:val="nil"/>
            </w:tcBorders>
            <w:vAlign w:val="center"/>
          </w:tcPr>
          <w:p w14:paraId="18174BD5" w14:textId="77777777" w:rsidR="00B319CC" w:rsidRPr="00010EFA"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6" w:type="dxa"/>
            <w:gridSpan w:val="2"/>
            <w:tcBorders>
              <w:top w:val="nil"/>
              <w:bottom w:val="nil"/>
            </w:tcBorders>
            <w:vAlign w:val="center"/>
          </w:tcPr>
          <w:p w14:paraId="50C4F5FB" w14:textId="77777777" w:rsidR="00B319CC" w:rsidRPr="00010EFA"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r>
      <w:tr w:rsidR="00B319CC" w:rsidRPr="00BD6C7E" w14:paraId="52B9B90F"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A279D9F" w14:textId="77777777" w:rsidR="00B319CC" w:rsidRPr="00BD6C7E" w:rsidRDefault="00B319CC" w:rsidP="00E56BA9">
            <w:pPr>
              <w:pStyle w:val="08-Tabelageral"/>
              <w:jc w:val="left"/>
              <w:rPr>
                <w:lang w:val="en-US"/>
              </w:rPr>
            </w:pPr>
            <w:r w:rsidRPr="00BD6C7E">
              <w:rPr>
                <w:lang w:val="en-US"/>
              </w:rPr>
              <w:t>Cash flow from financing activities</w:t>
            </w:r>
          </w:p>
        </w:tc>
        <w:tc>
          <w:tcPr>
            <w:tcW w:w="567" w:type="dxa"/>
            <w:tcBorders>
              <w:top w:val="nil"/>
              <w:bottom w:val="nil"/>
            </w:tcBorders>
            <w:vAlign w:val="center"/>
          </w:tcPr>
          <w:p w14:paraId="7CD68A2A" w14:textId="77777777" w:rsidR="00B319CC" w:rsidRPr="00BD6C7E"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rPr>
                <w:b/>
                <w:szCs w:val="14"/>
                <w:lang w:val="en-US"/>
              </w:rPr>
            </w:pPr>
          </w:p>
        </w:tc>
        <w:tc>
          <w:tcPr>
            <w:tcW w:w="1134" w:type="dxa"/>
            <w:tcBorders>
              <w:top w:val="nil"/>
              <w:bottom w:val="nil"/>
            </w:tcBorders>
            <w:vAlign w:val="center"/>
          </w:tcPr>
          <w:p w14:paraId="4D7F704F" w14:textId="77777777" w:rsidR="00B319CC" w:rsidRPr="00BD6C7E"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34" w:type="dxa"/>
            <w:tcBorders>
              <w:top w:val="nil"/>
              <w:bottom w:val="nil"/>
            </w:tcBorders>
            <w:vAlign w:val="center"/>
          </w:tcPr>
          <w:p w14:paraId="2D0454B3" w14:textId="77777777" w:rsidR="00B319CC" w:rsidRPr="00BD6C7E"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lang w:val="en-US"/>
              </w:rPr>
            </w:pPr>
          </w:p>
        </w:tc>
        <w:tc>
          <w:tcPr>
            <w:tcW w:w="285" w:type="dxa"/>
            <w:tcBorders>
              <w:top w:val="nil"/>
              <w:bottom w:val="nil"/>
            </w:tcBorders>
            <w:vAlign w:val="center"/>
          </w:tcPr>
          <w:p w14:paraId="1A32343E" w14:textId="77777777" w:rsidR="00B319CC" w:rsidRPr="00BD6C7E"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32" w:type="dxa"/>
            <w:tcBorders>
              <w:top w:val="nil"/>
              <w:bottom w:val="nil"/>
            </w:tcBorders>
            <w:vAlign w:val="center"/>
          </w:tcPr>
          <w:p w14:paraId="130AE081" w14:textId="77777777" w:rsidR="00B319CC" w:rsidRPr="00BD6C7E"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36" w:type="dxa"/>
            <w:gridSpan w:val="2"/>
            <w:tcBorders>
              <w:top w:val="nil"/>
              <w:bottom w:val="nil"/>
            </w:tcBorders>
            <w:vAlign w:val="center"/>
          </w:tcPr>
          <w:p w14:paraId="23536E43" w14:textId="77777777" w:rsidR="00B319CC" w:rsidRPr="00BD6C7E"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lang w:val="en-US"/>
              </w:rPr>
            </w:pPr>
          </w:p>
        </w:tc>
      </w:tr>
      <w:tr w:rsidR="00B319CC" w:rsidRPr="0042427F" w14:paraId="23E958EB"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9FD618C" w14:textId="77777777" w:rsidR="00B319CC" w:rsidRPr="0042427F" w:rsidRDefault="00B319CC" w:rsidP="00E56BA9">
            <w:pPr>
              <w:pStyle w:val="08-Tabelageral"/>
              <w:ind w:left="113"/>
              <w:jc w:val="left"/>
              <w:rPr>
                <w:b w:val="0"/>
              </w:rPr>
            </w:pPr>
            <w:proofErr w:type="spellStart"/>
            <w:r w:rsidRPr="00AF12C2">
              <w:rPr>
                <w:b w:val="0"/>
              </w:rPr>
              <w:t>Dividends</w:t>
            </w:r>
            <w:proofErr w:type="spellEnd"/>
            <w:r w:rsidRPr="00AF12C2">
              <w:rPr>
                <w:b w:val="0"/>
              </w:rPr>
              <w:t xml:space="preserve"> </w:t>
            </w:r>
            <w:proofErr w:type="spellStart"/>
            <w:r w:rsidRPr="00AF12C2">
              <w:rPr>
                <w:b w:val="0"/>
              </w:rPr>
              <w:t>paid</w:t>
            </w:r>
            <w:proofErr w:type="spellEnd"/>
          </w:p>
        </w:tc>
        <w:tc>
          <w:tcPr>
            <w:tcW w:w="567" w:type="dxa"/>
            <w:tcBorders>
              <w:top w:val="nil"/>
              <w:bottom w:val="nil"/>
            </w:tcBorders>
            <w:vAlign w:val="center"/>
          </w:tcPr>
          <w:p w14:paraId="4893FD51" w14:textId="77777777" w:rsidR="00B319CC" w:rsidRPr="0042427F"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vAlign w:val="center"/>
          </w:tcPr>
          <w:p w14:paraId="7069F4E0" w14:textId="77777777" w:rsidR="00B319CC" w:rsidRPr="00EC1904"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47743C">
              <w:t>(950</w:t>
            </w:r>
            <w:r>
              <w:t>,</w:t>
            </w:r>
            <w:r w:rsidRPr="0047743C">
              <w:t>625)</w:t>
            </w:r>
          </w:p>
        </w:tc>
        <w:tc>
          <w:tcPr>
            <w:tcW w:w="1134" w:type="dxa"/>
            <w:tcBorders>
              <w:top w:val="nil"/>
              <w:bottom w:val="nil"/>
            </w:tcBorders>
            <w:vAlign w:val="center"/>
          </w:tcPr>
          <w:p w14:paraId="2BE41728" w14:textId="77777777" w:rsidR="00B319CC" w:rsidRPr="0042427F"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9B4FA4">
              <w:t>(3</w:t>
            </w:r>
            <w:r>
              <w:t>,</w:t>
            </w:r>
            <w:r w:rsidRPr="009B4FA4">
              <w:t>815</w:t>
            </w:r>
            <w:r>
              <w:t>,</w:t>
            </w:r>
            <w:r w:rsidRPr="009B4FA4">
              <w:t>039)</w:t>
            </w:r>
          </w:p>
        </w:tc>
        <w:tc>
          <w:tcPr>
            <w:tcW w:w="285" w:type="dxa"/>
            <w:tcBorders>
              <w:top w:val="nil"/>
              <w:bottom w:val="nil"/>
            </w:tcBorders>
            <w:vAlign w:val="center"/>
          </w:tcPr>
          <w:p w14:paraId="68593504" w14:textId="77777777" w:rsidR="00B319CC" w:rsidRPr="00966509"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32" w:type="dxa"/>
            <w:tcBorders>
              <w:top w:val="nil"/>
              <w:bottom w:val="nil"/>
            </w:tcBorders>
            <w:vAlign w:val="center"/>
          </w:tcPr>
          <w:p w14:paraId="4153D257" w14:textId="77777777" w:rsidR="00B319CC" w:rsidRPr="00966509"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115667">
              <w:t>(950</w:t>
            </w:r>
            <w:r>
              <w:t>,</w:t>
            </w:r>
            <w:r w:rsidRPr="00115667">
              <w:t>625)</w:t>
            </w:r>
          </w:p>
        </w:tc>
        <w:tc>
          <w:tcPr>
            <w:tcW w:w="1136" w:type="dxa"/>
            <w:gridSpan w:val="2"/>
            <w:tcBorders>
              <w:top w:val="nil"/>
              <w:bottom w:val="nil"/>
            </w:tcBorders>
            <w:vAlign w:val="center"/>
          </w:tcPr>
          <w:p w14:paraId="47B91F0F" w14:textId="77777777" w:rsidR="00B319CC" w:rsidRPr="0042427F"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717130">
              <w:t>(3</w:t>
            </w:r>
            <w:r>
              <w:t>,</w:t>
            </w:r>
            <w:r w:rsidRPr="00717130">
              <w:t>815</w:t>
            </w:r>
            <w:r>
              <w:t>,</w:t>
            </w:r>
            <w:r w:rsidRPr="00717130">
              <w:t>039)</w:t>
            </w:r>
          </w:p>
        </w:tc>
      </w:tr>
      <w:tr w:rsidR="00B319CC" w:rsidRPr="0042427F" w14:paraId="2D11DA10"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A04FA60" w14:textId="77777777" w:rsidR="00B319CC" w:rsidRPr="00BD6C7E" w:rsidRDefault="00B319CC" w:rsidP="00E56BA9">
            <w:pPr>
              <w:pStyle w:val="08-Tabelageral"/>
              <w:jc w:val="left"/>
              <w:rPr>
                <w:lang w:val="en-US"/>
              </w:rPr>
            </w:pPr>
            <w:r w:rsidRPr="00BD6C7E">
              <w:rPr>
                <w:lang w:val="en-US"/>
              </w:rPr>
              <w:t>Cash flow provided by financing activities</w:t>
            </w:r>
          </w:p>
        </w:tc>
        <w:tc>
          <w:tcPr>
            <w:tcW w:w="567" w:type="dxa"/>
            <w:tcBorders>
              <w:top w:val="nil"/>
              <w:bottom w:val="nil"/>
            </w:tcBorders>
            <w:vAlign w:val="center"/>
          </w:tcPr>
          <w:p w14:paraId="3C0607E5" w14:textId="77777777" w:rsidR="00B319CC" w:rsidRPr="00BD6C7E"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nil"/>
              <w:bottom w:val="nil"/>
            </w:tcBorders>
            <w:vAlign w:val="center"/>
          </w:tcPr>
          <w:p w14:paraId="4E69BFEC" w14:textId="77777777" w:rsidR="00B319CC" w:rsidRPr="00F0692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47743C">
              <w:rPr>
                <w:b/>
              </w:rPr>
              <w:t>(950</w:t>
            </w:r>
            <w:r>
              <w:rPr>
                <w:b/>
              </w:rPr>
              <w:t>,</w:t>
            </w:r>
            <w:r w:rsidRPr="0047743C">
              <w:rPr>
                <w:b/>
              </w:rPr>
              <w:t>625)</w:t>
            </w:r>
          </w:p>
        </w:tc>
        <w:tc>
          <w:tcPr>
            <w:tcW w:w="1134" w:type="dxa"/>
            <w:tcBorders>
              <w:top w:val="nil"/>
              <w:bottom w:val="nil"/>
            </w:tcBorders>
            <w:vAlign w:val="center"/>
          </w:tcPr>
          <w:p w14:paraId="49F49182" w14:textId="77777777" w:rsidR="00B319CC" w:rsidRPr="00F06920"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rPr>
                <w:b/>
                <w:bCs/>
              </w:rPr>
            </w:pPr>
            <w:r w:rsidRPr="009B4FA4">
              <w:rPr>
                <w:b/>
              </w:rPr>
              <w:t>(3</w:t>
            </w:r>
            <w:r>
              <w:rPr>
                <w:b/>
              </w:rPr>
              <w:t>,</w:t>
            </w:r>
            <w:r w:rsidRPr="009B4FA4">
              <w:rPr>
                <w:b/>
              </w:rPr>
              <w:t>815</w:t>
            </w:r>
            <w:r>
              <w:rPr>
                <w:b/>
              </w:rPr>
              <w:t>,</w:t>
            </w:r>
            <w:r w:rsidRPr="009B4FA4">
              <w:rPr>
                <w:b/>
              </w:rPr>
              <w:t>039)</w:t>
            </w:r>
          </w:p>
        </w:tc>
        <w:tc>
          <w:tcPr>
            <w:tcW w:w="285" w:type="dxa"/>
            <w:tcBorders>
              <w:top w:val="nil"/>
              <w:bottom w:val="nil"/>
            </w:tcBorders>
            <w:vAlign w:val="center"/>
          </w:tcPr>
          <w:p w14:paraId="467EFAB9" w14:textId="77777777" w:rsidR="00B319CC" w:rsidRPr="00F06920"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rPr>
                <w:b/>
                <w:bCs/>
              </w:rPr>
            </w:pPr>
          </w:p>
        </w:tc>
        <w:tc>
          <w:tcPr>
            <w:tcW w:w="1132" w:type="dxa"/>
            <w:tcBorders>
              <w:top w:val="nil"/>
              <w:bottom w:val="nil"/>
            </w:tcBorders>
            <w:vAlign w:val="center"/>
          </w:tcPr>
          <w:p w14:paraId="10656486" w14:textId="77777777" w:rsidR="00B319CC" w:rsidRPr="00F0692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115667">
              <w:rPr>
                <w:b/>
                <w:bCs/>
              </w:rPr>
              <w:t>(950</w:t>
            </w:r>
            <w:r>
              <w:rPr>
                <w:b/>
                <w:bCs/>
              </w:rPr>
              <w:t>,</w:t>
            </w:r>
            <w:r w:rsidRPr="00115667">
              <w:rPr>
                <w:b/>
                <w:bCs/>
              </w:rPr>
              <w:t>625)</w:t>
            </w:r>
          </w:p>
        </w:tc>
        <w:tc>
          <w:tcPr>
            <w:tcW w:w="1136" w:type="dxa"/>
            <w:gridSpan w:val="2"/>
            <w:tcBorders>
              <w:top w:val="nil"/>
              <w:bottom w:val="nil"/>
            </w:tcBorders>
            <w:vAlign w:val="center"/>
          </w:tcPr>
          <w:p w14:paraId="1CCE2FF0" w14:textId="77777777" w:rsidR="00B319CC" w:rsidRPr="00F0692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717130">
              <w:rPr>
                <w:b/>
                <w:bCs/>
              </w:rPr>
              <w:t>(3</w:t>
            </w:r>
            <w:r>
              <w:rPr>
                <w:b/>
                <w:bCs/>
              </w:rPr>
              <w:t>,</w:t>
            </w:r>
            <w:r w:rsidRPr="00717130">
              <w:rPr>
                <w:b/>
                <w:bCs/>
              </w:rPr>
              <w:t>815</w:t>
            </w:r>
            <w:r>
              <w:rPr>
                <w:b/>
                <w:bCs/>
              </w:rPr>
              <w:t>,</w:t>
            </w:r>
            <w:r w:rsidRPr="00717130">
              <w:rPr>
                <w:b/>
                <w:bCs/>
              </w:rPr>
              <w:t>039)</w:t>
            </w:r>
          </w:p>
        </w:tc>
      </w:tr>
      <w:tr w:rsidR="00B319CC" w:rsidRPr="001D6BE8" w14:paraId="55DCB1B7"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0E7636B" w14:textId="77777777" w:rsidR="00B319CC" w:rsidRPr="0038031F" w:rsidRDefault="00B319CC" w:rsidP="00E56BA9">
            <w:pPr>
              <w:pStyle w:val="08-Tabelageral"/>
              <w:ind w:left="32"/>
              <w:jc w:val="left"/>
              <w:rPr>
                <w:b w:val="0"/>
              </w:rPr>
            </w:pPr>
          </w:p>
        </w:tc>
        <w:tc>
          <w:tcPr>
            <w:tcW w:w="567" w:type="dxa"/>
            <w:tcBorders>
              <w:top w:val="nil"/>
              <w:bottom w:val="nil"/>
            </w:tcBorders>
            <w:vAlign w:val="center"/>
          </w:tcPr>
          <w:p w14:paraId="67DDBDE9" w14:textId="77777777" w:rsidR="00B319CC" w:rsidRPr="00CF4B29"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vAlign w:val="center"/>
          </w:tcPr>
          <w:p w14:paraId="40CB7CC5"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597E6556"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285" w:type="dxa"/>
            <w:tcBorders>
              <w:top w:val="nil"/>
              <w:bottom w:val="nil"/>
            </w:tcBorders>
            <w:vAlign w:val="center"/>
          </w:tcPr>
          <w:p w14:paraId="610270ED"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2" w:type="dxa"/>
            <w:tcBorders>
              <w:top w:val="nil"/>
              <w:bottom w:val="nil"/>
            </w:tcBorders>
            <w:vAlign w:val="center"/>
          </w:tcPr>
          <w:p w14:paraId="35B32863"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6" w:type="dxa"/>
            <w:gridSpan w:val="2"/>
            <w:tcBorders>
              <w:top w:val="nil"/>
              <w:bottom w:val="nil"/>
            </w:tcBorders>
            <w:vAlign w:val="center"/>
          </w:tcPr>
          <w:p w14:paraId="35213435"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r>
      <w:tr w:rsidR="00B319CC" w:rsidRPr="00354D74" w14:paraId="3D9C8D71"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E9A98DE" w14:textId="77777777" w:rsidR="00B319CC" w:rsidRPr="00BD6C7E" w:rsidRDefault="00B319CC" w:rsidP="00E56BA9">
            <w:pPr>
              <w:pStyle w:val="08-Tabelageral"/>
              <w:jc w:val="left"/>
              <w:rPr>
                <w:lang w:val="en-US"/>
              </w:rPr>
            </w:pPr>
            <w:r w:rsidRPr="00BD6C7E">
              <w:rPr>
                <w:lang w:val="en-US"/>
              </w:rPr>
              <w:t>Net change in cash and cash equivalents</w:t>
            </w:r>
          </w:p>
        </w:tc>
        <w:tc>
          <w:tcPr>
            <w:tcW w:w="567" w:type="dxa"/>
            <w:tcBorders>
              <w:top w:val="nil"/>
              <w:bottom w:val="nil"/>
            </w:tcBorders>
            <w:vAlign w:val="center"/>
          </w:tcPr>
          <w:p w14:paraId="5BE738E4" w14:textId="77777777" w:rsidR="00B319CC" w:rsidRPr="00354D74"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vAlign w:val="center"/>
          </w:tcPr>
          <w:p w14:paraId="507E5E2A" w14:textId="77777777" w:rsidR="00B319CC" w:rsidRPr="0084302C"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47743C">
              <w:rPr>
                <w:b/>
              </w:rPr>
              <w:t>110</w:t>
            </w:r>
            <w:r>
              <w:rPr>
                <w:b/>
              </w:rPr>
              <w:t>,</w:t>
            </w:r>
            <w:r w:rsidRPr="0047743C">
              <w:rPr>
                <w:b/>
              </w:rPr>
              <w:t>890</w:t>
            </w:r>
          </w:p>
        </w:tc>
        <w:tc>
          <w:tcPr>
            <w:tcW w:w="1134" w:type="dxa"/>
            <w:tcBorders>
              <w:top w:val="nil"/>
              <w:bottom w:val="nil"/>
            </w:tcBorders>
            <w:vAlign w:val="center"/>
          </w:tcPr>
          <w:p w14:paraId="1AEF5B36" w14:textId="77777777" w:rsidR="00B319CC" w:rsidRPr="0084302C"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9B4FA4">
              <w:rPr>
                <w:b/>
              </w:rPr>
              <w:t>(1</w:t>
            </w:r>
            <w:r>
              <w:rPr>
                <w:b/>
              </w:rPr>
              <w:t>,</w:t>
            </w:r>
            <w:r w:rsidRPr="009B4FA4">
              <w:rPr>
                <w:b/>
              </w:rPr>
              <w:t>828</w:t>
            </w:r>
            <w:r>
              <w:rPr>
                <w:b/>
              </w:rPr>
              <w:t>,</w:t>
            </w:r>
            <w:r w:rsidRPr="009B4FA4">
              <w:rPr>
                <w:b/>
              </w:rPr>
              <w:t>488)</w:t>
            </w:r>
          </w:p>
        </w:tc>
        <w:tc>
          <w:tcPr>
            <w:tcW w:w="285" w:type="dxa"/>
            <w:tcBorders>
              <w:top w:val="nil"/>
              <w:bottom w:val="nil"/>
            </w:tcBorders>
            <w:vAlign w:val="center"/>
          </w:tcPr>
          <w:p w14:paraId="6B8AD3F2" w14:textId="77777777" w:rsidR="00B319CC" w:rsidRPr="0084302C"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132" w:type="dxa"/>
            <w:tcBorders>
              <w:top w:val="nil"/>
              <w:bottom w:val="nil"/>
            </w:tcBorders>
            <w:vAlign w:val="center"/>
          </w:tcPr>
          <w:p w14:paraId="47F1E6FF" w14:textId="77777777" w:rsidR="00B319CC" w:rsidRPr="0084302C"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115667">
              <w:rPr>
                <w:b/>
              </w:rPr>
              <w:t>(12</w:t>
            </w:r>
            <w:r>
              <w:rPr>
                <w:b/>
              </w:rPr>
              <w:t>,</w:t>
            </w:r>
            <w:r w:rsidRPr="00115667">
              <w:rPr>
                <w:b/>
              </w:rPr>
              <w:t>943)</w:t>
            </w:r>
          </w:p>
        </w:tc>
        <w:tc>
          <w:tcPr>
            <w:tcW w:w="1136" w:type="dxa"/>
            <w:gridSpan w:val="2"/>
            <w:tcBorders>
              <w:top w:val="nil"/>
              <w:bottom w:val="nil"/>
            </w:tcBorders>
            <w:vAlign w:val="center"/>
          </w:tcPr>
          <w:p w14:paraId="263796AF" w14:textId="77777777" w:rsidR="00B319CC" w:rsidRPr="0084302C"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sidRPr="00717130">
              <w:rPr>
                <w:b/>
              </w:rPr>
              <w:t>(3</w:t>
            </w:r>
            <w:r>
              <w:rPr>
                <w:b/>
              </w:rPr>
              <w:t>,</w:t>
            </w:r>
            <w:r w:rsidRPr="00717130">
              <w:rPr>
                <w:b/>
              </w:rPr>
              <w:t>271</w:t>
            </w:r>
            <w:r>
              <w:rPr>
                <w:b/>
              </w:rPr>
              <w:t>,</w:t>
            </w:r>
            <w:r w:rsidRPr="00717130">
              <w:rPr>
                <w:b/>
              </w:rPr>
              <w:t>259)</w:t>
            </w:r>
          </w:p>
        </w:tc>
      </w:tr>
      <w:tr w:rsidR="00B319CC" w:rsidRPr="00354D74" w14:paraId="276AB549"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9EB0809" w14:textId="77777777" w:rsidR="00B319CC" w:rsidRPr="00354D74" w:rsidRDefault="00B319CC" w:rsidP="00E56BA9">
            <w:pPr>
              <w:pStyle w:val="08-Tabelageral"/>
              <w:ind w:left="113"/>
              <w:jc w:val="left"/>
              <w:rPr>
                <w:b w:val="0"/>
              </w:rPr>
            </w:pPr>
            <w:proofErr w:type="spellStart"/>
            <w:r w:rsidRPr="00AF12C2">
              <w:rPr>
                <w:b w:val="0"/>
              </w:rPr>
              <w:t>Opening</w:t>
            </w:r>
            <w:proofErr w:type="spellEnd"/>
            <w:r w:rsidRPr="00AF12C2">
              <w:rPr>
                <w:b w:val="0"/>
              </w:rPr>
              <w:t xml:space="preserve"> balance</w:t>
            </w:r>
          </w:p>
        </w:tc>
        <w:tc>
          <w:tcPr>
            <w:tcW w:w="567" w:type="dxa"/>
            <w:tcBorders>
              <w:top w:val="nil"/>
              <w:bottom w:val="nil"/>
            </w:tcBorders>
            <w:vAlign w:val="center"/>
          </w:tcPr>
          <w:p w14:paraId="08A00EE6" w14:textId="77777777" w:rsidR="00B319CC" w:rsidRPr="00354D74"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rPr>
                <w:b/>
              </w:rPr>
            </w:pPr>
            <w:r w:rsidRPr="000C3D08">
              <w:t>[15]</w:t>
            </w:r>
          </w:p>
        </w:tc>
        <w:tc>
          <w:tcPr>
            <w:tcW w:w="1134" w:type="dxa"/>
            <w:tcBorders>
              <w:top w:val="nil"/>
              <w:bottom w:val="nil"/>
            </w:tcBorders>
            <w:vAlign w:val="center"/>
          </w:tcPr>
          <w:p w14:paraId="7F6847EC" w14:textId="77777777" w:rsidR="00B319CC" w:rsidRPr="00EC1904"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47743C">
              <w:t>208</w:t>
            </w:r>
            <w:r>
              <w:t>,</w:t>
            </w:r>
            <w:r w:rsidRPr="0047743C">
              <w:t>893</w:t>
            </w:r>
          </w:p>
        </w:tc>
        <w:tc>
          <w:tcPr>
            <w:tcW w:w="1134" w:type="dxa"/>
            <w:tcBorders>
              <w:top w:val="nil"/>
              <w:bottom w:val="nil"/>
            </w:tcBorders>
            <w:vAlign w:val="center"/>
          </w:tcPr>
          <w:p w14:paraId="5E9C15AE" w14:textId="77777777" w:rsidR="00B319CC" w:rsidRPr="00354D74"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9B4FA4">
              <w:t>4</w:t>
            </w:r>
            <w:r>
              <w:t>,</w:t>
            </w:r>
            <w:r w:rsidRPr="009B4FA4">
              <w:t>231</w:t>
            </w:r>
            <w:r>
              <w:t>,</w:t>
            </w:r>
            <w:r w:rsidRPr="009B4FA4">
              <w:t>195</w:t>
            </w:r>
          </w:p>
        </w:tc>
        <w:tc>
          <w:tcPr>
            <w:tcW w:w="285" w:type="dxa"/>
            <w:tcBorders>
              <w:top w:val="nil"/>
              <w:bottom w:val="nil"/>
            </w:tcBorders>
            <w:vAlign w:val="center"/>
          </w:tcPr>
          <w:p w14:paraId="24F8923F" w14:textId="77777777" w:rsidR="00B319CC" w:rsidRPr="00354D74"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32" w:type="dxa"/>
            <w:tcBorders>
              <w:top w:val="nil"/>
              <w:bottom w:val="nil"/>
            </w:tcBorders>
            <w:vAlign w:val="center"/>
          </w:tcPr>
          <w:p w14:paraId="6F0F5326" w14:textId="77777777" w:rsidR="00B319CC" w:rsidRPr="00354D74"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115667">
              <w:t>2</w:t>
            </w:r>
            <w:r>
              <w:t>,</w:t>
            </w:r>
            <w:r w:rsidRPr="00115667">
              <w:t>195</w:t>
            </w:r>
            <w:r>
              <w:t>,</w:t>
            </w:r>
            <w:r w:rsidRPr="00115667">
              <w:t>445</w:t>
            </w:r>
          </w:p>
        </w:tc>
        <w:tc>
          <w:tcPr>
            <w:tcW w:w="1136" w:type="dxa"/>
            <w:gridSpan w:val="2"/>
            <w:tcBorders>
              <w:top w:val="nil"/>
              <w:bottom w:val="nil"/>
            </w:tcBorders>
            <w:vAlign w:val="center"/>
          </w:tcPr>
          <w:p w14:paraId="39F5D7F5" w14:textId="77777777" w:rsidR="00B319CC" w:rsidRPr="00354D74"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717130">
              <w:t>7</w:t>
            </w:r>
            <w:r>
              <w:t>,</w:t>
            </w:r>
            <w:r w:rsidRPr="00717130">
              <w:t>381</w:t>
            </w:r>
            <w:r>
              <w:t>,</w:t>
            </w:r>
            <w:r w:rsidRPr="00717130">
              <w:t>292</w:t>
            </w:r>
          </w:p>
        </w:tc>
      </w:tr>
      <w:tr w:rsidR="00B319CC" w:rsidRPr="00354D74" w14:paraId="1CF311AB"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3B97ED8" w14:textId="77777777" w:rsidR="00B319CC" w:rsidRPr="00354D74" w:rsidRDefault="00B319CC" w:rsidP="00E56BA9">
            <w:pPr>
              <w:pStyle w:val="08-Tabelageral"/>
              <w:ind w:left="113"/>
              <w:jc w:val="left"/>
              <w:rPr>
                <w:b w:val="0"/>
              </w:rPr>
            </w:pPr>
            <w:proofErr w:type="spellStart"/>
            <w:r w:rsidRPr="00AF12C2">
              <w:rPr>
                <w:b w:val="0"/>
              </w:rPr>
              <w:t>Closing</w:t>
            </w:r>
            <w:proofErr w:type="spellEnd"/>
            <w:r w:rsidRPr="00AF12C2">
              <w:rPr>
                <w:b w:val="0"/>
              </w:rPr>
              <w:t xml:space="preserve"> balance</w:t>
            </w:r>
          </w:p>
        </w:tc>
        <w:tc>
          <w:tcPr>
            <w:tcW w:w="567" w:type="dxa"/>
            <w:tcBorders>
              <w:top w:val="nil"/>
              <w:bottom w:val="nil"/>
            </w:tcBorders>
            <w:vAlign w:val="center"/>
          </w:tcPr>
          <w:p w14:paraId="3E440FB1" w14:textId="77777777" w:rsidR="00B319CC" w:rsidRPr="00354D74"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rPr>
                <w:b/>
              </w:rPr>
            </w:pPr>
            <w:r w:rsidRPr="000C3D08">
              <w:t>[15]</w:t>
            </w:r>
          </w:p>
        </w:tc>
        <w:tc>
          <w:tcPr>
            <w:tcW w:w="1134" w:type="dxa"/>
            <w:tcBorders>
              <w:top w:val="nil"/>
              <w:bottom w:val="nil"/>
            </w:tcBorders>
            <w:vAlign w:val="center"/>
          </w:tcPr>
          <w:p w14:paraId="541AD05E" w14:textId="77777777" w:rsidR="00B319CC" w:rsidRPr="00EC1904"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rsidRPr="0047743C">
              <w:t>319</w:t>
            </w:r>
            <w:r>
              <w:t>,</w:t>
            </w:r>
            <w:r w:rsidRPr="0047743C">
              <w:t>783</w:t>
            </w:r>
          </w:p>
        </w:tc>
        <w:tc>
          <w:tcPr>
            <w:tcW w:w="1134" w:type="dxa"/>
            <w:tcBorders>
              <w:top w:val="nil"/>
              <w:bottom w:val="nil"/>
            </w:tcBorders>
            <w:vAlign w:val="center"/>
          </w:tcPr>
          <w:p w14:paraId="23B88289" w14:textId="77777777" w:rsidR="00B319CC" w:rsidRPr="00354D74"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rsidRPr="009B4FA4">
              <w:t>2</w:t>
            </w:r>
            <w:r>
              <w:t>,</w:t>
            </w:r>
            <w:r w:rsidRPr="009B4FA4">
              <w:t>402</w:t>
            </w:r>
            <w:r>
              <w:t>,</w:t>
            </w:r>
            <w:r w:rsidRPr="009B4FA4">
              <w:t>707</w:t>
            </w:r>
          </w:p>
        </w:tc>
        <w:tc>
          <w:tcPr>
            <w:tcW w:w="285" w:type="dxa"/>
            <w:tcBorders>
              <w:top w:val="nil"/>
              <w:bottom w:val="nil"/>
            </w:tcBorders>
            <w:vAlign w:val="center"/>
          </w:tcPr>
          <w:p w14:paraId="78749A2F" w14:textId="77777777" w:rsidR="00B319CC" w:rsidRPr="00354D74"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32" w:type="dxa"/>
            <w:tcBorders>
              <w:top w:val="nil"/>
              <w:bottom w:val="nil"/>
            </w:tcBorders>
            <w:vAlign w:val="center"/>
          </w:tcPr>
          <w:p w14:paraId="2C4BE3CD" w14:textId="77777777" w:rsidR="00B319CC" w:rsidRPr="00354D74"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rsidRPr="00115667">
              <w:t>2</w:t>
            </w:r>
            <w:r>
              <w:t>,</w:t>
            </w:r>
            <w:r w:rsidRPr="00115667">
              <w:t>182</w:t>
            </w:r>
            <w:r>
              <w:t>,</w:t>
            </w:r>
            <w:r w:rsidRPr="00115667">
              <w:t>502</w:t>
            </w:r>
          </w:p>
        </w:tc>
        <w:tc>
          <w:tcPr>
            <w:tcW w:w="1136" w:type="dxa"/>
            <w:gridSpan w:val="2"/>
            <w:tcBorders>
              <w:top w:val="nil"/>
              <w:bottom w:val="nil"/>
            </w:tcBorders>
            <w:vAlign w:val="center"/>
          </w:tcPr>
          <w:p w14:paraId="766F0A82" w14:textId="77777777" w:rsidR="00B319CC" w:rsidRPr="00354D74"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rsidRPr="00717130">
              <w:t>4</w:t>
            </w:r>
            <w:r>
              <w:t>,</w:t>
            </w:r>
            <w:r w:rsidRPr="00717130">
              <w:t>110</w:t>
            </w:r>
            <w:r>
              <w:t>,</w:t>
            </w:r>
            <w:r w:rsidRPr="00717130">
              <w:t>033</w:t>
            </w:r>
          </w:p>
        </w:tc>
      </w:tr>
      <w:tr w:rsidR="00B319CC" w:rsidRPr="00354D74" w14:paraId="76298230"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3F98B16" w14:textId="77777777" w:rsidR="00B319CC" w:rsidRPr="00BD6C7E" w:rsidRDefault="00B319CC" w:rsidP="00E56BA9">
            <w:pPr>
              <w:pStyle w:val="08-Tabelageral"/>
              <w:jc w:val="left"/>
              <w:rPr>
                <w:lang w:val="en-US"/>
              </w:rPr>
            </w:pPr>
            <w:r w:rsidRPr="00BD6C7E">
              <w:rPr>
                <w:lang w:val="en-US"/>
              </w:rPr>
              <w:t>Increase (decrease) in cash and cash equivalents</w:t>
            </w:r>
          </w:p>
        </w:tc>
        <w:tc>
          <w:tcPr>
            <w:tcW w:w="567" w:type="dxa"/>
            <w:tcBorders>
              <w:top w:val="nil"/>
              <w:bottom w:val="nil"/>
            </w:tcBorders>
            <w:vAlign w:val="center"/>
          </w:tcPr>
          <w:p w14:paraId="0759AD27" w14:textId="77777777" w:rsidR="00B319CC" w:rsidRPr="00BD6C7E"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rPr>
                <w:b/>
                <w:lang w:val="en-US"/>
              </w:rPr>
            </w:pPr>
          </w:p>
        </w:tc>
        <w:tc>
          <w:tcPr>
            <w:tcW w:w="1134" w:type="dxa"/>
            <w:tcBorders>
              <w:top w:val="nil"/>
              <w:bottom w:val="nil"/>
            </w:tcBorders>
            <w:vAlign w:val="center"/>
          </w:tcPr>
          <w:p w14:paraId="165462B3" w14:textId="77777777" w:rsidR="00B319CC" w:rsidRPr="00F06920"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47743C">
              <w:rPr>
                <w:b/>
              </w:rPr>
              <w:t>110</w:t>
            </w:r>
            <w:r>
              <w:rPr>
                <w:b/>
              </w:rPr>
              <w:t>,</w:t>
            </w:r>
            <w:r w:rsidRPr="0047743C">
              <w:rPr>
                <w:b/>
              </w:rPr>
              <w:t>890</w:t>
            </w:r>
          </w:p>
        </w:tc>
        <w:tc>
          <w:tcPr>
            <w:tcW w:w="1134" w:type="dxa"/>
            <w:tcBorders>
              <w:top w:val="nil"/>
              <w:bottom w:val="nil"/>
            </w:tcBorders>
            <w:vAlign w:val="center"/>
          </w:tcPr>
          <w:p w14:paraId="3E5B22FA" w14:textId="77777777" w:rsidR="00B319CC" w:rsidRPr="00F06920"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9B4FA4">
              <w:rPr>
                <w:b/>
              </w:rPr>
              <w:t>(1</w:t>
            </w:r>
            <w:r>
              <w:rPr>
                <w:b/>
              </w:rPr>
              <w:t>,</w:t>
            </w:r>
            <w:r w:rsidRPr="009B4FA4">
              <w:rPr>
                <w:b/>
              </w:rPr>
              <w:t>828</w:t>
            </w:r>
            <w:r>
              <w:rPr>
                <w:b/>
              </w:rPr>
              <w:t>,</w:t>
            </w:r>
            <w:r w:rsidRPr="009B4FA4">
              <w:rPr>
                <w:b/>
              </w:rPr>
              <w:t>488)</w:t>
            </w:r>
          </w:p>
        </w:tc>
        <w:tc>
          <w:tcPr>
            <w:tcW w:w="285" w:type="dxa"/>
            <w:tcBorders>
              <w:top w:val="nil"/>
              <w:bottom w:val="nil"/>
            </w:tcBorders>
            <w:vAlign w:val="center"/>
          </w:tcPr>
          <w:p w14:paraId="4959A244" w14:textId="77777777" w:rsidR="00B319CC" w:rsidRPr="00F06920"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132" w:type="dxa"/>
            <w:tcBorders>
              <w:top w:val="nil"/>
              <w:bottom w:val="nil"/>
            </w:tcBorders>
            <w:vAlign w:val="center"/>
          </w:tcPr>
          <w:p w14:paraId="0EB2F58E" w14:textId="77777777" w:rsidR="00B319CC" w:rsidRPr="00F06920"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115667">
              <w:rPr>
                <w:b/>
              </w:rPr>
              <w:t>(12</w:t>
            </w:r>
            <w:r>
              <w:rPr>
                <w:b/>
              </w:rPr>
              <w:t>,</w:t>
            </w:r>
            <w:r w:rsidRPr="00115667">
              <w:rPr>
                <w:b/>
              </w:rPr>
              <w:t>943)</w:t>
            </w:r>
          </w:p>
        </w:tc>
        <w:tc>
          <w:tcPr>
            <w:tcW w:w="1136" w:type="dxa"/>
            <w:gridSpan w:val="2"/>
            <w:tcBorders>
              <w:top w:val="nil"/>
              <w:bottom w:val="nil"/>
            </w:tcBorders>
            <w:vAlign w:val="center"/>
          </w:tcPr>
          <w:p w14:paraId="0282FCD1" w14:textId="77777777" w:rsidR="00B319CC" w:rsidRPr="00F06920"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bCs/>
              </w:rPr>
            </w:pPr>
            <w:r w:rsidRPr="00717130">
              <w:rPr>
                <w:b/>
              </w:rPr>
              <w:t>(3</w:t>
            </w:r>
            <w:r>
              <w:rPr>
                <w:b/>
              </w:rPr>
              <w:t>,</w:t>
            </w:r>
            <w:r w:rsidRPr="00717130">
              <w:rPr>
                <w:b/>
              </w:rPr>
              <w:t>271</w:t>
            </w:r>
            <w:r>
              <w:rPr>
                <w:b/>
              </w:rPr>
              <w:t>,</w:t>
            </w:r>
            <w:r w:rsidRPr="00717130">
              <w:rPr>
                <w:b/>
              </w:rPr>
              <w:t>259)</w:t>
            </w:r>
          </w:p>
        </w:tc>
      </w:tr>
      <w:tr w:rsidR="00B319CC" w:rsidRPr="001D6BE8" w14:paraId="1EE554AA"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1746859" w14:textId="77777777" w:rsidR="00B319CC" w:rsidRPr="0038031F" w:rsidRDefault="00B319CC" w:rsidP="00E56BA9">
            <w:pPr>
              <w:pStyle w:val="08-Tabelageral"/>
              <w:ind w:left="113"/>
              <w:jc w:val="left"/>
              <w:rPr>
                <w:b w:val="0"/>
              </w:rPr>
            </w:pPr>
          </w:p>
        </w:tc>
        <w:tc>
          <w:tcPr>
            <w:tcW w:w="567" w:type="dxa"/>
            <w:tcBorders>
              <w:top w:val="nil"/>
              <w:bottom w:val="nil"/>
            </w:tcBorders>
            <w:vAlign w:val="center"/>
          </w:tcPr>
          <w:p w14:paraId="59D3E0F1" w14:textId="77777777" w:rsidR="00B319CC" w:rsidRPr="00CF4B29"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vAlign w:val="center"/>
          </w:tcPr>
          <w:p w14:paraId="306969C0"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570AA950"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p>
        </w:tc>
        <w:tc>
          <w:tcPr>
            <w:tcW w:w="285" w:type="dxa"/>
            <w:tcBorders>
              <w:top w:val="nil"/>
              <w:bottom w:val="nil"/>
            </w:tcBorders>
            <w:vAlign w:val="center"/>
          </w:tcPr>
          <w:p w14:paraId="4F0E559A"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2" w:type="dxa"/>
            <w:tcBorders>
              <w:top w:val="nil"/>
              <w:bottom w:val="nil"/>
            </w:tcBorders>
            <w:vAlign w:val="center"/>
          </w:tcPr>
          <w:p w14:paraId="73F6D23A" w14:textId="77777777" w:rsidR="00B319CC" w:rsidRPr="00350BA7"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6" w:type="dxa"/>
            <w:gridSpan w:val="2"/>
            <w:tcBorders>
              <w:top w:val="nil"/>
              <w:bottom w:val="nil"/>
            </w:tcBorders>
            <w:vAlign w:val="center"/>
          </w:tcPr>
          <w:p w14:paraId="5EEC00BE" w14:textId="77777777" w:rsidR="00B319CC" w:rsidRPr="00CF4B29"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p>
        </w:tc>
      </w:tr>
      <w:tr w:rsidR="00B319CC" w:rsidRPr="00354D74" w14:paraId="34B8E490"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EEDB6DA" w14:textId="77777777" w:rsidR="00B319CC" w:rsidRPr="00354D74" w:rsidRDefault="00B319CC" w:rsidP="00E56BA9">
            <w:pPr>
              <w:pStyle w:val="08-Tabelageral"/>
              <w:jc w:val="left"/>
            </w:pPr>
            <w:proofErr w:type="spellStart"/>
            <w:r w:rsidRPr="00AF12C2">
              <w:t>Complementary</w:t>
            </w:r>
            <w:proofErr w:type="spellEnd"/>
            <w:r w:rsidRPr="00AF12C2">
              <w:t xml:space="preserve"> </w:t>
            </w:r>
            <w:proofErr w:type="spellStart"/>
            <w:r w:rsidRPr="00AF12C2">
              <w:t>information</w:t>
            </w:r>
            <w:proofErr w:type="spellEnd"/>
            <w:r w:rsidRPr="00AF12C2">
              <w:t xml:space="preserve"> </w:t>
            </w:r>
            <w:proofErr w:type="spellStart"/>
            <w:r w:rsidRPr="00AF12C2">
              <w:t>on</w:t>
            </w:r>
            <w:proofErr w:type="spellEnd"/>
            <w:r w:rsidRPr="00AF12C2">
              <w:t xml:space="preserve"> </w:t>
            </w:r>
            <w:proofErr w:type="spellStart"/>
            <w:r w:rsidRPr="00AF12C2">
              <w:t>operations</w:t>
            </w:r>
            <w:proofErr w:type="spellEnd"/>
          </w:p>
        </w:tc>
        <w:tc>
          <w:tcPr>
            <w:tcW w:w="567" w:type="dxa"/>
            <w:tcBorders>
              <w:top w:val="nil"/>
              <w:bottom w:val="nil"/>
            </w:tcBorders>
            <w:vAlign w:val="center"/>
          </w:tcPr>
          <w:p w14:paraId="608CB2C5" w14:textId="77777777" w:rsidR="00B319CC" w:rsidRPr="00354D74"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vAlign w:val="center"/>
          </w:tcPr>
          <w:p w14:paraId="10B306C9" w14:textId="77777777" w:rsidR="00B319CC" w:rsidRPr="007B017E"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3F1810FB" w14:textId="77777777" w:rsidR="00B319CC" w:rsidRPr="007B017E"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285" w:type="dxa"/>
            <w:tcBorders>
              <w:top w:val="nil"/>
              <w:bottom w:val="nil"/>
            </w:tcBorders>
            <w:vAlign w:val="center"/>
          </w:tcPr>
          <w:p w14:paraId="19503D5C" w14:textId="77777777" w:rsidR="00B319CC" w:rsidRPr="007B017E"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2" w:type="dxa"/>
            <w:tcBorders>
              <w:top w:val="nil"/>
              <w:bottom w:val="nil"/>
            </w:tcBorders>
            <w:vAlign w:val="center"/>
          </w:tcPr>
          <w:p w14:paraId="364EB389" w14:textId="77777777" w:rsidR="00B319CC" w:rsidRPr="007B017E"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6" w:type="dxa"/>
            <w:gridSpan w:val="2"/>
            <w:tcBorders>
              <w:top w:val="nil"/>
              <w:bottom w:val="nil"/>
            </w:tcBorders>
            <w:vAlign w:val="center"/>
          </w:tcPr>
          <w:p w14:paraId="044A62B1" w14:textId="77777777" w:rsidR="00B319CC" w:rsidRPr="007B017E"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r>
      <w:tr w:rsidR="00B319CC" w:rsidRPr="00354D74" w14:paraId="136FEF4B"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4252DFF" w14:textId="77777777" w:rsidR="00B319CC" w:rsidRPr="00354D74" w:rsidRDefault="00B319CC" w:rsidP="00E56BA9">
            <w:pPr>
              <w:pStyle w:val="08-Tabelageral"/>
              <w:ind w:left="113"/>
              <w:jc w:val="left"/>
              <w:rPr>
                <w:b w:val="0"/>
              </w:rPr>
            </w:pPr>
            <w:r w:rsidRPr="00AF12C2">
              <w:rPr>
                <w:b w:val="0"/>
              </w:rPr>
              <w:t xml:space="preserve">Income </w:t>
            </w:r>
            <w:proofErr w:type="spellStart"/>
            <w:r w:rsidRPr="00AF12C2">
              <w:rPr>
                <w:b w:val="0"/>
              </w:rPr>
              <w:t>tax</w:t>
            </w:r>
            <w:proofErr w:type="spellEnd"/>
            <w:r w:rsidRPr="00AF12C2">
              <w:rPr>
                <w:b w:val="0"/>
              </w:rPr>
              <w:t xml:space="preserve"> </w:t>
            </w:r>
            <w:proofErr w:type="spellStart"/>
            <w:r w:rsidRPr="00AF12C2">
              <w:rPr>
                <w:b w:val="0"/>
              </w:rPr>
              <w:t>pa</w:t>
            </w:r>
            <w:r>
              <w:rPr>
                <w:b w:val="0"/>
              </w:rPr>
              <w:t>id</w:t>
            </w:r>
            <w:proofErr w:type="spellEnd"/>
          </w:p>
        </w:tc>
        <w:tc>
          <w:tcPr>
            <w:tcW w:w="567" w:type="dxa"/>
            <w:tcBorders>
              <w:top w:val="nil"/>
              <w:bottom w:val="nil"/>
            </w:tcBorders>
            <w:vAlign w:val="center"/>
          </w:tcPr>
          <w:p w14:paraId="116266A2" w14:textId="77777777" w:rsidR="00B319CC" w:rsidRPr="00354D74"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vAlign w:val="center"/>
          </w:tcPr>
          <w:p w14:paraId="070803E9" w14:textId="77777777" w:rsidR="00B319CC" w:rsidRPr="00A82576"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rsidRPr="0047743C">
              <w:t>(423)</w:t>
            </w:r>
          </w:p>
        </w:tc>
        <w:tc>
          <w:tcPr>
            <w:tcW w:w="1134" w:type="dxa"/>
            <w:tcBorders>
              <w:top w:val="nil"/>
              <w:bottom w:val="nil"/>
            </w:tcBorders>
            <w:vAlign w:val="center"/>
          </w:tcPr>
          <w:p w14:paraId="598AB7D1" w14:textId="77777777" w:rsidR="00B319CC" w:rsidRPr="00A82576"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(1,175)</w:t>
            </w:r>
          </w:p>
        </w:tc>
        <w:tc>
          <w:tcPr>
            <w:tcW w:w="285" w:type="dxa"/>
            <w:tcBorders>
              <w:top w:val="nil"/>
              <w:bottom w:val="nil"/>
            </w:tcBorders>
            <w:vAlign w:val="center"/>
          </w:tcPr>
          <w:p w14:paraId="39BAB347" w14:textId="77777777" w:rsidR="00B319CC" w:rsidRPr="00A82576"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32" w:type="dxa"/>
            <w:tcBorders>
              <w:top w:val="nil"/>
              <w:bottom w:val="nil"/>
            </w:tcBorders>
            <w:vAlign w:val="center"/>
          </w:tcPr>
          <w:p w14:paraId="4A7C8947" w14:textId="77777777" w:rsidR="00B319CC" w:rsidRPr="00A82576"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 xml:space="preserve"> (500,158</w:t>
            </w:r>
            <w:r w:rsidRPr="00754899">
              <w:t>)</w:t>
            </w:r>
          </w:p>
        </w:tc>
        <w:tc>
          <w:tcPr>
            <w:tcW w:w="1136" w:type="dxa"/>
            <w:gridSpan w:val="2"/>
            <w:tcBorders>
              <w:top w:val="nil"/>
              <w:bottom w:val="nil"/>
            </w:tcBorders>
            <w:vAlign w:val="center"/>
          </w:tcPr>
          <w:p w14:paraId="26AB4482" w14:textId="77777777" w:rsidR="00B319CC" w:rsidRPr="00A82576"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w:t>
            </w:r>
            <w:r w:rsidRPr="00717130">
              <w:t>479</w:t>
            </w:r>
            <w:r>
              <w:t>,</w:t>
            </w:r>
            <w:r w:rsidRPr="00717130">
              <w:t>961</w:t>
            </w:r>
            <w:r>
              <w:t>)</w:t>
            </w:r>
          </w:p>
        </w:tc>
      </w:tr>
      <w:tr w:rsidR="00B319CC" w:rsidRPr="00354D74" w14:paraId="04C7D999"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83BCF56" w14:textId="77777777" w:rsidR="00B319CC" w:rsidRPr="00354D74" w:rsidRDefault="00B319CC" w:rsidP="00E56BA9">
            <w:pPr>
              <w:pStyle w:val="08-Tabelageral"/>
              <w:ind w:left="113"/>
              <w:jc w:val="left"/>
              <w:rPr>
                <w:b w:val="0"/>
              </w:rPr>
            </w:pPr>
            <w:r>
              <w:rPr>
                <w:b w:val="0"/>
              </w:rPr>
              <w:t xml:space="preserve">Social </w:t>
            </w:r>
            <w:proofErr w:type="spellStart"/>
            <w:r>
              <w:rPr>
                <w:b w:val="0"/>
              </w:rPr>
              <w:t>contribution</w:t>
            </w:r>
            <w:proofErr w:type="spellEnd"/>
            <w:r>
              <w:rPr>
                <w:b w:val="0"/>
              </w:rPr>
              <w:t xml:space="preserve"> </w:t>
            </w:r>
            <w:proofErr w:type="spellStart"/>
            <w:r>
              <w:rPr>
                <w:b w:val="0"/>
              </w:rPr>
              <w:t>paid</w:t>
            </w:r>
            <w:proofErr w:type="spellEnd"/>
          </w:p>
        </w:tc>
        <w:tc>
          <w:tcPr>
            <w:tcW w:w="567" w:type="dxa"/>
            <w:tcBorders>
              <w:top w:val="nil"/>
              <w:bottom w:val="nil"/>
            </w:tcBorders>
            <w:vAlign w:val="center"/>
          </w:tcPr>
          <w:p w14:paraId="398DEDD6" w14:textId="77777777" w:rsidR="00B319CC" w:rsidRPr="00354D74"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vAlign w:val="center"/>
          </w:tcPr>
          <w:p w14:paraId="14E9EB2F" w14:textId="77777777" w:rsidR="00B319CC" w:rsidRPr="00A82576"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(400)</w:t>
            </w:r>
          </w:p>
        </w:tc>
        <w:tc>
          <w:tcPr>
            <w:tcW w:w="1134" w:type="dxa"/>
            <w:tcBorders>
              <w:top w:val="nil"/>
              <w:bottom w:val="nil"/>
            </w:tcBorders>
            <w:vAlign w:val="center"/>
          </w:tcPr>
          <w:p w14:paraId="6CF025A4" w14:textId="77777777" w:rsidR="00B319CC" w:rsidRPr="00A82576"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w:t>
            </w:r>
            <w:r w:rsidRPr="009B4FA4">
              <w:t>1</w:t>
            </w:r>
            <w:r>
              <w:t>,</w:t>
            </w:r>
            <w:r w:rsidRPr="009B4FA4">
              <w:t>612</w:t>
            </w:r>
            <w:r>
              <w:t>)</w:t>
            </w:r>
          </w:p>
        </w:tc>
        <w:tc>
          <w:tcPr>
            <w:tcW w:w="285" w:type="dxa"/>
            <w:tcBorders>
              <w:top w:val="nil"/>
              <w:bottom w:val="nil"/>
            </w:tcBorders>
            <w:vAlign w:val="center"/>
          </w:tcPr>
          <w:p w14:paraId="53E0EDED" w14:textId="77777777" w:rsidR="00B319CC" w:rsidRPr="00A82576"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32" w:type="dxa"/>
            <w:tcBorders>
              <w:top w:val="nil"/>
              <w:bottom w:val="nil"/>
            </w:tcBorders>
            <w:vAlign w:val="center"/>
          </w:tcPr>
          <w:p w14:paraId="771485EB" w14:textId="77777777" w:rsidR="00B319CC" w:rsidRPr="00A82576"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rsidRPr="00054935">
              <w:t>(188</w:t>
            </w:r>
            <w:r>
              <w:t>,676</w:t>
            </w:r>
            <w:r w:rsidRPr="00054935">
              <w:t>)</w:t>
            </w:r>
          </w:p>
        </w:tc>
        <w:tc>
          <w:tcPr>
            <w:tcW w:w="1136" w:type="dxa"/>
            <w:gridSpan w:val="2"/>
            <w:tcBorders>
              <w:top w:val="nil"/>
              <w:bottom w:val="nil"/>
            </w:tcBorders>
            <w:vAlign w:val="center"/>
          </w:tcPr>
          <w:p w14:paraId="69628CFE" w14:textId="77777777" w:rsidR="00B319CC" w:rsidRPr="00A82576"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w:t>
            </w:r>
            <w:r w:rsidRPr="00717130">
              <w:t>185</w:t>
            </w:r>
            <w:r>
              <w:t>,</w:t>
            </w:r>
            <w:r w:rsidRPr="00717130">
              <w:t>657</w:t>
            </w:r>
            <w:r>
              <w:t>)</w:t>
            </w:r>
          </w:p>
        </w:tc>
      </w:tr>
      <w:tr w:rsidR="00B319CC" w:rsidRPr="001D6BE8" w14:paraId="4E97C0C1"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8EAADB" w:themeColor="accent5" w:themeTint="99"/>
            </w:tcBorders>
            <w:vAlign w:val="center"/>
          </w:tcPr>
          <w:p w14:paraId="01F37696" w14:textId="77777777" w:rsidR="00B319CC" w:rsidRPr="00A82576" w:rsidRDefault="00B319CC" w:rsidP="00E56BA9">
            <w:pPr>
              <w:pStyle w:val="08-Tabelageral"/>
              <w:jc w:val="left"/>
              <w:rPr>
                <w:rFonts w:cs="Arial"/>
                <w:szCs w:val="14"/>
              </w:rPr>
            </w:pPr>
            <w:r w:rsidRPr="00EF500E">
              <w:rPr>
                <w:rFonts w:cs="Arial"/>
                <w:szCs w:val="14"/>
              </w:rPr>
              <w:t xml:space="preserve">Total taxes </w:t>
            </w:r>
            <w:proofErr w:type="spellStart"/>
            <w:r w:rsidRPr="00EF500E">
              <w:rPr>
                <w:rFonts w:cs="Arial"/>
                <w:szCs w:val="14"/>
              </w:rPr>
              <w:t>paid</w:t>
            </w:r>
            <w:proofErr w:type="spellEnd"/>
          </w:p>
        </w:tc>
        <w:tc>
          <w:tcPr>
            <w:tcW w:w="567" w:type="dxa"/>
            <w:tcBorders>
              <w:top w:val="nil"/>
              <w:bottom w:val="single" w:sz="2" w:space="0" w:color="8EAADB" w:themeColor="accent5" w:themeTint="99"/>
            </w:tcBorders>
            <w:vAlign w:val="center"/>
          </w:tcPr>
          <w:p w14:paraId="74190E37" w14:textId="77777777" w:rsidR="00B319CC" w:rsidRPr="00A82576" w:rsidRDefault="00B319CC" w:rsidP="00E56BA9">
            <w:pPr>
              <w:pStyle w:val="08-Tabelageral"/>
              <w:jc w:val="left"/>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single" w:sz="2" w:space="0" w:color="8EAADB" w:themeColor="accent5" w:themeTint="99"/>
            </w:tcBorders>
            <w:vAlign w:val="center"/>
          </w:tcPr>
          <w:p w14:paraId="004336E4" w14:textId="77777777" w:rsidR="00B319CC" w:rsidRPr="00F0692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szCs w:val="14"/>
              </w:rPr>
              <w:t>(82</w:t>
            </w:r>
            <w:r w:rsidRPr="0047743C">
              <w:rPr>
                <w:rFonts w:cs="Arial"/>
                <w:b/>
                <w:szCs w:val="14"/>
              </w:rPr>
              <w:t>3)</w:t>
            </w:r>
          </w:p>
        </w:tc>
        <w:tc>
          <w:tcPr>
            <w:tcW w:w="1134" w:type="dxa"/>
            <w:tcBorders>
              <w:top w:val="nil"/>
              <w:bottom w:val="single" w:sz="2" w:space="0" w:color="8EAADB" w:themeColor="accent5" w:themeTint="99"/>
            </w:tcBorders>
            <w:vAlign w:val="center"/>
          </w:tcPr>
          <w:p w14:paraId="2D9D8A64" w14:textId="77777777" w:rsidR="00B319CC" w:rsidRPr="00F0692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szCs w:val="14"/>
              </w:rPr>
              <w:t>(</w:t>
            </w:r>
            <w:r w:rsidRPr="00746E8E">
              <w:rPr>
                <w:rFonts w:cs="Arial"/>
                <w:b/>
                <w:szCs w:val="14"/>
              </w:rPr>
              <w:t>2</w:t>
            </w:r>
            <w:r>
              <w:rPr>
                <w:rFonts w:cs="Arial"/>
                <w:b/>
                <w:szCs w:val="14"/>
              </w:rPr>
              <w:t>,</w:t>
            </w:r>
            <w:r w:rsidRPr="00746E8E">
              <w:rPr>
                <w:rFonts w:cs="Arial"/>
                <w:b/>
                <w:szCs w:val="14"/>
              </w:rPr>
              <w:t>787</w:t>
            </w:r>
            <w:r>
              <w:rPr>
                <w:rFonts w:cs="Arial"/>
                <w:b/>
                <w:szCs w:val="14"/>
              </w:rPr>
              <w:t>)</w:t>
            </w:r>
          </w:p>
        </w:tc>
        <w:tc>
          <w:tcPr>
            <w:tcW w:w="285" w:type="dxa"/>
            <w:tcBorders>
              <w:top w:val="nil"/>
              <w:bottom w:val="single" w:sz="2" w:space="0" w:color="8EAADB" w:themeColor="accent5" w:themeTint="99"/>
            </w:tcBorders>
            <w:vAlign w:val="center"/>
          </w:tcPr>
          <w:p w14:paraId="0FD2F5B3" w14:textId="77777777" w:rsidR="00B319CC" w:rsidRPr="00F0692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2" w:type="dxa"/>
            <w:tcBorders>
              <w:top w:val="nil"/>
              <w:bottom w:val="single" w:sz="2" w:space="0" w:color="8EAADB" w:themeColor="accent5" w:themeTint="99"/>
            </w:tcBorders>
            <w:vAlign w:val="center"/>
          </w:tcPr>
          <w:p w14:paraId="2B288DF3" w14:textId="77777777" w:rsidR="00B319CC" w:rsidRPr="00F0692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054935">
              <w:rPr>
                <w:rFonts w:cs="Arial"/>
                <w:b/>
                <w:szCs w:val="14"/>
              </w:rPr>
              <w:t>(688</w:t>
            </w:r>
            <w:r>
              <w:rPr>
                <w:rFonts w:cs="Arial"/>
                <w:b/>
                <w:szCs w:val="14"/>
              </w:rPr>
              <w:t>,83</w:t>
            </w:r>
            <w:r w:rsidRPr="00054935">
              <w:rPr>
                <w:rFonts w:cs="Arial"/>
                <w:b/>
                <w:szCs w:val="14"/>
              </w:rPr>
              <w:t>4)</w:t>
            </w:r>
          </w:p>
        </w:tc>
        <w:tc>
          <w:tcPr>
            <w:tcW w:w="1136" w:type="dxa"/>
            <w:gridSpan w:val="2"/>
            <w:tcBorders>
              <w:top w:val="nil"/>
              <w:bottom w:val="single" w:sz="2" w:space="0" w:color="8EAADB" w:themeColor="accent5" w:themeTint="99"/>
            </w:tcBorders>
            <w:vAlign w:val="center"/>
          </w:tcPr>
          <w:p w14:paraId="4DDA666A" w14:textId="77777777" w:rsidR="00B319CC" w:rsidRPr="00F06920"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szCs w:val="14"/>
              </w:rPr>
              <w:t>(</w:t>
            </w:r>
            <w:r w:rsidRPr="00717130">
              <w:rPr>
                <w:rFonts w:cs="Arial"/>
                <w:b/>
                <w:szCs w:val="14"/>
              </w:rPr>
              <w:t>665</w:t>
            </w:r>
            <w:r>
              <w:rPr>
                <w:rFonts w:cs="Arial"/>
                <w:b/>
                <w:szCs w:val="14"/>
              </w:rPr>
              <w:t>,</w:t>
            </w:r>
            <w:r w:rsidRPr="00717130">
              <w:rPr>
                <w:rFonts w:cs="Arial"/>
                <w:b/>
                <w:szCs w:val="14"/>
              </w:rPr>
              <w:t>618</w:t>
            </w:r>
            <w:r>
              <w:rPr>
                <w:rFonts w:cs="Arial"/>
                <w:b/>
                <w:szCs w:val="14"/>
              </w:rPr>
              <w:t>)</w:t>
            </w:r>
          </w:p>
        </w:tc>
      </w:tr>
    </w:tbl>
    <w:p w14:paraId="2ECA9A8F" w14:textId="77777777" w:rsidR="00B319CC" w:rsidRPr="00BD6C7E" w:rsidRDefault="00B319CC" w:rsidP="00E56BA9">
      <w:pPr>
        <w:rPr>
          <w:rFonts w:cs="Arial"/>
          <w:sz w:val="14"/>
          <w:szCs w:val="14"/>
          <w:lang w:val="en-US"/>
        </w:rPr>
      </w:pPr>
      <w:r w:rsidRPr="00B71DD5">
        <w:rPr>
          <w:rFonts w:cs="Arial"/>
          <w:sz w:val="14"/>
          <w:szCs w:val="14"/>
          <w:lang w:val="en-US"/>
        </w:rPr>
        <w:t xml:space="preserve">The accompanying notes are an integral part of the interim financial </w:t>
      </w:r>
      <w:proofErr w:type="gramStart"/>
      <w:r w:rsidRPr="00B71DD5">
        <w:rPr>
          <w:rFonts w:cs="Arial"/>
          <w:sz w:val="14"/>
          <w:szCs w:val="14"/>
          <w:lang w:val="en-US"/>
        </w:rPr>
        <w:t>statements</w:t>
      </w:r>
      <w:proofErr w:type="gramEnd"/>
    </w:p>
    <w:p w14:paraId="2D982FC0" w14:textId="77777777" w:rsidR="00B319CC" w:rsidRPr="00BD6C7E" w:rsidRDefault="00B319CC">
      <w:pPr>
        <w:rPr>
          <w:rFonts w:cs="Arial"/>
          <w:sz w:val="14"/>
          <w:szCs w:val="14"/>
          <w:lang w:val="en-US"/>
        </w:rPr>
      </w:pPr>
      <w:r w:rsidRPr="00BD6C7E">
        <w:rPr>
          <w:rFonts w:cs="Arial"/>
          <w:sz w:val="14"/>
          <w:szCs w:val="14"/>
          <w:lang w:val="en-US"/>
        </w:rPr>
        <w:br w:type="page"/>
      </w:r>
    </w:p>
    <w:p w14:paraId="426C9D62" w14:textId="77777777" w:rsidR="00B319CC" w:rsidRPr="00BD6C7E" w:rsidRDefault="00B319CC" w:rsidP="00E56BA9">
      <w:pPr>
        <w:rPr>
          <w:rFonts w:cs="Arial"/>
          <w:sz w:val="14"/>
          <w:szCs w:val="14"/>
          <w:lang w:val="en-US"/>
        </w:rPr>
        <w:sectPr w:rsidR="00B319CC" w:rsidRPr="00BD6C7E" w:rsidSect="00E56BA9">
          <w:headerReference w:type="even" r:id="rId15"/>
          <w:footerReference w:type="default" r:id="rId16"/>
          <w:headerReference w:type="first" r:id="rId17"/>
          <w:pgSz w:w="11906" w:h="16838" w:code="9"/>
          <w:pgMar w:top="1134" w:right="1134" w:bottom="851" w:left="1134" w:header="851" w:footer="284" w:gutter="0"/>
          <w:cols w:space="708"/>
          <w:docGrid w:linePitch="360"/>
        </w:sectPr>
      </w:pPr>
    </w:p>
    <w:p w14:paraId="5BDEA120" w14:textId="77777777" w:rsidR="00B319CC" w:rsidRPr="00BD6C7E" w:rsidRDefault="00B319CC" w:rsidP="00E56BA9">
      <w:pPr>
        <w:tabs>
          <w:tab w:val="left" w:pos="10089"/>
        </w:tabs>
        <w:rPr>
          <w:rFonts w:cs="Arial"/>
          <w:sz w:val="14"/>
          <w:szCs w:val="14"/>
          <w:lang w:val="en-US"/>
        </w:rPr>
      </w:pPr>
      <w:r w:rsidRPr="00BD6C7E">
        <w:rPr>
          <w:rFonts w:cs="Arial"/>
          <w:sz w:val="14"/>
          <w:szCs w:val="14"/>
          <w:lang w:val="en-US"/>
        </w:rPr>
        <w:lastRenderedPageBreak/>
        <w:tab/>
      </w:r>
    </w:p>
    <w:p w14:paraId="06D83161" w14:textId="77777777" w:rsidR="00B319CC" w:rsidRPr="00444B57" w:rsidRDefault="00B319CC" w:rsidP="00444B57">
      <w:pPr>
        <w:pStyle w:val="02-TtulodeNota"/>
        <w:rPr>
          <w:color w:val="1F3864" w:themeColor="accent5" w:themeShade="80"/>
          <w:lang w:val="en-US"/>
        </w:rPr>
      </w:pPr>
      <w:bookmarkStart w:id="10" w:name="_Toc70711347"/>
      <w:r w:rsidRPr="00444B57">
        <w:rPr>
          <w:color w:val="1F3864" w:themeColor="accent5" w:themeShade="80"/>
          <w:lang w:val="en-US"/>
        </w:rPr>
        <w:t>STATEMENT OF CHANGES IN EQUITY</w:t>
      </w:r>
      <w:bookmarkEnd w:id="10"/>
    </w:p>
    <w:p w14:paraId="2EEB072B" w14:textId="77777777" w:rsidR="00B319CC" w:rsidRDefault="00B319CC" w:rsidP="00E56BA9">
      <w:pPr>
        <w:pStyle w:val="06-Rmil"/>
      </w:pPr>
      <w:r>
        <w:t xml:space="preserve">R$ </w:t>
      </w:r>
      <w:proofErr w:type="spellStart"/>
      <w:r w:rsidRPr="00BC67E7">
        <w:t>thousand</w:t>
      </w:r>
      <w:proofErr w:type="spellEnd"/>
    </w:p>
    <w:tbl>
      <w:tblPr>
        <w:tblStyle w:val="TabeladeLista6Colorida-nfase510"/>
        <w:tblW w:w="14882" w:type="dxa"/>
        <w:tblInd w:w="108" w:type="dxa"/>
        <w:shd w:val="clear" w:color="auto" w:fill="D9E2F3" w:themeFill="accent5" w:themeFillTint="33"/>
        <w:tblLayout w:type="fixed"/>
        <w:tblLook w:val="04A0" w:firstRow="1" w:lastRow="0" w:firstColumn="1" w:lastColumn="0" w:noHBand="0" w:noVBand="1"/>
      </w:tblPr>
      <w:tblGrid>
        <w:gridCol w:w="3686"/>
        <w:gridCol w:w="851"/>
        <w:gridCol w:w="1275"/>
        <w:gridCol w:w="992"/>
        <w:gridCol w:w="1276"/>
        <w:gridCol w:w="1844"/>
        <w:gridCol w:w="1121"/>
        <w:gridCol w:w="1145"/>
        <w:gridCol w:w="1571"/>
        <w:gridCol w:w="1121"/>
      </w:tblGrid>
      <w:tr w:rsidR="00B319CC" w:rsidRPr="00B319CC" w14:paraId="161C098F" w14:textId="77777777" w:rsidTr="00B319CC">
        <w:trPr>
          <w:cnfStyle w:val="100000000000" w:firstRow="1" w:lastRow="0" w:firstColumn="0" w:lastColumn="0" w:oddVBand="0" w:evenVBand="0" w:oddHBand="0" w:evenHBand="0" w:firstRowFirstColumn="0" w:firstRowLastColumn="0" w:lastRowFirstColumn="0" w:lastRowLastColumn="0"/>
          <w:trHeight w:hRule="exact" w:val="309"/>
        </w:trPr>
        <w:tc>
          <w:tcPr>
            <w:cnfStyle w:val="001000000000" w:firstRow="0" w:lastRow="0" w:firstColumn="1" w:lastColumn="0" w:oddVBand="0" w:evenVBand="0" w:oddHBand="0" w:evenHBand="0" w:firstRowFirstColumn="0" w:firstRowLastColumn="0" w:lastRowFirstColumn="0" w:lastRowLastColumn="0"/>
            <w:tcW w:w="3686" w:type="dxa"/>
            <w:vMerge w:val="restart"/>
            <w:tcBorders>
              <w:top w:val="single" w:sz="2" w:space="0" w:color="8EAADB" w:themeColor="accent5" w:themeTint="99"/>
            </w:tcBorders>
            <w:vAlign w:val="center"/>
          </w:tcPr>
          <w:p w14:paraId="097EC78E" w14:textId="77777777" w:rsidR="00B319CC" w:rsidRPr="00B319CC" w:rsidRDefault="00B319CC" w:rsidP="00E56BA9">
            <w:pPr>
              <w:rPr>
                <w:rFonts w:cs="Arial"/>
                <w:bCs w:val="0"/>
                <w:sz w:val="14"/>
                <w:szCs w:val="14"/>
              </w:rPr>
            </w:pPr>
            <w:proofErr w:type="spellStart"/>
            <w:r w:rsidRPr="00B319CC">
              <w:rPr>
                <w:rFonts w:cs="Arial"/>
                <w:sz w:val="14"/>
                <w:szCs w:val="14"/>
              </w:rPr>
              <w:t>Event</w:t>
            </w:r>
            <w:proofErr w:type="spellEnd"/>
          </w:p>
        </w:tc>
        <w:tc>
          <w:tcPr>
            <w:tcW w:w="851" w:type="dxa"/>
            <w:vMerge w:val="restart"/>
            <w:tcBorders>
              <w:top w:val="single" w:sz="2" w:space="0" w:color="8EAADB" w:themeColor="accent5" w:themeTint="99"/>
            </w:tcBorders>
            <w:vAlign w:val="center"/>
          </w:tcPr>
          <w:p w14:paraId="5FBA3846" w14:textId="77777777" w:rsidR="00B319CC" w:rsidRPr="00B319CC"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B319CC">
              <w:rPr>
                <w:rFonts w:cs="Arial"/>
                <w:bCs w:val="0"/>
                <w:sz w:val="14"/>
                <w:szCs w:val="14"/>
              </w:rPr>
              <w:t>Note</w:t>
            </w:r>
          </w:p>
        </w:tc>
        <w:tc>
          <w:tcPr>
            <w:tcW w:w="1275" w:type="dxa"/>
            <w:vMerge w:val="restart"/>
            <w:tcBorders>
              <w:top w:val="single" w:sz="2" w:space="0" w:color="8EAADB" w:themeColor="accent5" w:themeTint="99"/>
            </w:tcBorders>
            <w:vAlign w:val="center"/>
          </w:tcPr>
          <w:p w14:paraId="060DBD49" w14:textId="77777777" w:rsidR="00B319CC" w:rsidRPr="00B319CC"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B319CC">
              <w:rPr>
                <w:rFonts w:cs="Arial"/>
                <w:sz w:val="14"/>
                <w:szCs w:val="14"/>
              </w:rPr>
              <w:t>Capital</w:t>
            </w:r>
          </w:p>
        </w:tc>
        <w:tc>
          <w:tcPr>
            <w:tcW w:w="992" w:type="dxa"/>
            <w:vMerge w:val="restart"/>
            <w:tcBorders>
              <w:top w:val="single" w:sz="2" w:space="0" w:color="8EAADB" w:themeColor="accent5" w:themeTint="99"/>
            </w:tcBorders>
            <w:vAlign w:val="center"/>
          </w:tcPr>
          <w:p w14:paraId="5823438E" w14:textId="77777777" w:rsidR="00B319CC" w:rsidRPr="00B319CC"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4"/>
              </w:rPr>
            </w:pPr>
            <w:r w:rsidRPr="00B319CC">
              <w:rPr>
                <w:rFonts w:cs="Arial"/>
                <w:sz w:val="14"/>
                <w:szCs w:val="14"/>
              </w:rPr>
              <w:t>Capital Reserves</w:t>
            </w:r>
          </w:p>
        </w:tc>
        <w:tc>
          <w:tcPr>
            <w:tcW w:w="3120" w:type="dxa"/>
            <w:gridSpan w:val="2"/>
            <w:tcBorders>
              <w:top w:val="single" w:sz="2" w:space="0" w:color="8EAADB" w:themeColor="accent5" w:themeTint="99"/>
              <w:bottom w:val="single" w:sz="2" w:space="0" w:color="8EAADB" w:themeColor="accent5" w:themeTint="99"/>
            </w:tcBorders>
            <w:vAlign w:val="center"/>
          </w:tcPr>
          <w:p w14:paraId="5BE3749A" w14:textId="77777777" w:rsidR="00B319CC" w:rsidRPr="00B319CC"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B319CC">
              <w:rPr>
                <w:rFonts w:cs="Arial"/>
                <w:sz w:val="14"/>
                <w:szCs w:val="14"/>
              </w:rPr>
              <w:t>Profit Reserves</w:t>
            </w:r>
          </w:p>
        </w:tc>
        <w:tc>
          <w:tcPr>
            <w:tcW w:w="1121" w:type="dxa"/>
            <w:vMerge w:val="restart"/>
            <w:tcBorders>
              <w:top w:val="single" w:sz="2" w:space="0" w:color="8EAADB" w:themeColor="accent5" w:themeTint="99"/>
            </w:tcBorders>
            <w:vAlign w:val="center"/>
          </w:tcPr>
          <w:p w14:paraId="3FFD25DE" w14:textId="77777777" w:rsidR="00B319CC" w:rsidRPr="00B319CC"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roofErr w:type="spellStart"/>
            <w:r w:rsidRPr="00B319CC">
              <w:rPr>
                <w:rFonts w:cs="Arial"/>
                <w:sz w:val="14"/>
                <w:szCs w:val="14"/>
              </w:rPr>
              <w:t>Treasury</w:t>
            </w:r>
            <w:proofErr w:type="spellEnd"/>
            <w:r w:rsidRPr="00B319CC">
              <w:rPr>
                <w:rFonts w:cs="Arial"/>
                <w:sz w:val="14"/>
                <w:szCs w:val="14"/>
              </w:rPr>
              <w:t xml:space="preserve"> </w:t>
            </w:r>
            <w:proofErr w:type="spellStart"/>
            <w:r w:rsidRPr="00B319CC">
              <w:rPr>
                <w:rFonts w:cs="Arial"/>
                <w:sz w:val="14"/>
                <w:szCs w:val="14"/>
              </w:rPr>
              <w:t>Shares</w:t>
            </w:r>
            <w:proofErr w:type="spellEnd"/>
          </w:p>
        </w:tc>
        <w:tc>
          <w:tcPr>
            <w:tcW w:w="1145" w:type="dxa"/>
            <w:vMerge w:val="restart"/>
            <w:tcBorders>
              <w:top w:val="single" w:sz="2" w:space="0" w:color="8EAADB" w:themeColor="accent5" w:themeTint="99"/>
            </w:tcBorders>
            <w:vAlign w:val="center"/>
          </w:tcPr>
          <w:p w14:paraId="6DA27B08" w14:textId="77777777" w:rsidR="00B319CC" w:rsidRPr="00B319CC"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B319CC">
              <w:rPr>
                <w:rFonts w:cs="Arial"/>
                <w:sz w:val="14"/>
                <w:szCs w:val="14"/>
              </w:rPr>
              <w:t>Retained</w:t>
            </w:r>
            <w:proofErr w:type="spellEnd"/>
            <w:r w:rsidRPr="00B319CC">
              <w:rPr>
                <w:rFonts w:cs="Arial"/>
                <w:sz w:val="14"/>
                <w:szCs w:val="14"/>
              </w:rPr>
              <w:t xml:space="preserve"> </w:t>
            </w:r>
            <w:proofErr w:type="spellStart"/>
            <w:r w:rsidRPr="00B319CC">
              <w:rPr>
                <w:rFonts w:cs="Arial"/>
                <w:sz w:val="14"/>
                <w:szCs w:val="14"/>
              </w:rPr>
              <w:t>Earnings</w:t>
            </w:r>
            <w:proofErr w:type="spellEnd"/>
            <w:r w:rsidRPr="00B319CC">
              <w:rPr>
                <w:rFonts w:cs="Arial"/>
                <w:sz w:val="14"/>
                <w:szCs w:val="14"/>
              </w:rPr>
              <w:t xml:space="preserve">/ </w:t>
            </w:r>
            <w:proofErr w:type="spellStart"/>
            <w:r w:rsidRPr="00B319CC">
              <w:rPr>
                <w:rFonts w:cs="Arial"/>
                <w:sz w:val="14"/>
                <w:szCs w:val="14"/>
              </w:rPr>
              <w:t>Accumulated</w:t>
            </w:r>
            <w:proofErr w:type="spellEnd"/>
            <w:r w:rsidRPr="00B319CC">
              <w:rPr>
                <w:rFonts w:cs="Arial"/>
                <w:sz w:val="14"/>
                <w:szCs w:val="14"/>
              </w:rPr>
              <w:t xml:space="preserve"> </w:t>
            </w:r>
            <w:proofErr w:type="spellStart"/>
            <w:r w:rsidRPr="00B319CC">
              <w:rPr>
                <w:rFonts w:cs="Arial"/>
                <w:sz w:val="14"/>
                <w:szCs w:val="14"/>
              </w:rPr>
              <w:t>Losses</w:t>
            </w:r>
            <w:proofErr w:type="spellEnd"/>
          </w:p>
        </w:tc>
        <w:tc>
          <w:tcPr>
            <w:tcW w:w="1571" w:type="dxa"/>
            <w:vMerge w:val="restart"/>
            <w:tcBorders>
              <w:top w:val="single" w:sz="2" w:space="0" w:color="8EAADB" w:themeColor="accent5" w:themeTint="99"/>
            </w:tcBorders>
            <w:vAlign w:val="center"/>
          </w:tcPr>
          <w:p w14:paraId="0D56C364" w14:textId="77777777" w:rsidR="00B319CC" w:rsidRPr="00B319CC"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B319CC">
              <w:rPr>
                <w:rFonts w:cs="Arial"/>
                <w:sz w:val="14"/>
                <w:szCs w:val="14"/>
              </w:rPr>
              <w:t xml:space="preserve">Other </w:t>
            </w:r>
            <w:proofErr w:type="spellStart"/>
            <w:proofErr w:type="gramStart"/>
            <w:r w:rsidRPr="00B319CC">
              <w:rPr>
                <w:rFonts w:cs="Arial"/>
                <w:sz w:val="14"/>
                <w:szCs w:val="14"/>
              </w:rPr>
              <w:t>Accumulated</w:t>
            </w:r>
            <w:proofErr w:type="spellEnd"/>
            <w:r w:rsidRPr="00B319CC">
              <w:rPr>
                <w:rFonts w:cs="Arial"/>
                <w:sz w:val="14"/>
                <w:szCs w:val="14"/>
              </w:rPr>
              <w:t xml:space="preserve">  </w:t>
            </w:r>
            <w:proofErr w:type="spellStart"/>
            <w:r w:rsidRPr="00B319CC">
              <w:rPr>
                <w:rFonts w:cs="Arial"/>
                <w:sz w:val="14"/>
                <w:szCs w:val="14"/>
              </w:rPr>
              <w:t>Comprehensive</w:t>
            </w:r>
            <w:proofErr w:type="spellEnd"/>
            <w:proofErr w:type="gramEnd"/>
            <w:r w:rsidRPr="00B319CC">
              <w:rPr>
                <w:rFonts w:cs="Arial"/>
                <w:sz w:val="14"/>
                <w:szCs w:val="14"/>
              </w:rPr>
              <w:t xml:space="preserve"> Income</w:t>
            </w:r>
          </w:p>
        </w:tc>
        <w:tc>
          <w:tcPr>
            <w:tcW w:w="1121" w:type="dxa"/>
            <w:vMerge w:val="restart"/>
            <w:tcBorders>
              <w:top w:val="single" w:sz="2" w:space="0" w:color="8EAADB" w:themeColor="accent5" w:themeTint="99"/>
            </w:tcBorders>
            <w:vAlign w:val="center"/>
          </w:tcPr>
          <w:p w14:paraId="549292F1" w14:textId="77777777" w:rsidR="00B319CC" w:rsidRPr="00B319CC"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B319CC">
              <w:rPr>
                <w:rFonts w:cs="Arial"/>
                <w:bCs w:val="0"/>
                <w:sz w:val="14"/>
                <w:szCs w:val="14"/>
              </w:rPr>
              <w:t>Total</w:t>
            </w:r>
          </w:p>
        </w:tc>
      </w:tr>
      <w:tr w:rsidR="00B319CC" w:rsidRPr="00B319CC" w14:paraId="4095A281" w14:textId="77777777" w:rsidTr="00B319CC">
        <w:trPr>
          <w:cnfStyle w:val="000000100000" w:firstRow="0" w:lastRow="0" w:firstColumn="0" w:lastColumn="0" w:oddVBand="0" w:evenVBand="0" w:oddHBand="1" w:evenHBand="0" w:firstRowFirstColumn="0" w:firstRowLastColumn="0" w:lastRowFirstColumn="0" w:lastRowLastColumn="0"/>
          <w:trHeight w:hRule="exact" w:val="408"/>
        </w:trPr>
        <w:tc>
          <w:tcPr>
            <w:cnfStyle w:val="001000000000" w:firstRow="0" w:lastRow="0" w:firstColumn="1" w:lastColumn="0" w:oddVBand="0" w:evenVBand="0" w:oddHBand="0" w:evenHBand="0" w:firstRowFirstColumn="0" w:firstRowLastColumn="0" w:lastRowFirstColumn="0" w:lastRowLastColumn="0"/>
            <w:tcW w:w="3686" w:type="dxa"/>
            <w:vMerge/>
            <w:tcBorders>
              <w:bottom w:val="single" w:sz="4" w:space="0" w:color="8EAADB" w:themeColor="accent5" w:themeTint="99"/>
            </w:tcBorders>
            <w:shd w:val="clear" w:color="auto" w:fill="D9E2F3" w:themeFill="accent5" w:themeFillTint="33"/>
          </w:tcPr>
          <w:p w14:paraId="4CA77CE7" w14:textId="77777777" w:rsidR="00B319CC" w:rsidRPr="00B319CC" w:rsidRDefault="00B319CC" w:rsidP="00E56BA9">
            <w:pPr>
              <w:rPr>
                <w:rFonts w:cs="Arial"/>
                <w:sz w:val="14"/>
                <w:szCs w:val="14"/>
              </w:rPr>
            </w:pPr>
          </w:p>
        </w:tc>
        <w:tc>
          <w:tcPr>
            <w:tcW w:w="851" w:type="dxa"/>
            <w:vMerge/>
            <w:tcBorders>
              <w:bottom w:val="single" w:sz="4" w:space="0" w:color="8EAADB" w:themeColor="accent5" w:themeTint="99"/>
            </w:tcBorders>
            <w:shd w:val="clear" w:color="auto" w:fill="D9E2F3" w:themeFill="accent5" w:themeFillTint="33"/>
          </w:tcPr>
          <w:p w14:paraId="506F8E79" w14:textId="77777777" w:rsidR="00B319CC" w:rsidRPr="00B319CC" w:rsidRDefault="00B319CC" w:rsidP="00E56BA9">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75" w:type="dxa"/>
            <w:vMerge/>
            <w:tcBorders>
              <w:bottom w:val="single" w:sz="4" w:space="0" w:color="8EAADB" w:themeColor="accent5" w:themeTint="99"/>
            </w:tcBorders>
            <w:shd w:val="clear" w:color="auto" w:fill="D9E2F3" w:themeFill="accent5" w:themeFillTint="33"/>
          </w:tcPr>
          <w:p w14:paraId="62B988A7" w14:textId="77777777" w:rsidR="00B319CC" w:rsidRPr="00B319CC" w:rsidRDefault="00B319CC" w:rsidP="00E56BA9">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92" w:type="dxa"/>
            <w:vMerge/>
            <w:tcBorders>
              <w:bottom w:val="single" w:sz="4" w:space="0" w:color="8EAADB" w:themeColor="accent5" w:themeTint="99"/>
            </w:tcBorders>
            <w:shd w:val="clear" w:color="auto" w:fill="D9E2F3" w:themeFill="accent5" w:themeFillTint="33"/>
          </w:tcPr>
          <w:p w14:paraId="02BC6090" w14:textId="77777777" w:rsidR="00B319CC" w:rsidRPr="00B319CC" w:rsidRDefault="00B319CC" w:rsidP="00E56BA9">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76" w:type="dxa"/>
            <w:tcBorders>
              <w:top w:val="single" w:sz="2" w:space="0" w:color="8EAADB" w:themeColor="accent5" w:themeTint="99"/>
              <w:bottom w:val="single" w:sz="4" w:space="0" w:color="8EAADB" w:themeColor="accent5" w:themeTint="99"/>
            </w:tcBorders>
            <w:shd w:val="clear" w:color="auto" w:fill="D9E2F3" w:themeFill="accent5" w:themeFillTint="33"/>
            <w:vAlign w:val="center"/>
          </w:tcPr>
          <w:p w14:paraId="0FD12B63" w14:textId="77777777" w:rsidR="00B319CC" w:rsidRPr="00B319CC" w:rsidRDefault="00B319CC" w:rsidP="00E56BA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B319CC">
              <w:rPr>
                <w:rFonts w:cs="Arial"/>
                <w:b/>
                <w:sz w:val="14"/>
                <w:szCs w:val="14"/>
              </w:rPr>
              <w:t>Legal Reserve</w:t>
            </w:r>
          </w:p>
        </w:tc>
        <w:tc>
          <w:tcPr>
            <w:tcW w:w="1844" w:type="dxa"/>
            <w:tcBorders>
              <w:top w:val="single" w:sz="2" w:space="0" w:color="8EAADB" w:themeColor="accent5" w:themeTint="99"/>
              <w:bottom w:val="single" w:sz="4" w:space="0" w:color="8EAADB" w:themeColor="accent5" w:themeTint="99"/>
            </w:tcBorders>
            <w:shd w:val="clear" w:color="auto" w:fill="D9E2F3" w:themeFill="accent5" w:themeFillTint="33"/>
            <w:vAlign w:val="center"/>
          </w:tcPr>
          <w:p w14:paraId="667A3BD9" w14:textId="77777777" w:rsidR="00B319CC" w:rsidRPr="00B319CC" w:rsidRDefault="00B319CC" w:rsidP="00E56BA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B319CC">
              <w:rPr>
                <w:rFonts w:cs="Arial"/>
                <w:b/>
                <w:sz w:val="14"/>
                <w:szCs w:val="14"/>
              </w:rPr>
              <w:t>Statutory</w:t>
            </w:r>
            <w:proofErr w:type="spellEnd"/>
            <w:r w:rsidRPr="00B319CC">
              <w:rPr>
                <w:rFonts w:cs="Arial"/>
                <w:b/>
                <w:sz w:val="14"/>
                <w:szCs w:val="14"/>
              </w:rPr>
              <w:t xml:space="preserve"> Reserve</w:t>
            </w:r>
          </w:p>
        </w:tc>
        <w:tc>
          <w:tcPr>
            <w:tcW w:w="1121" w:type="dxa"/>
            <w:vMerge/>
            <w:tcBorders>
              <w:bottom w:val="single" w:sz="4" w:space="0" w:color="8EAADB" w:themeColor="accent5" w:themeTint="99"/>
            </w:tcBorders>
            <w:shd w:val="clear" w:color="auto" w:fill="D9E2F3" w:themeFill="accent5" w:themeFillTint="33"/>
            <w:vAlign w:val="center"/>
          </w:tcPr>
          <w:p w14:paraId="7A56DE3A" w14:textId="77777777" w:rsidR="00B319CC" w:rsidRPr="00B319CC" w:rsidRDefault="00B319CC" w:rsidP="00E56BA9">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45" w:type="dxa"/>
            <w:vMerge/>
            <w:tcBorders>
              <w:bottom w:val="single" w:sz="4" w:space="0" w:color="8EAADB" w:themeColor="accent5" w:themeTint="99"/>
            </w:tcBorders>
            <w:shd w:val="clear" w:color="auto" w:fill="D9E2F3" w:themeFill="accent5" w:themeFillTint="33"/>
          </w:tcPr>
          <w:p w14:paraId="71985493" w14:textId="77777777" w:rsidR="00B319CC" w:rsidRPr="00B319CC" w:rsidRDefault="00B319CC" w:rsidP="00E56BA9">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571" w:type="dxa"/>
            <w:vMerge/>
            <w:tcBorders>
              <w:bottom w:val="single" w:sz="4" w:space="0" w:color="8EAADB" w:themeColor="accent5" w:themeTint="99"/>
            </w:tcBorders>
            <w:shd w:val="clear" w:color="auto" w:fill="D9E2F3" w:themeFill="accent5" w:themeFillTint="33"/>
            <w:vAlign w:val="center"/>
          </w:tcPr>
          <w:p w14:paraId="7BF16ED4" w14:textId="77777777" w:rsidR="00B319CC" w:rsidRPr="00B319CC" w:rsidRDefault="00B319CC" w:rsidP="00E56BA9">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1" w:type="dxa"/>
            <w:vMerge/>
            <w:tcBorders>
              <w:bottom w:val="single" w:sz="4" w:space="0" w:color="8EAADB" w:themeColor="accent5" w:themeTint="99"/>
            </w:tcBorders>
            <w:shd w:val="clear" w:color="auto" w:fill="D9E2F3" w:themeFill="accent5" w:themeFillTint="33"/>
            <w:vAlign w:val="center"/>
          </w:tcPr>
          <w:p w14:paraId="7835BCB7" w14:textId="77777777" w:rsidR="00B319CC" w:rsidRPr="00B319CC" w:rsidRDefault="00B319CC" w:rsidP="00E56BA9">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B319CC" w:rsidRPr="00B319CC" w14:paraId="044634F2" w14:textId="77777777" w:rsidTr="00B319CC">
        <w:trPr>
          <w:cnfStyle w:val="000000010000" w:firstRow="0" w:lastRow="0" w:firstColumn="0" w:lastColumn="0" w:oddVBand="0" w:evenVBand="0" w:oddHBand="0" w:evenHBand="1"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nil"/>
            </w:tcBorders>
            <w:shd w:val="clear" w:color="auto" w:fill="auto"/>
            <w:vAlign w:val="center"/>
          </w:tcPr>
          <w:p w14:paraId="4788099A" w14:textId="77777777" w:rsidR="00B319CC" w:rsidRPr="00B319CC" w:rsidRDefault="00B319CC" w:rsidP="00E56BA9">
            <w:pPr>
              <w:keepNext/>
              <w:keepLines/>
              <w:spacing w:before="40" w:after="40"/>
              <w:rPr>
                <w:rFonts w:eastAsia="Times New Roman" w:cs="Arial"/>
                <w:spacing w:val="-2"/>
                <w:sz w:val="14"/>
                <w:szCs w:val="14"/>
                <w:lang w:eastAsia="pt-BR"/>
              </w:rPr>
            </w:pPr>
            <w:r w:rsidRPr="00B319CC">
              <w:rPr>
                <w:rFonts w:eastAsia="Times New Roman" w:cs="Arial"/>
                <w:spacing w:val="-2"/>
                <w:sz w:val="14"/>
                <w:szCs w:val="14"/>
                <w:lang w:eastAsia="pt-BR"/>
              </w:rPr>
              <w:t xml:space="preserve">Balances </w:t>
            </w:r>
            <w:proofErr w:type="spellStart"/>
            <w:r w:rsidRPr="00B319CC">
              <w:rPr>
                <w:rFonts w:eastAsia="Times New Roman" w:cs="Arial"/>
                <w:spacing w:val="-2"/>
                <w:sz w:val="14"/>
                <w:szCs w:val="14"/>
                <w:lang w:eastAsia="pt-BR"/>
              </w:rPr>
              <w:t>at</w:t>
            </w:r>
            <w:proofErr w:type="spellEnd"/>
            <w:r w:rsidRPr="00B319CC">
              <w:rPr>
                <w:rFonts w:eastAsia="Times New Roman" w:cs="Arial"/>
                <w:spacing w:val="-2"/>
                <w:sz w:val="14"/>
                <w:szCs w:val="14"/>
                <w:lang w:eastAsia="pt-BR"/>
              </w:rPr>
              <w:t xml:space="preserve"> </w:t>
            </w:r>
            <w:proofErr w:type="spellStart"/>
            <w:r w:rsidRPr="00B319CC">
              <w:rPr>
                <w:rFonts w:eastAsia="Times New Roman" w:cs="Arial"/>
                <w:spacing w:val="-2"/>
                <w:sz w:val="14"/>
                <w:szCs w:val="14"/>
                <w:lang w:eastAsia="pt-BR"/>
              </w:rPr>
              <w:t>Dec</w:t>
            </w:r>
            <w:proofErr w:type="spellEnd"/>
            <w:r w:rsidRPr="00B319CC">
              <w:rPr>
                <w:rFonts w:eastAsia="Times New Roman" w:cs="Arial"/>
                <w:spacing w:val="-2"/>
                <w:sz w:val="14"/>
                <w:szCs w:val="14"/>
                <w:lang w:eastAsia="pt-BR"/>
              </w:rPr>
              <w:t xml:space="preserve"> 31, 2019</w:t>
            </w:r>
          </w:p>
        </w:tc>
        <w:tc>
          <w:tcPr>
            <w:tcW w:w="851" w:type="dxa"/>
            <w:tcBorders>
              <w:top w:val="single" w:sz="4" w:space="0" w:color="8EAADB" w:themeColor="accent5" w:themeTint="99"/>
              <w:bottom w:val="nil"/>
            </w:tcBorders>
            <w:shd w:val="clear" w:color="auto" w:fill="auto"/>
            <w:vAlign w:val="center"/>
          </w:tcPr>
          <w:p w14:paraId="48E53183" w14:textId="77777777" w:rsidR="00B319CC" w:rsidRPr="00B319CC" w:rsidRDefault="00B319CC" w:rsidP="00E56BA9">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nil"/>
            </w:tcBorders>
            <w:shd w:val="clear" w:color="auto" w:fill="auto"/>
            <w:vAlign w:val="center"/>
          </w:tcPr>
          <w:p w14:paraId="1BA93CE4"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5,646,767</w:t>
            </w:r>
          </w:p>
        </w:tc>
        <w:tc>
          <w:tcPr>
            <w:tcW w:w="992" w:type="dxa"/>
            <w:tcBorders>
              <w:top w:val="single" w:sz="4" w:space="0" w:color="8EAADB" w:themeColor="accent5" w:themeTint="99"/>
              <w:bottom w:val="nil"/>
            </w:tcBorders>
            <w:shd w:val="clear" w:color="auto" w:fill="auto"/>
            <w:vAlign w:val="center"/>
          </w:tcPr>
          <w:p w14:paraId="4691C98D"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1,262</w:t>
            </w:r>
          </w:p>
        </w:tc>
        <w:tc>
          <w:tcPr>
            <w:tcW w:w="1276" w:type="dxa"/>
            <w:tcBorders>
              <w:top w:val="single" w:sz="4" w:space="0" w:color="8EAADB" w:themeColor="accent5" w:themeTint="99"/>
              <w:bottom w:val="nil"/>
            </w:tcBorders>
            <w:shd w:val="clear" w:color="auto" w:fill="auto"/>
            <w:vAlign w:val="center"/>
          </w:tcPr>
          <w:p w14:paraId="61EDEE14"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1,087,026</w:t>
            </w:r>
          </w:p>
        </w:tc>
        <w:tc>
          <w:tcPr>
            <w:tcW w:w="1844" w:type="dxa"/>
            <w:tcBorders>
              <w:top w:val="single" w:sz="4" w:space="0" w:color="8EAADB" w:themeColor="accent5" w:themeTint="99"/>
              <w:bottom w:val="nil"/>
            </w:tcBorders>
            <w:shd w:val="clear" w:color="auto" w:fill="auto"/>
            <w:vAlign w:val="center"/>
          </w:tcPr>
          <w:p w14:paraId="7FD35685"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178,549</w:t>
            </w:r>
          </w:p>
        </w:tc>
        <w:tc>
          <w:tcPr>
            <w:tcW w:w="1121" w:type="dxa"/>
            <w:tcBorders>
              <w:top w:val="single" w:sz="4" w:space="0" w:color="8EAADB" w:themeColor="accent5" w:themeTint="99"/>
              <w:bottom w:val="nil"/>
            </w:tcBorders>
            <w:shd w:val="clear" w:color="auto" w:fill="auto"/>
            <w:vAlign w:val="center"/>
          </w:tcPr>
          <w:p w14:paraId="69AB23AD"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(83,451)</w:t>
            </w:r>
          </w:p>
        </w:tc>
        <w:tc>
          <w:tcPr>
            <w:tcW w:w="1145" w:type="dxa"/>
            <w:tcBorders>
              <w:top w:val="single" w:sz="4" w:space="0" w:color="8EAADB" w:themeColor="accent5" w:themeTint="99"/>
              <w:bottom w:val="nil"/>
            </w:tcBorders>
            <w:shd w:val="clear" w:color="auto" w:fill="auto"/>
            <w:vAlign w:val="center"/>
          </w:tcPr>
          <w:p w14:paraId="65848B52"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w:t>
            </w:r>
          </w:p>
        </w:tc>
        <w:tc>
          <w:tcPr>
            <w:tcW w:w="1571" w:type="dxa"/>
            <w:tcBorders>
              <w:top w:val="single" w:sz="4" w:space="0" w:color="8EAADB" w:themeColor="accent5" w:themeTint="99"/>
              <w:bottom w:val="nil"/>
            </w:tcBorders>
            <w:shd w:val="clear" w:color="auto" w:fill="auto"/>
            <w:vAlign w:val="center"/>
          </w:tcPr>
          <w:p w14:paraId="28E1C313"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232</w:t>
            </w:r>
          </w:p>
        </w:tc>
        <w:tc>
          <w:tcPr>
            <w:tcW w:w="1121" w:type="dxa"/>
            <w:tcBorders>
              <w:top w:val="single" w:sz="4" w:space="0" w:color="8EAADB" w:themeColor="accent5" w:themeTint="99"/>
              <w:bottom w:val="nil"/>
            </w:tcBorders>
            <w:shd w:val="clear" w:color="auto" w:fill="auto"/>
            <w:vAlign w:val="center"/>
          </w:tcPr>
          <w:p w14:paraId="78057429"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6,830,385</w:t>
            </w:r>
          </w:p>
        </w:tc>
      </w:tr>
      <w:tr w:rsidR="00B319CC" w:rsidRPr="00B319CC" w14:paraId="427CC8E8" w14:textId="77777777" w:rsidTr="00B319CC">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themeFill="accent5" w:themeFillTint="33"/>
            <w:vAlign w:val="center"/>
          </w:tcPr>
          <w:p w14:paraId="1469D8B2" w14:textId="77777777" w:rsidR="00B319CC" w:rsidRPr="00B319CC" w:rsidRDefault="00B319CC" w:rsidP="00E56BA9">
            <w:pPr>
              <w:keepNext/>
              <w:keepLines/>
              <w:spacing w:before="40" w:after="40"/>
              <w:rPr>
                <w:rFonts w:eastAsia="Times New Roman" w:cs="Arial"/>
                <w:b w:val="0"/>
                <w:spacing w:val="-2"/>
                <w:sz w:val="14"/>
                <w:szCs w:val="14"/>
                <w:lang w:eastAsia="pt-BR"/>
              </w:rPr>
            </w:pPr>
            <w:proofErr w:type="spellStart"/>
            <w:r w:rsidRPr="00B319CC">
              <w:rPr>
                <w:rFonts w:eastAsia="Times New Roman" w:cs="Arial"/>
                <w:b w:val="0"/>
                <w:spacing w:val="-2"/>
                <w:sz w:val="14"/>
                <w:szCs w:val="14"/>
                <w:lang w:eastAsia="pt-BR"/>
              </w:rPr>
              <w:t>Share-based</w:t>
            </w:r>
            <w:proofErr w:type="spellEnd"/>
            <w:r w:rsidRPr="00B319CC">
              <w:rPr>
                <w:rFonts w:eastAsia="Times New Roman" w:cs="Arial"/>
                <w:b w:val="0"/>
                <w:spacing w:val="-2"/>
                <w:sz w:val="14"/>
                <w:szCs w:val="14"/>
                <w:lang w:eastAsia="pt-BR"/>
              </w:rPr>
              <w:t xml:space="preserve"> </w:t>
            </w:r>
            <w:proofErr w:type="spellStart"/>
            <w:r w:rsidRPr="00B319CC">
              <w:rPr>
                <w:rFonts w:eastAsia="Times New Roman" w:cs="Arial"/>
                <w:b w:val="0"/>
                <w:spacing w:val="-2"/>
                <w:sz w:val="14"/>
                <w:szCs w:val="14"/>
                <w:lang w:eastAsia="pt-BR"/>
              </w:rPr>
              <w:t>payment</w:t>
            </w:r>
            <w:proofErr w:type="spellEnd"/>
            <w:r w:rsidRPr="00B319CC">
              <w:rPr>
                <w:rFonts w:eastAsia="Times New Roman" w:cs="Arial"/>
                <w:b w:val="0"/>
                <w:spacing w:val="-2"/>
                <w:sz w:val="14"/>
                <w:szCs w:val="14"/>
                <w:lang w:eastAsia="pt-BR"/>
              </w:rPr>
              <w:t xml:space="preserve"> </w:t>
            </w:r>
            <w:proofErr w:type="spellStart"/>
            <w:r w:rsidRPr="00B319CC">
              <w:rPr>
                <w:rFonts w:eastAsia="Times New Roman" w:cs="Arial"/>
                <w:b w:val="0"/>
                <w:spacing w:val="-2"/>
                <w:sz w:val="14"/>
                <w:szCs w:val="14"/>
                <w:lang w:eastAsia="pt-BR"/>
              </w:rPr>
              <w:t>transactions</w:t>
            </w:r>
            <w:proofErr w:type="spellEnd"/>
          </w:p>
        </w:tc>
        <w:tc>
          <w:tcPr>
            <w:tcW w:w="851" w:type="dxa"/>
            <w:tcBorders>
              <w:top w:val="nil"/>
              <w:bottom w:val="nil"/>
            </w:tcBorders>
            <w:shd w:val="clear" w:color="auto" w:fill="D9E2F3" w:themeFill="accent5" w:themeFillTint="33"/>
          </w:tcPr>
          <w:p w14:paraId="3BAAE1A8"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75" w:type="dxa"/>
            <w:tcBorders>
              <w:top w:val="nil"/>
              <w:bottom w:val="nil"/>
            </w:tcBorders>
            <w:shd w:val="clear" w:color="auto" w:fill="D9E2F3" w:themeFill="accent5" w:themeFillTint="33"/>
            <w:vAlign w:val="center"/>
          </w:tcPr>
          <w:p w14:paraId="259FBE54"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w:t>
            </w:r>
          </w:p>
        </w:tc>
        <w:tc>
          <w:tcPr>
            <w:tcW w:w="992" w:type="dxa"/>
            <w:tcBorders>
              <w:top w:val="nil"/>
              <w:bottom w:val="nil"/>
            </w:tcBorders>
            <w:shd w:val="clear" w:color="auto" w:fill="D9E2F3" w:themeFill="accent5" w:themeFillTint="33"/>
            <w:vAlign w:val="center"/>
          </w:tcPr>
          <w:p w14:paraId="7C555D40"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(145)</w:t>
            </w:r>
          </w:p>
        </w:tc>
        <w:tc>
          <w:tcPr>
            <w:tcW w:w="1276" w:type="dxa"/>
            <w:tcBorders>
              <w:top w:val="nil"/>
              <w:bottom w:val="nil"/>
            </w:tcBorders>
            <w:shd w:val="clear" w:color="auto" w:fill="D9E2F3" w:themeFill="accent5" w:themeFillTint="33"/>
            <w:vAlign w:val="center"/>
          </w:tcPr>
          <w:p w14:paraId="71E75E0D"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w:t>
            </w:r>
          </w:p>
        </w:tc>
        <w:tc>
          <w:tcPr>
            <w:tcW w:w="1844" w:type="dxa"/>
            <w:tcBorders>
              <w:top w:val="nil"/>
              <w:bottom w:val="nil"/>
            </w:tcBorders>
            <w:shd w:val="clear" w:color="auto" w:fill="D9E2F3" w:themeFill="accent5" w:themeFillTint="33"/>
            <w:vAlign w:val="center"/>
          </w:tcPr>
          <w:p w14:paraId="54101806"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w:t>
            </w:r>
          </w:p>
        </w:tc>
        <w:tc>
          <w:tcPr>
            <w:tcW w:w="1121" w:type="dxa"/>
            <w:tcBorders>
              <w:top w:val="nil"/>
              <w:bottom w:val="nil"/>
            </w:tcBorders>
            <w:shd w:val="clear" w:color="auto" w:fill="D9E2F3" w:themeFill="accent5" w:themeFillTint="33"/>
            <w:vAlign w:val="center"/>
          </w:tcPr>
          <w:p w14:paraId="08768F66"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145</w:t>
            </w:r>
          </w:p>
        </w:tc>
        <w:tc>
          <w:tcPr>
            <w:tcW w:w="1145" w:type="dxa"/>
            <w:tcBorders>
              <w:top w:val="nil"/>
              <w:bottom w:val="nil"/>
            </w:tcBorders>
            <w:shd w:val="clear" w:color="auto" w:fill="D9E2F3" w:themeFill="accent5" w:themeFillTint="33"/>
            <w:vAlign w:val="center"/>
          </w:tcPr>
          <w:p w14:paraId="47680123"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w:t>
            </w:r>
          </w:p>
        </w:tc>
        <w:tc>
          <w:tcPr>
            <w:tcW w:w="1571" w:type="dxa"/>
            <w:tcBorders>
              <w:top w:val="nil"/>
              <w:bottom w:val="nil"/>
            </w:tcBorders>
            <w:shd w:val="clear" w:color="auto" w:fill="D9E2F3" w:themeFill="accent5" w:themeFillTint="33"/>
            <w:vAlign w:val="center"/>
          </w:tcPr>
          <w:p w14:paraId="7C0087AF"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w:t>
            </w:r>
          </w:p>
        </w:tc>
        <w:tc>
          <w:tcPr>
            <w:tcW w:w="1121" w:type="dxa"/>
            <w:tcBorders>
              <w:top w:val="nil"/>
              <w:bottom w:val="nil"/>
            </w:tcBorders>
            <w:shd w:val="clear" w:color="auto" w:fill="D9E2F3" w:themeFill="accent5" w:themeFillTint="33"/>
            <w:vAlign w:val="center"/>
          </w:tcPr>
          <w:p w14:paraId="3B623AF6"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w:t>
            </w:r>
          </w:p>
        </w:tc>
      </w:tr>
      <w:tr w:rsidR="00B319CC" w:rsidRPr="00B319CC" w14:paraId="234341BE" w14:textId="77777777" w:rsidTr="00B319CC">
        <w:trPr>
          <w:cnfStyle w:val="000000010000" w:firstRow="0" w:lastRow="0" w:firstColumn="0" w:lastColumn="0" w:oddVBand="0" w:evenVBand="0" w:oddHBand="0" w:evenHBand="1"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48344871" w14:textId="77777777" w:rsidR="00B319CC" w:rsidRPr="00B319CC" w:rsidRDefault="00B319CC" w:rsidP="00E56BA9">
            <w:pPr>
              <w:keepNext/>
              <w:keepLines/>
              <w:spacing w:before="40" w:after="40"/>
              <w:rPr>
                <w:rFonts w:eastAsia="Times New Roman" w:cs="Arial"/>
                <w:b w:val="0"/>
                <w:spacing w:val="-2"/>
                <w:sz w:val="14"/>
                <w:szCs w:val="14"/>
                <w:lang w:eastAsia="pt-BR"/>
              </w:rPr>
            </w:pPr>
            <w:r w:rsidRPr="00B319CC">
              <w:rPr>
                <w:rFonts w:eastAsia="Times New Roman" w:cs="Arial"/>
                <w:b w:val="0"/>
                <w:spacing w:val="-2"/>
                <w:sz w:val="14"/>
                <w:szCs w:val="14"/>
                <w:lang w:eastAsia="pt-BR"/>
              </w:rPr>
              <w:t xml:space="preserve">Other </w:t>
            </w:r>
            <w:proofErr w:type="spellStart"/>
            <w:r w:rsidRPr="00B319CC">
              <w:rPr>
                <w:rFonts w:eastAsia="Times New Roman" w:cs="Arial"/>
                <w:b w:val="0"/>
                <w:spacing w:val="-2"/>
                <w:sz w:val="14"/>
                <w:szCs w:val="14"/>
                <w:lang w:eastAsia="pt-BR"/>
              </w:rPr>
              <w:t>accumulated</w:t>
            </w:r>
            <w:proofErr w:type="spellEnd"/>
            <w:r w:rsidRPr="00B319CC">
              <w:rPr>
                <w:rFonts w:eastAsia="Times New Roman" w:cs="Arial"/>
                <w:b w:val="0"/>
                <w:spacing w:val="-2"/>
                <w:sz w:val="14"/>
                <w:szCs w:val="14"/>
                <w:lang w:eastAsia="pt-BR"/>
              </w:rPr>
              <w:t xml:space="preserve"> </w:t>
            </w:r>
            <w:proofErr w:type="spellStart"/>
            <w:r w:rsidRPr="00B319CC">
              <w:rPr>
                <w:rFonts w:eastAsia="Times New Roman" w:cs="Arial"/>
                <w:b w:val="0"/>
                <w:spacing w:val="-2"/>
                <w:sz w:val="14"/>
                <w:szCs w:val="14"/>
                <w:lang w:eastAsia="pt-BR"/>
              </w:rPr>
              <w:t>comprehensive</w:t>
            </w:r>
            <w:proofErr w:type="spellEnd"/>
            <w:r w:rsidRPr="00B319CC">
              <w:rPr>
                <w:rFonts w:eastAsia="Times New Roman" w:cs="Arial"/>
                <w:b w:val="0"/>
                <w:spacing w:val="-2"/>
                <w:sz w:val="14"/>
                <w:szCs w:val="14"/>
                <w:lang w:eastAsia="pt-BR"/>
              </w:rPr>
              <w:t xml:space="preserve"> income</w:t>
            </w:r>
          </w:p>
        </w:tc>
        <w:tc>
          <w:tcPr>
            <w:tcW w:w="851" w:type="dxa"/>
            <w:tcBorders>
              <w:top w:val="nil"/>
              <w:bottom w:val="nil"/>
            </w:tcBorders>
            <w:shd w:val="clear" w:color="auto" w:fill="auto"/>
          </w:tcPr>
          <w:p w14:paraId="18CC00ED"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p>
        </w:tc>
        <w:tc>
          <w:tcPr>
            <w:tcW w:w="1275" w:type="dxa"/>
            <w:tcBorders>
              <w:top w:val="nil"/>
              <w:bottom w:val="nil"/>
            </w:tcBorders>
            <w:shd w:val="clear" w:color="auto" w:fill="auto"/>
            <w:vAlign w:val="center"/>
          </w:tcPr>
          <w:p w14:paraId="654C50D3"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3BC5887E"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w:t>
            </w:r>
          </w:p>
        </w:tc>
        <w:tc>
          <w:tcPr>
            <w:tcW w:w="1276" w:type="dxa"/>
            <w:tcBorders>
              <w:top w:val="nil"/>
              <w:bottom w:val="nil"/>
            </w:tcBorders>
            <w:shd w:val="clear" w:color="auto" w:fill="auto"/>
            <w:vAlign w:val="center"/>
          </w:tcPr>
          <w:p w14:paraId="24121B73"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65B3BDCD"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3B855610"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w:t>
            </w:r>
          </w:p>
        </w:tc>
        <w:tc>
          <w:tcPr>
            <w:tcW w:w="1145" w:type="dxa"/>
            <w:tcBorders>
              <w:top w:val="nil"/>
              <w:bottom w:val="nil"/>
            </w:tcBorders>
            <w:shd w:val="clear" w:color="auto" w:fill="auto"/>
            <w:vAlign w:val="center"/>
          </w:tcPr>
          <w:p w14:paraId="05436F92"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w:t>
            </w:r>
          </w:p>
        </w:tc>
        <w:tc>
          <w:tcPr>
            <w:tcW w:w="1571" w:type="dxa"/>
            <w:tcBorders>
              <w:top w:val="nil"/>
              <w:bottom w:val="nil"/>
            </w:tcBorders>
            <w:shd w:val="clear" w:color="auto" w:fill="auto"/>
            <w:vAlign w:val="center"/>
          </w:tcPr>
          <w:p w14:paraId="071BD9A8"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(52,088)</w:t>
            </w:r>
          </w:p>
        </w:tc>
        <w:tc>
          <w:tcPr>
            <w:tcW w:w="1121" w:type="dxa"/>
            <w:tcBorders>
              <w:top w:val="nil"/>
              <w:bottom w:val="nil"/>
            </w:tcBorders>
            <w:shd w:val="clear" w:color="auto" w:fill="auto"/>
            <w:vAlign w:val="center"/>
          </w:tcPr>
          <w:p w14:paraId="5279BC8D"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(52,088)</w:t>
            </w:r>
          </w:p>
        </w:tc>
      </w:tr>
      <w:tr w:rsidR="00B319CC" w:rsidRPr="00B319CC" w14:paraId="2FDA6837" w14:textId="77777777" w:rsidTr="00B319CC">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themeFill="accent5" w:themeFillTint="33"/>
            <w:vAlign w:val="center"/>
          </w:tcPr>
          <w:p w14:paraId="663DEBAA" w14:textId="77777777" w:rsidR="00B319CC" w:rsidRPr="00B319CC" w:rsidRDefault="00B319CC" w:rsidP="00E56BA9">
            <w:pPr>
              <w:keepNext/>
              <w:keepLines/>
              <w:spacing w:before="40" w:after="40"/>
              <w:rPr>
                <w:rFonts w:eastAsia="Times New Roman" w:cs="Arial"/>
                <w:spacing w:val="-2"/>
                <w:sz w:val="14"/>
                <w:szCs w:val="14"/>
                <w:lang w:val="en-US" w:eastAsia="pt-BR"/>
              </w:rPr>
            </w:pPr>
            <w:r w:rsidRPr="00B319CC">
              <w:rPr>
                <w:rFonts w:cs="Arial"/>
                <w:sz w:val="14"/>
                <w:szCs w:val="14"/>
                <w:lang w:val="en-US"/>
              </w:rPr>
              <w:t>Net income for the period</w:t>
            </w:r>
          </w:p>
        </w:tc>
        <w:tc>
          <w:tcPr>
            <w:tcW w:w="851" w:type="dxa"/>
            <w:tcBorders>
              <w:top w:val="nil"/>
              <w:bottom w:val="nil"/>
            </w:tcBorders>
            <w:shd w:val="clear" w:color="auto" w:fill="D9E2F3" w:themeFill="accent5" w:themeFillTint="33"/>
          </w:tcPr>
          <w:p w14:paraId="7086CA32"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[25.c]</w:t>
            </w:r>
          </w:p>
        </w:tc>
        <w:tc>
          <w:tcPr>
            <w:tcW w:w="1275" w:type="dxa"/>
            <w:tcBorders>
              <w:top w:val="nil"/>
              <w:bottom w:val="nil"/>
            </w:tcBorders>
            <w:shd w:val="clear" w:color="auto" w:fill="D9E2F3" w:themeFill="accent5" w:themeFillTint="33"/>
            <w:vAlign w:val="center"/>
          </w:tcPr>
          <w:p w14:paraId="7E07E083"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w:t>
            </w:r>
          </w:p>
        </w:tc>
        <w:tc>
          <w:tcPr>
            <w:tcW w:w="992" w:type="dxa"/>
            <w:tcBorders>
              <w:top w:val="nil"/>
              <w:bottom w:val="nil"/>
            </w:tcBorders>
            <w:shd w:val="clear" w:color="auto" w:fill="D9E2F3" w:themeFill="accent5" w:themeFillTint="33"/>
            <w:vAlign w:val="center"/>
          </w:tcPr>
          <w:p w14:paraId="0F3D07A4"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w:t>
            </w:r>
          </w:p>
        </w:tc>
        <w:tc>
          <w:tcPr>
            <w:tcW w:w="1276" w:type="dxa"/>
            <w:tcBorders>
              <w:top w:val="nil"/>
              <w:bottom w:val="nil"/>
            </w:tcBorders>
            <w:shd w:val="clear" w:color="auto" w:fill="D9E2F3" w:themeFill="accent5" w:themeFillTint="33"/>
            <w:vAlign w:val="center"/>
          </w:tcPr>
          <w:p w14:paraId="335AD068"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w:t>
            </w:r>
          </w:p>
        </w:tc>
        <w:tc>
          <w:tcPr>
            <w:tcW w:w="1844" w:type="dxa"/>
            <w:tcBorders>
              <w:top w:val="nil"/>
              <w:bottom w:val="nil"/>
            </w:tcBorders>
            <w:shd w:val="clear" w:color="auto" w:fill="D9E2F3" w:themeFill="accent5" w:themeFillTint="33"/>
            <w:vAlign w:val="center"/>
          </w:tcPr>
          <w:p w14:paraId="3DF9F79A"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w:t>
            </w:r>
          </w:p>
        </w:tc>
        <w:tc>
          <w:tcPr>
            <w:tcW w:w="1121" w:type="dxa"/>
            <w:tcBorders>
              <w:top w:val="nil"/>
              <w:bottom w:val="nil"/>
            </w:tcBorders>
            <w:shd w:val="clear" w:color="auto" w:fill="D9E2F3" w:themeFill="accent5" w:themeFillTint="33"/>
            <w:vAlign w:val="center"/>
          </w:tcPr>
          <w:p w14:paraId="399CB646"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w:t>
            </w:r>
          </w:p>
        </w:tc>
        <w:tc>
          <w:tcPr>
            <w:tcW w:w="1145" w:type="dxa"/>
            <w:tcBorders>
              <w:top w:val="nil"/>
              <w:bottom w:val="nil"/>
            </w:tcBorders>
            <w:shd w:val="clear" w:color="auto" w:fill="D9E2F3" w:themeFill="accent5" w:themeFillTint="33"/>
            <w:vAlign w:val="center"/>
          </w:tcPr>
          <w:p w14:paraId="4C09616A"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1,013,758</w:t>
            </w:r>
          </w:p>
        </w:tc>
        <w:tc>
          <w:tcPr>
            <w:tcW w:w="1571" w:type="dxa"/>
            <w:tcBorders>
              <w:top w:val="nil"/>
              <w:bottom w:val="nil"/>
            </w:tcBorders>
            <w:shd w:val="clear" w:color="auto" w:fill="D9E2F3" w:themeFill="accent5" w:themeFillTint="33"/>
            <w:vAlign w:val="center"/>
          </w:tcPr>
          <w:p w14:paraId="1EEAEC03"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w:t>
            </w:r>
          </w:p>
        </w:tc>
        <w:tc>
          <w:tcPr>
            <w:tcW w:w="1121" w:type="dxa"/>
            <w:tcBorders>
              <w:top w:val="nil"/>
              <w:bottom w:val="nil"/>
            </w:tcBorders>
            <w:shd w:val="clear" w:color="auto" w:fill="D9E2F3" w:themeFill="accent5" w:themeFillTint="33"/>
            <w:vAlign w:val="center"/>
          </w:tcPr>
          <w:p w14:paraId="356CF406"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1,013,758</w:t>
            </w:r>
          </w:p>
        </w:tc>
      </w:tr>
      <w:tr w:rsidR="00B319CC" w:rsidRPr="00B319CC" w14:paraId="63F5A6A7" w14:textId="77777777" w:rsidTr="00B319CC">
        <w:trPr>
          <w:cnfStyle w:val="000000010000" w:firstRow="0" w:lastRow="0" w:firstColumn="0" w:lastColumn="0" w:oddVBand="0" w:evenVBand="0" w:oddHBand="0" w:evenHBand="1"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shd w:val="clear" w:color="auto" w:fill="auto"/>
            <w:vAlign w:val="center"/>
          </w:tcPr>
          <w:p w14:paraId="68DCDE3E" w14:textId="77777777" w:rsidR="00B319CC" w:rsidRPr="00B319CC" w:rsidRDefault="00B319CC" w:rsidP="00E56BA9">
            <w:pPr>
              <w:keepNext/>
              <w:keepLines/>
              <w:spacing w:before="40" w:after="40"/>
              <w:rPr>
                <w:rFonts w:eastAsia="Times New Roman" w:cs="Arial"/>
                <w:spacing w:val="-2"/>
                <w:sz w:val="14"/>
                <w:szCs w:val="14"/>
                <w:lang w:eastAsia="pt-BR"/>
              </w:rPr>
            </w:pPr>
            <w:r w:rsidRPr="00B319CC">
              <w:rPr>
                <w:rFonts w:cs="Arial"/>
                <w:color w:val="000000"/>
                <w:sz w:val="14"/>
                <w:szCs w:val="14"/>
              </w:rPr>
              <w:t xml:space="preserve">Balances </w:t>
            </w:r>
            <w:proofErr w:type="spellStart"/>
            <w:r w:rsidRPr="00B319CC">
              <w:rPr>
                <w:rFonts w:cs="Arial"/>
                <w:color w:val="000000"/>
                <w:sz w:val="14"/>
                <w:szCs w:val="14"/>
              </w:rPr>
              <w:t>at</w:t>
            </w:r>
            <w:proofErr w:type="spellEnd"/>
            <w:r w:rsidRPr="00B319CC">
              <w:rPr>
                <w:rFonts w:cs="Arial"/>
                <w:color w:val="000000"/>
                <w:sz w:val="14"/>
                <w:szCs w:val="14"/>
              </w:rPr>
              <w:t xml:space="preserve"> Mar 31, 2020</w:t>
            </w:r>
          </w:p>
        </w:tc>
        <w:tc>
          <w:tcPr>
            <w:tcW w:w="851" w:type="dxa"/>
            <w:tcBorders>
              <w:top w:val="single" w:sz="4" w:space="0" w:color="8EAADB" w:themeColor="accent5" w:themeTint="99"/>
              <w:bottom w:val="single" w:sz="4" w:space="0" w:color="8EAADB" w:themeColor="accent5" w:themeTint="99"/>
            </w:tcBorders>
            <w:shd w:val="clear" w:color="auto" w:fill="auto"/>
            <w:vAlign w:val="center"/>
          </w:tcPr>
          <w:p w14:paraId="7C46EFAC"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shd w:val="clear" w:color="auto" w:fill="auto"/>
            <w:vAlign w:val="center"/>
          </w:tcPr>
          <w:p w14:paraId="4865A30D"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5,646,767</w:t>
            </w:r>
          </w:p>
        </w:tc>
        <w:tc>
          <w:tcPr>
            <w:tcW w:w="992" w:type="dxa"/>
            <w:tcBorders>
              <w:top w:val="single" w:sz="4" w:space="0" w:color="8EAADB" w:themeColor="accent5" w:themeTint="99"/>
              <w:bottom w:val="single" w:sz="4" w:space="0" w:color="8EAADB" w:themeColor="accent5" w:themeTint="99"/>
            </w:tcBorders>
            <w:shd w:val="clear" w:color="auto" w:fill="auto"/>
            <w:vAlign w:val="center"/>
          </w:tcPr>
          <w:p w14:paraId="7E2D1671"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1,117</w:t>
            </w:r>
          </w:p>
        </w:tc>
        <w:tc>
          <w:tcPr>
            <w:tcW w:w="1276" w:type="dxa"/>
            <w:tcBorders>
              <w:top w:val="single" w:sz="4" w:space="0" w:color="8EAADB" w:themeColor="accent5" w:themeTint="99"/>
              <w:bottom w:val="single" w:sz="4" w:space="0" w:color="8EAADB" w:themeColor="accent5" w:themeTint="99"/>
            </w:tcBorders>
            <w:shd w:val="clear" w:color="auto" w:fill="auto"/>
            <w:vAlign w:val="center"/>
          </w:tcPr>
          <w:p w14:paraId="22C2DC65"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1,087,026</w:t>
            </w:r>
          </w:p>
        </w:tc>
        <w:tc>
          <w:tcPr>
            <w:tcW w:w="1844" w:type="dxa"/>
            <w:tcBorders>
              <w:top w:val="single" w:sz="4" w:space="0" w:color="8EAADB" w:themeColor="accent5" w:themeTint="99"/>
              <w:bottom w:val="single" w:sz="4" w:space="0" w:color="8EAADB" w:themeColor="accent5" w:themeTint="99"/>
            </w:tcBorders>
            <w:shd w:val="clear" w:color="auto" w:fill="auto"/>
            <w:vAlign w:val="center"/>
          </w:tcPr>
          <w:p w14:paraId="288DE589"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178,549</w:t>
            </w:r>
          </w:p>
        </w:tc>
        <w:tc>
          <w:tcPr>
            <w:tcW w:w="1121" w:type="dxa"/>
            <w:tcBorders>
              <w:top w:val="single" w:sz="4" w:space="0" w:color="8EAADB" w:themeColor="accent5" w:themeTint="99"/>
              <w:bottom w:val="single" w:sz="4" w:space="0" w:color="8EAADB" w:themeColor="accent5" w:themeTint="99"/>
            </w:tcBorders>
            <w:shd w:val="clear" w:color="auto" w:fill="auto"/>
            <w:vAlign w:val="center"/>
          </w:tcPr>
          <w:p w14:paraId="66AB8040"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(83,306)</w:t>
            </w:r>
          </w:p>
        </w:tc>
        <w:tc>
          <w:tcPr>
            <w:tcW w:w="1145" w:type="dxa"/>
            <w:tcBorders>
              <w:top w:val="single" w:sz="4" w:space="0" w:color="8EAADB" w:themeColor="accent5" w:themeTint="99"/>
              <w:bottom w:val="single" w:sz="4" w:space="0" w:color="8EAADB" w:themeColor="accent5" w:themeTint="99"/>
            </w:tcBorders>
            <w:shd w:val="clear" w:color="auto" w:fill="auto"/>
            <w:vAlign w:val="center"/>
          </w:tcPr>
          <w:p w14:paraId="5C63FC07"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1,013,758</w:t>
            </w:r>
          </w:p>
        </w:tc>
        <w:tc>
          <w:tcPr>
            <w:tcW w:w="1571" w:type="dxa"/>
            <w:tcBorders>
              <w:top w:val="single" w:sz="4" w:space="0" w:color="8EAADB" w:themeColor="accent5" w:themeTint="99"/>
              <w:bottom w:val="single" w:sz="4" w:space="0" w:color="8EAADB" w:themeColor="accent5" w:themeTint="99"/>
            </w:tcBorders>
            <w:shd w:val="clear" w:color="auto" w:fill="auto"/>
            <w:vAlign w:val="center"/>
          </w:tcPr>
          <w:p w14:paraId="02C87E26"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(51,856)</w:t>
            </w:r>
          </w:p>
        </w:tc>
        <w:tc>
          <w:tcPr>
            <w:tcW w:w="1121" w:type="dxa"/>
            <w:tcBorders>
              <w:top w:val="single" w:sz="4" w:space="0" w:color="8EAADB" w:themeColor="accent5" w:themeTint="99"/>
              <w:bottom w:val="single" w:sz="4" w:space="0" w:color="8EAADB" w:themeColor="accent5" w:themeTint="99"/>
            </w:tcBorders>
            <w:shd w:val="clear" w:color="auto" w:fill="auto"/>
            <w:vAlign w:val="center"/>
          </w:tcPr>
          <w:p w14:paraId="609C36F8"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7,792,055</w:t>
            </w:r>
          </w:p>
        </w:tc>
      </w:tr>
      <w:tr w:rsidR="00B319CC" w:rsidRPr="00B319CC" w14:paraId="022987D9" w14:textId="77777777" w:rsidTr="00B319CC">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62074E5A" w14:textId="77777777" w:rsidR="00B319CC" w:rsidRPr="00B319CC" w:rsidRDefault="00B319CC" w:rsidP="00E56BA9">
            <w:pPr>
              <w:keepNext/>
              <w:keepLines/>
              <w:spacing w:before="40" w:after="40"/>
              <w:rPr>
                <w:rFonts w:eastAsia="Times New Roman" w:cs="Arial"/>
                <w:spacing w:val="-2"/>
                <w:sz w:val="14"/>
                <w:szCs w:val="14"/>
                <w:lang w:eastAsia="pt-BR"/>
              </w:rPr>
            </w:pPr>
            <w:proofErr w:type="spellStart"/>
            <w:r w:rsidRPr="00B319CC">
              <w:rPr>
                <w:rFonts w:cs="Arial"/>
                <w:color w:val="000000"/>
                <w:sz w:val="14"/>
                <w:szCs w:val="14"/>
              </w:rPr>
              <w:t>Changes</w:t>
            </w:r>
            <w:proofErr w:type="spellEnd"/>
            <w:r w:rsidRPr="00B319CC">
              <w:rPr>
                <w:rFonts w:cs="Arial"/>
                <w:color w:val="000000"/>
                <w:sz w:val="14"/>
                <w:szCs w:val="14"/>
              </w:rPr>
              <w:t xml:space="preserve"> in </w:t>
            </w:r>
            <w:proofErr w:type="spellStart"/>
            <w:r w:rsidRPr="00B319CC">
              <w:rPr>
                <w:rFonts w:cs="Arial"/>
                <w:color w:val="000000"/>
                <w:sz w:val="14"/>
                <w:szCs w:val="14"/>
              </w:rPr>
              <w:t>the</w:t>
            </w:r>
            <w:proofErr w:type="spellEnd"/>
            <w:r w:rsidRPr="00B319CC">
              <w:rPr>
                <w:rFonts w:cs="Arial"/>
                <w:color w:val="000000"/>
                <w:sz w:val="14"/>
                <w:szCs w:val="14"/>
              </w:rPr>
              <w:t xml:space="preserve"> </w:t>
            </w:r>
            <w:proofErr w:type="spellStart"/>
            <w:r w:rsidRPr="00B319CC">
              <w:rPr>
                <w:rFonts w:cs="Arial"/>
                <w:color w:val="000000"/>
                <w:sz w:val="14"/>
                <w:szCs w:val="14"/>
              </w:rPr>
              <w:t>year</w:t>
            </w:r>
            <w:proofErr w:type="spellEnd"/>
          </w:p>
        </w:tc>
        <w:tc>
          <w:tcPr>
            <w:tcW w:w="85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4D55ABEF"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6AB1D679"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w:t>
            </w:r>
          </w:p>
        </w:tc>
        <w:tc>
          <w:tcPr>
            <w:tcW w:w="992"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437DDA51"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(145)</w:t>
            </w:r>
          </w:p>
        </w:tc>
        <w:tc>
          <w:tcPr>
            <w:tcW w:w="1276"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4E2D20A7"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w:t>
            </w:r>
          </w:p>
        </w:tc>
        <w:tc>
          <w:tcPr>
            <w:tcW w:w="1844"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344A8E98"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w:t>
            </w:r>
          </w:p>
        </w:tc>
        <w:tc>
          <w:tcPr>
            <w:tcW w:w="112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2B4D3496"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145</w:t>
            </w:r>
          </w:p>
        </w:tc>
        <w:tc>
          <w:tcPr>
            <w:tcW w:w="1145"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4BE73063"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1,013,758</w:t>
            </w:r>
          </w:p>
        </w:tc>
        <w:tc>
          <w:tcPr>
            <w:tcW w:w="157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7F383441"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(52,088)</w:t>
            </w:r>
          </w:p>
        </w:tc>
        <w:tc>
          <w:tcPr>
            <w:tcW w:w="112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2A39B034"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961,670</w:t>
            </w:r>
          </w:p>
        </w:tc>
      </w:tr>
      <w:tr w:rsidR="00B319CC" w:rsidRPr="00B319CC" w14:paraId="037F05B8" w14:textId="77777777" w:rsidTr="00B319CC">
        <w:trPr>
          <w:cnfStyle w:val="000000010000" w:firstRow="0" w:lastRow="0" w:firstColumn="0" w:lastColumn="0" w:oddVBand="0" w:evenVBand="0" w:oddHBand="0" w:evenHBand="1"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shd w:val="clear" w:color="auto" w:fill="auto"/>
            <w:vAlign w:val="center"/>
          </w:tcPr>
          <w:p w14:paraId="0E4D31DA" w14:textId="77777777" w:rsidR="00B319CC" w:rsidRPr="00B319CC" w:rsidRDefault="00B319CC" w:rsidP="00E56BA9">
            <w:pPr>
              <w:keepNext/>
              <w:keepLines/>
              <w:spacing w:before="40" w:after="40"/>
              <w:rPr>
                <w:rFonts w:cs="Arial"/>
                <w:color w:val="000000"/>
                <w:sz w:val="14"/>
                <w:szCs w:val="14"/>
              </w:rPr>
            </w:pPr>
          </w:p>
        </w:tc>
        <w:tc>
          <w:tcPr>
            <w:tcW w:w="851" w:type="dxa"/>
            <w:tcBorders>
              <w:top w:val="single" w:sz="4" w:space="0" w:color="8EAADB" w:themeColor="accent5" w:themeTint="99"/>
              <w:bottom w:val="single" w:sz="4" w:space="0" w:color="8EAADB" w:themeColor="accent5" w:themeTint="99"/>
            </w:tcBorders>
            <w:shd w:val="clear" w:color="auto" w:fill="auto"/>
            <w:vAlign w:val="center"/>
          </w:tcPr>
          <w:p w14:paraId="427E3D82"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shd w:val="clear" w:color="auto" w:fill="auto"/>
            <w:vAlign w:val="center"/>
          </w:tcPr>
          <w:p w14:paraId="000A6F62"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992" w:type="dxa"/>
            <w:tcBorders>
              <w:top w:val="single" w:sz="4" w:space="0" w:color="8EAADB" w:themeColor="accent5" w:themeTint="99"/>
              <w:bottom w:val="single" w:sz="4" w:space="0" w:color="8EAADB" w:themeColor="accent5" w:themeTint="99"/>
            </w:tcBorders>
            <w:shd w:val="clear" w:color="auto" w:fill="auto"/>
            <w:vAlign w:val="center"/>
          </w:tcPr>
          <w:p w14:paraId="2B5FBD32"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6" w:type="dxa"/>
            <w:tcBorders>
              <w:top w:val="single" w:sz="4" w:space="0" w:color="8EAADB" w:themeColor="accent5" w:themeTint="99"/>
              <w:bottom w:val="single" w:sz="4" w:space="0" w:color="8EAADB" w:themeColor="accent5" w:themeTint="99"/>
            </w:tcBorders>
            <w:shd w:val="clear" w:color="auto" w:fill="auto"/>
            <w:vAlign w:val="center"/>
          </w:tcPr>
          <w:p w14:paraId="12EA02A8"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844" w:type="dxa"/>
            <w:tcBorders>
              <w:top w:val="single" w:sz="4" w:space="0" w:color="8EAADB" w:themeColor="accent5" w:themeTint="99"/>
              <w:bottom w:val="single" w:sz="4" w:space="0" w:color="8EAADB" w:themeColor="accent5" w:themeTint="99"/>
            </w:tcBorders>
            <w:shd w:val="clear" w:color="auto" w:fill="auto"/>
            <w:vAlign w:val="center"/>
          </w:tcPr>
          <w:p w14:paraId="36749FD4"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21" w:type="dxa"/>
            <w:tcBorders>
              <w:top w:val="single" w:sz="4" w:space="0" w:color="8EAADB" w:themeColor="accent5" w:themeTint="99"/>
              <w:bottom w:val="single" w:sz="4" w:space="0" w:color="8EAADB" w:themeColor="accent5" w:themeTint="99"/>
            </w:tcBorders>
            <w:shd w:val="clear" w:color="auto" w:fill="auto"/>
            <w:vAlign w:val="center"/>
          </w:tcPr>
          <w:p w14:paraId="332455B8"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45" w:type="dxa"/>
            <w:tcBorders>
              <w:top w:val="single" w:sz="4" w:space="0" w:color="8EAADB" w:themeColor="accent5" w:themeTint="99"/>
              <w:bottom w:val="single" w:sz="4" w:space="0" w:color="8EAADB" w:themeColor="accent5" w:themeTint="99"/>
            </w:tcBorders>
            <w:shd w:val="clear" w:color="auto" w:fill="auto"/>
            <w:vAlign w:val="center"/>
          </w:tcPr>
          <w:p w14:paraId="13F9352F"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571" w:type="dxa"/>
            <w:tcBorders>
              <w:top w:val="single" w:sz="4" w:space="0" w:color="8EAADB" w:themeColor="accent5" w:themeTint="99"/>
              <w:bottom w:val="single" w:sz="4" w:space="0" w:color="8EAADB" w:themeColor="accent5" w:themeTint="99"/>
            </w:tcBorders>
            <w:shd w:val="clear" w:color="auto" w:fill="auto"/>
            <w:vAlign w:val="center"/>
          </w:tcPr>
          <w:p w14:paraId="5A7A0E89"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21" w:type="dxa"/>
            <w:tcBorders>
              <w:top w:val="single" w:sz="4" w:space="0" w:color="8EAADB" w:themeColor="accent5" w:themeTint="99"/>
              <w:bottom w:val="single" w:sz="4" w:space="0" w:color="8EAADB" w:themeColor="accent5" w:themeTint="99"/>
            </w:tcBorders>
            <w:shd w:val="clear" w:color="auto" w:fill="auto"/>
            <w:vAlign w:val="center"/>
          </w:tcPr>
          <w:p w14:paraId="178C7C08"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r>
      <w:tr w:rsidR="00B319CC" w:rsidRPr="00B319CC" w14:paraId="2FBF2C9C" w14:textId="77777777" w:rsidTr="00B319CC">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3B0B09E8" w14:textId="77777777" w:rsidR="00B319CC" w:rsidRPr="00B319CC" w:rsidRDefault="00B319CC" w:rsidP="00E56BA9">
            <w:pPr>
              <w:keepNext/>
              <w:keepLines/>
              <w:spacing w:before="40" w:after="40"/>
              <w:rPr>
                <w:rFonts w:eastAsia="Times New Roman" w:cs="Arial"/>
                <w:spacing w:val="-2"/>
                <w:sz w:val="14"/>
                <w:szCs w:val="14"/>
                <w:lang w:eastAsia="pt-BR"/>
              </w:rPr>
            </w:pPr>
            <w:r w:rsidRPr="00B319CC">
              <w:rPr>
                <w:rFonts w:cs="Arial"/>
                <w:color w:val="000000"/>
                <w:sz w:val="14"/>
                <w:szCs w:val="14"/>
              </w:rPr>
              <w:t xml:space="preserve">Balances </w:t>
            </w:r>
            <w:proofErr w:type="spellStart"/>
            <w:r w:rsidRPr="00B319CC">
              <w:rPr>
                <w:rFonts w:cs="Arial"/>
                <w:color w:val="000000"/>
                <w:sz w:val="14"/>
                <w:szCs w:val="14"/>
              </w:rPr>
              <w:t>at</w:t>
            </w:r>
            <w:proofErr w:type="spellEnd"/>
            <w:r w:rsidRPr="00B319CC">
              <w:rPr>
                <w:rFonts w:cs="Arial"/>
                <w:color w:val="000000"/>
                <w:sz w:val="14"/>
                <w:szCs w:val="14"/>
              </w:rPr>
              <w:t xml:space="preserve"> </w:t>
            </w:r>
            <w:proofErr w:type="spellStart"/>
            <w:r w:rsidRPr="00B319CC">
              <w:rPr>
                <w:rFonts w:cs="Arial"/>
                <w:color w:val="000000"/>
                <w:sz w:val="14"/>
                <w:szCs w:val="14"/>
              </w:rPr>
              <w:t>Dec</w:t>
            </w:r>
            <w:proofErr w:type="spellEnd"/>
            <w:r w:rsidRPr="00B319CC">
              <w:rPr>
                <w:rFonts w:cs="Arial"/>
                <w:color w:val="000000"/>
                <w:sz w:val="14"/>
                <w:szCs w:val="14"/>
              </w:rPr>
              <w:t xml:space="preserve"> 31, 2020</w:t>
            </w:r>
          </w:p>
        </w:tc>
        <w:tc>
          <w:tcPr>
            <w:tcW w:w="85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3187ED9D"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46B35BD4"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3,396,767</w:t>
            </w:r>
          </w:p>
        </w:tc>
        <w:tc>
          <w:tcPr>
            <w:tcW w:w="992"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69D6ABE7"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1,588</w:t>
            </w:r>
          </w:p>
        </w:tc>
        <w:tc>
          <w:tcPr>
            <w:tcW w:w="1276"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6B8DBF97"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679,354</w:t>
            </w:r>
          </w:p>
        </w:tc>
        <w:tc>
          <w:tcPr>
            <w:tcW w:w="1844"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37FBFBAB"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2,381,602</w:t>
            </w:r>
          </w:p>
        </w:tc>
        <w:tc>
          <w:tcPr>
            <w:tcW w:w="112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58F293AE"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(82,588)</w:t>
            </w:r>
          </w:p>
        </w:tc>
        <w:tc>
          <w:tcPr>
            <w:tcW w:w="1145"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6D185BC4"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w:t>
            </w:r>
          </w:p>
        </w:tc>
        <w:tc>
          <w:tcPr>
            <w:tcW w:w="157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5A855B13"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12,882</w:t>
            </w:r>
          </w:p>
        </w:tc>
        <w:tc>
          <w:tcPr>
            <w:tcW w:w="112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4903BEE5"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6,389,605</w:t>
            </w:r>
          </w:p>
        </w:tc>
      </w:tr>
      <w:tr w:rsidR="00B319CC" w:rsidRPr="00B319CC" w14:paraId="042F83CB" w14:textId="77777777" w:rsidTr="00B319CC">
        <w:trPr>
          <w:cnfStyle w:val="000000010000" w:firstRow="0" w:lastRow="0" w:firstColumn="0" w:lastColumn="0" w:oddVBand="0" w:evenVBand="0" w:oddHBand="0" w:evenHBand="1"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541F3935" w14:textId="77777777" w:rsidR="00B319CC" w:rsidRPr="00B319CC" w:rsidRDefault="00B319CC" w:rsidP="00E56BA9">
            <w:pPr>
              <w:keepNext/>
              <w:keepLines/>
              <w:spacing w:before="40" w:after="40"/>
              <w:rPr>
                <w:rFonts w:eastAsia="Times New Roman" w:cs="Arial"/>
                <w:b w:val="0"/>
                <w:spacing w:val="-2"/>
                <w:sz w:val="14"/>
                <w:szCs w:val="14"/>
                <w:lang w:eastAsia="pt-BR"/>
              </w:rPr>
            </w:pPr>
            <w:proofErr w:type="spellStart"/>
            <w:r w:rsidRPr="00B319CC">
              <w:rPr>
                <w:rFonts w:eastAsia="Times New Roman" w:cs="Arial"/>
                <w:b w:val="0"/>
                <w:spacing w:val="-2"/>
                <w:sz w:val="14"/>
                <w:szCs w:val="14"/>
                <w:lang w:eastAsia="pt-BR"/>
              </w:rPr>
              <w:t>Share-based</w:t>
            </w:r>
            <w:proofErr w:type="spellEnd"/>
            <w:r w:rsidRPr="00B319CC">
              <w:rPr>
                <w:rFonts w:eastAsia="Times New Roman" w:cs="Arial"/>
                <w:b w:val="0"/>
                <w:spacing w:val="-2"/>
                <w:sz w:val="14"/>
                <w:szCs w:val="14"/>
                <w:lang w:eastAsia="pt-BR"/>
              </w:rPr>
              <w:t xml:space="preserve"> </w:t>
            </w:r>
            <w:proofErr w:type="spellStart"/>
            <w:r w:rsidRPr="00B319CC">
              <w:rPr>
                <w:rFonts w:eastAsia="Times New Roman" w:cs="Arial"/>
                <w:b w:val="0"/>
                <w:spacing w:val="-2"/>
                <w:sz w:val="14"/>
                <w:szCs w:val="14"/>
                <w:lang w:eastAsia="pt-BR"/>
              </w:rPr>
              <w:t>payment</w:t>
            </w:r>
            <w:proofErr w:type="spellEnd"/>
            <w:r w:rsidRPr="00B319CC">
              <w:rPr>
                <w:rFonts w:eastAsia="Times New Roman" w:cs="Arial"/>
                <w:b w:val="0"/>
                <w:spacing w:val="-2"/>
                <w:sz w:val="14"/>
                <w:szCs w:val="14"/>
                <w:lang w:eastAsia="pt-BR"/>
              </w:rPr>
              <w:t xml:space="preserve"> </w:t>
            </w:r>
            <w:proofErr w:type="spellStart"/>
            <w:r w:rsidRPr="00B319CC">
              <w:rPr>
                <w:rFonts w:eastAsia="Times New Roman" w:cs="Arial"/>
                <w:b w:val="0"/>
                <w:spacing w:val="-2"/>
                <w:sz w:val="14"/>
                <w:szCs w:val="14"/>
                <w:lang w:eastAsia="pt-BR"/>
              </w:rPr>
              <w:t>transactions</w:t>
            </w:r>
            <w:proofErr w:type="spellEnd"/>
          </w:p>
        </w:tc>
        <w:tc>
          <w:tcPr>
            <w:tcW w:w="851" w:type="dxa"/>
            <w:tcBorders>
              <w:top w:val="nil"/>
              <w:bottom w:val="nil"/>
            </w:tcBorders>
            <w:shd w:val="clear" w:color="auto" w:fill="auto"/>
            <w:vAlign w:val="center"/>
          </w:tcPr>
          <w:p w14:paraId="4CE28C9B"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p>
        </w:tc>
        <w:tc>
          <w:tcPr>
            <w:tcW w:w="1275" w:type="dxa"/>
            <w:tcBorders>
              <w:top w:val="nil"/>
              <w:bottom w:val="nil"/>
            </w:tcBorders>
            <w:shd w:val="clear" w:color="auto" w:fill="auto"/>
            <w:vAlign w:val="center"/>
          </w:tcPr>
          <w:p w14:paraId="2A38F4CB"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6613EB75"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(12)</w:t>
            </w:r>
          </w:p>
        </w:tc>
        <w:tc>
          <w:tcPr>
            <w:tcW w:w="1276" w:type="dxa"/>
            <w:tcBorders>
              <w:top w:val="nil"/>
              <w:bottom w:val="nil"/>
            </w:tcBorders>
            <w:shd w:val="clear" w:color="auto" w:fill="auto"/>
            <w:vAlign w:val="center"/>
          </w:tcPr>
          <w:p w14:paraId="253CCDEF"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28B508EA"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4423D099"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549</w:t>
            </w:r>
          </w:p>
        </w:tc>
        <w:tc>
          <w:tcPr>
            <w:tcW w:w="1145" w:type="dxa"/>
            <w:tcBorders>
              <w:top w:val="nil"/>
              <w:bottom w:val="nil"/>
            </w:tcBorders>
            <w:shd w:val="clear" w:color="auto" w:fill="auto"/>
            <w:vAlign w:val="center"/>
          </w:tcPr>
          <w:p w14:paraId="2D066463"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w:t>
            </w:r>
          </w:p>
        </w:tc>
        <w:tc>
          <w:tcPr>
            <w:tcW w:w="1571" w:type="dxa"/>
            <w:tcBorders>
              <w:top w:val="nil"/>
              <w:bottom w:val="nil"/>
            </w:tcBorders>
            <w:shd w:val="clear" w:color="auto" w:fill="auto"/>
            <w:vAlign w:val="center"/>
          </w:tcPr>
          <w:p w14:paraId="6945E588"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39837BC2"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537</w:t>
            </w:r>
          </w:p>
        </w:tc>
      </w:tr>
      <w:tr w:rsidR="00B319CC" w:rsidRPr="00B319CC" w14:paraId="0A21BF2D" w14:textId="77777777" w:rsidTr="00B319CC">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themeFill="accent5" w:themeFillTint="33"/>
            <w:vAlign w:val="center"/>
          </w:tcPr>
          <w:p w14:paraId="2DDFACB5" w14:textId="77777777" w:rsidR="00B319CC" w:rsidRPr="00B319CC" w:rsidRDefault="00B319CC" w:rsidP="00E56BA9">
            <w:pPr>
              <w:keepNext/>
              <w:keepLines/>
              <w:spacing w:before="40" w:after="40"/>
              <w:rPr>
                <w:rFonts w:eastAsia="Times New Roman" w:cs="Arial"/>
                <w:b w:val="0"/>
                <w:spacing w:val="-2"/>
                <w:sz w:val="14"/>
                <w:szCs w:val="14"/>
                <w:lang w:eastAsia="pt-BR"/>
              </w:rPr>
            </w:pPr>
            <w:r w:rsidRPr="00B319CC">
              <w:rPr>
                <w:rFonts w:cs="Arial"/>
                <w:b w:val="0"/>
                <w:sz w:val="14"/>
                <w:szCs w:val="14"/>
              </w:rPr>
              <w:t xml:space="preserve">Other </w:t>
            </w:r>
            <w:proofErr w:type="spellStart"/>
            <w:r w:rsidRPr="00B319CC">
              <w:rPr>
                <w:rFonts w:cs="Arial"/>
                <w:b w:val="0"/>
                <w:sz w:val="14"/>
                <w:szCs w:val="14"/>
              </w:rPr>
              <w:t>accumulated</w:t>
            </w:r>
            <w:proofErr w:type="spellEnd"/>
            <w:r w:rsidRPr="00B319CC">
              <w:rPr>
                <w:rFonts w:cs="Arial"/>
                <w:b w:val="0"/>
                <w:sz w:val="14"/>
                <w:szCs w:val="14"/>
              </w:rPr>
              <w:t xml:space="preserve"> </w:t>
            </w:r>
            <w:proofErr w:type="spellStart"/>
            <w:r w:rsidRPr="00B319CC">
              <w:rPr>
                <w:rFonts w:cs="Arial"/>
                <w:b w:val="0"/>
                <w:sz w:val="14"/>
                <w:szCs w:val="14"/>
              </w:rPr>
              <w:t>comprehensive</w:t>
            </w:r>
            <w:proofErr w:type="spellEnd"/>
            <w:r w:rsidRPr="00B319CC">
              <w:rPr>
                <w:rFonts w:cs="Arial"/>
                <w:b w:val="0"/>
                <w:sz w:val="14"/>
                <w:szCs w:val="14"/>
              </w:rPr>
              <w:t xml:space="preserve"> income</w:t>
            </w:r>
          </w:p>
        </w:tc>
        <w:tc>
          <w:tcPr>
            <w:tcW w:w="851" w:type="dxa"/>
            <w:tcBorders>
              <w:top w:val="nil"/>
              <w:bottom w:val="nil"/>
            </w:tcBorders>
            <w:shd w:val="clear" w:color="auto" w:fill="D9E2F3" w:themeFill="accent5" w:themeFillTint="33"/>
            <w:vAlign w:val="center"/>
          </w:tcPr>
          <w:p w14:paraId="78F16ACD"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[7.b]</w:t>
            </w:r>
          </w:p>
        </w:tc>
        <w:tc>
          <w:tcPr>
            <w:tcW w:w="1275" w:type="dxa"/>
            <w:tcBorders>
              <w:top w:val="nil"/>
              <w:bottom w:val="nil"/>
            </w:tcBorders>
            <w:shd w:val="clear" w:color="auto" w:fill="D9E2F3" w:themeFill="accent5" w:themeFillTint="33"/>
            <w:vAlign w:val="center"/>
          </w:tcPr>
          <w:p w14:paraId="609B2C83"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w:t>
            </w:r>
          </w:p>
        </w:tc>
        <w:tc>
          <w:tcPr>
            <w:tcW w:w="992" w:type="dxa"/>
            <w:tcBorders>
              <w:top w:val="nil"/>
              <w:bottom w:val="nil"/>
            </w:tcBorders>
            <w:shd w:val="clear" w:color="auto" w:fill="D9E2F3" w:themeFill="accent5" w:themeFillTint="33"/>
            <w:vAlign w:val="center"/>
          </w:tcPr>
          <w:p w14:paraId="3C07891D"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w:t>
            </w:r>
          </w:p>
        </w:tc>
        <w:tc>
          <w:tcPr>
            <w:tcW w:w="1276" w:type="dxa"/>
            <w:tcBorders>
              <w:top w:val="nil"/>
              <w:bottom w:val="nil"/>
            </w:tcBorders>
            <w:shd w:val="clear" w:color="auto" w:fill="D9E2F3" w:themeFill="accent5" w:themeFillTint="33"/>
            <w:vAlign w:val="center"/>
          </w:tcPr>
          <w:p w14:paraId="0823EA1E"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w:t>
            </w:r>
          </w:p>
        </w:tc>
        <w:tc>
          <w:tcPr>
            <w:tcW w:w="1844" w:type="dxa"/>
            <w:tcBorders>
              <w:top w:val="nil"/>
              <w:bottom w:val="nil"/>
            </w:tcBorders>
            <w:shd w:val="clear" w:color="auto" w:fill="D9E2F3" w:themeFill="accent5" w:themeFillTint="33"/>
            <w:vAlign w:val="center"/>
          </w:tcPr>
          <w:p w14:paraId="64D92670"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w:t>
            </w:r>
          </w:p>
        </w:tc>
        <w:tc>
          <w:tcPr>
            <w:tcW w:w="1121" w:type="dxa"/>
            <w:tcBorders>
              <w:top w:val="nil"/>
              <w:bottom w:val="nil"/>
            </w:tcBorders>
            <w:shd w:val="clear" w:color="auto" w:fill="D9E2F3" w:themeFill="accent5" w:themeFillTint="33"/>
            <w:vAlign w:val="center"/>
          </w:tcPr>
          <w:p w14:paraId="79A47099"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w:t>
            </w:r>
          </w:p>
        </w:tc>
        <w:tc>
          <w:tcPr>
            <w:tcW w:w="1145" w:type="dxa"/>
            <w:tcBorders>
              <w:top w:val="nil"/>
              <w:bottom w:val="nil"/>
            </w:tcBorders>
            <w:shd w:val="clear" w:color="auto" w:fill="D9E2F3" w:themeFill="accent5" w:themeFillTint="33"/>
            <w:vAlign w:val="center"/>
          </w:tcPr>
          <w:p w14:paraId="34809C96"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w:t>
            </w:r>
          </w:p>
        </w:tc>
        <w:tc>
          <w:tcPr>
            <w:tcW w:w="1571" w:type="dxa"/>
            <w:tcBorders>
              <w:top w:val="nil"/>
              <w:bottom w:val="nil"/>
            </w:tcBorders>
            <w:shd w:val="clear" w:color="auto" w:fill="D9E2F3" w:themeFill="accent5" w:themeFillTint="33"/>
            <w:vAlign w:val="center"/>
          </w:tcPr>
          <w:p w14:paraId="4503FBD6"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(202,483)</w:t>
            </w:r>
          </w:p>
        </w:tc>
        <w:tc>
          <w:tcPr>
            <w:tcW w:w="1121" w:type="dxa"/>
            <w:tcBorders>
              <w:top w:val="nil"/>
              <w:bottom w:val="nil"/>
            </w:tcBorders>
            <w:shd w:val="clear" w:color="auto" w:fill="D9E2F3" w:themeFill="accent5" w:themeFillTint="33"/>
            <w:vAlign w:val="center"/>
          </w:tcPr>
          <w:p w14:paraId="44E1164F"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B319CC">
              <w:rPr>
                <w:rFonts w:eastAsia="Times New Roman" w:cs="Arial"/>
                <w:spacing w:val="-2"/>
                <w:sz w:val="14"/>
                <w:szCs w:val="14"/>
                <w:lang w:eastAsia="pt-BR"/>
              </w:rPr>
              <w:t>(202,483)</w:t>
            </w:r>
          </w:p>
        </w:tc>
      </w:tr>
      <w:tr w:rsidR="00B319CC" w:rsidRPr="00B319CC" w14:paraId="421D8719" w14:textId="77777777" w:rsidTr="00B319CC">
        <w:trPr>
          <w:cnfStyle w:val="000000010000" w:firstRow="0" w:lastRow="0" w:firstColumn="0" w:lastColumn="0" w:oddVBand="0" w:evenVBand="0" w:oddHBand="0" w:evenHBand="1"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4BAFD918" w14:textId="77777777" w:rsidR="00B319CC" w:rsidRPr="00B319CC" w:rsidRDefault="00B319CC" w:rsidP="00E56BA9">
            <w:pPr>
              <w:keepNext/>
              <w:keepLines/>
              <w:spacing w:before="40" w:after="40"/>
              <w:rPr>
                <w:rFonts w:cs="Arial"/>
                <w:sz w:val="14"/>
                <w:szCs w:val="14"/>
                <w:lang w:val="en-US"/>
              </w:rPr>
            </w:pPr>
            <w:proofErr w:type="spellStart"/>
            <w:r w:rsidRPr="00B319CC">
              <w:rPr>
                <w:rFonts w:cs="Arial"/>
                <w:b w:val="0"/>
                <w:bCs w:val="0"/>
                <w:sz w:val="14"/>
                <w:szCs w:val="14"/>
              </w:rPr>
              <w:t>Expired</w:t>
            </w:r>
            <w:proofErr w:type="spellEnd"/>
            <w:r w:rsidRPr="00B319CC">
              <w:rPr>
                <w:rFonts w:cs="Arial"/>
                <w:b w:val="0"/>
                <w:bCs w:val="0"/>
                <w:sz w:val="14"/>
                <w:szCs w:val="14"/>
              </w:rPr>
              <w:t xml:space="preserve"> </w:t>
            </w:r>
            <w:proofErr w:type="spellStart"/>
            <w:r w:rsidRPr="00B319CC">
              <w:rPr>
                <w:rFonts w:cs="Arial"/>
                <w:b w:val="0"/>
                <w:bCs w:val="0"/>
                <w:sz w:val="14"/>
                <w:szCs w:val="14"/>
              </w:rPr>
              <w:t>dividends</w:t>
            </w:r>
            <w:proofErr w:type="spellEnd"/>
          </w:p>
        </w:tc>
        <w:tc>
          <w:tcPr>
            <w:tcW w:w="851" w:type="dxa"/>
            <w:tcBorders>
              <w:top w:val="nil"/>
              <w:bottom w:val="nil"/>
            </w:tcBorders>
            <w:shd w:val="clear" w:color="auto" w:fill="auto"/>
            <w:vAlign w:val="center"/>
          </w:tcPr>
          <w:p w14:paraId="34284CF4"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nil"/>
              <w:bottom w:val="nil"/>
            </w:tcBorders>
            <w:shd w:val="clear" w:color="auto" w:fill="auto"/>
            <w:vAlign w:val="center"/>
          </w:tcPr>
          <w:p w14:paraId="091D0150"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38C81748"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spacing w:val="-2"/>
                <w:sz w:val="14"/>
                <w:szCs w:val="14"/>
                <w:lang w:eastAsia="pt-BR"/>
              </w:rPr>
              <w:t>--</w:t>
            </w:r>
          </w:p>
        </w:tc>
        <w:tc>
          <w:tcPr>
            <w:tcW w:w="1276" w:type="dxa"/>
            <w:tcBorders>
              <w:top w:val="nil"/>
              <w:bottom w:val="nil"/>
            </w:tcBorders>
            <w:shd w:val="clear" w:color="auto" w:fill="auto"/>
            <w:vAlign w:val="center"/>
          </w:tcPr>
          <w:p w14:paraId="6F31E7FD"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689DD602"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0A2809BC"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spacing w:val="-2"/>
                <w:sz w:val="14"/>
                <w:szCs w:val="14"/>
                <w:lang w:eastAsia="pt-BR"/>
              </w:rPr>
              <w:t>--</w:t>
            </w:r>
          </w:p>
        </w:tc>
        <w:tc>
          <w:tcPr>
            <w:tcW w:w="1145" w:type="dxa"/>
            <w:tcBorders>
              <w:top w:val="nil"/>
              <w:bottom w:val="nil"/>
            </w:tcBorders>
            <w:shd w:val="clear" w:color="auto" w:fill="auto"/>
            <w:vAlign w:val="center"/>
          </w:tcPr>
          <w:p w14:paraId="3D0A2034"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spacing w:val="-2"/>
                <w:sz w:val="14"/>
                <w:szCs w:val="14"/>
                <w:lang w:eastAsia="pt-BR"/>
              </w:rPr>
              <w:t>24</w:t>
            </w:r>
          </w:p>
        </w:tc>
        <w:tc>
          <w:tcPr>
            <w:tcW w:w="1571" w:type="dxa"/>
            <w:tcBorders>
              <w:top w:val="nil"/>
              <w:bottom w:val="nil"/>
            </w:tcBorders>
            <w:shd w:val="clear" w:color="auto" w:fill="auto"/>
            <w:vAlign w:val="center"/>
          </w:tcPr>
          <w:p w14:paraId="4882397D"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46E45F01"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spacing w:val="-2"/>
                <w:sz w:val="14"/>
                <w:szCs w:val="14"/>
                <w:lang w:eastAsia="pt-BR"/>
              </w:rPr>
              <w:t>24</w:t>
            </w:r>
          </w:p>
        </w:tc>
      </w:tr>
      <w:tr w:rsidR="00B319CC" w:rsidRPr="00B319CC" w14:paraId="32B41A45" w14:textId="77777777" w:rsidTr="00B319CC">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themeFill="accent5" w:themeFillTint="33"/>
            <w:vAlign w:val="center"/>
          </w:tcPr>
          <w:p w14:paraId="01D4ACD7" w14:textId="77777777" w:rsidR="00B319CC" w:rsidRPr="00B319CC" w:rsidRDefault="00B319CC" w:rsidP="00E56BA9">
            <w:pPr>
              <w:keepNext/>
              <w:keepLines/>
              <w:spacing w:before="40" w:after="40"/>
              <w:rPr>
                <w:rFonts w:eastAsia="Times New Roman" w:cs="Arial"/>
                <w:spacing w:val="-2"/>
                <w:sz w:val="14"/>
                <w:szCs w:val="14"/>
                <w:lang w:val="en-US" w:eastAsia="pt-BR"/>
              </w:rPr>
            </w:pPr>
            <w:r w:rsidRPr="00B319CC">
              <w:rPr>
                <w:rFonts w:cs="Arial"/>
                <w:sz w:val="14"/>
                <w:szCs w:val="14"/>
                <w:lang w:val="en-US"/>
              </w:rPr>
              <w:t>Net income for the period</w:t>
            </w:r>
          </w:p>
        </w:tc>
        <w:tc>
          <w:tcPr>
            <w:tcW w:w="851" w:type="dxa"/>
            <w:tcBorders>
              <w:top w:val="nil"/>
              <w:bottom w:val="nil"/>
            </w:tcBorders>
            <w:shd w:val="clear" w:color="auto" w:fill="D9E2F3" w:themeFill="accent5" w:themeFillTint="33"/>
            <w:vAlign w:val="center"/>
          </w:tcPr>
          <w:p w14:paraId="56F77704"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[25.c]</w:t>
            </w:r>
          </w:p>
        </w:tc>
        <w:tc>
          <w:tcPr>
            <w:tcW w:w="1275" w:type="dxa"/>
            <w:tcBorders>
              <w:top w:val="nil"/>
              <w:bottom w:val="nil"/>
            </w:tcBorders>
            <w:shd w:val="clear" w:color="auto" w:fill="D9E2F3" w:themeFill="accent5" w:themeFillTint="33"/>
            <w:vAlign w:val="center"/>
          </w:tcPr>
          <w:p w14:paraId="6E9DB629"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w:t>
            </w:r>
          </w:p>
        </w:tc>
        <w:tc>
          <w:tcPr>
            <w:tcW w:w="992" w:type="dxa"/>
            <w:tcBorders>
              <w:top w:val="nil"/>
              <w:bottom w:val="nil"/>
            </w:tcBorders>
            <w:shd w:val="clear" w:color="auto" w:fill="D9E2F3" w:themeFill="accent5" w:themeFillTint="33"/>
            <w:vAlign w:val="center"/>
          </w:tcPr>
          <w:p w14:paraId="33622E58"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w:t>
            </w:r>
          </w:p>
        </w:tc>
        <w:tc>
          <w:tcPr>
            <w:tcW w:w="1276" w:type="dxa"/>
            <w:tcBorders>
              <w:top w:val="nil"/>
              <w:bottom w:val="nil"/>
            </w:tcBorders>
            <w:shd w:val="clear" w:color="auto" w:fill="D9E2F3" w:themeFill="accent5" w:themeFillTint="33"/>
            <w:vAlign w:val="center"/>
          </w:tcPr>
          <w:p w14:paraId="5898ABBA"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w:t>
            </w:r>
          </w:p>
        </w:tc>
        <w:tc>
          <w:tcPr>
            <w:tcW w:w="1844" w:type="dxa"/>
            <w:tcBorders>
              <w:top w:val="nil"/>
              <w:bottom w:val="nil"/>
            </w:tcBorders>
            <w:shd w:val="clear" w:color="auto" w:fill="D9E2F3" w:themeFill="accent5" w:themeFillTint="33"/>
            <w:vAlign w:val="center"/>
          </w:tcPr>
          <w:p w14:paraId="7400DC87"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w:t>
            </w:r>
          </w:p>
        </w:tc>
        <w:tc>
          <w:tcPr>
            <w:tcW w:w="1121" w:type="dxa"/>
            <w:tcBorders>
              <w:top w:val="nil"/>
              <w:bottom w:val="nil"/>
            </w:tcBorders>
            <w:shd w:val="clear" w:color="auto" w:fill="D9E2F3" w:themeFill="accent5" w:themeFillTint="33"/>
            <w:vAlign w:val="center"/>
          </w:tcPr>
          <w:p w14:paraId="60191EB4"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w:t>
            </w:r>
          </w:p>
        </w:tc>
        <w:tc>
          <w:tcPr>
            <w:tcW w:w="1145" w:type="dxa"/>
            <w:tcBorders>
              <w:top w:val="nil"/>
              <w:bottom w:val="nil"/>
            </w:tcBorders>
            <w:shd w:val="clear" w:color="auto" w:fill="D9E2F3" w:themeFill="accent5" w:themeFillTint="33"/>
            <w:vAlign w:val="center"/>
          </w:tcPr>
          <w:p w14:paraId="3EBBBC61"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977,062</w:t>
            </w:r>
          </w:p>
        </w:tc>
        <w:tc>
          <w:tcPr>
            <w:tcW w:w="1571" w:type="dxa"/>
            <w:tcBorders>
              <w:top w:val="nil"/>
              <w:bottom w:val="nil"/>
            </w:tcBorders>
            <w:shd w:val="clear" w:color="auto" w:fill="D9E2F3" w:themeFill="accent5" w:themeFillTint="33"/>
            <w:vAlign w:val="center"/>
          </w:tcPr>
          <w:p w14:paraId="433698AD"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w:t>
            </w:r>
          </w:p>
        </w:tc>
        <w:tc>
          <w:tcPr>
            <w:tcW w:w="1121" w:type="dxa"/>
            <w:tcBorders>
              <w:top w:val="nil"/>
              <w:bottom w:val="nil"/>
            </w:tcBorders>
            <w:shd w:val="clear" w:color="auto" w:fill="D9E2F3" w:themeFill="accent5" w:themeFillTint="33"/>
            <w:vAlign w:val="center"/>
          </w:tcPr>
          <w:p w14:paraId="208BEA9C"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977,062</w:t>
            </w:r>
          </w:p>
        </w:tc>
      </w:tr>
      <w:tr w:rsidR="00B319CC" w:rsidRPr="00B319CC" w14:paraId="6DCAB14A" w14:textId="77777777" w:rsidTr="00B319CC">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4" w:space="0" w:color="8EAADB" w:themeColor="accent5" w:themeTint="99"/>
            </w:tcBorders>
            <w:shd w:val="clear" w:color="auto" w:fill="auto"/>
            <w:vAlign w:val="center"/>
          </w:tcPr>
          <w:p w14:paraId="42609A5D" w14:textId="77777777" w:rsidR="00B319CC" w:rsidRPr="00B319CC" w:rsidRDefault="00B319CC" w:rsidP="00E56BA9">
            <w:pPr>
              <w:keepNext/>
              <w:keepLines/>
              <w:spacing w:before="40" w:after="40"/>
              <w:rPr>
                <w:rFonts w:eastAsia="Times New Roman" w:cs="Arial"/>
                <w:spacing w:val="-2"/>
                <w:sz w:val="14"/>
                <w:szCs w:val="14"/>
                <w:lang w:eastAsia="pt-BR"/>
              </w:rPr>
            </w:pPr>
            <w:r w:rsidRPr="00B319CC">
              <w:rPr>
                <w:rFonts w:cs="Arial"/>
                <w:sz w:val="14"/>
                <w:szCs w:val="14"/>
              </w:rPr>
              <w:t xml:space="preserve">Balances </w:t>
            </w:r>
            <w:proofErr w:type="spellStart"/>
            <w:r w:rsidRPr="00B319CC">
              <w:rPr>
                <w:rFonts w:cs="Arial"/>
                <w:sz w:val="14"/>
                <w:szCs w:val="14"/>
              </w:rPr>
              <w:t>at</w:t>
            </w:r>
            <w:proofErr w:type="spellEnd"/>
            <w:r w:rsidRPr="00B319CC">
              <w:rPr>
                <w:rFonts w:cs="Arial"/>
                <w:sz w:val="14"/>
                <w:szCs w:val="14"/>
              </w:rPr>
              <w:t xml:space="preserve"> Mar 31, 2021</w:t>
            </w:r>
          </w:p>
        </w:tc>
        <w:tc>
          <w:tcPr>
            <w:tcW w:w="851" w:type="dxa"/>
            <w:tcBorders>
              <w:top w:val="single" w:sz="4" w:space="0" w:color="8EAADB" w:themeColor="accent5" w:themeTint="99"/>
              <w:bottom w:val="single" w:sz="4" w:space="0" w:color="8EAADB" w:themeColor="accent5" w:themeTint="99"/>
            </w:tcBorders>
            <w:shd w:val="clear" w:color="auto" w:fill="auto"/>
            <w:vAlign w:val="center"/>
          </w:tcPr>
          <w:p w14:paraId="0F0EBEB3"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8EAADB" w:themeColor="accent5" w:themeTint="99"/>
              <w:bottom w:val="single" w:sz="4" w:space="0" w:color="8EAADB" w:themeColor="accent5" w:themeTint="99"/>
            </w:tcBorders>
            <w:shd w:val="clear" w:color="auto" w:fill="auto"/>
            <w:vAlign w:val="center"/>
          </w:tcPr>
          <w:p w14:paraId="43B6957F"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3,396,767</w:t>
            </w:r>
          </w:p>
        </w:tc>
        <w:tc>
          <w:tcPr>
            <w:tcW w:w="992" w:type="dxa"/>
            <w:tcBorders>
              <w:top w:val="single" w:sz="4" w:space="0" w:color="8EAADB" w:themeColor="accent5" w:themeTint="99"/>
              <w:bottom w:val="single" w:sz="4" w:space="0" w:color="8EAADB" w:themeColor="accent5" w:themeTint="99"/>
            </w:tcBorders>
            <w:shd w:val="clear" w:color="auto" w:fill="auto"/>
            <w:vAlign w:val="center"/>
          </w:tcPr>
          <w:p w14:paraId="4E91F304"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1,576</w:t>
            </w:r>
          </w:p>
        </w:tc>
        <w:tc>
          <w:tcPr>
            <w:tcW w:w="1276" w:type="dxa"/>
            <w:tcBorders>
              <w:top w:val="single" w:sz="4" w:space="0" w:color="8EAADB" w:themeColor="accent5" w:themeTint="99"/>
              <w:bottom w:val="single" w:sz="4" w:space="0" w:color="8EAADB" w:themeColor="accent5" w:themeTint="99"/>
            </w:tcBorders>
            <w:shd w:val="clear" w:color="auto" w:fill="auto"/>
            <w:vAlign w:val="center"/>
          </w:tcPr>
          <w:p w14:paraId="5024BE0A"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679,354</w:t>
            </w:r>
          </w:p>
        </w:tc>
        <w:tc>
          <w:tcPr>
            <w:tcW w:w="1844" w:type="dxa"/>
            <w:tcBorders>
              <w:top w:val="single" w:sz="4" w:space="0" w:color="8EAADB" w:themeColor="accent5" w:themeTint="99"/>
              <w:bottom w:val="single" w:sz="4" w:space="0" w:color="8EAADB" w:themeColor="accent5" w:themeTint="99"/>
            </w:tcBorders>
            <w:shd w:val="clear" w:color="auto" w:fill="auto"/>
            <w:vAlign w:val="center"/>
          </w:tcPr>
          <w:p w14:paraId="2C9B5A74"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2,381,602</w:t>
            </w:r>
          </w:p>
        </w:tc>
        <w:tc>
          <w:tcPr>
            <w:tcW w:w="1121" w:type="dxa"/>
            <w:tcBorders>
              <w:top w:val="single" w:sz="4" w:space="0" w:color="8EAADB" w:themeColor="accent5" w:themeTint="99"/>
              <w:bottom w:val="single" w:sz="4" w:space="0" w:color="8EAADB" w:themeColor="accent5" w:themeTint="99"/>
            </w:tcBorders>
            <w:shd w:val="clear" w:color="auto" w:fill="auto"/>
            <w:vAlign w:val="center"/>
          </w:tcPr>
          <w:p w14:paraId="5EE9DF4B"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(82,039)</w:t>
            </w:r>
          </w:p>
        </w:tc>
        <w:tc>
          <w:tcPr>
            <w:tcW w:w="1145" w:type="dxa"/>
            <w:tcBorders>
              <w:top w:val="single" w:sz="4" w:space="0" w:color="8EAADB" w:themeColor="accent5" w:themeTint="99"/>
              <w:bottom w:val="single" w:sz="4" w:space="0" w:color="8EAADB" w:themeColor="accent5" w:themeTint="99"/>
            </w:tcBorders>
            <w:shd w:val="clear" w:color="auto" w:fill="auto"/>
            <w:vAlign w:val="center"/>
          </w:tcPr>
          <w:p w14:paraId="4D282134"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977,086</w:t>
            </w:r>
          </w:p>
        </w:tc>
        <w:tc>
          <w:tcPr>
            <w:tcW w:w="1571" w:type="dxa"/>
            <w:tcBorders>
              <w:top w:val="single" w:sz="4" w:space="0" w:color="8EAADB" w:themeColor="accent5" w:themeTint="99"/>
              <w:bottom w:val="single" w:sz="4" w:space="0" w:color="8EAADB" w:themeColor="accent5" w:themeTint="99"/>
            </w:tcBorders>
            <w:shd w:val="clear" w:color="auto" w:fill="auto"/>
            <w:vAlign w:val="center"/>
          </w:tcPr>
          <w:p w14:paraId="178EA362"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(189,601)</w:t>
            </w:r>
          </w:p>
        </w:tc>
        <w:tc>
          <w:tcPr>
            <w:tcW w:w="1121" w:type="dxa"/>
            <w:tcBorders>
              <w:top w:val="single" w:sz="4" w:space="0" w:color="8EAADB" w:themeColor="accent5" w:themeTint="99"/>
              <w:bottom w:val="single" w:sz="4" w:space="0" w:color="8EAADB" w:themeColor="accent5" w:themeTint="99"/>
            </w:tcBorders>
            <w:shd w:val="clear" w:color="auto" w:fill="auto"/>
            <w:vAlign w:val="center"/>
          </w:tcPr>
          <w:p w14:paraId="561E91C2" w14:textId="77777777" w:rsidR="00B319CC" w:rsidRPr="00B319CC" w:rsidRDefault="00B319CC" w:rsidP="00E56BA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B319CC">
              <w:rPr>
                <w:rFonts w:eastAsia="Times New Roman" w:cs="Arial"/>
                <w:b/>
                <w:spacing w:val="-2"/>
                <w:sz w:val="14"/>
                <w:szCs w:val="14"/>
                <w:lang w:eastAsia="pt-BR"/>
              </w:rPr>
              <w:t>7,164,745</w:t>
            </w:r>
          </w:p>
        </w:tc>
      </w:tr>
      <w:tr w:rsidR="00B319CC" w:rsidRPr="00B319CC" w14:paraId="7EF6D123" w14:textId="77777777" w:rsidTr="00B319CC">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8EAADB" w:themeColor="accent5" w:themeTint="99"/>
              <w:bottom w:val="single" w:sz="2" w:space="0" w:color="8EAADB" w:themeColor="accent5" w:themeTint="99"/>
            </w:tcBorders>
            <w:shd w:val="clear" w:color="auto" w:fill="D9E2F3" w:themeFill="accent5" w:themeFillTint="33"/>
            <w:vAlign w:val="center"/>
          </w:tcPr>
          <w:p w14:paraId="140060B7" w14:textId="77777777" w:rsidR="00B319CC" w:rsidRPr="00B319CC" w:rsidRDefault="00B319CC" w:rsidP="00E56BA9">
            <w:pPr>
              <w:keepNext/>
              <w:keepLines/>
              <w:spacing w:before="40" w:after="40"/>
              <w:rPr>
                <w:rFonts w:eastAsia="Times New Roman" w:cs="Arial"/>
                <w:spacing w:val="-2"/>
                <w:sz w:val="14"/>
                <w:szCs w:val="14"/>
                <w:lang w:eastAsia="pt-BR"/>
              </w:rPr>
            </w:pPr>
            <w:proofErr w:type="spellStart"/>
            <w:r w:rsidRPr="00B319CC">
              <w:rPr>
                <w:rFonts w:cs="Arial"/>
                <w:color w:val="000000"/>
                <w:sz w:val="14"/>
                <w:szCs w:val="14"/>
              </w:rPr>
              <w:t>Changes</w:t>
            </w:r>
            <w:proofErr w:type="spellEnd"/>
            <w:r w:rsidRPr="00B319CC">
              <w:rPr>
                <w:rFonts w:cs="Arial"/>
                <w:color w:val="000000"/>
                <w:sz w:val="14"/>
                <w:szCs w:val="14"/>
              </w:rPr>
              <w:t xml:space="preserve"> in </w:t>
            </w:r>
            <w:proofErr w:type="spellStart"/>
            <w:r w:rsidRPr="00B319CC">
              <w:rPr>
                <w:rFonts w:cs="Arial"/>
                <w:color w:val="000000"/>
                <w:sz w:val="14"/>
                <w:szCs w:val="14"/>
              </w:rPr>
              <w:t>the</w:t>
            </w:r>
            <w:proofErr w:type="spellEnd"/>
            <w:r w:rsidRPr="00B319CC">
              <w:rPr>
                <w:rFonts w:cs="Arial"/>
                <w:color w:val="000000"/>
                <w:sz w:val="14"/>
                <w:szCs w:val="14"/>
              </w:rPr>
              <w:t xml:space="preserve"> </w:t>
            </w:r>
            <w:proofErr w:type="spellStart"/>
            <w:r w:rsidRPr="00B319CC">
              <w:rPr>
                <w:rFonts w:cs="Arial"/>
                <w:color w:val="000000"/>
                <w:sz w:val="14"/>
                <w:szCs w:val="14"/>
              </w:rPr>
              <w:t>year</w:t>
            </w:r>
            <w:proofErr w:type="spellEnd"/>
          </w:p>
        </w:tc>
        <w:tc>
          <w:tcPr>
            <w:tcW w:w="851" w:type="dxa"/>
            <w:tcBorders>
              <w:top w:val="single" w:sz="4" w:space="0" w:color="8EAADB" w:themeColor="accent5" w:themeTint="99"/>
              <w:bottom w:val="single" w:sz="2" w:space="0" w:color="8EAADB" w:themeColor="accent5" w:themeTint="99"/>
            </w:tcBorders>
            <w:shd w:val="clear" w:color="auto" w:fill="D9E2F3" w:themeFill="accent5" w:themeFillTint="33"/>
            <w:vAlign w:val="center"/>
          </w:tcPr>
          <w:p w14:paraId="6D8B17A2"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75" w:type="dxa"/>
            <w:tcBorders>
              <w:top w:val="single" w:sz="4" w:space="0" w:color="8EAADB" w:themeColor="accent5" w:themeTint="99"/>
              <w:bottom w:val="single" w:sz="2" w:space="0" w:color="8EAADB" w:themeColor="accent5" w:themeTint="99"/>
            </w:tcBorders>
            <w:shd w:val="clear" w:color="auto" w:fill="D9E2F3" w:themeFill="accent5" w:themeFillTint="33"/>
            <w:vAlign w:val="center"/>
          </w:tcPr>
          <w:p w14:paraId="0C1682D0"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B319CC">
              <w:rPr>
                <w:rFonts w:eastAsia="Times New Roman" w:cs="Arial"/>
                <w:b/>
                <w:spacing w:val="-2"/>
                <w:sz w:val="14"/>
                <w:szCs w:val="14"/>
                <w:lang w:eastAsia="pt-BR"/>
              </w:rPr>
              <w:t>--</w:t>
            </w:r>
          </w:p>
        </w:tc>
        <w:tc>
          <w:tcPr>
            <w:tcW w:w="992" w:type="dxa"/>
            <w:tcBorders>
              <w:top w:val="single" w:sz="4" w:space="0" w:color="8EAADB" w:themeColor="accent5" w:themeTint="99"/>
              <w:bottom w:val="single" w:sz="2" w:space="0" w:color="8EAADB" w:themeColor="accent5" w:themeTint="99"/>
            </w:tcBorders>
            <w:shd w:val="clear" w:color="auto" w:fill="D9E2F3" w:themeFill="accent5" w:themeFillTint="33"/>
            <w:vAlign w:val="center"/>
          </w:tcPr>
          <w:p w14:paraId="56A51AD6"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B319CC">
              <w:rPr>
                <w:rFonts w:eastAsia="Times New Roman" w:cs="Arial"/>
                <w:b/>
                <w:spacing w:val="-2"/>
                <w:sz w:val="14"/>
                <w:szCs w:val="14"/>
                <w:lang w:eastAsia="pt-BR"/>
              </w:rPr>
              <w:t>(12)</w:t>
            </w:r>
          </w:p>
        </w:tc>
        <w:tc>
          <w:tcPr>
            <w:tcW w:w="1276" w:type="dxa"/>
            <w:tcBorders>
              <w:top w:val="single" w:sz="4" w:space="0" w:color="8EAADB" w:themeColor="accent5" w:themeTint="99"/>
              <w:bottom w:val="single" w:sz="2" w:space="0" w:color="8EAADB" w:themeColor="accent5" w:themeTint="99"/>
            </w:tcBorders>
            <w:shd w:val="clear" w:color="auto" w:fill="D9E2F3" w:themeFill="accent5" w:themeFillTint="33"/>
            <w:vAlign w:val="center"/>
          </w:tcPr>
          <w:p w14:paraId="17036334"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B319CC">
              <w:rPr>
                <w:rFonts w:eastAsia="Times New Roman" w:cs="Arial"/>
                <w:b/>
                <w:spacing w:val="-2"/>
                <w:sz w:val="14"/>
                <w:szCs w:val="14"/>
                <w:lang w:eastAsia="pt-BR"/>
              </w:rPr>
              <w:t>--</w:t>
            </w:r>
          </w:p>
        </w:tc>
        <w:tc>
          <w:tcPr>
            <w:tcW w:w="1844" w:type="dxa"/>
            <w:tcBorders>
              <w:top w:val="single" w:sz="4" w:space="0" w:color="8EAADB" w:themeColor="accent5" w:themeTint="99"/>
              <w:bottom w:val="single" w:sz="2" w:space="0" w:color="8EAADB" w:themeColor="accent5" w:themeTint="99"/>
            </w:tcBorders>
            <w:shd w:val="clear" w:color="auto" w:fill="D9E2F3" w:themeFill="accent5" w:themeFillTint="33"/>
            <w:vAlign w:val="center"/>
          </w:tcPr>
          <w:p w14:paraId="78018519"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B319CC">
              <w:rPr>
                <w:rFonts w:eastAsia="Times New Roman" w:cs="Arial"/>
                <w:b/>
                <w:spacing w:val="-2"/>
                <w:sz w:val="14"/>
                <w:szCs w:val="14"/>
                <w:lang w:eastAsia="pt-BR"/>
              </w:rPr>
              <w:t>--</w:t>
            </w:r>
          </w:p>
        </w:tc>
        <w:tc>
          <w:tcPr>
            <w:tcW w:w="1121" w:type="dxa"/>
            <w:tcBorders>
              <w:top w:val="single" w:sz="4" w:space="0" w:color="8EAADB" w:themeColor="accent5" w:themeTint="99"/>
              <w:bottom w:val="single" w:sz="2" w:space="0" w:color="8EAADB" w:themeColor="accent5" w:themeTint="99"/>
            </w:tcBorders>
            <w:shd w:val="clear" w:color="auto" w:fill="D9E2F3" w:themeFill="accent5" w:themeFillTint="33"/>
            <w:vAlign w:val="center"/>
          </w:tcPr>
          <w:p w14:paraId="6D5C0DA9"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B319CC">
              <w:rPr>
                <w:rFonts w:eastAsia="Times New Roman" w:cs="Arial"/>
                <w:b/>
                <w:spacing w:val="-2"/>
                <w:sz w:val="14"/>
                <w:szCs w:val="14"/>
                <w:lang w:eastAsia="pt-BR"/>
              </w:rPr>
              <w:t>549</w:t>
            </w:r>
          </w:p>
        </w:tc>
        <w:tc>
          <w:tcPr>
            <w:tcW w:w="1145" w:type="dxa"/>
            <w:tcBorders>
              <w:top w:val="single" w:sz="4" w:space="0" w:color="8EAADB" w:themeColor="accent5" w:themeTint="99"/>
              <w:bottom w:val="single" w:sz="2" w:space="0" w:color="8EAADB" w:themeColor="accent5" w:themeTint="99"/>
            </w:tcBorders>
            <w:shd w:val="clear" w:color="auto" w:fill="D9E2F3" w:themeFill="accent5" w:themeFillTint="33"/>
            <w:vAlign w:val="center"/>
          </w:tcPr>
          <w:p w14:paraId="7F84F6B7"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B319CC">
              <w:rPr>
                <w:rFonts w:eastAsia="Times New Roman" w:cs="Arial"/>
                <w:b/>
                <w:spacing w:val="-2"/>
                <w:sz w:val="14"/>
                <w:szCs w:val="14"/>
                <w:lang w:eastAsia="pt-BR"/>
              </w:rPr>
              <w:t>977,086</w:t>
            </w:r>
          </w:p>
        </w:tc>
        <w:tc>
          <w:tcPr>
            <w:tcW w:w="1571" w:type="dxa"/>
            <w:tcBorders>
              <w:top w:val="single" w:sz="4" w:space="0" w:color="8EAADB" w:themeColor="accent5" w:themeTint="99"/>
              <w:bottom w:val="single" w:sz="2" w:space="0" w:color="8EAADB" w:themeColor="accent5" w:themeTint="99"/>
            </w:tcBorders>
            <w:shd w:val="clear" w:color="auto" w:fill="D9E2F3" w:themeFill="accent5" w:themeFillTint="33"/>
            <w:vAlign w:val="center"/>
          </w:tcPr>
          <w:p w14:paraId="2AF9C118"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B319CC">
              <w:rPr>
                <w:rFonts w:eastAsia="Times New Roman" w:cs="Arial"/>
                <w:b/>
                <w:spacing w:val="-2"/>
                <w:sz w:val="14"/>
                <w:szCs w:val="14"/>
                <w:lang w:eastAsia="pt-BR"/>
              </w:rPr>
              <w:t>(202,483)</w:t>
            </w:r>
          </w:p>
        </w:tc>
        <w:tc>
          <w:tcPr>
            <w:tcW w:w="1121" w:type="dxa"/>
            <w:tcBorders>
              <w:top w:val="single" w:sz="4" w:space="0" w:color="8EAADB" w:themeColor="accent5" w:themeTint="99"/>
              <w:bottom w:val="single" w:sz="2" w:space="0" w:color="8EAADB" w:themeColor="accent5" w:themeTint="99"/>
            </w:tcBorders>
            <w:shd w:val="clear" w:color="auto" w:fill="D9E2F3" w:themeFill="accent5" w:themeFillTint="33"/>
            <w:vAlign w:val="center"/>
          </w:tcPr>
          <w:p w14:paraId="4A717DE0" w14:textId="77777777" w:rsidR="00B319CC" w:rsidRPr="00B319CC" w:rsidRDefault="00B319CC" w:rsidP="00E56BA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B319CC">
              <w:rPr>
                <w:rFonts w:eastAsia="Times New Roman" w:cs="Arial"/>
                <w:b/>
                <w:spacing w:val="-2"/>
                <w:sz w:val="14"/>
                <w:szCs w:val="14"/>
                <w:lang w:eastAsia="pt-BR"/>
              </w:rPr>
              <w:t>775,140</w:t>
            </w:r>
          </w:p>
        </w:tc>
      </w:tr>
    </w:tbl>
    <w:p w14:paraId="736234B7" w14:textId="77777777" w:rsidR="00B319CC" w:rsidRDefault="00B319CC" w:rsidP="00E56BA9">
      <w:pPr>
        <w:rPr>
          <w:spacing w:val="-2"/>
          <w:sz w:val="14"/>
          <w:szCs w:val="18"/>
          <w:lang w:val="en-US"/>
        </w:rPr>
      </w:pPr>
      <w:r w:rsidRPr="00B71DD5">
        <w:rPr>
          <w:spacing w:val="-2"/>
          <w:sz w:val="14"/>
          <w:szCs w:val="18"/>
          <w:lang w:val="en-US"/>
        </w:rPr>
        <w:t xml:space="preserve">The accompanying notes are an integral part of the interim financial </w:t>
      </w:r>
      <w:proofErr w:type="gramStart"/>
      <w:r w:rsidRPr="00B71DD5">
        <w:rPr>
          <w:spacing w:val="-2"/>
          <w:sz w:val="14"/>
          <w:szCs w:val="18"/>
          <w:lang w:val="en-US"/>
        </w:rPr>
        <w:t>statements</w:t>
      </w:r>
      <w:proofErr w:type="gramEnd"/>
    </w:p>
    <w:p w14:paraId="5E686F38" w14:textId="77777777" w:rsidR="007C12A7" w:rsidRPr="007C12A7" w:rsidRDefault="007C12A7" w:rsidP="007C12A7">
      <w:pPr>
        <w:rPr>
          <w:rFonts w:cs="Arial"/>
          <w:sz w:val="14"/>
          <w:szCs w:val="14"/>
          <w:lang w:val="en-US"/>
        </w:rPr>
      </w:pPr>
    </w:p>
    <w:p w14:paraId="23EEA9E1" w14:textId="77777777" w:rsidR="007C12A7" w:rsidRPr="007C12A7" w:rsidRDefault="007C12A7" w:rsidP="007C12A7">
      <w:pPr>
        <w:rPr>
          <w:rFonts w:cs="Arial"/>
          <w:sz w:val="14"/>
          <w:szCs w:val="14"/>
          <w:lang w:val="en-US"/>
        </w:rPr>
      </w:pPr>
    </w:p>
    <w:p w14:paraId="5F887950" w14:textId="77777777" w:rsidR="007C12A7" w:rsidRDefault="007C12A7" w:rsidP="007C12A7">
      <w:pPr>
        <w:rPr>
          <w:spacing w:val="-2"/>
          <w:sz w:val="14"/>
          <w:szCs w:val="18"/>
          <w:lang w:val="en-US"/>
        </w:rPr>
      </w:pPr>
    </w:p>
    <w:p w14:paraId="69055426" w14:textId="02358675" w:rsidR="007C12A7" w:rsidRDefault="007C12A7" w:rsidP="007C12A7">
      <w:pPr>
        <w:tabs>
          <w:tab w:val="left" w:pos="11700"/>
        </w:tabs>
        <w:rPr>
          <w:spacing w:val="-2"/>
          <w:sz w:val="14"/>
          <w:szCs w:val="18"/>
          <w:lang w:val="en-US"/>
        </w:rPr>
      </w:pPr>
      <w:r>
        <w:rPr>
          <w:spacing w:val="-2"/>
          <w:sz w:val="14"/>
          <w:szCs w:val="18"/>
          <w:lang w:val="en-US"/>
        </w:rPr>
        <w:tab/>
      </w:r>
    </w:p>
    <w:p w14:paraId="5A1D9971" w14:textId="77777777" w:rsidR="007C12A7" w:rsidRDefault="007C12A7" w:rsidP="007C12A7">
      <w:pPr>
        <w:rPr>
          <w:spacing w:val="-2"/>
          <w:sz w:val="14"/>
          <w:szCs w:val="18"/>
          <w:lang w:val="en-US"/>
        </w:rPr>
      </w:pPr>
    </w:p>
    <w:p w14:paraId="5DC238F4" w14:textId="21872EDD" w:rsidR="007C12A7" w:rsidRPr="007C12A7" w:rsidRDefault="007C12A7" w:rsidP="007C12A7">
      <w:pPr>
        <w:rPr>
          <w:rFonts w:cs="Arial"/>
          <w:sz w:val="14"/>
          <w:szCs w:val="14"/>
          <w:lang w:val="en-US"/>
        </w:rPr>
        <w:sectPr w:rsidR="007C12A7" w:rsidRPr="007C12A7" w:rsidSect="00E56BA9">
          <w:headerReference w:type="even" r:id="rId18"/>
          <w:headerReference w:type="default" r:id="rId19"/>
          <w:footerReference w:type="default" r:id="rId20"/>
          <w:headerReference w:type="first" r:id="rId21"/>
          <w:pgSz w:w="16838" w:h="11906" w:orient="landscape" w:code="9"/>
          <w:pgMar w:top="1134" w:right="1134" w:bottom="1134" w:left="851" w:header="851" w:footer="284" w:gutter="0"/>
          <w:cols w:space="708"/>
          <w:docGrid w:linePitch="360"/>
        </w:sectPr>
      </w:pPr>
    </w:p>
    <w:p w14:paraId="7F0FD19D" w14:textId="77777777" w:rsidR="00B319CC" w:rsidRPr="00444B57" w:rsidRDefault="00B319CC" w:rsidP="00444B57">
      <w:pPr>
        <w:pStyle w:val="02-TtulodeNota"/>
        <w:rPr>
          <w:color w:val="1F3864" w:themeColor="accent5" w:themeShade="80"/>
        </w:rPr>
      </w:pPr>
      <w:bookmarkStart w:id="11" w:name="_Toc70711348"/>
      <w:r w:rsidRPr="00444B57">
        <w:rPr>
          <w:color w:val="1F3864" w:themeColor="accent5" w:themeShade="80"/>
        </w:rPr>
        <w:lastRenderedPageBreak/>
        <w:t>STATEMENT OF VALUE ADDED</w:t>
      </w:r>
      <w:bookmarkEnd w:id="11"/>
    </w:p>
    <w:p w14:paraId="1CE9603C" w14:textId="77777777" w:rsidR="00B319CC" w:rsidRPr="00BD6C7E" w:rsidRDefault="00B319CC" w:rsidP="00E56BA9">
      <w:pPr>
        <w:pStyle w:val="06-Rmil"/>
      </w:pPr>
      <w:r w:rsidRPr="00BD6C7E">
        <w:t xml:space="preserve">R$ </w:t>
      </w:r>
      <w:proofErr w:type="spellStart"/>
      <w:r w:rsidRPr="00BD6C7E">
        <w:t>thousand</w:t>
      </w:r>
      <w:proofErr w:type="spellEnd"/>
    </w:p>
    <w:tbl>
      <w:tblPr>
        <w:tblStyle w:val="TabeladeLista6Colorida-nfase5"/>
        <w:tblW w:w="9639" w:type="dxa"/>
        <w:jc w:val="center"/>
        <w:tblLayout w:type="fixed"/>
        <w:tblLook w:val="04A0" w:firstRow="1" w:lastRow="0" w:firstColumn="1" w:lastColumn="0" w:noHBand="0" w:noVBand="1"/>
      </w:tblPr>
      <w:tblGrid>
        <w:gridCol w:w="3119"/>
        <w:gridCol w:w="678"/>
        <w:gridCol w:w="1306"/>
        <w:gridCol w:w="1418"/>
        <w:gridCol w:w="280"/>
        <w:gridCol w:w="1421"/>
        <w:gridCol w:w="1417"/>
      </w:tblGrid>
      <w:tr w:rsidR="00B319CC" w14:paraId="4E1D9FF7" w14:textId="77777777" w:rsidTr="00E56BA9">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8EAADB" w:themeColor="accent5" w:themeTint="99"/>
              <w:bottom w:val="nil"/>
            </w:tcBorders>
            <w:shd w:val="clear" w:color="auto" w:fill="D9E2F3" w:themeFill="accent5" w:themeFillTint="33"/>
            <w:vAlign w:val="center"/>
          </w:tcPr>
          <w:p w14:paraId="401D9C5D" w14:textId="77777777" w:rsidR="00B319CC" w:rsidRPr="001D6BE8" w:rsidRDefault="00B319CC" w:rsidP="00E56BA9">
            <w:pPr>
              <w:jc w:val="center"/>
              <w:rPr>
                <w:rFonts w:cs="Arial"/>
                <w:b w:val="0"/>
                <w:szCs w:val="18"/>
              </w:rPr>
            </w:pPr>
          </w:p>
        </w:tc>
        <w:tc>
          <w:tcPr>
            <w:tcW w:w="678" w:type="dxa"/>
            <w:tcBorders>
              <w:top w:val="single" w:sz="2" w:space="0" w:color="8EAADB" w:themeColor="accent5" w:themeTint="99"/>
              <w:bottom w:val="nil"/>
            </w:tcBorders>
            <w:shd w:val="clear" w:color="auto" w:fill="D9E2F3" w:themeFill="accent5" w:themeFillTint="33"/>
          </w:tcPr>
          <w:p w14:paraId="4B0468F6" w14:textId="77777777" w:rsidR="00B319CC" w:rsidRPr="001D6BE8"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72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33B82A8" w14:textId="77777777" w:rsidR="00B319CC" w:rsidRPr="0038031F"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9768B6">
              <w:rPr>
                <w:rFonts w:cs="Arial"/>
                <w:sz w:val="14"/>
                <w:szCs w:val="18"/>
              </w:rPr>
              <w:t>Parent</w:t>
            </w:r>
            <w:proofErr w:type="spellEnd"/>
          </w:p>
        </w:tc>
        <w:tc>
          <w:tcPr>
            <w:tcW w:w="280" w:type="dxa"/>
            <w:tcBorders>
              <w:top w:val="single" w:sz="2" w:space="0" w:color="8EAADB" w:themeColor="accent5" w:themeTint="99"/>
              <w:bottom w:val="nil"/>
            </w:tcBorders>
            <w:shd w:val="clear" w:color="auto" w:fill="D9E2F3" w:themeFill="accent5" w:themeFillTint="33"/>
          </w:tcPr>
          <w:p w14:paraId="1D101FFB" w14:textId="77777777" w:rsidR="00B319CC" w:rsidRPr="001D6BE8"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3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EA79577" w14:textId="77777777" w:rsidR="00B319CC" w:rsidRPr="0038031F" w:rsidRDefault="00B319CC" w:rsidP="00E56BA9">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9768B6">
              <w:rPr>
                <w:rFonts w:cs="Arial"/>
                <w:sz w:val="14"/>
                <w:szCs w:val="18"/>
              </w:rPr>
              <w:t>Consolidated</w:t>
            </w:r>
            <w:proofErr w:type="spellEnd"/>
          </w:p>
        </w:tc>
      </w:tr>
      <w:tr w:rsidR="00B319CC" w:rsidRPr="001D6BE8" w14:paraId="235CAAB9" w14:textId="77777777" w:rsidTr="00E56BA9">
        <w:trPr>
          <w:cnfStyle w:val="000000100000" w:firstRow="0" w:lastRow="0" w:firstColumn="0" w:lastColumn="0" w:oddVBand="0" w:evenVBand="0" w:oddHBand="1" w:evenHBand="0" w:firstRowFirstColumn="0" w:firstRowLastColumn="0" w:lastRowFirstColumn="0" w:lastRowLastColumn="0"/>
          <w:trHeight w:hRule="exact" w:val="352"/>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8EAADB" w:themeColor="accent5" w:themeTint="99"/>
            </w:tcBorders>
          </w:tcPr>
          <w:p w14:paraId="618EA73D" w14:textId="77777777" w:rsidR="00B319CC" w:rsidRPr="001D6BE8" w:rsidRDefault="00B319CC" w:rsidP="00E56BA9">
            <w:pPr>
              <w:pStyle w:val="08-Tabelageral"/>
              <w:jc w:val="left"/>
              <w:rPr>
                <w:rFonts w:cs="Arial"/>
                <w:b w:val="0"/>
              </w:rPr>
            </w:pPr>
          </w:p>
        </w:tc>
        <w:tc>
          <w:tcPr>
            <w:tcW w:w="678" w:type="dxa"/>
            <w:tcBorders>
              <w:top w:val="nil"/>
              <w:bottom w:val="single" w:sz="2" w:space="0" w:color="8EAADB" w:themeColor="accent5" w:themeTint="99"/>
            </w:tcBorders>
          </w:tcPr>
          <w:p w14:paraId="38B2A734" w14:textId="77777777" w:rsidR="00B319CC" w:rsidRPr="001D6BE8" w:rsidRDefault="00B319CC" w:rsidP="00E56BA9">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A01CCC">
              <w:rPr>
                <w:b/>
              </w:rPr>
              <w:t>Note</w:t>
            </w:r>
          </w:p>
        </w:tc>
        <w:tc>
          <w:tcPr>
            <w:tcW w:w="1306" w:type="dxa"/>
            <w:tcBorders>
              <w:top w:val="single" w:sz="2" w:space="0" w:color="8EAADB" w:themeColor="accent5" w:themeTint="99"/>
              <w:bottom w:val="single" w:sz="2" w:space="0" w:color="8EAADB" w:themeColor="accent5" w:themeTint="99"/>
            </w:tcBorders>
          </w:tcPr>
          <w:p w14:paraId="38C539C7" w14:textId="77777777" w:rsidR="00B319CC" w:rsidRPr="008F6B3C"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r w:rsidRPr="00EF0B61">
              <w:rPr>
                <w:b/>
              </w:rPr>
              <w:t xml:space="preserve">1st </w:t>
            </w:r>
            <w:proofErr w:type="spellStart"/>
            <w:r w:rsidRPr="00EF0B61">
              <w:rPr>
                <w:b/>
              </w:rPr>
              <w:t>Quarter</w:t>
            </w:r>
            <w:proofErr w:type="spellEnd"/>
            <w:r w:rsidRPr="00EF0B61">
              <w:rPr>
                <w:b/>
              </w:rPr>
              <w:t xml:space="preserve"> 20</w:t>
            </w:r>
            <w:r>
              <w:rPr>
                <w:b/>
              </w:rPr>
              <w:t>21</w:t>
            </w:r>
          </w:p>
        </w:tc>
        <w:tc>
          <w:tcPr>
            <w:tcW w:w="1418" w:type="dxa"/>
            <w:tcBorders>
              <w:top w:val="single" w:sz="2" w:space="0" w:color="8EAADB" w:themeColor="accent5" w:themeTint="99"/>
              <w:bottom w:val="single" w:sz="2" w:space="0" w:color="8EAADB" w:themeColor="accent5" w:themeTint="99"/>
            </w:tcBorders>
          </w:tcPr>
          <w:p w14:paraId="01465081" w14:textId="77777777" w:rsidR="00B319CC" w:rsidRPr="008F6B3C"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r w:rsidRPr="00EF0B61">
              <w:rPr>
                <w:b/>
              </w:rPr>
              <w:t xml:space="preserve">1st </w:t>
            </w:r>
            <w:proofErr w:type="spellStart"/>
            <w:r w:rsidRPr="00EF0B61">
              <w:rPr>
                <w:b/>
              </w:rPr>
              <w:t>Quarter</w:t>
            </w:r>
            <w:proofErr w:type="spellEnd"/>
            <w:r w:rsidRPr="00EF0B61">
              <w:rPr>
                <w:b/>
              </w:rPr>
              <w:t xml:space="preserve"> 20</w:t>
            </w:r>
            <w:r>
              <w:rPr>
                <w:b/>
              </w:rPr>
              <w:t>20</w:t>
            </w:r>
          </w:p>
        </w:tc>
        <w:tc>
          <w:tcPr>
            <w:tcW w:w="280" w:type="dxa"/>
            <w:tcBorders>
              <w:top w:val="nil"/>
              <w:bottom w:val="single" w:sz="2" w:space="0" w:color="8EAADB" w:themeColor="accent5" w:themeTint="99"/>
            </w:tcBorders>
          </w:tcPr>
          <w:p w14:paraId="018B03BD" w14:textId="77777777" w:rsidR="00B319CC" w:rsidRPr="008F6B3C"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p>
        </w:tc>
        <w:tc>
          <w:tcPr>
            <w:tcW w:w="1421" w:type="dxa"/>
            <w:tcBorders>
              <w:top w:val="single" w:sz="2" w:space="0" w:color="8EAADB" w:themeColor="accent5" w:themeTint="99"/>
              <w:bottom w:val="single" w:sz="2" w:space="0" w:color="8EAADB" w:themeColor="accent5" w:themeTint="99"/>
            </w:tcBorders>
          </w:tcPr>
          <w:p w14:paraId="4D1B16D8" w14:textId="77777777" w:rsidR="00B319CC" w:rsidRPr="008F6B3C"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r w:rsidRPr="00EF0B61">
              <w:rPr>
                <w:b/>
              </w:rPr>
              <w:t xml:space="preserve">1st </w:t>
            </w:r>
            <w:proofErr w:type="spellStart"/>
            <w:r w:rsidRPr="00EF0B61">
              <w:rPr>
                <w:b/>
              </w:rPr>
              <w:t>Quarter</w:t>
            </w:r>
            <w:proofErr w:type="spellEnd"/>
            <w:r w:rsidRPr="00EF0B61">
              <w:rPr>
                <w:b/>
              </w:rPr>
              <w:t xml:space="preserve"> 20</w:t>
            </w:r>
            <w:r>
              <w:rPr>
                <w:b/>
              </w:rPr>
              <w:t>21</w:t>
            </w:r>
          </w:p>
        </w:tc>
        <w:tc>
          <w:tcPr>
            <w:tcW w:w="1417" w:type="dxa"/>
            <w:tcBorders>
              <w:top w:val="single" w:sz="2" w:space="0" w:color="8EAADB" w:themeColor="accent5" w:themeTint="99"/>
              <w:bottom w:val="single" w:sz="2" w:space="0" w:color="8EAADB" w:themeColor="accent5" w:themeTint="99"/>
            </w:tcBorders>
          </w:tcPr>
          <w:p w14:paraId="23482FC0" w14:textId="77777777" w:rsidR="00B319CC" w:rsidRPr="008F6B3C"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r w:rsidRPr="00EF0B61">
              <w:rPr>
                <w:b/>
              </w:rPr>
              <w:t xml:space="preserve">1st </w:t>
            </w:r>
            <w:proofErr w:type="spellStart"/>
            <w:r w:rsidRPr="00EF0B61">
              <w:rPr>
                <w:b/>
              </w:rPr>
              <w:t>Quarter</w:t>
            </w:r>
            <w:proofErr w:type="spellEnd"/>
            <w:r w:rsidRPr="00EF0B61">
              <w:rPr>
                <w:b/>
              </w:rPr>
              <w:t xml:space="preserve"> 20</w:t>
            </w:r>
            <w:r>
              <w:rPr>
                <w:b/>
              </w:rPr>
              <w:t>20</w:t>
            </w:r>
          </w:p>
        </w:tc>
      </w:tr>
      <w:tr w:rsidR="00B319CC" w:rsidRPr="00DB02F0" w14:paraId="3CA7638C"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350E4A1C" w14:textId="77777777" w:rsidR="00B319CC" w:rsidRPr="00BA3C79" w:rsidRDefault="00B319CC" w:rsidP="00E56BA9">
            <w:pPr>
              <w:pStyle w:val="08-Tabelageral"/>
              <w:jc w:val="left"/>
            </w:pPr>
            <w:r w:rsidRPr="00CC04B5">
              <w:t>Income</w:t>
            </w:r>
          </w:p>
        </w:tc>
        <w:tc>
          <w:tcPr>
            <w:tcW w:w="678" w:type="dxa"/>
            <w:tcBorders>
              <w:top w:val="nil"/>
              <w:bottom w:val="nil"/>
            </w:tcBorders>
          </w:tcPr>
          <w:p w14:paraId="003DD1EB" w14:textId="77777777" w:rsidR="00B319CC" w:rsidRPr="00BA3C79" w:rsidRDefault="00B319CC" w:rsidP="00E56BA9">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306" w:type="dxa"/>
            <w:tcBorders>
              <w:top w:val="nil"/>
              <w:bottom w:val="nil"/>
            </w:tcBorders>
            <w:vAlign w:val="center"/>
          </w:tcPr>
          <w:p w14:paraId="5EAACB42" w14:textId="77777777" w:rsidR="00B319CC" w:rsidRPr="00BA3C7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rPr>
            </w:pPr>
            <w:r>
              <w:rPr>
                <w:b/>
              </w:rPr>
              <w:t>3,103</w:t>
            </w:r>
          </w:p>
        </w:tc>
        <w:tc>
          <w:tcPr>
            <w:tcW w:w="1418" w:type="dxa"/>
            <w:tcBorders>
              <w:top w:val="nil"/>
              <w:bottom w:val="nil"/>
            </w:tcBorders>
            <w:vAlign w:val="center"/>
          </w:tcPr>
          <w:p w14:paraId="5944873B" w14:textId="77777777" w:rsidR="00B319CC" w:rsidRPr="00BA3C7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rPr>
            </w:pPr>
            <w:r>
              <w:rPr>
                <w:b/>
              </w:rPr>
              <w:t>4,163</w:t>
            </w:r>
          </w:p>
        </w:tc>
        <w:tc>
          <w:tcPr>
            <w:tcW w:w="280" w:type="dxa"/>
            <w:tcBorders>
              <w:top w:val="nil"/>
              <w:bottom w:val="nil"/>
            </w:tcBorders>
            <w:vAlign w:val="center"/>
          </w:tcPr>
          <w:p w14:paraId="3504CC02" w14:textId="77777777" w:rsidR="00B319CC" w:rsidRPr="00BA3C7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bottom w:val="nil"/>
            </w:tcBorders>
            <w:vAlign w:val="center"/>
          </w:tcPr>
          <w:p w14:paraId="14133FF2" w14:textId="77777777" w:rsidR="00B319CC" w:rsidRPr="00BA3C7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rPr>
            </w:pPr>
            <w:r>
              <w:rPr>
                <w:b/>
              </w:rPr>
              <w:t>932,570</w:t>
            </w:r>
          </w:p>
        </w:tc>
        <w:tc>
          <w:tcPr>
            <w:tcW w:w="1417" w:type="dxa"/>
            <w:tcBorders>
              <w:top w:val="nil"/>
              <w:bottom w:val="nil"/>
            </w:tcBorders>
            <w:vAlign w:val="center"/>
          </w:tcPr>
          <w:p w14:paraId="4188EAE0" w14:textId="77777777" w:rsidR="00B319CC" w:rsidRPr="00BA3C7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rPr>
            </w:pPr>
            <w:r>
              <w:rPr>
                <w:b/>
              </w:rPr>
              <w:t>888,149</w:t>
            </w:r>
          </w:p>
        </w:tc>
      </w:tr>
      <w:tr w:rsidR="00B319CC" w:rsidRPr="00DB02F0" w14:paraId="31CC1018"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7CA2D955" w14:textId="77777777" w:rsidR="00B319CC" w:rsidRPr="009768B6" w:rsidRDefault="00B319CC" w:rsidP="00E56BA9">
            <w:pPr>
              <w:pStyle w:val="08-Tabelageral"/>
              <w:ind w:left="113"/>
              <w:jc w:val="left"/>
              <w:rPr>
                <w:b w:val="0"/>
              </w:rPr>
            </w:pPr>
            <w:proofErr w:type="spellStart"/>
            <w:r w:rsidRPr="009768B6">
              <w:rPr>
                <w:b w:val="0"/>
              </w:rPr>
              <w:t>Commissions</w:t>
            </w:r>
            <w:proofErr w:type="spellEnd"/>
            <w:r w:rsidRPr="009768B6">
              <w:rPr>
                <w:b w:val="0"/>
              </w:rPr>
              <w:t xml:space="preserve"> income</w:t>
            </w:r>
          </w:p>
        </w:tc>
        <w:tc>
          <w:tcPr>
            <w:tcW w:w="678" w:type="dxa"/>
            <w:tcBorders>
              <w:top w:val="nil"/>
              <w:bottom w:val="nil"/>
            </w:tcBorders>
          </w:tcPr>
          <w:p w14:paraId="0E788C2A" w14:textId="77777777" w:rsidR="00B319CC" w:rsidRPr="00165BD7" w:rsidRDefault="00B319CC" w:rsidP="00E56BA9">
            <w:pPr>
              <w:pStyle w:val="08-Tabelageral"/>
              <w:ind w:left="113"/>
              <w:jc w:val="left"/>
              <w:cnfStyle w:val="000000100000" w:firstRow="0" w:lastRow="0" w:firstColumn="0" w:lastColumn="0" w:oddVBand="0" w:evenVBand="0" w:oddHBand="1" w:evenHBand="0" w:firstRowFirstColumn="0" w:firstRowLastColumn="0" w:lastRowFirstColumn="0" w:lastRowLastColumn="0"/>
            </w:pPr>
            <w:r w:rsidRPr="00B10394">
              <w:t>[8]</w:t>
            </w:r>
          </w:p>
        </w:tc>
        <w:tc>
          <w:tcPr>
            <w:tcW w:w="1306" w:type="dxa"/>
            <w:tcBorders>
              <w:top w:val="nil"/>
              <w:bottom w:val="nil"/>
            </w:tcBorders>
            <w:vAlign w:val="center"/>
          </w:tcPr>
          <w:p w14:paraId="41A5EB85" w14:textId="77777777" w:rsidR="00B319CC" w:rsidRPr="00DB02F0"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418" w:type="dxa"/>
            <w:tcBorders>
              <w:top w:val="nil"/>
              <w:bottom w:val="nil"/>
            </w:tcBorders>
            <w:vAlign w:val="center"/>
          </w:tcPr>
          <w:p w14:paraId="15491301" w14:textId="77777777" w:rsidR="00B319CC" w:rsidRPr="00DB02F0"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0" w:type="dxa"/>
            <w:tcBorders>
              <w:top w:val="nil"/>
              <w:bottom w:val="nil"/>
            </w:tcBorders>
            <w:vAlign w:val="center"/>
          </w:tcPr>
          <w:p w14:paraId="2F6ABDFE" w14:textId="77777777" w:rsidR="00B319CC" w:rsidRPr="00DB02F0"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vAlign w:val="center"/>
          </w:tcPr>
          <w:p w14:paraId="2D078EB1" w14:textId="77777777" w:rsidR="00B319CC" w:rsidRPr="00DB02F0"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928,113</w:t>
            </w:r>
          </w:p>
        </w:tc>
        <w:tc>
          <w:tcPr>
            <w:tcW w:w="1417" w:type="dxa"/>
            <w:tcBorders>
              <w:top w:val="nil"/>
              <w:bottom w:val="nil"/>
            </w:tcBorders>
            <w:vAlign w:val="center"/>
          </w:tcPr>
          <w:p w14:paraId="15F9F8D7" w14:textId="77777777" w:rsidR="00B319CC" w:rsidRPr="00DB02F0"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882,642</w:t>
            </w:r>
          </w:p>
        </w:tc>
      </w:tr>
      <w:tr w:rsidR="00B319CC" w:rsidRPr="001C7112" w14:paraId="10C5A55F"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bottom"/>
          </w:tcPr>
          <w:p w14:paraId="7C924733" w14:textId="77777777" w:rsidR="00B319CC" w:rsidRPr="001C7112" w:rsidRDefault="00B319CC" w:rsidP="00E56BA9">
            <w:pPr>
              <w:pStyle w:val="08-Tabelageral"/>
              <w:ind w:left="113"/>
              <w:jc w:val="left"/>
              <w:rPr>
                <w:b w:val="0"/>
              </w:rPr>
            </w:pPr>
            <w:r>
              <w:rPr>
                <w:b w:val="0"/>
              </w:rPr>
              <w:t>Other income</w:t>
            </w:r>
          </w:p>
        </w:tc>
        <w:tc>
          <w:tcPr>
            <w:tcW w:w="678" w:type="dxa"/>
            <w:tcBorders>
              <w:top w:val="nil"/>
              <w:bottom w:val="nil"/>
            </w:tcBorders>
            <w:vAlign w:val="center"/>
          </w:tcPr>
          <w:p w14:paraId="12C2719B" w14:textId="77777777" w:rsidR="00B319CC" w:rsidRPr="00165BD7" w:rsidRDefault="00B319CC" w:rsidP="00E56BA9">
            <w:pPr>
              <w:pStyle w:val="08-Tabelageral"/>
              <w:jc w:val="center"/>
              <w:cnfStyle w:val="000000000000" w:firstRow="0" w:lastRow="0" w:firstColumn="0" w:lastColumn="0" w:oddVBand="0" w:evenVBand="0" w:oddHBand="0" w:evenHBand="0" w:firstRowFirstColumn="0" w:firstRowLastColumn="0" w:lastRowFirstColumn="0" w:lastRowLastColumn="0"/>
            </w:pPr>
            <w:r w:rsidRPr="00B10394">
              <w:t>[13]</w:t>
            </w:r>
          </w:p>
        </w:tc>
        <w:tc>
          <w:tcPr>
            <w:tcW w:w="1306" w:type="dxa"/>
            <w:tcBorders>
              <w:top w:val="nil"/>
              <w:bottom w:val="nil"/>
            </w:tcBorders>
            <w:vAlign w:val="center"/>
          </w:tcPr>
          <w:p w14:paraId="488D075F" w14:textId="77777777" w:rsidR="00B319CC" w:rsidRPr="001C7112"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3,103</w:t>
            </w:r>
          </w:p>
        </w:tc>
        <w:tc>
          <w:tcPr>
            <w:tcW w:w="1418" w:type="dxa"/>
            <w:tcBorders>
              <w:top w:val="nil"/>
              <w:bottom w:val="nil"/>
            </w:tcBorders>
            <w:vAlign w:val="center"/>
          </w:tcPr>
          <w:p w14:paraId="6560ACF6" w14:textId="77777777" w:rsidR="00B319CC" w:rsidRPr="001C7112"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4,163</w:t>
            </w:r>
          </w:p>
        </w:tc>
        <w:tc>
          <w:tcPr>
            <w:tcW w:w="280" w:type="dxa"/>
            <w:tcBorders>
              <w:top w:val="nil"/>
              <w:bottom w:val="nil"/>
            </w:tcBorders>
            <w:vAlign w:val="center"/>
          </w:tcPr>
          <w:p w14:paraId="48D85752" w14:textId="77777777" w:rsidR="00B319CC" w:rsidRPr="001C7112"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vAlign w:val="center"/>
          </w:tcPr>
          <w:p w14:paraId="2E9ACB98" w14:textId="77777777" w:rsidR="00B319CC" w:rsidRPr="001C7112"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4,457</w:t>
            </w:r>
          </w:p>
        </w:tc>
        <w:tc>
          <w:tcPr>
            <w:tcW w:w="1417" w:type="dxa"/>
            <w:tcBorders>
              <w:top w:val="nil"/>
              <w:bottom w:val="nil"/>
            </w:tcBorders>
            <w:vAlign w:val="center"/>
          </w:tcPr>
          <w:p w14:paraId="038141CA" w14:textId="77777777" w:rsidR="00B319CC" w:rsidRPr="001C7112"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5,507</w:t>
            </w:r>
          </w:p>
        </w:tc>
      </w:tr>
      <w:tr w:rsidR="00B319CC" w:rsidRPr="001C7112" w14:paraId="0F9FDDD4"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bottom"/>
          </w:tcPr>
          <w:p w14:paraId="0965EFD4" w14:textId="77777777" w:rsidR="00B319CC" w:rsidRPr="001C7112" w:rsidRDefault="00B319CC" w:rsidP="00E56BA9">
            <w:pPr>
              <w:pStyle w:val="08-Tabelageral"/>
              <w:ind w:left="113"/>
              <w:jc w:val="left"/>
              <w:rPr>
                <w:b w:val="0"/>
              </w:rPr>
            </w:pPr>
          </w:p>
        </w:tc>
        <w:tc>
          <w:tcPr>
            <w:tcW w:w="678" w:type="dxa"/>
            <w:tcBorders>
              <w:top w:val="nil"/>
              <w:bottom w:val="nil"/>
            </w:tcBorders>
            <w:vAlign w:val="center"/>
          </w:tcPr>
          <w:p w14:paraId="26AE41FA" w14:textId="77777777" w:rsidR="00B319CC" w:rsidRPr="00165BD7" w:rsidRDefault="00B319CC" w:rsidP="00E56BA9">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vAlign w:val="center"/>
          </w:tcPr>
          <w:p w14:paraId="0625E2E0" w14:textId="77777777" w:rsidR="00B319CC" w:rsidRPr="001C7112"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bottom w:val="nil"/>
            </w:tcBorders>
            <w:vAlign w:val="center"/>
          </w:tcPr>
          <w:p w14:paraId="767D50B0" w14:textId="77777777" w:rsidR="00B319CC" w:rsidRPr="001C7112"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p>
        </w:tc>
        <w:tc>
          <w:tcPr>
            <w:tcW w:w="280" w:type="dxa"/>
            <w:tcBorders>
              <w:top w:val="nil"/>
              <w:bottom w:val="nil"/>
            </w:tcBorders>
            <w:vAlign w:val="center"/>
          </w:tcPr>
          <w:p w14:paraId="408D5B4F" w14:textId="77777777" w:rsidR="00B319CC" w:rsidRPr="001C7112"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21" w:type="dxa"/>
            <w:tcBorders>
              <w:top w:val="nil"/>
              <w:bottom w:val="nil"/>
            </w:tcBorders>
            <w:vAlign w:val="center"/>
          </w:tcPr>
          <w:p w14:paraId="09F4CAC8" w14:textId="77777777" w:rsidR="00B319CC" w:rsidRPr="001C7112"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0F140F69" w14:textId="77777777" w:rsidR="00B319CC" w:rsidRPr="001C7112" w:rsidRDefault="00B319CC" w:rsidP="00E56BA9">
            <w:pPr>
              <w:pStyle w:val="08-Tabelageral"/>
              <w:cnfStyle w:val="000000100000" w:firstRow="0" w:lastRow="0" w:firstColumn="0" w:lastColumn="0" w:oddVBand="0" w:evenVBand="0" w:oddHBand="1" w:evenHBand="0" w:firstRowFirstColumn="0" w:firstRowLastColumn="0" w:lastRowFirstColumn="0" w:lastRowLastColumn="0"/>
            </w:pPr>
          </w:p>
        </w:tc>
      </w:tr>
      <w:tr w:rsidR="00B319CC" w:rsidRPr="00DB02F0" w14:paraId="1556E60D"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030DC7B7" w14:textId="77777777" w:rsidR="00B319CC" w:rsidRPr="00BD6C7E" w:rsidRDefault="00B319CC" w:rsidP="00E56BA9">
            <w:pPr>
              <w:pStyle w:val="08-Tabelageral"/>
              <w:jc w:val="left"/>
              <w:rPr>
                <w:b w:val="0"/>
                <w:lang w:val="en-US"/>
              </w:rPr>
            </w:pPr>
            <w:r w:rsidRPr="00BD6C7E">
              <w:rPr>
                <w:lang w:val="en-US"/>
              </w:rPr>
              <w:t>Input Acquired from Third Parties</w:t>
            </w:r>
          </w:p>
        </w:tc>
        <w:tc>
          <w:tcPr>
            <w:tcW w:w="678" w:type="dxa"/>
            <w:tcBorders>
              <w:top w:val="nil"/>
              <w:bottom w:val="nil"/>
            </w:tcBorders>
          </w:tcPr>
          <w:p w14:paraId="42B365B6" w14:textId="77777777" w:rsidR="00B319CC" w:rsidRPr="00BD6C7E" w:rsidRDefault="00B319CC" w:rsidP="00E56BA9">
            <w:pPr>
              <w:pStyle w:val="08-Tabelageral"/>
              <w:jc w:val="center"/>
              <w:cnfStyle w:val="000000000000" w:firstRow="0" w:lastRow="0" w:firstColumn="0" w:lastColumn="0" w:oddVBand="0" w:evenVBand="0" w:oddHBand="0" w:evenHBand="0" w:firstRowFirstColumn="0" w:firstRowLastColumn="0" w:lastRowFirstColumn="0" w:lastRowLastColumn="0"/>
              <w:rPr>
                <w:b/>
                <w:lang w:val="en-US"/>
              </w:rPr>
            </w:pPr>
          </w:p>
        </w:tc>
        <w:tc>
          <w:tcPr>
            <w:tcW w:w="1306" w:type="dxa"/>
            <w:tcBorders>
              <w:top w:val="nil"/>
              <w:bottom w:val="nil"/>
            </w:tcBorders>
            <w:vAlign w:val="center"/>
          </w:tcPr>
          <w:p w14:paraId="7751D3BA" w14:textId="77777777" w:rsidR="00B319CC" w:rsidRPr="00BA3C7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rPr>
            </w:pPr>
            <w:r>
              <w:rPr>
                <w:b/>
              </w:rPr>
              <w:t>(541)</w:t>
            </w:r>
          </w:p>
        </w:tc>
        <w:tc>
          <w:tcPr>
            <w:tcW w:w="1418" w:type="dxa"/>
            <w:tcBorders>
              <w:top w:val="nil"/>
              <w:bottom w:val="nil"/>
            </w:tcBorders>
            <w:vAlign w:val="center"/>
          </w:tcPr>
          <w:p w14:paraId="19348AE5" w14:textId="77777777" w:rsidR="00B319CC" w:rsidRPr="00BA3C7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rPr>
            </w:pPr>
            <w:r>
              <w:rPr>
                <w:b/>
              </w:rPr>
              <w:t>(1,001)</w:t>
            </w:r>
          </w:p>
        </w:tc>
        <w:tc>
          <w:tcPr>
            <w:tcW w:w="280" w:type="dxa"/>
            <w:tcBorders>
              <w:top w:val="nil"/>
              <w:bottom w:val="nil"/>
            </w:tcBorders>
            <w:vAlign w:val="center"/>
          </w:tcPr>
          <w:p w14:paraId="0FC144A4" w14:textId="77777777" w:rsidR="00B319CC" w:rsidRPr="00BA3C7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bottom w:val="nil"/>
            </w:tcBorders>
            <w:vAlign w:val="center"/>
          </w:tcPr>
          <w:p w14:paraId="04730C11" w14:textId="77777777" w:rsidR="00B319CC" w:rsidRPr="00BA3C7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rPr>
            </w:pPr>
            <w:r>
              <w:rPr>
                <w:b/>
              </w:rPr>
              <w:t>(55,233)</w:t>
            </w:r>
          </w:p>
        </w:tc>
        <w:tc>
          <w:tcPr>
            <w:tcW w:w="1417" w:type="dxa"/>
            <w:tcBorders>
              <w:top w:val="nil"/>
              <w:bottom w:val="nil"/>
            </w:tcBorders>
            <w:vAlign w:val="center"/>
          </w:tcPr>
          <w:p w14:paraId="4CA29C66" w14:textId="77777777" w:rsidR="00B319CC" w:rsidRPr="00BA3C7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rPr>
            </w:pPr>
            <w:r>
              <w:rPr>
                <w:b/>
              </w:rPr>
              <w:t>(62,663)</w:t>
            </w:r>
          </w:p>
        </w:tc>
      </w:tr>
      <w:tr w:rsidR="00B319CC" w:rsidRPr="00DB02F0" w14:paraId="28F279FA"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41C430E7" w14:textId="77777777" w:rsidR="00B319CC" w:rsidRPr="009768B6" w:rsidRDefault="00B319CC" w:rsidP="00E56BA9">
            <w:pPr>
              <w:pStyle w:val="08-Tabelageral"/>
              <w:ind w:left="113"/>
              <w:jc w:val="left"/>
              <w:rPr>
                <w:b w:val="0"/>
              </w:rPr>
            </w:pPr>
            <w:proofErr w:type="spellStart"/>
            <w:r w:rsidRPr="009768B6">
              <w:rPr>
                <w:b w:val="0"/>
              </w:rPr>
              <w:t>Administrative</w:t>
            </w:r>
            <w:proofErr w:type="spellEnd"/>
            <w:r w:rsidRPr="009768B6">
              <w:rPr>
                <w:b w:val="0"/>
              </w:rPr>
              <w:t xml:space="preserve"> </w:t>
            </w:r>
            <w:proofErr w:type="spellStart"/>
            <w:r w:rsidRPr="009768B6">
              <w:rPr>
                <w:b w:val="0"/>
              </w:rPr>
              <w:t>expenses</w:t>
            </w:r>
            <w:proofErr w:type="spellEnd"/>
            <w:r w:rsidRPr="009768B6">
              <w:rPr>
                <w:b w:val="0"/>
              </w:rPr>
              <w:t xml:space="preserve"> </w:t>
            </w:r>
            <w:proofErr w:type="spellStart"/>
            <w:r w:rsidRPr="009768B6">
              <w:rPr>
                <w:b w:val="0"/>
              </w:rPr>
              <w:t>diverse</w:t>
            </w:r>
            <w:proofErr w:type="spellEnd"/>
          </w:p>
        </w:tc>
        <w:tc>
          <w:tcPr>
            <w:tcW w:w="678" w:type="dxa"/>
            <w:tcBorders>
              <w:top w:val="nil"/>
              <w:bottom w:val="nil"/>
            </w:tcBorders>
          </w:tcPr>
          <w:p w14:paraId="1E94DFE4" w14:textId="77777777" w:rsidR="00B319CC" w:rsidRPr="00165BD7" w:rsidRDefault="00B319CC" w:rsidP="00E56BA9">
            <w:pPr>
              <w:pStyle w:val="08-Tabelageral"/>
              <w:ind w:left="113"/>
              <w:jc w:val="center"/>
              <w:cnfStyle w:val="000000100000" w:firstRow="0" w:lastRow="0" w:firstColumn="0" w:lastColumn="0" w:oddVBand="0" w:evenVBand="0" w:oddHBand="1" w:evenHBand="0" w:firstRowFirstColumn="0" w:firstRowLastColumn="0" w:lastRowFirstColumn="0" w:lastRowLastColumn="0"/>
            </w:pPr>
            <w:r w:rsidRPr="00B10394">
              <w:t>[11</w:t>
            </w:r>
            <w:r>
              <w:t>]</w:t>
            </w:r>
          </w:p>
        </w:tc>
        <w:tc>
          <w:tcPr>
            <w:tcW w:w="1306" w:type="dxa"/>
            <w:tcBorders>
              <w:top w:val="nil"/>
              <w:bottom w:val="nil"/>
            </w:tcBorders>
            <w:vAlign w:val="center"/>
          </w:tcPr>
          <w:p w14:paraId="505DFCBA" w14:textId="77777777" w:rsidR="00B319CC" w:rsidRPr="00DB02F0"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(541)</w:t>
            </w:r>
          </w:p>
        </w:tc>
        <w:tc>
          <w:tcPr>
            <w:tcW w:w="1418" w:type="dxa"/>
            <w:tcBorders>
              <w:top w:val="nil"/>
              <w:bottom w:val="nil"/>
            </w:tcBorders>
            <w:vAlign w:val="center"/>
          </w:tcPr>
          <w:p w14:paraId="40B54FAD" w14:textId="77777777" w:rsidR="00B319CC" w:rsidRPr="00DB02F0"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(874)</w:t>
            </w:r>
          </w:p>
        </w:tc>
        <w:tc>
          <w:tcPr>
            <w:tcW w:w="280" w:type="dxa"/>
            <w:tcBorders>
              <w:top w:val="nil"/>
              <w:bottom w:val="nil"/>
            </w:tcBorders>
            <w:vAlign w:val="center"/>
          </w:tcPr>
          <w:p w14:paraId="06BE6D1A" w14:textId="77777777" w:rsidR="00B319CC" w:rsidRPr="00DB02F0"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vAlign w:val="center"/>
          </w:tcPr>
          <w:p w14:paraId="526C3C56" w14:textId="77777777" w:rsidR="00B319CC" w:rsidRPr="00DB02F0"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(3,371)</w:t>
            </w:r>
          </w:p>
        </w:tc>
        <w:tc>
          <w:tcPr>
            <w:tcW w:w="1417" w:type="dxa"/>
            <w:tcBorders>
              <w:top w:val="nil"/>
              <w:bottom w:val="nil"/>
            </w:tcBorders>
            <w:vAlign w:val="center"/>
          </w:tcPr>
          <w:p w14:paraId="1D538A6F" w14:textId="77777777" w:rsidR="00B319CC" w:rsidRPr="00DB02F0"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(5,410)</w:t>
            </w:r>
          </w:p>
        </w:tc>
      </w:tr>
      <w:tr w:rsidR="00B319CC" w:rsidRPr="00DB02F0" w14:paraId="7E7B0C30"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793E2164" w14:textId="77777777" w:rsidR="00B319CC" w:rsidRPr="009768B6" w:rsidRDefault="00B319CC" w:rsidP="00E56BA9">
            <w:pPr>
              <w:pStyle w:val="08-Tabelageral"/>
              <w:ind w:left="113"/>
              <w:jc w:val="left"/>
              <w:rPr>
                <w:b w:val="0"/>
              </w:rPr>
            </w:pPr>
            <w:proofErr w:type="spellStart"/>
            <w:r w:rsidRPr="009768B6">
              <w:rPr>
                <w:b w:val="0"/>
              </w:rPr>
              <w:t>Cost</w:t>
            </w:r>
            <w:proofErr w:type="spellEnd"/>
            <w:r w:rsidRPr="009768B6">
              <w:rPr>
                <w:b w:val="0"/>
              </w:rPr>
              <w:t xml:space="preserve"> </w:t>
            </w:r>
            <w:proofErr w:type="spellStart"/>
            <w:r w:rsidRPr="009768B6">
              <w:rPr>
                <w:b w:val="0"/>
              </w:rPr>
              <w:t>of</w:t>
            </w:r>
            <w:proofErr w:type="spellEnd"/>
            <w:r w:rsidRPr="009768B6">
              <w:rPr>
                <w:b w:val="0"/>
              </w:rPr>
              <w:t xml:space="preserve"> </w:t>
            </w:r>
            <w:proofErr w:type="spellStart"/>
            <w:r w:rsidRPr="009768B6">
              <w:rPr>
                <w:b w:val="0"/>
              </w:rPr>
              <w:t>services</w:t>
            </w:r>
            <w:proofErr w:type="spellEnd"/>
            <w:r w:rsidRPr="009768B6">
              <w:rPr>
                <w:b w:val="0"/>
              </w:rPr>
              <w:t xml:space="preserve"> </w:t>
            </w:r>
            <w:proofErr w:type="spellStart"/>
            <w:r w:rsidRPr="009768B6">
              <w:rPr>
                <w:b w:val="0"/>
              </w:rPr>
              <w:t>provided</w:t>
            </w:r>
            <w:proofErr w:type="spellEnd"/>
          </w:p>
        </w:tc>
        <w:tc>
          <w:tcPr>
            <w:tcW w:w="678" w:type="dxa"/>
            <w:tcBorders>
              <w:top w:val="nil"/>
              <w:bottom w:val="nil"/>
            </w:tcBorders>
          </w:tcPr>
          <w:p w14:paraId="5F93F4A9" w14:textId="77777777" w:rsidR="00B319CC" w:rsidRPr="00165BD7" w:rsidRDefault="00B319CC" w:rsidP="00E56BA9">
            <w:pPr>
              <w:pStyle w:val="08-Tabelageral"/>
              <w:ind w:left="113"/>
              <w:jc w:val="center"/>
              <w:cnfStyle w:val="000000000000" w:firstRow="0" w:lastRow="0" w:firstColumn="0" w:lastColumn="0" w:oddVBand="0" w:evenVBand="0" w:oddHBand="0" w:evenHBand="0" w:firstRowFirstColumn="0" w:firstRowLastColumn="0" w:lastRowFirstColumn="0" w:lastRowLastColumn="0"/>
            </w:pPr>
            <w:r w:rsidRPr="00B10394">
              <w:t>[9]</w:t>
            </w:r>
          </w:p>
        </w:tc>
        <w:tc>
          <w:tcPr>
            <w:tcW w:w="1306" w:type="dxa"/>
            <w:tcBorders>
              <w:top w:val="nil"/>
              <w:bottom w:val="nil"/>
            </w:tcBorders>
            <w:vAlign w:val="center"/>
          </w:tcPr>
          <w:p w14:paraId="4A1DD0A2" w14:textId="77777777" w:rsidR="00B319CC" w:rsidRPr="00DB02F0"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418" w:type="dxa"/>
            <w:tcBorders>
              <w:top w:val="nil"/>
              <w:bottom w:val="nil"/>
            </w:tcBorders>
            <w:vAlign w:val="center"/>
          </w:tcPr>
          <w:p w14:paraId="74D9BD80" w14:textId="77777777" w:rsidR="00B319CC" w:rsidRPr="00DB02F0"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280" w:type="dxa"/>
            <w:tcBorders>
              <w:top w:val="nil"/>
              <w:bottom w:val="nil"/>
            </w:tcBorders>
            <w:vAlign w:val="center"/>
          </w:tcPr>
          <w:p w14:paraId="6047D1DB" w14:textId="77777777" w:rsidR="00B319CC" w:rsidRPr="00DB02F0"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bottom w:val="nil"/>
            </w:tcBorders>
            <w:vAlign w:val="center"/>
          </w:tcPr>
          <w:p w14:paraId="3E4AB03A" w14:textId="77777777" w:rsidR="00B319CC" w:rsidRPr="00DB02F0"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(40,342)</w:t>
            </w:r>
          </w:p>
        </w:tc>
        <w:tc>
          <w:tcPr>
            <w:tcW w:w="1417" w:type="dxa"/>
            <w:tcBorders>
              <w:top w:val="nil"/>
              <w:bottom w:val="nil"/>
            </w:tcBorders>
            <w:vAlign w:val="center"/>
          </w:tcPr>
          <w:p w14:paraId="5257699A" w14:textId="77777777" w:rsidR="00B319CC" w:rsidRPr="00DB02F0"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(45,460)</w:t>
            </w:r>
          </w:p>
        </w:tc>
      </w:tr>
      <w:tr w:rsidR="00B319CC" w:rsidRPr="00DB02F0" w14:paraId="4666AEEF"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518F8612" w14:textId="77777777" w:rsidR="00B319CC" w:rsidRPr="009768B6" w:rsidRDefault="00B319CC" w:rsidP="00E56BA9">
            <w:pPr>
              <w:pStyle w:val="08-Tabelageral"/>
              <w:ind w:left="113"/>
              <w:jc w:val="left"/>
              <w:rPr>
                <w:b w:val="0"/>
              </w:rPr>
            </w:pPr>
            <w:r w:rsidRPr="009768B6">
              <w:rPr>
                <w:b w:val="0"/>
              </w:rPr>
              <w:t xml:space="preserve">Other </w:t>
            </w:r>
            <w:proofErr w:type="spellStart"/>
            <w:r>
              <w:rPr>
                <w:b w:val="0"/>
              </w:rPr>
              <w:t>expenses</w:t>
            </w:r>
            <w:proofErr w:type="spellEnd"/>
          </w:p>
        </w:tc>
        <w:tc>
          <w:tcPr>
            <w:tcW w:w="678" w:type="dxa"/>
            <w:tcBorders>
              <w:top w:val="nil"/>
              <w:bottom w:val="nil"/>
            </w:tcBorders>
          </w:tcPr>
          <w:p w14:paraId="0A174B77" w14:textId="77777777" w:rsidR="00B319CC" w:rsidRPr="00165BD7" w:rsidRDefault="00B319CC" w:rsidP="00E56BA9">
            <w:pPr>
              <w:pStyle w:val="08-Tabelageral"/>
              <w:ind w:left="113"/>
              <w:jc w:val="center"/>
              <w:cnfStyle w:val="000000100000" w:firstRow="0" w:lastRow="0" w:firstColumn="0" w:lastColumn="0" w:oddVBand="0" w:evenVBand="0" w:oddHBand="1" w:evenHBand="0" w:firstRowFirstColumn="0" w:firstRowLastColumn="0" w:lastRowFirstColumn="0" w:lastRowLastColumn="0"/>
            </w:pPr>
            <w:r w:rsidRPr="00B10394">
              <w:t>[13]</w:t>
            </w:r>
          </w:p>
        </w:tc>
        <w:tc>
          <w:tcPr>
            <w:tcW w:w="1306" w:type="dxa"/>
            <w:tcBorders>
              <w:top w:val="nil"/>
              <w:bottom w:val="nil"/>
            </w:tcBorders>
            <w:vAlign w:val="center"/>
          </w:tcPr>
          <w:p w14:paraId="3AB6CF6D" w14:textId="77777777" w:rsidR="00B319CC" w:rsidRPr="00DB02F0"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418" w:type="dxa"/>
            <w:tcBorders>
              <w:top w:val="nil"/>
              <w:bottom w:val="nil"/>
            </w:tcBorders>
            <w:vAlign w:val="center"/>
          </w:tcPr>
          <w:p w14:paraId="12404F1C" w14:textId="77777777" w:rsidR="00B319CC" w:rsidRPr="00DB02F0"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(127)</w:t>
            </w:r>
          </w:p>
        </w:tc>
        <w:tc>
          <w:tcPr>
            <w:tcW w:w="280" w:type="dxa"/>
            <w:tcBorders>
              <w:top w:val="nil"/>
              <w:bottom w:val="nil"/>
            </w:tcBorders>
            <w:vAlign w:val="center"/>
          </w:tcPr>
          <w:p w14:paraId="482795BA" w14:textId="77777777" w:rsidR="00B319CC" w:rsidRPr="00DB02F0"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vAlign w:val="center"/>
          </w:tcPr>
          <w:p w14:paraId="31A7CF05" w14:textId="77777777" w:rsidR="00B319CC" w:rsidRPr="00DB02F0"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(11,520)</w:t>
            </w:r>
          </w:p>
        </w:tc>
        <w:tc>
          <w:tcPr>
            <w:tcW w:w="1417" w:type="dxa"/>
            <w:tcBorders>
              <w:top w:val="nil"/>
              <w:bottom w:val="nil"/>
            </w:tcBorders>
            <w:vAlign w:val="center"/>
          </w:tcPr>
          <w:p w14:paraId="0DBDD37A" w14:textId="77777777" w:rsidR="00B319CC" w:rsidRPr="00DB02F0"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(11,793)</w:t>
            </w:r>
          </w:p>
        </w:tc>
      </w:tr>
      <w:tr w:rsidR="00B319CC" w:rsidRPr="001D6BE8" w14:paraId="3C555EC4"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6C51E8D4" w14:textId="77777777" w:rsidR="00B319CC" w:rsidRPr="00924161" w:rsidRDefault="00B319CC" w:rsidP="00E56BA9">
            <w:pPr>
              <w:pStyle w:val="08-Tabelageral"/>
              <w:jc w:val="left"/>
            </w:pPr>
            <w:r w:rsidRPr="00924161">
              <w:t> </w:t>
            </w:r>
          </w:p>
        </w:tc>
        <w:tc>
          <w:tcPr>
            <w:tcW w:w="678" w:type="dxa"/>
            <w:tcBorders>
              <w:top w:val="nil"/>
              <w:bottom w:val="nil"/>
            </w:tcBorders>
          </w:tcPr>
          <w:p w14:paraId="1D5DFD56" w14:textId="77777777" w:rsidR="00B319CC" w:rsidRPr="00165BD7" w:rsidRDefault="00B319CC" w:rsidP="00E56BA9">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vAlign w:val="center"/>
          </w:tcPr>
          <w:p w14:paraId="39CC8A82"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vAlign w:val="center"/>
          </w:tcPr>
          <w:p w14:paraId="76EA74E4"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280" w:type="dxa"/>
            <w:tcBorders>
              <w:top w:val="nil"/>
              <w:bottom w:val="nil"/>
            </w:tcBorders>
            <w:vAlign w:val="center"/>
          </w:tcPr>
          <w:p w14:paraId="1B933C9A"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vAlign w:val="center"/>
          </w:tcPr>
          <w:p w14:paraId="7A889777"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6527A0EC" w14:textId="77777777" w:rsidR="00B319CC" w:rsidRPr="00CF4B29"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r>
      <w:tr w:rsidR="00B319CC" w:rsidRPr="005F0714" w14:paraId="46D85CAB"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322167A9" w14:textId="77777777" w:rsidR="00B319CC" w:rsidRPr="005F0714" w:rsidRDefault="00B319CC" w:rsidP="00E56BA9">
            <w:pPr>
              <w:pStyle w:val="08-Tabelageral"/>
              <w:jc w:val="left"/>
            </w:pPr>
            <w:r w:rsidRPr="006131C3">
              <w:t xml:space="preserve">Gross </w:t>
            </w:r>
            <w:proofErr w:type="spellStart"/>
            <w:r w:rsidRPr="006131C3">
              <w:t>Added</w:t>
            </w:r>
            <w:proofErr w:type="spellEnd"/>
            <w:r w:rsidRPr="006131C3">
              <w:t xml:space="preserve"> </w:t>
            </w:r>
            <w:proofErr w:type="spellStart"/>
            <w:r w:rsidRPr="006131C3">
              <w:t>Value</w:t>
            </w:r>
            <w:proofErr w:type="spellEnd"/>
          </w:p>
        </w:tc>
        <w:tc>
          <w:tcPr>
            <w:tcW w:w="678" w:type="dxa"/>
            <w:tcBorders>
              <w:top w:val="nil"/>
              <w:bottom w:val="nil"/>
            </w:tcBorders>
          </w:tcPr>
          <w:p w14:paraId="46928BCC" w14:textId="77777777" w:rsidR="00B319CC" w:rsidRPr="00165BD7" w:rsidRDefault="00B319CC" w:rsidP="00E56BA9">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vAlign w:val="center"/>
          </w:tcPr>
          <w:p w14:paraId="7F09DCEF"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r>
              <w:rPr>
                <w:b/>
              </w:rPr>
              <w:t>2,562</w:t>
            </w:r>
          </w:p>
        </w:tc>
        <w:tc>
          <w:tcPr>
            <w:tcW w:w="1418" w:type="dxa"/>
            <w:tcBorders>
              <w:top w:val="nil"/>
              <w:bottom w:val="nil"/>
            </w:tcBorders>
            <w:vAlign w:val="center"/>
          </w:tcPr>
          <w:p w14:paraId="386DB622"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r>
              <w:rPr>
                <w:b/>
              </w:rPr>
              <w:t>3,162</w:t>
            </w:r>
          </w:p>
        </w:tc>
        <w:tc>
          <w:tcPr>
            <w:tcW w:w="280" w:type="dxa"/>
            <w:tcBorders>
              <w:top w:val="nil"/>
              <w:bottom w:val="nil"/>
            </w:tcBorders>
            <w:vAlign w:val="center"/>
          </w:tcPr>
          <w:p w14:paraId="63F11330"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bottom w:val="nil"/>
            </w:tcBorders>
            <w:vAlign w:val="center"/>
          </w:tcPr>
          <w:p w14:paraId="3279F44D"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r>
              <w:rPr>
                <w:b/>
              </w:rPr>
              <w:t>877,337</w:t>
            </w:r>
          </w:p>
        </w:tc>
        <w:tc>
          <w:tcPr>
            <w:tcW w:w="1417" w:type="dxa"/>
            <w:tcBorders>
              <w:top w:val="nil"/>
              <w:bottom w:val="nil"/>
            </w:tcBorders>
            <w:vAlign w:val="center"/>
          </w:tcPr>
          <w:p w14:paraId="0B9DFBFA"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r>
              <w:rPr>
                <w:b/>
              </w:rPr>
              <w:t>825,486</w:t>
            </w:r>
          </w:p>
        </w:tc>
      </w:tr>
      <w:tr w:rsidR="00B319CC" w:rsidRPr="000E70DE" w14:paraId="2698986B" w14:textId="77777777" w:rsidTr="00E56BA9">
        <w:trPr>
          <w:trHeight w:val="24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7567E475" w14:textId="77777777" w:rsidR="00B319CC" w:rsidRPr="00924161" w:rsidRDefault="00B319CC" w:rsidP="00E56BA9">
            <w:pPr>
              <w:pStyle w:val="08-Tabelageral"/>
              <w:jc w:val="left"/>
              <w:rPr>
                <w:b w:val="0"/>
                <w:bCs w:val="0"/>
              </w:rPr>
            </w:pPr>
            <w:r w:rsidRPr="00924161">
              <w:rPr>
                <w:b w:val="0"/>
                <w:bCs w:val="0"/>
              </w:rPr>
              <w:t> </w:t>
            </w:r>
          </w:p>
        </w:tc>
        <w:tc>
          <w:tcPr>
            <w:tcW w:w="678" w:type="dxa"/>
            <w:tcBorders>
              <w:top w:val="nil"/>
              <w:bottom w:val="nil"/>
            </w:tcBorders>
          </w:tcPr>
          <w:p w14:paraId="2DB462A1" w14:textId="77777777" w:rsidR="00B319CC" w:rsidRPr="00165BD7" w:rsidRDefault="00B319CC" w:rsidP="00E56BA9">
            <w:pPr>
              <w:pStyle w:val="08-Tabelageral"/>
              <w:jc w:val="center"/>
              <w:cnfStyle w:val="000000000000" w:firstRow="0" w:lastRow="0" w:firstColumn="0" w:lastColumn="0" w:oddVBand="0" w:evenVBand="0" w:oddHBand="0" w:evenHBand="0" w:firstRowFirstColumn="0" w:firstRowLastColumn="0" w:lastRowFirstColumn="0" w:lastRowLastColumn="0"/>
              <w:rPr>
                <w:b/>
                <w:bCs/>
              </w:rPr>
            </w:pPr>
          </w:p>
        </w:tc>
        <w:tc>
          <w:tcPr>
            <w:tcW w:w="1306" w:type="dxa"/>
            <w:tcBorders>
              <w:top w:val="nil"/>
              <w:bottom w:val="nil"/>
            </w:tcBorders>
            <w:vAlign w:val="center"/>
          </w:tcPr>
          <w:p w14:paraId="7C38735B" w14:textId="77777777" w:rsidR="00B319CC" w:rsidRPr="00BA3C79"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18" w:type="dxa"/>
            <w:tcBorders>
              <w:top w:val="nil"/>
              <w:bottom w:val="nil"/>
            </w:tcBorders>
            <w:vAlign w:val="center"/>
          </w:tcPr>
          <w:p w14:paraId="1CAE6518" w14:textId="77777777" w:rsidR="00B319CC" w:rsidRPr="00BA3C79"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bottom w:val="nil"/>
            </w:tcBorders>
            <w:vAlign w:val="center"/>
          </w:tcPr>
          <w:p w14:paraId="69690715" w14:textId="77777777" w:rsidR="00B319CC" w:rsidRPr="00BA3C79"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bottom w:val="nil"/>
            </w:tcBorders>
            <w:vAlign w:val="center"/>
          </w:tcPr>
          <w:p w14:paraId="7D41A7C3" w14:textId="77777777" w:rsidR="00B319CC" w:rsidRPr="00BA3C79"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nil"/>
              <w:bottom w:val="nil"/>
            </w:tcBorders>
            <w:vAlign w:val="center"/>
          </w:tcPr>
          <w:p w14:paraId="5ACDDCB3" w14:textId="77777777" w:rsidR="00B319CC" w:rsidRPr="00BA3C79"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b/>
              </w:rPr>
            </w:pPr>
          </w:p>
        </w:tc>
      </w:tr>
      <w:tr w:rsidR="00B319CC" w:rsidRPr="005F0714" w14:paraId="69FED541"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471C0F19" w14:textId="77777777" w:rsidR="00B319CC" w:rsidRPr="000E4FA2" w:rsidRDefault="00B319CC" w:rsidP="00E56BA9">
            <w:pPr>
              <w:pStyle w:val="08-Tabelageral"/>
              <w:ind w:left="113"/>
              <w:jc w:val="left"/>
              <w:rPr>
                <w:b w:val="0"/>
              </w:rPr>
            </w:pPr>
            <w:proofErr w:type="spellStart"/>
            <w:r w:rsidRPr="000E4FA2">
              <w:rPr>
                <w:b w:val="0"/>
              </w:rPr>
              <w:t>Depreciation</w:t>
            </w:r>
            <w:proofErr w:type="spellEnd"/>
            <w:r w:rsidRPr="000E4FA2">
              <w:rPr>
                <w:b w:val="0"/>
              </w:rPr>
              <w:t xml:space="preserve"> </w:t>
            </w:r>
            <w:proofErr w:type="spellStart"/>
            <w:r w:rsidRPr="000E4FA2">
              <w:rPr>
                <w:b w:val="0"/>
              </w:rPr>
              <w:t>and</w:t>
            </w:r>
            <w:proofErr w:type="spellEnd"/>
            <w:r w:rsidRPr="000E4FA2">
              <w:rPr>
                <w:b w:val="0"/>
              </w:rPr>
              <w:t xml:space="preserve"> </w:t>
            </w:r>
            <w:proofErr w:type="spellStart"/>
            <w:r w:rsidRPr="000E4FA2">
              <w:rPr>
                <w:b w:val="0"/>
              </w:rPr>
              <w:t>amortization</w:t>
            </w:r>
            <w:proofErr w:type="spellEnd"/>
          </w:p>
        </w:tc>
        <w:tc>
          <w:tcPr>
            <w:tcW w:w="678" w:type="dxa"/>
            <w:tcBorders>
              <w:top w:val="nil"/>
              <w:bottom w:val="nil"/>
            </w:tcBorders>
          </w:tcPr>
          <w:p w14:paraId="1A7BFDD6" w14:textId="77777777" w:rsidR="00B319CC" w:rsidRPr="00165BD7" w:rsidRDefault="00B319CC" w:rsidP="00E56BA9">
            <w:pPr>
              <w:pStyle w:val="08-Tabelageral"/>
              <w:jc w:val="center"/>
              <w:cnfStyle w:val="000000100000" w:firstRow="0" w:lastRow="0" w:firstColumn="0" w:lastColumn="0" w:oddVBand="0" w:evenVBand="0" w:oddHBand="1" w:evenHBand="0" w:firstRowFirstColumn="0" w:firstRowLastColumn="0" w:lastRowFirstColumn="0" w:lastRowLastColumn="0"/>
            </w:pPr>
            <w:r w:rsidRPr="00B10394">
              <w:t>[13]</w:t>
            </w:r>
          </w:p>
        </w:tc>
        <w:tc>
          <w:tcPr>
            <w:tcW w:w="1306" w:type="dxa"/>
            <w:tcBorders>
              <w:top w:val="nil"/>
              <w:bottom w:val="nil"/>
            </w:tcBorders>
            <w:vAlign w:val="center"/>
          </w:tcPr>
          <w:p w14:paraId="21C5C6B9" w14:textId="77777777" w:rsidR="00B319CC"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r>
              <w:t>(31)</w:t>
            </w:r>
          </w:p>
        </w:tc>
        <w:tc>
          <w:tcPr>
            <w:tcW w:w="1418" w:type="dxa"/>
            <w:tcBorders>
              <w:top w:val="nil"/>
              <w:bottom w:val="nil"/>
            </w:tcBorders>
            <w:vAlign w:val="center"/>
          </w:tcPr>
          <w:p w14:paraId="3B6561BA"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r>
              <w:t>(47)</w:t>
            </w:r>
          </w:p>
        </w:tc>
        <w:tc>
          <w:tcPr>
            <w:tcW w:w="280" w:type="dxa"/>
            <w:tcBorders>
              <w:top w:val="nil"/>
              <w:bottom w:val="nil"/>
            </w:tcBorders>
            <w:vAlign w:val="center"/>
          </w:tcPr>
          <w:p w14:paraId="3B62F117"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bottom w:val="nil"/>
            </w:tcBorders>
            <w:vAlign w:val="center"/>
          </w:tcPr>
          <w:p w14:paraId="5DC7D4FF" w14:textId="77777777" w:rsidR="00B319CC"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r>
              <w:t>(257)</w:t>
            </w:r>
          </w:p>
        </w:tc>
        <w:tc>
          <w:tcPr>
            <w:tcW w:w="1417" w:type="dxa"/>
            <w:tcBorders>
              <w:top w:val="nil"/>
              <w:bottom w:val="nil"/>
            </w:tcBorders>
            <w:vAlign w:val="center"/>
          </w:tcPr>
          <w:p w14:paraId="56432C14"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r>
              <w:t>(249)</w:t>
            </w:r>
          </w:p>
        </w:tc>
      </w:tr>
      <w:tr w:rsidR="00B319CC" w:rsidRPr="005F0714" w14:paraId="647FAB33"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7047FE38" w14:textId="77777777" w:rsidR="00B319CC" w:rsidRPr="006131C3" w:rsidRDefault="00B319CC" w:rsidP="00E56BA9">
            <w:pPr>
              <w:pStyle w:val="08-Tabelageral"/>
              <w:jc w:val="left"/>
            </w:pPr>
          </w:p>
        </w:tc>
        <w:tc>
          <w:tcPr>
            <w:tcW w:w="678" w:type="dxa"/>
            <w:tcBorders>
              <w:top w:val="nil"/>
              <w:bottom w:val="nil"/>
            </w:tcBorders>
          </w:tcPr>
          <w:p w14:paraId="14F0A1DB" w14:textId="77777777" w:rsidR="00B319CC" w:rsidRPr="00165BD7" w:rsidRDefault="00B319CC" w:rsidP="00E56BA9">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vAlign w:val="center"/>
          </w:tcPr>
          <w:p w14:paraId="6E7E1D9B" w14:textId="77777777" w:rsidR="00B319CC"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18" w:type="dxa"/>
            <w:tcBorders>
              <w:top w:val="nil"/>
              <w:bottom w:val="nil"/>
            </w:tcBorders>
            <w:vAlign w:val="center"/>
          </w:tcPr>
          <w:p w14:paraId="7742B559" w14:textId="77777777" w:rsidR="00B319CC" w:rsidRPr="00BA3C7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bottom w:val="nil"/>
            </w:tcBorders>
            <w:vAlign w:val="center"/>
          </w:tcPr>
          <w:p w14:paraId="553402DA" w14:textId="77777777" w:rsidR="00B319CC" w:rsidRPr="00BA3C7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bottom w:val="nil"/>
            </w:tcBorders>
            <w:vAlign w:val="center"/>
          </w:tcPr>
          <w:p w14:paraId="475E5836" w14:textId="77777777" w:rsidR="00B319CC"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nil"/>
              <w:bottom w:val="nil"/>
            </w:tcBorders>
            <w:vAlign w:val="center"/>
          </w:tcPr>
          <w:p w14:paraId="096AE27E" w14:textId="77777777" w:rsidR="00B319CC" w:rsidRPr="00BA3C79"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rPr>
            </w:pPr>
          </w:p>
        </w:tc>
      </w:tr>
      <w:tr w:rsidR="00B319CC" w:rsidRPr="005F0714" w14:paraId="67DD8297"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10D7C2E9" w14:textId="77777777" w:rsidR="00B319CC" w:rsidRPr="00BD6C7E" w:rsidRDefault="00B319CC" w:rsidP="00E56BA9">
            <w:pPr>
              <w:pStyle w:val="08-Tabelageral"/>
              <w:jc w:val="left"/>
              <w:rPr>
                <w:lang w:val="en-US"/>
              </w:rPr>
            </w:pPr>
            <w:r w:rsidRPr="00BD6C7E">
              <w:rPr>
                <w:lang w:val="en-US"/>
              </w:rPr>
              <w:t>Net Added Value Generated by the Entity</w:t>
            </w:r>
          </w:p>
        </w:tc>
        <w:tc>
          <w:tcPr>
            <w:tcW w:w="678" w:type="dxa"/>
            <w:tcBorders>
              <w:top w:val="nil"/>
              <w:bottom w:val="nil"/>
            </w:tcBorders>
          </w:tcPr>
          <w:p w14:paraId="405D1007" w14:textId="77777777" w:rsidR="00B319CC" w:rsidRPr="00BD6C7E" w:rsidRDefault="00B319CC" w:rsidP="00E56BA9">
            <w:pPr>
              <w:pStyle w:val="08-Tabelageral"/>
              <w:jc w:val="center"/>
              <w:cnfStyle w:val="000000100000" w:firstRow="0" w:lastRow="0" w:firstColumn="0" w:lastColumn="0" w:oddVBand="0" w:evenVBand="0" w:oddHBand="1" w:evenHBand="0" w:firstRowFirstColumn="0" w:firstRowLastColumn="0" w:lastRowFirstColumn="0" w:lastRowLastColumn="0"/>
              <w:rPr>
                <w:lang w:val="en-US"/>
              </w:rPr>
            </w:pPr>
          </w:p>
        </w:tc>
        <w:tc>
          <w:tcPr>
            <w:tcW w:w="1306" w:type="dxa"/>
            <w:tcBorders>
              <w:top w:val="nil"/>
              <w:bottom w:val="nil"/>
            </w:tcBorders>
            <w:vAlign w:val="center"/>
          </w:tcPr>
          <w:p w14:paraId="4D3CBCE6"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r>
              <w:rPr>
                <w:b/>
              </w:rPr>
              <w:t>2,531</w:t>
            </w:r>
          </w:p>
        </w:tc>
        <w:tc>
          <w:tcPr>
            <w:tcW w:w="1418" w:type="dxa"/>
            <w:tcBorders>
              <w:top w:val="nil"/>
              <w:bottom w:val="nil"/>
            </w:tcBorders>
            <w:vAlign w:val="center"/>
          </w:tcPr>
          <w:p w14:paraId="2E27B406"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r>
              <w:rPr>
                <w:b/>
              </w:rPr>
              <w:t>3,115</w:t>
            </w:r>
          </w:p>
        </w:tc>
        <w:tc>
          <w:tcPr>
            <w:tcW w:w="280" w:type="dxa"/>
            <w:tcBorders>
              <w:top w:val="nil"/>
              <w:bottom w:val="nil"/>
            </w:tcBorders>
            <w:vAlign w:val="center"/>
          </w:tcPr>
          <w:p w14:paraId="4432164F"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bottom w:val="nil"/>
            </w:tcBorders>
            <w:vAlign w:val="center"/>
          </w:tcPr>
          <w:p w14:paraId="508E9D27"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r>
              <w:rPr>
                <w:b/>
              </w:rPr>
              <w:t>877,080</w:t>
            </w:r>
          </w:p>
        </w:tc>
        <w:tc>
          <w:tcPr>
            <w:tcW w:w="1417" w:type="dxa"/>
            <w:tcBorders>
              <w:top w:val="nil"/>
              <w:bottom w:val="nil"/>
            </w:tcBorders>
            <w:vAlign w:val="center"/>
          </w:tcPr>
          <w:p w14:paraId="0A2FD3D0"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r>
              <w:rPr>
                <w:b/>
              </w:rPr>
              <w:t>825,237</w:t>
            </w:r>
          </w:p>
        </w:tc>
      </w:tr>
      <w:tr w:rsidR="00B319CC" w:rsidRPr="000E70DE" w14:paraId="183D3604"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37E7C541" w14:textId="77777777" w:rsidR="00B319CC" w:rsidRPr="00924161" w:rsidRDefault="00B319CC" w:rsidP="00E56BA9">
            <w:pPr>
              <w:pStyle w:val="08-Tabelageral"/>
              <w:jc w:val="left"/>
              <w:rPr>
                <w:b w:val="0"/>
                <w:bCs w:val="0"/>
              </w:rPr>
            </w:pPr>
            <w:r w:rsidRPr="00924161">
              <w:rPr>
                <w:b w:val="0"/>
                <w:bCs w:val="0"/>
              </w:rPr>
              <w:t> </w:t>
            </w:r>
          </w:p>
        </w:tc>
        <w:tc>
          <w:tcPr>
            <w:tcW w:w="678" w:type="dxa"/>
            <w:tcBorders>
              <w:top w:val="nil"/>
              <w:bottom w:val="nil"/>
            </w:tcBorders>
          </w:tcPr>
          <w:p w14:paraId="518725C1" w14:textId="77777777" w:rsidR="00B319CC" w:rsidRPr="00165BD7" w:rsidRDefault="00B319CC" w:rsidP="00E56BA9">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vAlign w:val="center"/>
          </w:tcPr>
          <w:p w14:paraId="48C04078" w14:textId="77777777" w:rsidR="00B319CC" w:rsidRPr="00BA3C79"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18" w:type="dxa"/>
            <w:tcBorders>
              <w:top w:val="nil"/>
              <w:bottom w:val="nil"/>
            </w:tcBorders>
            <w:vAlign w:val="center"/>
          </w:tcPr>
          <w:p w14:paraId="12760FE4" w14:textId="77777777" w:rsidR="00B319CC" w:rsidRPr="00BA3C79"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bottom w:val="nil"/>
            </w:tcBorders>
            <w:vAlign w:val="center"/>
          </w:tcPr>
          <w:p w14:paraId="564C5E91" w14:textId="77777777" w:rsidR="00B319CC" w:rsidRPr="00BA3C79"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bottom w:val="nil"/>
            </w:tcBorders>
            <w:vAlign w:val="center"/>
          </w:tcPr>
          <w:p w14:paraId="4AD4B81E" w14:textId="77777777" w:rsidR="00B319CC" w:rsidRPr="00BA3C79"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nil"/>
              <w:bottom w:val="nil"/>
            </w:tcBorders>
            <w:vAlign w:val="center"/>
          </w:tcPr>
          <w:p w14:paraId="5DA82FC3" w14:textId="77777777" w:rsidR="00B319CC" w:rsidRPr="00BA3C79"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rPr>
                <w:b/>
              </w:rPr>
            </w:pPr>
          </w:p>
        </w:tc>
      </w:tr>
      <w:tr w:rsidR="00B319CC" w:rsidRPr="005F0714" w14:paraId="7DEB110D"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7F4DF9B0" w14:textId="77777777" w:rsidR="00B319CC" w:rsidRPr="00BD6C7E" w:rsidRDefault="00B319CC" w:rsidP="00E56BA9">
            <w:pPr>
              <w:pStyle w:val="08-Tabelageral"/>
              <w:jc w:val="left"/>
              <w:rPr>
                <w:lang w:val="en-US"/>
              </w:rPr>
            </w:pPr>
            <w:r w:rsidRPr="00BD6C7E">
              <w:rPr>
                <w:lang w:val="en-US"/>
              </w:rPr>
              <w:t>Added Value Received Through Transfer</w:t>
            </w:r>
          </w:p>
        </w:tc>
        <w:tc>
          <w:tcPr>
            <w:tcW w:w="678" w:type="dxa"/>
            <w:tcBorders>
              <w:top w:val="nil"/>
              <w:bottom w:val="nil"/>
            </w:tcBorders>
          </w:tcPr>
          <w:p w14:paraId="6D70C4A7" w14:textId="77777777" w:rsidR="00B319CC" w:rsidRPr="00BD6C7E" w:rsidRDefault="00B319CC" w:rsidP="00E56BA9">
            <w:pPr>
              <w:pStyle w:val="08-Tabelageral"/>
              <w:jc w:val="center"/>
              <w:cnfStyle w:val="000000100000" w:firstRow="0" w:lastRow="0" w:firstColumn="0" w:lastColumn="0" w:oddVBand="0" w:evenVBand="0" w:oddHBand="1" w:evenHBand="0" w:firstRowFirstColumn="0" w:firstRowLastColumn="0" w:lastRowFirstColumn="0" w:lastRowLastColumn="0"/>
              <w:rPr>
                <w:lang w:val="en-US"/>
              </w:rPr>
            </w:pPr>
          </w:p>
        </w:tc>
        <w:tc>
          <w:tcPr>
            <w:tcW w:w="1306" w:type="dxa"/>
            <w:tcBorders>
              <w:top w:val="nil"/>
              <w:bottom w:val="nil"/>
            </w:tcBorders>
            <w:vAlign w:val="center"/>
          </w:tcPr>
          <w:p w14:paraId="1A353447"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r>
              <w:rPr>
                <w:b/>
              </w:rPr>
              <w:t>983,605</w:t>
            </w:r>
          </w:p>
        </w:tc>
        <w:tc>
          <w:tcPr>
            <w:tcW w:w="1418" w:type="dxa"/>
            <w:tcBorders>
              <w:top w:val="nil"/>
              <w:bottom w:val="nil"/>
            </w:tcBorders>
            <w:vAlign w:val="center"/>
          </w:tcPr>
          <w:p w14:paraId="06235A25"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r>
              <w:rPr>
                <w:b/>
              </w:rPr>
              <w:t>917,804</w:t>
            </w:r>
          </w:p>
        </w:tc>
        <w:tc>
          <w:tcPr>
            <w:tcW w:w="280" w:type="dxa"/>
            <w:tcBorders>
              <w:top w:val="nil"/>
              <w:bottom w:val="nil"/>
            </w:tcBorders>
            <w:vAlign w:val="center"/>
          </w:tcPr>
          <w:p w14:paraId="1545E275"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bottom w:val="nil"/>
            </w:tcBorders>
            <w:vAlign w:val="center"/>
          </w:tcPr>
          <w:p w14:paraId="350D7201"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r>
              <w:rPr>
                <w:b/>
              </w:rPr>
              <w:t>491,826</w:t>
            </w:r>
          </w:p>
        </w:tc>
        <w:tc>
          <w:tcPr>
            <w:tcW w:w="1417" w:type="dxa"/>
            <w:tcBorders>
              <w:top w:val="nil"/>
              <w:bottom w:val="nil"/>
            </w:tcBorders>
            <w:vAlign w:val="center"/>
          </w:tcPr>
          <w:p w14:paraId="5FDB5F7C"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r>
              <w:rPr>
                <w:b/>
              </w:rPr>
              <w:t>461,981</w:t>
            </w:r>
          </w:p>
        </w:tc>
      </w:tr>
      <w:tr w:rsidR="00B319CC" w:rsidRPr="005F0714" w14:paraId="7CEE588A"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3DFA2D56" w14:textId="77777777" w:rsidR="00B319CC" w:rsidRPr="00BD6C7E" w:rsidRDefault="00B319CC" w:rsidP="00E56BA9">
            <w:pPr>
              <w:pStyle w:val="08-Tabelageral"/>
              <w:ind w:left="113"/>
              <w:jc w:val="left"/>
              <w:rPr>
                <w:b w:val="0"/>
                <w:lang w:val="en-US"/>
              </w:rPr>
            </w:pPr>
            <w:r w:rsidRPr="00BD6C7E">
              <w:rPr>
                <w:b w:val="0"/>
                <w:lang w:val="en-US"/>
              </w:rPr>
              <w:t>Equity in the earnings of associates</w:t>
            </w:r>
          </w:p>
        </w:tc>
        <w:tc>
          <w:tcPr>
            <w:tcW w:w="678" w:type="dxa"/>
            <w:tcBorders>
              <w:top w:val="nil"/>
              <w:bottom w:val="nil"/>
            </w:tcBorders>
            <w:vAlign w:val="center"/>
          </w:tcPr>
          <w:p w14:paraId="41AA21C5" w14:textId="77777777" w:rsidR="00B319CC" w:rsidRPr="00165BD7" w:rsidRDefault="00B319CC" w:rsidP="00E56BA9">
            <w:pPr>
              <w:pStyle w:val="08-Tabelageral"/>
              <w:ind w:left="113"/>
              <w:jc w:val="center"/>
              <w:cnfStyle w:val="000000000000" w:firstRow="0" w:lastRow="0" w:firstColumn="0" w:lastColumn="0" w:oddVBand="0" w:evenVBand="0" w:oddHBand="0" w:evenHBand="0" w:firstRowFirstColumn="0" w:firstRowLastColumn="0" w:lastRowFirstColumn="0" w:lastRowLastColumn="0"/>
            </w:pPr>
            <w:r w:rsidRPr="00B10394">
              <w:t>[7</w:t>
            </w:r>
            <w:r>
              <w:t>.b</w:t>
            </w:r>
            <w:r w:rsidRPr="00B10394">
              <w:t>]</w:t>
            </w:r>
          </w:p>
        </w:tc>
        <w:tc>
          <w:tcPr>
            <w:tcW w:w="1306" w:type="dxa"/>
            <w:tcBorders>
              <w:top w:val="nil"/>
              <w:bottom w:val="nil"/>
            </w:tcBorders>
            <w:vAlign w:val="center"/>
          </w:tcPr>
          <w:p w14:paraId="36DE6120" w14:textId="77777777" w:rsidR="00B319CC" w:rsidRPr="005F0714"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971,349</w:t>
            </w:r>
          </w:p>
        </w:tc>
        <w:tc>
          <w:tcPr>
            <w:tcW w:w="1418" w:type="dxa"/>
            <w:tcBorders>
              <w:top w:val="nil"/>
              <w:bottom w:val="nil"/>
            </w:tcBorders>
            <w:vAlign w:val="center"/>
          </w:tcPr>
          <w:p w14:paraId="0C40EB4F" w14:textId="77777777" w:rsidR="00B319CC" w:rsidRPr="005F0714"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868,229</w:t>
            </w:r>
          </w:p>
        </w:tc>
        <w:tc>
          <w:tcPr>
            <w:tcW w:w="280" w:type="dxa"/>
            <w:tcBorders>
              <w:top w:val="nil"/>
              <w:bottom w:val="nil"/>
            </w:tcBorders>
            <w:vAlign w:val="center"/>
          </w:tcPr>
          <w:p w14:paraId="318FF1A5" w14:textId="77777777" w:rsidR="00B319CC" w:rsidRPr="005F0714"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bottom w:val="nil"/>
            </w:tcBorders>
            <w:vAlign w:val="center"/>
          </w:tcPr>
          <w:p w14:paraId="7A360667" w14:textId="77777777" w:rsidR="00B319CC" w:rsidRPr="005F0714"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470,523</w:t>
            </w:r>
          </w:p>
        </w:tc>
        <w:tc>
          <w:tcPr>
            <w:tcW w:w="1417" w:type="dxa"/>
            <w:tcBorders>
              <w:top w:val="nil"/>
              <w:bottom w:val="nil"/>
            </w:tcBorders>
            <w:vAlign w:val="center"/>
          </w:tcPr>
          <w:p w14:paraId="05A097DB" w14:textId="77777777" w:rsidR="00B319CC" w:rsidRPr="005F0714"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388,758</w:t>
            </w:r>
          </w:p>
        </w:tc>
      </w:tr>
      <w:tr w:rsidR="00B319CC" w:rsidRPr="005F0714" w14:paraId="0CFD7E9D"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5EC797DF" w14:textId="77777777" w:rsidR="00B319CC" w:rsidRPr="009768B6" w:rsidRDefault="00B319CC" w:rsidP="00E56BA9">
            <w:pPr>
              <w:pStyle w:val="08-Tabelageral"/>
              <w:ind w:left="113"/>
              <w:jc w:val="left"/>
              <w:rPr>
                <w:b w:val="0"/>
              </w:rPr>
            </w:pPr>
            <w:r w:rsidRPr="009768B6">
              <w:rPr>
                <w:b w:val="0"/>
              </w:rPr>
              <w:t>Financial income</w:t>
            </w:r>
          </w:p>
        </w:tc>
        <w:tc>
          <w:tcPr>
            <w:tcW w:w="678" w:type="dxa"/>
            <w:tcBorders>
              <w:top w:val="nil"/>
              <w:bottom w:val="nil"/>
            </w:tcBorders>
          </w:tcPr>
          <w:p w14:paraId="2A1A3C07" w14:textId="77777777" w:rsidR="00B319CC" w:rsidRPr="00165BD7" w:rsidRDefault="00B319CC" w:rsidP="00E56BA9">
            <w:pPr>
              <w:pStyle w:val="08-Tabelageral"/>
              <w:ind w:left="113"/>
              <w:jc w:val="center"/>
              <w:cnfStyle w:val="000000100000" w:firstRow="0" w:lastRow="0" w:firstColumn="0" w:lastColumn="0" w:oddVBand="0" w:evenVBand="0" w:oddHBand="1" w:evenHBand="0" w:firstRowFirstColumn="0" w:firstRowLastColumn="0" w:lastRowFirstColumn="0" w:lastRowLastColumn="0"/>
            </w:pPr>
            <w:r w:rsidRPr="00B10394">
              <w:t>[14]</w:t>
            </w:r>
          </w:p>
        </w:tc>
        <w:tc>
          <w:tcPr>
            <w:tcW w:w="1306" w:type="dxa"/>
            <w:tcBorders>
              <w:top w:val="nil"/>
              <w:bottom w:val="nil"/>
            </w:tcBorders>
            <w:vAlign w:val="center"/>
          </w:tcPr>
          <w:p w14:paraId="4B7D8F3E" w14:textId="77777777" w:rsidR="00B319CC" w:rsidRPr="005F0714"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12,256</w:t>
            </w:r>
          </w:p>
        </w:tc>
        <w:tc>
          <w:tcPr>
            <w:tcW w:w="1418" w:type="dxa"/>
            <w:tcBorders>
              <w:top w:val="nil"/>
              <w:bottom w:val="nil"/>
            </w:tcBorders>
            <w:vAlign w:val="center"/>
          </w:tcPr>
          <w:p w14:paraId="2AED07EE" w14:textId="77777777" w:rsidR="00B319CC" w:rsidRPr="005F0714"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49,575</w:t>
            </w:r>
          </w:p>
        </w:tc>
        <w:tc>
          <w:tcPr>
            <w:tcW w:w="280" w:type="dxa"/>
            <w:tcBorders>
              <w:top w:val="nil"/>
              <w:bottom w:val="nil"/>
            </w:tcBorders>
            <w:vAlign w:val="center"/>
          </w:tcPr>
          <w:p w14:paraId="6255F719" w14:textId="77777777" w:rsidR="00B319CC" w:rsidRPr="005F0714"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vAlign w:val="center"/>
          </w:tcPr>
          <w:p w14:paraId="16F5586B" w14:textId="77777777" w:rsidR="00B319CC" w:rsidRPr="005F0714"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21,303</w:t>
            </w:r>
          </w:p>
        </w:tc>
        <w:tc>
          <w:tcPr>
            <w:tcW w:w="1417" w:type="dxa"/>
            <w:tcBorders>
              <w:top w:val="nil"/>
              <w:bottom w:val="nil"/>
            </w:tcBorders>
            <w:vAlign w:val="center"/>
          </w:tcPr>
          <w:p w14:paraId="5D4DCEA5" w14:textId="77777777" w:rsidR="00B319CC" w:rsidRPr="005F0714"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73,223</w:t>
            </w:r>
          </w:p>
        </w:tc>
      </w:tr>
      <w:tr w:rsidR="00B319CC" w:rsidRPr="001D6BE8" w14:paraId="267AD9E9"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73EF0B5F" w14:textId="77777777" w:rsidR="00B319CC" w:rsidRPr="00924161" w:rsidRDefault="00B319CC" w:rsidP="00E56BA9">
            <w:pPr>
              <w:pStyle w:val="08-Tabelageral"/>
              <w:jc w:val="left"/>
              <w:rPr>
                <w:b w:val="0"/>
                <w:bCs w:val="0"/>
              </w:rPr>
            </w:pPr>
            <w:r w:rsidRPr="00924161">
              <w:rPr>
                <w:b w:val="0"/>
                <w:bCs w:val="0"/>
              </w:rPr>
              <w:t> </w:t>
            </w:r>
          </w:p>
        </w:tc>
        <w:tc>
          <w:tcPr>
            <w:tcW w:w="678" w:type="dxa"/>
            <w:tcBorders>
              <w:top w:val="nil"/>
              <w:bottom w:val="nil"/>
            </w:tcBorders>
          </w:tcPr>
          <w:p w14:paraId="34944083" w14:textId="77777777" w:rsidR="00B319CC" w:rsidRPr="00165BD7" w:rsidRDefault="00B319CC" w:rsidP="00E56BA9">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vAlign w:val="center"/>
          </w:tcPr>
          <w:p w14:paraId="367BA4F4" w14:textId="77777777" w:rsidR="00B319CC" w:rsidRPr="008A41F6"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8" w:type="dxa"/>
            <w:tcBorders>
              <w:top w:val="nil"/>
              <w:bottom w:val="nil"/>
            </w:tcBorders>
            <w:vAlign w:val="center"/>
          </w:tcPr>
          <w:p w14:paraId="4073E36E" w14:textId="77777777" w:rsidR="00B319CC" w:rsidRPr="008A41F6"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bottom w:val="nil"/>
            </w:tcBorders>
            <w:vAlign w:val="center"/>
          </w:tcPr>
          <w:p w14:paraId="38E8D50B" w14:textId="77777777" w:rsidR="00B319CC" w:rsidRPr="008A41F6"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21" w:type="dxa"/>
            <w:tcBorders>
              <w:top w:val="nil"/>
              <w:bottom w:val="nil"/>
            </w:tcBorders>
            <w:vAlign w:val="center"/>
          </w:tcPr>
          <w:p w14:paraId="5741D7EB" w14:textId="77777777" w:rsidR="00B319CC" w:rsidRPr="008A41F6"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vAlign w:val="center"/>
          </w:tcPr>
          <w:p w14:paraId="140532CF" w14:textId="77777777" w:rsidR="00B319CC" w:rsidRPr="008A41F6"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b/>
              </w:rPr>
            </w:pPr>
          </w:p>
        </w:tc>
      </w:tr>
      <w:tr w:rsidR="00B319CC" w:rsidRPr="00BA3C79" w14:paraId="6F4544E0"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520687A6" w14:textId="77777777" w:rsidR="00B319CC" w:rsidRPr="00BD6C7E" w:rsidRDefault="00B319CC" w:rsidP="00E56BA9">
            <w:pPr>
              <w:pStyle w:val="08-Tabelageral"/>
              <w:jc w:val="left"/>
              <w:rPr>
                <w:lang w:val="en-US"/>
              </w:rPr>
            </w:pPr>
            <w:r w:rsidRPr="00BD6C7E">
              <w:rPr>
                <w:lang w:val="en-US"/>
              </w:rPr>
              <w:t>Total Added Value to Distribute</w:t>
            </w:r>
          </w:p>
        </w:tc>
        <w:tc>
          <w:tcPr>
            <w:tcW w:w="678" w:type="dxa"/>
            <w:tcBorders>
              <w:top w:val="nil"/>
              <w:bottom w:val="nil"/>
            </w:tcBorders>
          </w:tcPr>
          <w:p w14:paraId="5F8EDA7F" w14:textId="77777777" w:rsidR="00B319CC" w:rsidRPr="00BD6C7E" w:rsidRDefault="00B319CC" w:rsidP="00E56BA9">
            <w:pPr>
              <w:pStyle w:val="08-Tabelageral"/>
              <w:jc w:val="center"/>
              <w:cnfStyle w:val="000000100000" w:firstRow="0" w:lastRow="0" w:firstColumn="0" w:lastColumn="0" w:oddVBand="0" w:evenVBand="0" w:oddHBand="1" w:evenHBand="0" w:firstRowFirstColumn="0" w:firstRowLastColumn="0" w:lastRowFirstColumn="0" w:lastRowLastColumn="0"/>
              <w:rPr>
                <w:lang w:val="en-US"/>
              </w:rPr>
            </w:pPr>
          </w:p>
        </w:tc>
        <w:tc>
          <w:tcPr>
            <w:tcW w:w="1306" w:type="dxa"/>
            <w:tcBorders>
              <w:top w:val="nil"/>
              <w:bottom w:val="nil"/>
            </w:tcBorders>
            <w:vAlign w:val="center"/>
          </w:tcPr>
          <w:p w14:paraId="06612942"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r>
              <w:rPr>
                <w:b/>
              </w:rPr>
              <w:t>986,136</w:t>
            </w:r>
          </w:p>
        </w:tc>
        <w:tc>
          <w:tcPr>
            <w:tcW w:w="1418" w:type="dxa"/>
            <w:tcBorders>
              <w:top w:val="nil"/>
              <w:bottom w:val="nil"/>
            </w:tcBorders>
            <w:vAlign w:val="center"/>
          </w:tcPr>
          <w:p w14:paraId="58788AC3"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r>
              <w:rPr>
                <w:b/>
              </w:rPr>
              <w:t>920,919</w:t>
            </w:r>
          </w:p>
        </w:tc>
        <w:tc>
          <w:tcPr>
            <w:tcW w:w="280" w:type="dxa"/>
            <w:tcBorders>
              <w:top w:val="nil"/>
              <w:bottom w:val="nil"/>
            </w:tcBorders>
            <w:vAlign w:val="center"/>
          </w:tcPr>
          <w:p w14:paraId="2370471D"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bottom w:val="nil"/>
            </w:tcBorders>
            <w:vAlign w:val="center"/>
          </w:tcPr>
          <w:p w14:paraId="2564E912"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r>
              <w:rPr>
                <w:b/>
              </w:rPr>
              <w:t>1,368,906</w:t>
            </w:r>
          </w:p>
        </w:tc>
        <w:tc>
          <w:tcPr>
            <w:tcW w:w="1417" w:type="dxa"/>
            <w:tcBorders>
              <w:top w:val="nil"/>
              <w:bottom w:val="nil"/>
            </w:tcBorders>
            <w:vAlign w:val="center"/>
          </w:tcPr>
          <w:p w14:paraId="2B4E2099"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r>
              <w:rPr>
                <w:b/>
              </w:rPr>
              <w:t>1,287,218</w:t>
            </w:r>
          </w:p>
        </w:tc>
      </w:tr>
      <w:tr w:rsidR="00B319CC" w:rsidRPr="001D6BE8" w14:paraId="1C4ADEB4"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4F704786" w14:textId="77777777" w:rsidR="00B319CC" w:rsidRPr="00924161" w:rsidRDefault="00B319CC" w:rsidP="00E56BA9">
            <w:pPr>
              <w:pStyle w:val="08-Tabelageral"/>
              <w:jc w:val="left"/>
              <w:rPr>
                <w:b w:val="0"/>
                <w:bCs w:val="0"/>
              </w:rPr>
            </w:pPr>
            <w:r w:rsidRPr="00924161">
              <w:rPr>
                <w:b w:val="0"/>
                <w:bCs w:val="0"/>
              </w:rPr>
              <w:t> </w:t>
            </w:r>
          </w:p>
        </w:tc>
        <w:tc>
          <w:tcPr>
            <w:tcW w:w="678" w:type="dxa"/>
            <w:tcBorders>
              <w:top w:val="nil"/>
              <w:bottom w:val="nil"/>
            </w:tcBorders>
          </w:tcPr>
          <w:p w14:paraId="2174CD27" w14:textId="77777777" w:rsidR="00B319CC" w:rsidRPr="00165BD7" w:rsidRDefault="00B319CC" w:rsidP="00E56BA9">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vAlign w:val="center"/>
          </w:tcPr>
          <w:p w14:paraId="18EF131C" w14:textId="77777777" w:rsidR="00B319CC" w:rsidRPr="00350BA7"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vAlign w:val="center"/>
          </w:tcPr>
          <w:p w14:paraId="26BCC6A8" w14:textId="77777777" w:rsidR="00B319CC" w:rsidRPr="00010EFA"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c>
          <w:tcPr>
            <w:tcW w:w="280" w:type="dxa"/>
            <w:tcBorders>
              <w:top w:val="nil"/>
              <w:bottom w:val="nil"/>
            </w:tcBorders>
            <w:vAlign w:val="center"/>
          </w:tcPr>
          <w:p w14:paraId="331DD853" w14:textId="77777777" w:rsidR="00B319CC" w:rsidRPr="00010EFA"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vAlign w:val="center"/>
          </w:tcPr>
          <w:p w14:paraId="1B00B1F6" w14:textId="77777777" w:rsidR="00B319CC" w:rsidRPr="00010EFA" w:rsidRDefault="00B319CC" w:rsidP="00E56BA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04B7DAA0" w14:textId="77777777" w:rsidR="00B319CC" w:rsidRPr="00010EFA" w:rsidRDefault="00B319CC" w:rsidP="00E56BA9">
            <w:pPr>
              <w:pStyle w:val="08-Tabelageral"/>
              <w:cnfStyle w:val="000000000000" w:firstRow="0" w:lastRow="0" w:firstColumn="0" w:lastColumn="0" w:oddVBand="0" w:evenVBand="0" w:oddHBand="0" w:evenHBand="0" w:firstRowFirstColumn="0" w:firstRowLastColumn="0" w:lastRowFirstColumn="0" w:lastRowLastColumn="0"/>
            </w:pPr>
          </w:p>
        </w:tc>
      </w:tr>
      <w:tr w:rsidR="00B319CC" w:rsidRPr="00BA3C79" w14:paraId="7301A8F9"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7F4E6A2A" w14:textId="77777777" w:rsidR="00B319CC" w:rsidRPr="005F0714" w:rsidRDefault="00B319CC" w:rsidP="00E56BA9">
            <w:pPr>
              <w:pStyle w:val="08-Tabelageral"/>
              <w:jc w:val="left"/>
            </w:pPr>
            <w:proofErr w:type="spellStart"/>
            <w:r w:rsidRPr="006131C3">
              <w:t>Distribution</w:t>
            </w:r>
            <w:proofErr w:type="spellEnd"/>
            <w:r w:rsidRPr="006131C3">
              <w:t xml:space="preserve"> </w:t>
            </w:r>
            <w:proofErr w:type="spellStart"/>
            <w:r w:rsidRPr="006131C3">
              <w:t>of</w:t>
            </w:r>
            <w:proofErr w:type="spellEnd"/>
            <w:r w:rsidRPr="006131C3">
              <w:t xml:space="preserve"> </w:t>
            </w:r>
            <w:proofErr w:type="spellStart"/>
            <w:r w:rsidRPr="006131C3">
              <w:t>Added</w:t>
            </w:r>
            <w:proofErr w:type="spellEnd"/>
            <w:r w:rsidRPr="006131C3">
              <w:t xml:space="preserve"> </w:t>
            </w:r>
            <w:proofErr w:type="spellStart"/>
            <w:r w:rsidRPr="006131C3">
              <w:t>Value</w:t>
            </w:r>
            <w:proofErr w:type="spellEnd"/>
          </w:p>
        </w:tc>
        <w:tc>
          <w:tcPr>
            <w:tcW w:w="678" w:type="dxa"/>
            <w:tcBorders>
              <w:top w:val="nil"/>
              <w:bottom w:val="nil"/>
            </w:tcBorders>
          </w:tcPr>
          <w:p w14:paraId="7E4BD819" w14:textId="77777777" w:rsidR="00B319CC" w:rsidRPr="00165BD7" w:rsidRDefault="00B319CC" w:rsidP="00E56BA9">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vAlign w:val="center"/>
          </w:tcPr>
          <w:p w14:paraId="3EAE2740"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r>
              <w:rPr>
                <w:b/>
              </w:rPr>
              <w:t>986,136</w:t>
            </w:r>
          </w:p>
        </w:tc>
        <w:tc>
          <w:tcPr>
            <w:tcW w:w="1418" w:type="dxa"/>
            <w:tcBorders>
              <w:top w:val="nil"/>
              <w:bottom w:val="nil"/>
            </w:tcBorders>
            <w:vAlign w:val="center"/>
          </w:tcPr>
          <w:p w14:paraId="3A2498F1"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r>
              <w:rPr>
                <w:b/>
              </w:rPr>
              <w:t>920,919</w:t>
            </w:r>
          </w:p>
        </w:tc>
        <w:tc>
          <w:tcPr>
            <w:tcW w:w="280" w:type="dxa"/>
            <w:tcBorders>
              <w:top w:val="nil"/>
              <w:bottom w:val="nil"/>
            </w:tcBorders>
            <w:vAlign w:val="center"/>
          </w:tcPr>
          <w:p w14:paraId="290C3576"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bottom w:val="nil"/>
            </w:tcBorders>
            <w:vAlign w:val="center"/>
          </w:tcPr>
          <w:p w14:paraId="546BB686"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r>
              <w:rPr>
                <w:b/>
              </w:rPr>
              <w:t>1,368,906</w:t>
            </w:r>
          </w:p>
        </w:tc>
        <w:tc>
          <w:tcPr>
            <w:tcW w:w="1417" w:type="dxa"/>
            <w:tcBorders>
              <w:top w:val="nil"/>
              <w:bottom w:val="nil"/>
            </w:tcBorders>
            <w:vAlign w:val="center"/>
          </w:tcPr>
          <w:p w14:paraId="43461789" w14:textId="77777777" w:rsidR="00B319CC" w:rsidRPr="00BA3C79" w:rsidRDefault="00B319CC" w:rsidP="00E56BA9">
            <w:pPr>
              <w:pStyle w:val="08-Tabelageral"/>
              <w:cnfStyle w:val="000000100000" w:firstRow="0" w:lastRow="0" w:firstColumn="0" w:lastColumn="0" w:oddVBand="0" w:evenVBand="0" w:oddHBand="1" w:evenHBand="0" w:firstRowFirstColumn="0" w:firstRowLastColumn="0" w:lastRowFirstColumn="0" w:lastRowLastColumn="0"/>
              <w:rPr>
                <w:b/>
              </w:rPr>
            </w:pPr>
            <w:r>
              <w:rPr>
                <w:b/>
              </w:rPr>
              <w:t>1,287,218</w:t>
            </w:r>
          </w:p>
        </w:tc>
      </w:tr>
      <w:tr w:rsidR="00B319CC" w:rsidRPr="00215D82" w14:paraId="406ED381"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21BC603B" w14:textId="77777777" w:rsidR="00B319CC" w:rsidRPr="009768B6" w:rsidRDefault="00B319CC" w:rsidP="00E56BA9">
            <w:pPr>
              <w:pStyle w:val="08-Tabelageral"/>
              <w:ind w:left="113"/>
              <w:jc w:val="left"/>
              <w:rPr>
                <w:b w:val="0"/>
              </w:rPr>
            </w:pPr>
            <w:proofErr w:type="spellStart"/>
            <w:r w:rsidRPr="009768B6">
              <w:rPr>
                <w:b w:val="0"/>
              </w:rPr>
              <w:t>Personnel</w:t>
            </w:r>
            <w:proofErr w:type="spellEnd"/>
          </w:p>
        </w:tc>
        <w:tc>
          <w:tcPr>
            <w:tcW w:w="678" w:type="dxa"/>
            <w:tcBorders>
              <w:top w:val="nil"/>
              <w:bottom w:val="nil"/>
            </w:tcBorders>
          </w:tcPr>
          <w:p w14:paraId="52C47001" w14:textId="77777777" w:rsidR="00B319CC" w:rsidRPr="00165BD7" w:rsidRDefault="00B319CC" w:rsidP="00E56BA9">
            <w:pPr>
              <w:pStyle w:val="08-Tabelageral"/>
              <w:ind w:left="113"/>
              <w:jc w:val="center"/>
              <w:cnfStyle w:val="000000000000" w:firstRow="0" w:lastRow="0" w:firstColumn="0" w:lastColumn="0" w:oddVBand="0" w:evenVBand="0" w:oddHBand="0" w:evenHBand="0" w:firstRowFirstColumn="0" w:firstRowLastColumn="0" w:lastRowFirstColumn="0" w:lastRowLastColumn="0"/>
            </w:pPr>
            <w:r w:rsidRPr="00B10394">
              <w:t>[10]</w:t>
            </w:r>
          </w:p>
        </w:tc>
        <w:tc>
          <w:tcPr>
            <w:tcW w:w="1306" w:type="dxa"/>
            <w:tcBorders>
              <w:top w:val="nil"/>
              <w:bottom w:val="nil"/>
            </w:tcBorders>
            <w:vAlign w:val="center"/>
          </w:tcPr>
          <w:p w14:paraId="5509B585" w14:textId="77777777" w:rsidR="00B319CC" w:rsidRPr="00BA3C79"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2,777</w:t>
            </w:r>
          </w:p>
        </w:tc>
        <w:tc>
          <w:tcPr>
            <w:tcW w:w="1418" w:type="dxa"/>
            <w:tcBorders>
              <w:top w:val="nil"/>
              <w:bottom w:val="nil"/>
            </w:tcBorders>
            <w:vAlign w:val="center"/>
          </w:tcPr>
          <w:p w14:paraId="7085A361" w14:textId="77777777" w:rsidR="00B319CC" w:rsidRPr="00BA3C79"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2,772</w:t>
            </w:r>
          </w:p>
        </w:tc>
        <w:tc>
          <w:tcPr>
            <w:tcW w:w="280" w:type="dxa"/>
            <w:tcBorders>
              <w:top w:val="nil"/>
              <w:bottom w:val="nil"/>
            </w:tcBorders>
            <w:vAlign w:val="center"/>
          </w:tcPr>
          <w:p w14:paraId="51D9A7F0" w14:textId="77777777" w:rsidR="00B319CC" w:rsidRPr="00BA3C79"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bottom w:val="nil"/>
            </w:tcBorders>
            <w:vAlign w:val="center"/>
          </w:tcPr>
          <w:p w14:paraId="260C8B04" w14:textId="77777777" w:rsidR="00B319CC" w:rsidRPr="00BA3C79"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14,227</w:t>
            </w:r>
          </w:p>
        </w:tc>
        <w:tc>
          <w:tcPr>
            <w:tcW w:w="1417" w:type="dxa"/>
            <w:tcBorders>
              <w:top w:val="nil"/>
              <w:bottom w:val="nil"/>
            </w:tcBorders>
            <w:vAlign w:val="center"/>
          </w:tcPr>
          <w:p w14:paraId="4A3DD059" w14:textId="77777777" w:rsidR="00B319CC" w:rsidRPr="00BA3C79"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15,435</w:t>
            </w:r>
          </w:p>
        </w:tc>
      </w:tr>
      <w:tr w:rsidR="00B319CC" w:rsidRPr="00215D82" w14:paraId="5F289AD7"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76B4C84A" w14:textId="77777777" w:rsidR="00B319CC" w:rsidRPr="009768B6" w:rsidRDefault="00B319CC" w:rsidP="00E56BA9">
            <w:pPr>
              <w:pStyle w:val="08-Tabelageral"/>
              <w:ind w:left="113"/>
              <w:jc w:val="left"/>
              <w:rPr>
                <w:b w:val="0"/>
              </w:rPr>
            </w:pPr>
            <w:r w:rsidRPr="009768B6">
              <w:rPr>
                <w:b w:val="0"/>
              </w:rPr>
              <w:t xml:space="preserve">Taxes, </w:t>
            </w:r>
            <w:proofErr w:type="spellStart"/>
            <w:r w:rsidRPr="009768B6">
              <w:rPr>
                <w:b w:val="0"/>
              </w:rPr>
              <w:t>fees</w:t>
            </w:r>
            <w:proofErr w:type="spellEnd"/>
            <w:r w:rsidRPr="009768B6">
              <w:rPr>
                <w:b w:val="0"/>
              </w:rPr>
              <w:t xml:space="preserve"> </w:t>
            </w:r>
            <w:proofErr w:type="spellStart"/>
            <w:r w:rsidRPr="009768B6">
              <w:rPr>
                <w:b w:val="0"/>
              </w:rPr>
              <w:t>and</w:t>
            </w:r>
            <w:proofErr w:type="spellEnd"/>
            <w:r w:rsidRPr="009768B6">
              <w:rPr>
                <w:b w:val="0"/>
              </w:rPr>
              <w:t xml:space="preserve"> </w:t>
            </w:r>
            <w:proofErr w:type="spellStart"/>
            <w:r w:rsidRPr="009768B6">
              <w:rPr>
                <w:b w:val="0"/>
              </w:rPr>
              <w:t>contributions</w:t>
            </w:r>
            <w:proofErr w:type="spellEnd"/>
          </w:p>
        </w:tc>
        <w:tc>
          <w:tcPr>
            <w:tcW w:w="678" w:type="dxa"/>
            <w:tcBorders>
              <w:top w:val="nil"/>
              <w:bottom w:val="nil"/>
            </w:tcBorders>
          </w:tcPr>
          <w:p w14:paraId="1074A337" w14:textId="77777777" w:rsidR="00B319CC" w:rsidRPr="00165BD7" w:rsidRDefault="00B319CC" w:rsidP="00E56BA9">
            <w:pPr>
              <w:pStyle w:val="08-Tabelageral"/>
              <w:ind w:left="113"/>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vAlign w:val="center"/>
          </w:tcPr>
          <w:p w14:paraId="65A630D9" w14:textId="77777777" w:rsidR="00B319CC" w:rsidRPr="00BA3C79"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3,380</w:t>
            </w:r>
          </w:p>
        </w:tc>
        <w:tc>
          <w:tcPr>
            <w:tcW w:w="1418" w:type="dxa"/>
            <w:tcBorders>
              <w:top w:val="nil"/>
              <w:bottom w:val="nil"/>
            </w:tcBorders>
            <w:vAlign w:val="center"/>
          </w:tcPr>
          <w:p w14:paraId="33ACD3B1" w14:textId="77777777" w:rsidR="00B319CC" w:rsidRPr="00BA3C79"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10,219</w:t>
            </w:r>
          </w:p>
        </w:tc>
        <w:tc>
          <w:tcPr>
            <w:tcW w:w="280" w:type="dxa"/>
            <w:tcBorders>
              <w:top w:val="nil"/>
              <w:bottom w:val="nil"/>
            </w:tcBorders>
            <w:vAlign w:val="center"/>
          </w:tcPr>
          <w:p w14:paraId="0842057F" w14:textId="77777777" w:rsidR="00B319CC" w:rsidRPr="00BA3C79"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vAlign w:val="center"/>
          </w:tcPr>
          <w:p w14:paraId="67D98498" w14:textId="77777777" w:rsidR="00B319CC" w:rsidRPr="00BA3C79"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374,629</w:t>
            </w:r>
          </w:p>
        </w:tc>
        <w:tc>
          <w:tcPr>
            <w:tcW w:w="1417" w:type="dxa"/>
            <w:tcBorders>
              <w:top w:val="nil"/>
              <w:bottom w:val="nil"/>
            </w:tcBorders>
            <w:vAlign w:val="center"/>
          </w:tcPr>
          <w:p w14:paraId="1EC0A28C" w14:textId="77777777" w:rsidR="00B319CC" w:rsidRPr="00BA3C79"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362,549</w:t>
            </w:r>
          </w:p>
        </w:tc>
      </w:tr>
      <w:tr w:rsidR="00B319CC" w:rsidRPr="00215D82" w14:paraId="51B16AFB" w14:textId="77777777" w:rsidTr="00E56BA9">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33C91CF9" w14:textId="77777777" w:rsidR="00B319CC" w:rsidRPr="009768B6" w:rsidRDefault="00B319CC" w:rsidP="00E56BA9">
            <w:pPr>
              <w:pStyle w:val="08-Tabelageral"/>
              <w:ind w:left="113"/>
              <w:jc w:val="left"/>
              <w:rPr>
                <w:b w:val="0"/>
              </w:rPr>
            </w:pPr>
            <w:r w:rsidRPr="009768B6">
              <w:rPr>
                <w:b w:val="0"/>
              </w:rPr>
              <w:t xml:space="preserve">Financial </w:t>
            </w:r>
            <w:proofErr w:type="spellStart"/>
            <w:r w:rsidRPr="009768B6">
              <w:rPr>
                <w:b w:val="0"/>
              </w:rPr>
              <w:t>expenses</w:t>
            </w:r>
            <w:proofErr w:type="spellEnd"/>
          </w:p>
        </w:tc>
        <w:tc>
          <w:tcPr>
            <w:tcW w:w="678" w:type="dxa"/>
            <w:tcBorders>
              <w:top w:val="nil"/>
              <w:bottom w:val="nil"/>
            </w:tcBorders>
          </w:tcPr>
          <w:p w14:paraId="45694164" w14:textId="77777777" w:rsidR="00B319CC" w:rsidRPr="00165BD7" w:rsidRDefault="00B319CC" w:rsidP="00E56BA9">
            <w:pPr>
              <w:pStyle w:val="08-Tabelageral"/>
              <w:ind w:left="113"/>
              <w:jc w:val="center"/>
              <w:cnfStyle w:val="000000000000" w:firstRow="0" w:lastRow="0" w:firstColumn="0" w:lastColumn="0" w:oddVBand="0" w:evenVBand="0" w:oddHBand="0" w:evenHBand="0" w:firstRowFirstColumn="0" w:firstRowLastColumn="0" w:lastRowFirstColumn="0" w:lastRowLastColumn="0"/>
            </w:pPr>
            <w:r w:rsidRPr="00B10394">
              <w:t>[14]</w:t>
            </w:r>
          </w:p>
        </w:tc>
        <w:tc>
          <w:tcPr>
            <w:tcW w:w="1306" w:type="dxa"/>
            <w:tcBorders>
              <w:top w:val="nil"/>
              <w:bottom w:val="nil"/>
            </w:tcBorders>
            <w:vAlign w:val="center"/>
          </w:tcPr>
          <w:p w14:paraId="71FE775C" w14:textId="77777777" w:rsidR="00B319CC" w:rsidRPr="00BA3C79"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2,917</w:t>
            </w:r>
          </w:p>
        </w:tc>
        <w:tc>
          <w:tcPr>
            <w:tcW w:w="1418" w:type="dxa"/>
            <w:tcBorders>
              <w:top w:val="nil"/>
              <w:bottom w:val="nil"/>
            </w:tcBorders>
            <w:vAlign w:val="center"/>
          </w:tcPr>
          <w:p w14:paraId="4A36030D" w14:textId="77777777" w:rsidR="00B319CC" w:rsidRPr="00BA3C79"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25,207</w:t>
            </w:r>
          </w:p>
        </w:tc>
        <w:tc>
          <w:tcPr>
            <w:tcW w:w="280" w:type="dxa"/>
            <w:tcBorders>
              <w:top w:val="nil"/>
              <w:bottom w:val="nil"/>
            </w:tcBorders>
            <w:vAlign w:val="center"/>
          </w:tcPr>
          <w:p w14:paraId="151FE2AA" w14:textId="77777777" w:rsidR="00B319CC" w:rsidRPr="00BA3C79"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bottom w:val="nil"/>
            </w:tcBorders>
            <w:vAlign w:val="center"/>
          </w:tcPr>
          <w:p w14:paraId="03475E8A" w14:textId="77777777" w:rsidR="00B319CC" w:rsidRPr="00BA3C79"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2,988</w:t>
            </w:r>
          </w:p>
        </w:tc>
        <w:tc>
          <w:tcPr>
            <w:tcW w:w="1417" w:type="dxa"/>
            <w:tcBorders>
              <w:top w:val="nil"/>
              <w:bottom w:val="nil"/>
            </w:tcBorders>
            <w:vAlign w:val="center"/>
          </w:tcPr>
          <w:p w14:paraId="6402923F" w14:textId="77777777" w:rsidR="00B319CC" w:rsidRPr="00BA3C79" w:rsidRDefault="00B319CC" w:rsidP="00E56BA9">
            <w:pPr>
              <w:pStyle w:val="08-Tabelageral"/>
              <w:ind w:left="113"/>
              <w:cnfStyle w:val="000000000000" w:firstRow="0" w:lastRow="0" w:firstColumn="0" w:lastColumn="0" w:oddVBand="0" w:evenVBand="0" w:oddHBand="0" w:evenHBand="0" w:firstRowFirstColumn="0" w:firstRowLastColumn="0" w:lastRowFirstColumn="0" w:lastRowLastColumn="0"/>
            </w:pPr>
            <w:r>
              <w:t>26,513</w:t>
            </w:r>
          </w:p>
        </w:tc>
      </w:tr>
      <w:tr w:rsidR="00B319CC" w:rsidRPr="005F0714" w14:paraId="304DD69F" w14:textId="77777777" w:rsidTr="00E56BA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8EAADB" w:themeColor="accent5" w:themeTint="99"/>
            </w:tcBorders>
            <w:vAlign w:val="center"/>
          </w:tcPr>
          <w:p w14:paraId="1E6205D6" w14:textId="77777777" w:rsidR="00B319CC" w:rsidRPr="00BD6C7E" w:rsidRDefault="00B319CC" w:rsidP="00E56BA9">
            <w:pPr>
              <w:pStyle w:val="08-Tabelageral"/>
              <w:ind w:left="113"/>
              <w:jc w:val="left"/>
              <w:rPr>
                <w:b w:val="0"/>
                <w:lang w:val="en-US"/>
              </w:rPr>
            </w:pPr>
            <w:r w:rsidRPr="009768B6">
              <w:rPr>
                <w:rStyle w:val="shorttext"/>
                <w:b w:val="0"/>
                <w:lang w:val="en"/>
              </w:rPr>
              <w:t xml:space="preserve">Retained earnings in the </w:t>
            </w:r>
            <w:r>
              <w:rPr>
                <w:rStyle w:val="shorttext"/>
                <w:b w:val="0"/>
                <w:lang w:val="en"/>
              </w:rPr>
              <w:t>year</w:t>
            </w:r>
          </w:p>
        </w:tc>
        <w:tc>
          <w:tcPr>
            <w:tcW w:w="678" w:type="dxa"/>
            <w:tcBorders>
              <w:top w:val="nil"/>
              <w:bottom w:val="single" w:sz="2" w:space="0" w:color="8EAADB" w:themeColor="accent5" w:themeTint="99"/>
            </w:tcBorders>
            <w:vAlign w:val="center"/>
          </w:tcPr>
          <w:p w14:paraId="3186B6BD" w14:textId="77777777" w:rsidR="00B319CC" w:rsidRPr="00165BD7" w:rsidRDefault="00B319CC" w:rsidP="00E56BA9">
            <w:pPr>
              <w:pStyle w:val="08-Tabelageral"/>
              <w:ind w:left="113"/>
              <w:jc w:val="center"/>
              <w:cnfStyle w:val="000000100000" w:firstRow="0" w:lastRow="0" w:firstColumn="0" w:lastColumn="0" w:oddVBand="0" w:evenVBand="0" w:oddHBand="1" w:evenHBand="0" w:firstRowFirstColumn="0" w:firstRowLastColumn="0" w:lastRowFirstColumn="0" w:lastRowLastColumn="0"/>
              <w:rPr>
                <w:b/>
              </w:rPr>
            </w:pPr>
          </w:p>
        </w:tc>
        <w:tc>
          <w:tcPr>
            <w:tcW w:w="1306" w:type="dxa"/>
            <w:tcBorders>
              <w:top w:val="nil"/>
              <w:bottom w:val="single" w:sz="2" w:space="0" w:color="8EAADB" w:themeColor="accent5" w:themeTint="99"/>
            </w:tcBorders>
            <w:vAlign w:val="center"/>
          </w:tcPr>
          <w:p w14:paraId="181D3BE4" w14:textId="77777777" w:rsidR="00B319CC" w:rsidRPr="00BA3C79"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977,062</w:t>
            </w:r>
          </w:p>
        </w:tc>
        <w:tc>
          <w:tcPr>
            <w:tcW w:w="1418" w:type="dxa"/>
            <w:tcBorders>
              <w:top w:val="nil"/>
              <w:bottom w:val="single" w:sz="2" w:space="0" w:color="8EAADB" w:themeColor="accent5" w:themeTint="99"/>
            </w:tcBorders>
            <w:vAlign w:val="center"/>
          </w:tcPr>
          <w:p w14:paraId="348F5B64" w14:textId="77777777" w:rsidR="00B319CC" w:rsidRPr="00BA3C79"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882,721</w:t>
            </w:r>
          </w:p>
        </w:tc>
        <w:tc>
          <w:tcPr>
            <w:tcW w:w="280" w:type="dxa"/>
            <w:tcBorders>
              <w:top w:val="nil"/>
              <w:bottom w:val="single" w:sz="2" w:space="0" w:color="8EAADB" w:themeColor="accent5" w:themeTint="99"/>
            </w:tcBorders>
            <w:vAlign w:val="center"/>
          </w:tcPr>
          <w:p w14:paraId="7AB1E2B1" w14:textId="77777777" w:rsidR="00B319CC" w:rsidRPr="00BA3C79"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single" w:sz="2" w:space="0" w:color="8EAADB" w:themeColor="accent5" w:themeTint="99"/>
            </w:tcBorders>
            <w:vAlign w:val="center"/>
          </w:tcPr>
          <w:p w14:paraId="15529890" w14:textId="77777777" w:rsidR="00B319CC" w:rsidRPr="00BA3C79"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977,062</w:t>
            </w:r>
          </w:p>
        </w:tc>
        <w:tc>
          <w:tcPr>
            <w:tcW w:w="1417" w:type="dxa"/>
            <w:tcBorders>
              <w:top w:val="nil"/>
              <w:bottom w:val="single" w:sz="2" w:space="0" w:color="8EAADB" w:themeColor="accent5" w:themeTint="99"/>
            </w:tcBorders>
            <w:vAlign w:val="center"/>
          </w:tcPr>
          <w:p w14:paraId="1CB39452" w14:textId="77777777" w:rsidR="00B319CC" w:rsidRPr="00BA3C79" w:rsidRDefault="00B319CC" w:rsidP="00E56BA9">
            <w:pPr>
              <w:pStyle w:val="08-Tabelageral"/>
              <w:ind w:left="113"/>
              <w:cnfStyle w:val="000000100000" w:firstRow="0" w:lastRow="0" w:firstColumn="0" w:lastColumn="0" w:oddVBand="0" w:evenVBand="0" w:oddHBand="1" w:evenHBand="0" w:firstRowFirstColumn="0" w:firstRowLastColumn="0" w:lastRowFirstColumn="0" w:lastRowLastColumn="0"/>
            </w:pPr>
            <w:r>
              <w:t>882,721</w:t>
            </w:r>
          </w:p>
        </w:tc>
      </w:tr>
    </w:tbl>
    <w:p w14:paraId="352F5A85" w14:textId="77777777" w:rsidR="00B319CC" w:rsidRPr="00BD6C7E" w:rsidRDefault="00B319CC" w:rsidP="00E56BA9">
      <w:pPr>
        <w:pStyle w:val="07-Legenda"/>
        <w:ind w:left="0" w:firstLine="0"/>
        <w:rPr>
          <w:lang w:val="en-US"/>
        </w:rPr>
      </w:pPr>
      <w:r w:rsidRPr="00B71DD5">
        <w:rPr>
          <w:lang w:val="en-US"/>
        </w:rPr>
        <w:t xml:space="preserve">The accompanying notes are an integral part of the interim financial </w:t>
      </w:r>
      <w:proofErr w:type="gramStart"/>
      <w:r w:rsidRPr="00B71DD5">
        <w:rPr>
          <w:lang w:val="en-US"/>
        </w:rPr>
        <w:t>statements</w:t>
      </w:r>
      <w:proofErr w:type="gramEnd"/>
    </w:p>
    <w:p w14:paraId="74B0621A" w14:textId="77777777" w:rsidR="00B319CC" w:rsidRPr="00BD6C7E" w:rsidRDefault="00B319CC" w:rsidP="00E56BA9">
      <w:pPr>
        <w:rPr>
          <w:rFonts w:cs="Arial"/>
          <w:sz w:val="14"/>
          <w:szCs w:val="14"/>
          <w:lang w:val="en-US"/>
        </w:rPr>
      </w:pPr>
    </w:p>
    <w:p w14:paraId="0A0B9FA8" w14:textId="6F90CE17" w:rsidR="00822FBD" w:rsidRPr="00233DBB" w:rsidRDefault="00822FBD" w:rsidP="00565150">
      <w:pPr>
        <w:rPr>
          <w:rFonts w:cs="Arial"/>
          <w:b/>
          <w:spacing w:val="-2"/>
          <w:sz w:val="20"/>
          <w:lang w:val="en-US"/>
        </w:rPr>
      </w:pPr>
    </w:p>
    <w:p w14:paraId="1889960C" w14:textId="77777777" w:rsidR="00822FBD" w:rsidRPr="00233DBB" w:rsidRDefault="00822FBD">
      <w:pPr>
        <w:rPr>
          <w:rFonts w:cs="Arial"/>
          <w:b/>
          <w:spacing w:val="-2"/>
          <w:sz w:val="20"/>
          <w:lang w:val="en-US"/>
        </w:rPr>
      </w:pPr>
      <w:r w:rsidRPr="00233DBB">
        <w:rPr>
          <w:rFonts w:cs="Arial"/>
          <w:b/>
          <w:spacing w:val="-2"/>
          <w:sz w:val="20"/>
          <w:lang w:val="en-US"/>
        </w:rPr>
        <w:br w:type="page"/>
      </w:r>
    </w:p>
    <w:p w14:paraId="69D09259" w14:textId="1CEDB64C" w:rsidR="00054E01" w:rsidRPr="00233DBB" w:rsidRDefault="006D4EB8" w:rsidP="00054E01">
      <w:pPr>
        <w:pStyle w:val="02-TtulodeNota"/>
        <w:rPr>
          <w:rFonts w:cs="Arial"/>
          <w:color w:val="1F4E79" w:themeColor="accent1" w:themeShade="80"/>
          <w:lang w:val="en-US"/>
        </w:rPr>
      </w:pPr>
      <w:bookmarkStart w:id="12" w:name="_Toc70711349"/>
      <w:r w:rsidRPr="00233DBB">
        <w:rPr>
          <w:rFonts w:cs="Arial"/>
          <w:color w:val="1F4E79" w:themeColor="accent1" w:themeShade="80"/>
          <w:lang w:val="en-US"/>
        </w:rPr>
        <w:lastRenderedPageBreak/>
        <w:t>EXPLANATORY NOTES TO THE FINANCIAL STATEMENTS</w:t>
      </w:r>
      <w:bookmarkEnd w:id="12"/>
    </w:p>
    <w:p w14:paraId="6C76F7AA" w14:textId="2F6FD024" w:rsidR="00850B55" w:rsidRPr="00233DBB" w:rsidRDefault="00A453B6" w:rsidP="00A453B6">
      <w:pPr>
        <w:pStyle w:val="02-TtulodeNota"/>
        <w:rPr>
          <w:color w:val="1F4E79" w:themeColor="accent1" w:themeShade="80"/>
          <w:lang w:val="en-US"/>
        </w:rPr>
      </w:pPr>
      <w:bookmarkStart w:id="13" w:name="_Toc70711350"/>
      <w:r w:rsidRPr="00233DBB">
        <w:rPr>
          <w:color w:val="1F4E79" w:themeColor="accent1" w:themeShade="80"/>
          <w:lang w:val="en-US"/>
        </w:rPr>
        <w:t>1 – OPERATIONS</w:t>
      </w:r>
      <w:bookmarkEnd w:id="13"/>
    </w:p>
    <w:p w14:paraId="2B0815B7" w14:textId="458B5C23" w:rsidR="00850B55" w:rsidRDefault="00850B55" w:rsidP="005632DD">
      <w:pPr>
        <w:pStyle w:val="05-Textonormal"/>
        <w:rPr>
          <w:lang w:val="en-US"/>
        </w:rPr>
      </w:pPr>
      <w:r>
        <w:rPr>
          <w:lang w:val="en-US"/>
        </w:rPr>
        <w:t xml:space="preserve">BB </w:t>
      </w:r>
      <w:proofErr w:type="spellStart"/>
      <w:r>
        <w:rPr>
          <w:lang w:val="en-US"/>
        </w:rPr>
        <w:t>Seguridade</w:t>
      </w:r>
      <w:proofErr w:type="spellEnd"/>
      <w:r>
        <w:rPr>
          <w:lang w:val="en-US"/>
        </w:rPr>
        <w:t xml:space="preserve"> </w:t>
      </w:r>
      <w:proofErr w:type="spellStart"/>
      <w:r>
        <w:rPr>
          <w:lang w:val="en-US"/>
        </w:rPr>
        <w:t>Participações</w:t>
      </w:r>
      <w:proofErr w:type="spellEnd"/>
      <w:r>
        <w:rPr>
          <w:lang w:val="en-US"/>
        </w:rPr>
        <w:t xml:space="preserve"> S.A. (“BB </w:t>
      </w:r>
      <w:proofErr w:type="spellStart"/>
      <w:r>
        <w:rPr>
          <w:lang w:val="en-US"/>
        </w:rPr>
        <w:t>Seguridade</w:t>
      </w:r>
      <w:proofErr w:type="spellEnd"/>
      <w:r>
        <w:rPr>
          <w:lang w:val="en-US"/>
        </w:rPr>
        <w:t xml:space="preserve">”) is a holding company controlled by Banco do </w:t>
      </w:r>
      <w:proofErr w:type="spellStart"/>
      <w:r>
        <w:rPr>
          <w:lang w:val="en-US"/>
        </w:rPr>
        <w:t>Brasil</w:t>
      </w:r>
      <w:proofErr w:type="spellEnd"/>
      <w:r>
        <w:rPr>
          <w:lang w:val="en-US"/>
        </w:rPr>
        <w:t xml:space="preserve"> S.A., established on December 20</w:t>
      </w:r>
      <w:r w:rsidRPr="004241A9">
        <w:rPr>
          <w:vertAlign w:val="superscript"/>
          <w:lang w:val="en-US"/>
        </w:rPr>
        <w:t>th</w:t>
      </w:r>
      <w:r>
        <w:rPr>
          <w:lang w:val="en-US"/>
        </w:rPr>
        <w:t>,</w:t>
      </w:r>
      <w:r w:rsidR="00140A12">
        <w:rPr>
          <w:lang w:val="en-US"/>
        </w:rPr>
        <w:t xml:space="preserve"> </w:t>
      </w:r>
      <w:r>
        <w:rPr>
          <w:lang w:val="en-US"/>
        </w:rPr>
        <w:t xml:space="preserve">2020, which operates in insurance, pension plans and premium bonds businesses. It is a </w:t>
      </w:r>
      <w:proofErr w:type="gramStart"/>
      <w:r>
        <w:rPr>
          <w:lang w:val="en-US"/>
        </w:rPr>
        <w:t>publicly-held</w:t>
      </w:r>
      <w:proofErr w:type="gramEnd"/>
      <w:r>
        <w:rPr>
          <w:lang w:val="en-US"/>
        </w:rPr>
        <w:t xml:space="preserve"> company and its shares are traded in the Novo Mercado </w:t>
      </w:r>
      <w:proofErr w:type="spellStart"/>
      <w:r>
        <w:rPr>
          <w:lang w:val="en-US"/>
        </w:rPr>
        <w:t>segmet</w:t>
      </w:r>
      <w:proofErr w:type="spellEnd"/>
      <w:r>
        <w:rPr>
          <w:lang w:val="en-US"/>
        </w:rPr>
        <w:t xml:space="preserve"> of B3 S.A. _ </w:t>
      </w:r>
      <w:proofErr w:type="spellStart"/>
      <w:r>
        <w:rPr>
          <w:lang w:val="en-US"/>
        </w:rPr>
        <w:t>Brasil</w:t>
      </w:r>
      <w:proofErr w:type="spellEnd"/>
      <w:r>
        <w:rPr>
          <w:lang w:val="en-US"/>
        </w:rPr>
        <w:t xml:space="preserve">, Bolsa, </w:t>
      </w:r>
      <w:proofErr w:type="spellStart"/>
      <w:r>
        <w:rPr>
          <w:lang w:val="en-US"/>
        </w:rPr>
        <w:t>Balcão</w:t>
      </w:r>
      <w:proofErr w:type="spellEnd"/>
      <w:r>
        <w:rPr>
          <w:lang w:val="en-US"/>
        </w:rPr>
        <w:t>, under the ticker “BBSE3” and its ADRs (American Depositary Receipts) are trading Over-the-Counter (OTC) in the USA, under the ticker “BBSEY”.</w:t>
      </w:r>
    </w:p>
    <w:p w14:paraId="7035E91D" w14:textId="77777777" w:rsidR="00850B55" w:rsidRDefault="00850B55" w:rsidP="005632DD">
      <w:pPr>
        <w:pStyle w:val="05-Textonormal"/>
        <w:rPr>
          <w:lang w:val="en-US"/>
        </w:rPr>
      </w:pPr>
      <w:r w:rsidRPr="00C40FDC">
        <w:rPr>
          <w:lang w:val="en-US"/>
        </w:rPr>
        <w:t>BB</w:t>
      </w:r>
      <w:r w:rsidRPr="00C40FDC">
        <w:rPr>
          <w:rFonts w:cs="Arial"/>
          <w:lang w:val="en-US"/>
        </w:rPr>
        <w:t xml:space="preserve"> </w:t>
      </w:r>
      <w:proofErr w:type="spellStart"/>
      <w:r w:rsidRPr="00C40FDC">
        <w:rPr>
          <w:lang w:val="en-US"/>
        </w:rPr>
        <w:t>Seguridade</w:t>
      </w:r>
      <w:proofErr w:type="spellEnd"/>
      <w:r w:rsidRPr="00C40FDC">
        <w:rPr>
          <w:rFonts w:cs="Arial"/>
          <w:lang w:val="en-US"/>
        </w:rPr>
        <w:t xml:space="preserve">, </w:t>
      </w:r>
      <w:r w:rsidRPr="00C40FDC">
        <w:rPr>
          <w:lang w:val="en-US"/>
        </w:rPr>
        <w:t>enrolled with the CNPJ (Brazilian equivalent of IRS Registry of Legal Entities)</w:t>
      </w:r>
      <w:r w:rsidRPr="00C40FDC">
        <w:rPr>
          <w:rFonts w:cs="Arial"/>
          <w:lang w:val="en-US"/>
        </w:rPr>
        <w:t xml:space="preserve"> </w:t>
      </w:r>
      <w:r w:rsidRPr="00C40FDC">
        <w:rPr>
          <w:lang w:val="en-US"/>
        </w:rPr>
        <w:t>17.344.597/0001-94</w:t>
      </w:r>
      <w:r w:rsidRPr="00C40FDC">
        <w:rPr>
          <w:rFonts w:cs="Arial"/>
          <w:lang w:val="en-US"/>
        </w:rPr>
        <w:t xml:space="preserve">, is </w:t>
      </w:r>
      <w:r w:rsidRPr="00C40FDC">
        <w:rPr>
          <w:lang w:val="en-US"/>
        </w:rPr>
        <w:t>headquartered</w:t>
      </w:r>
      <w:r w:rsidRPr="00C40FDC">
        <w:rPr>
          <w:rFonts w:cs="Arial"/>
          <w:lang w:val="en-US"/>
        </w:rPr>
        <w:t xml:space="preserve"> </w:t>
      </w:r>
      <w:r w:rsidRPr="00C40FDC">
        <w:rPr>
          <w:lang w:val="en-US"/>
        </w:rPr>
        <w:t>in</w:t>
      </w:r>
      <w:r w:rsidRPr="00C40FDC">
        <w:rPr>
          <w:rFonts w:cs="Arial"/>
          <w:lang w:val="en-US"/>
        </w:rPr>
        <w:t xml:space="preserve"> </w:t>
      </w:r>
      <w:proofErr w:type="spellStart"/>
      <w:r w:rsidRPr="00C40FDC">
        <w:rPr>
          <w:lang w:val="en-US"/>
        </w:rPr>
        <w:t>Setor</w:t>
      </w:r>
      <w:proofErr w:type="spellEnd"/>
      <w:r w:rsidRPr="00C40FDC">
        <w:rPr>
          <w:lang w:val="en-US"/>
        </w:rPr>
        <w:t xml:space="preserve"> de </w:t>
      </w:r>
      <w:proofErr w:type="spellStart"/>
      <w:r w:rsidRPr="00C40FDC">
        <w:rPr>
          <w:lang w:val="en-US"/>
        </w:rPr>
        <w:t>Autarquias</w:t>
      </w:r>
      <w:proofErr w:type="spellEnd"/>
      <w:r w:rsidRPr="00C40FDC">
        <w:rPr>
          <w:lang w:val="en-US"/>
        </w:rPr>
        <w:t xml:space="preserve"> Norte</w:t>
      </w:r>
      <w:r w:rsidRPr="00C40FDC">
        <w:rPr>
          <w:rFonts w:cs="Arial"/>
          <w:lang w:val="en-US"/>
        </w:rPr>
        <w:t xml:space="preserve">, </w:t>
      </w:r>
      <w:r w:rsidRPr="00C40FDC">
        <w:rPr>
          <w:lang w:val="en-US"/>
        </w:rPr>
        <w:t>Quadra 05, Lot B, 3rd</w:t>
      </w:r>
      <w:r w:rsidRPr="00C40FDC">
        <w:rPr>
          <w:rFonts w:cs="Arial"/>
          <w:lang w:val="en-US"/>
        </w:rPr>
        <w:t xml:space="preserve"> </w:t>
      </w:r>
      <w:r w:rsidRPr="00C40FDC">
        <w:rPr>
          <w:lang w:val="en-US"/>
        </w:rPr>
        <w:t>Floor</w:t>
      </w:r>
      <w:r w:rsidRPr="00C40FDC">
        <w:rPr>
          <w:rFonts w:cs="Arial"/>
          <w:lang w:val="en-US"/>
        </w:rPr>
        <w:t xml:space="preserve">, Banco do </w:t>
      </w:r>
      <w:proofErr w:type="spellStart"/>
      <w:r w:rsidRPr="00C40FDC">
        <w:rPr>
          <w:rFonts w:cs="Arial"/>
          <w:lang w:val="en-US"/>
        </w:rPr>
        <w:t>Brasil</w:t>
      </w:r>
      <w:proofErr w:type="spellEnd"/>
      <w:r w:rsidRPr="00C40FDC">
        <w:rPr>
          <w:rFonts w:cs="Arial"/>
          <w:lang w:val="en-US"/>
        </w:rPr>
        <w:t xml:space="preserve"> Building, Asa Norte, </w:t>
      </w:r>
      <w:r w:rsidRPr="00C40FDC">
        <w:rPr>
          <w:lang w:val="en-US"/>
        </w:rPr>
        <w:t>Brasilia</w:t>
      </w:r>
      <w:r w:rsidRPr="00C40FDC">
        <w:rPr>
          <w:rFonts w:cs="Arial"/>
          <w:lang w:val="en-US"/>
        </w:rPr>
        <w:t xml:space="preserve">, Distrito </w:t>
      </w:r>
      <w:r w:rsidRPr="00C40FDC">
        <w:rPr>
          <w:lang w:val="en-US"/>
        </w:rPr>
        <w:t>Federal,</w:t>
      </w:r>
      <w:r w:rsidRPr="00C40FDC">
        <w:rPr>
          <w:rFonts w:cs="Arial"/>
          <w:lang w:val="en-US"/>
        </w:rPr>
        <w:t xml:space="preserve"> </w:t>
      </w:r>
      <w:r w:rsidRPr="00C40FDC">
        <w:rPr>
          <w:lang w:val="en-US"/>
        </w:rPr>
        <w:t>Brazil</w:t>
      </w:r>
      <w:r w:rsidRPr="00C40FDC">
        <w:rPr>
          <w:rFonts w:cs="Arial"/>
          <w:lang w:val="en-US"/>
        </w:rPr>
        <w:t>.</w:t>
      </w:r>
    </w:p>
    <w:p w14:paraId="5F3D035B" w14:textId="77777777" w:rsidR="00850B55" w:rsidRPr="00C40FDC" w:rsidRDefault="00850B55" w:rsidP="005632DD">
      <w:pPr>
        <w:pStyle w:val="05-Textonormal"/>
        <w:rPr>
          <w:rFonts w:cs="Arial"/>
          <w:lang w:val="en-US"/>
        </w:rPr>
      </w:pPr>
      <w:r w:rsidRPr="00C40FDC">
        <w:rPr>
          <w:lang w:val="en-US"/>
        </w:rPr>
        <w:t xml:space="preserve">The purpose of the Group is </w:t>
      </w:r>
      <w:r>
        <w:rPr>
          <w:lang w:val="en-US"/>
        </w:rPr>
        <w:t>the participation</w:t>
      </w:r>
      <w:r w:rsidRPr="00C40FDC">
        <w:rPr>
          <w:rFonts w:cs="Arial"/>
          <w:lang w:val="en-US"/>
        </w:rPr>
        <w:t xml:space="preserve"> </w:t>
      </w:r>
      <w:r w:rsidRPr="00C40FDC">
        <w:rPr>
          <w:lang w:val="en-US"/>
        </w:rPr>
        <w:t>in</w:t>
      </w:r>
      <w:r w:rsidRPr="00C40FDC">
        <w:rPr>
          <w:rFonts w:cs="Arial"/>
          <w:lang w:val="en-US"/>
        </w:rPr>
        <w:t xml:space="preserve"> </w:t>
      </w:r>
      <w:r w:rsidRPr="00C40FDC">
        <w:rPr>
          <w:lang w:val="en-US"/>
        </w:rPr>
        <w:t>insurance</w:t>
      </w:r>
      <w:r w:rsidRPr="00C40FDC">
        <w:rPr>
          <w:rFonts w:cs="Arial"/>
          <w:lang w:val="en-US"/>
        </w:rPr>
        <w:t xml:space="preserve">, </w:t>
      </w:r>
      <w:r>
        <w:rPr>
          <w:lang w:val="en-US"/>
        </w:rPr>
        <w:t>premium bonds</w:t>
      </w:r>
      <w:r w:rsidRPr="00C40FDC">
        <w:rPr>
          <w:lang w:val="en-US"/>
        </w:rPr>
        <w:t>,</w:t>
      </w:r>
      <w:r w:rsidRPr="00C40FDC">
        <w:rPr>
          <w:rFonts w:cs="Arial"/>
          <w:lang w:val="en-US"/>
        </w:rPr>
        <w:t xml:space="preserve"> </w:t>
      </w:r>
      <w:r w:rsidRPr="00C40FDC">
        <w:rPr>
          <w:lang w:val="en-US"/>
        </w:rPr>
        <w:t>open private</w:t>
      </w:r>
      <w:r w:rsidRPr="00C40FDC">
        <w:rPr>
          <w:rFonts w:cs="Arial"/>
          <w:lang w:val="en-US"/>
        </w:rPr>
        <w:t xml:space="preserve"> </w:t>
      </w:r>
      <w:r w:rsidRPr="00C40FDC">
        <w:rPr>
          <w:lang w:val="en-US"/>
        </w:rPr>
        <w:t xml:space="preserve">pension </w:t>
      </w:r>
      <w:r>
        <w:rPr>
          <w:lang w:val="en-US"/>
        </w:rPr>
        <w:t>plans and</w:t>
      </w:r>
      <w:r w:rsidRPr="00C40FDC">
        <w:rPr>
          <w:lang w:val="en-US"/>
        </w:rPr>
        <w:t xml:space="preserve"> health insurance companies, as well as</w:t>
      </w:r>
      <w:r w:rsidRPr="00C40FDC">
        <w:rPr>
          <w:rFonts w:cs="Arial"/>
          <w:lang w:val="en-US"/>
        </w:rPr>
        <w:t xml:space="preserve"> </w:t>
      </w:r>
      <w:r w:rsidRPr="00C40FDC">
        <w:rPr>
          <w:lang w:val="en-US"/>
        </w:rPr>
        <w:t>other companies</w:t>
      </w:r>
      <w:r w:rsidRPr="00C40FDC">
        <w:rPr>
          <w:rFonts w:cs="Arial"/>
          <w:lang w:val="en-US"/>
        </w:rPr>
        <w:t xml:space="preserve"> </w:t>
      </w:r>
      <w:r w:rsidRPr="00C40FDC">
        <w:rPr>
          <w:lang w:val="en-US"/>
        </w:rPr>
        <w:t>whose corporate purpose</w:t>
      </w:r>
      <w:r w:rsidRPr="00C40FDC">
        <w:rPr>
          <w:rFonts w:cs="Arial"/>
          <w:lang w:val="en-US"/>
        </w:rPr>
        <w:t xml:space="preserve"> is </w:t>
      </w:r>
      <w:r>
        <w:rPr>
          <w:rFonts w:cs="Arial"/>
          <w:lang w:val="en-US"/>
        </w:rPr>
        <w:t>the</w:t>
      </w:r>
      <w:r w:rsidRPr="00C40FDC">
        <w:rPr>
          <w:rFonts w:cs="Arial"/>
          <w:lang w:val="en-US"/>
        </w:rPr>
        <w:t xml:space="preserve"> broker</w:t>
      </w:r>
      <w:r>
        <w:rPr>
          <w:rFonts w:cs="Arial"/>
          <w:lang w:val="en-US"/>
        </w:rPr>
        <w:t>age</w:t>
      </w:r>
      <w:r w:rsidRPr="00C40FDC">
        <w:rPr>
          <w:rFonts w:cs="Arial"/>
          <w:lang w:val="en-US"/>
        </w:rPr>
        <w:t xml:space="preserve"> and </w:t>
      </w:r>
      <w:r>
        <w:rPr>
          <w:lang w:val="en-US"/>
        </w:rPr>
        <w:t>feasibility of</w:t>
      </w:r>
      <w:r w:rsidRPr="00C40FDC">
        <w:rPr>
          <w:rFonts w:cs="Arial"/>
          <w:lang w:val="en-US"/>
        </w:rPr>
        <w:t xml:space="preserve"> </w:t>
      </w:r>
      <w:r w:rsidRPr="00C40FDC">
        <w:rPr>
          <w:lang w:val="en-US"/>
        </w:rPr>
        <w:t>business</w:t>
      </w:r>
      <w:r w:rsidRPr="00C40FDC">
        <w:rPr>
          <w:rFonts w:cs="Arial"/>
          <w:lang w:val="en-US"/>
        </w:rPr>
        <w:t xml:space="preserve"> </w:t>
      </w:r>
      <w:r w:rsidRPr="00C40FDC">
        <w:rPr>
          <w:lang w:val="en-US"/>
        </w:rPr>
        <w:t>involving</w:t>
      </w:r>
      <w:r>
        <w:rPr>
          <w:rFonts w:cs="Arial"/>
          <w:lang w:val="en-US"/>
        </w:rPr>
        <w:t xml:space="preserve"> P&amp;C</w:t>
      </w:r>
      <w:r w:rsidRPr="00C40FDC">
        <w:rPr>
          <w:rFonts w:cs="Arial"/>
          <w:lang w:val="en-US"/>
        </w:rPr>
        <w:t xml:space="preserve">, </w:t>
      </w:r>
      <w:r>
        <w:rPr>
          <w:rFonts w:cs="Arial"/>
          <w:lang w:val="en-US"/>
        </w:rPr>
        <w:t xml:space="preserve">life, </w:t>
      </w:r>
      <w:r w:rsidRPr="00C40FDC">
        <w:rPr>
          <w:rFonts w:cs="Arial"/>
          <w:lang w:val="en-US"/>
        </w:rPr>
        <w:t xml:space="preserve">health, </w:t>
      </w:r>
      <w:r>
        <w:rPr>
          <w:lang w:val="en-US"/>
        </w:rPr>
        <w:t>premium bonds</w:t>
      </w:r>
      <w:r w:rsidRPr="00C40FDC">
        <w:rPr>
          <w:rFonts w:cs="Arial"/>
          <w:lang w:val="en-US"/>
        </w:rPr>
        <w:t xml:space="preserve">, </w:t>
      </w:r>
      <w:r w:rsidRPr="00C40FDC">
        <w:rPr>
          <w:lang w:val="en-US"/>
        </w:rPr>
        <w:t>private pension</w:t>
      </w:r>
      <w:r w:rsidRPr="00C40FDC">
        <w:rPr>
          <w:rFonts w:cs="Arial"/>
          <w:lang w:val="en-US"/>
        </w:rPr>
        <w:t xml:space="preserve"> plans </w:t>
      </w:r>
      <w:r w:rsidRPr="00C40FDC">
        <w:rPr>
          <w:lang w:val="en-US"/>
        </w:rPr>
        <w:t>and asset management</w:t>
      </w:r>
      <w:r w:rsidRPr="00C40FDC">
        <w:rPr>
          <w:rFonts w:cs="Arial"/>
          <w:lang w:val="en-US"/>
        </w:rPr>
        <w:t>.</w:t>
      </w:r>
    </w:p>
    <w:p w14:paraId="42B6A3C8" w14:textId="77777777" w:rsidR="00850B55" w:rsidRPr="00C40FDC" w:rsidRDefault="00850B55" w:rsidP="005632DD">
      <w:pPr>
        <w:pStyle w:val="05-Textonormal"/>
        <w:rPr>
          <w:lang w:val="en-US"/>
        </w:rPr>
      </w:pPr>
      <w:r w:rsidRPr="00C40FDC">
        <w:rPr>
          <w:lang w:val="en-US"/>
        </w:rPr>
        <w:t>The Group's operations</w:t>
      </w:r>
      <w:r w:rsidRPr="00C40FDC">
        <w:rPr>
          <w:rFonts w:cs="Arial"/>
          <w:lang w:val="en-US"/>
        </w:rPr>
        <w:t xml:space="preserve"> </w:t>
      </w:r>
      <w:r w:rsidRPr="00C40FDC">
        <w:rPr>
          <w:lang w:val="en-US"/>
        </w:rPr>
        <w:t>are conducted</w:t>
      </w:r>
      <w:r w:rsidRPr="00C40FDC">
        <w:rPr>
          <w:rFonts w:cs="Arial"/>
          <w:lang w:val="en-US"/>
        </w:rPr>
        <w:t xml:space="preserve"> </w:t>
      </w:r>
      <w:r w:rsidRPr="00C40FDC">
        <w:rPr>
          <w:lang w:val="en-US"/>
        </w:rPr>
        <w:t>through</w:t>
      </w:r>
      <w:r w:rsidRPr="00C40FDC">
        <w:rPr>
          <w:rFonts w:cs="Arial"/>
          <w:lang w:val="en-US"/>
        </w:rPr>
        <w:t xml:space="preserve"> </w:t>
      </w:r>
      <w:r w:rsidRPr="00C40FDC">
        <w:rPr>
          <w:lang w:val="en-US"/>
        </w:rPr>
        <w:t>its wholly owned subsidiaries</w:t>
      </w:r>
      <w:r w:rsidRPr="00C40FDC">
        <w:rPr>
          <w:rFonts w:cs="Arial"/>
          <w:lang w:val="en-US"/>
        </w:rPr>
        <w:t xml:space="preserve"> </w:t>
      </w:r>
      <w:proofErr w:type="spellStart"/>
      <w:r w:rsidRPr="00C40FDC">
        <w:rPr>
          <w:lang w:val="en-US"/>
        </w:rPr>
        <w:t>Seguros</w:t>
      </w:r>
      <w:proofErr w:type="spellEnd"/>
      <w:r w:rsidRPr="00C40FDC">
        <w:rPr>
          <w:rFonts w:cs="Arial"/>
          <w:lang w:val="en-US"/>
        </w:rPr>
        <w:t xml:space="preserve"> </w:t>
      </w:r>
      <w:proofErr w:type="spellStart"/>
      <w:r w:rsidRPr="00C40FDC">
        <w:rPr>
          <w:lang w:val="en-US"/>
        </w:rPr>
        <w:t>Participações</w:t>
      </w:r>
      <w:proofErr w:type="spellEnd"/>
      <w:r w:rsidRPr="00C40FDC">
        <w:rPr>
          <w:rFonts w:cs="Arial"/>
          <w:lang w:val="en-US"/>
        </w:rPr>
        <w:t xml:space="preserve"> </w:t>
      </w:r>
      <w:r w:rsidRPr="00C40FDC">
        <w:rPr>
          <w:lang w:val="en-US"/>
        </w:rPr>
        <w:t>S.A. (</w:t>
      </w:r>
      <w:r>
        <w:rPr>
          <w:lang w:val="en-US"/>
        </w:rPr>
        <w:t>“</w:t>
      </w:r>
      <w:r w:rsidRPr="00C40FDC">
        <w:rPr>
          <w:lang w:val="en-US"/>
        </w:rPr>
        <w:t xml:space="preserve">BB </w:t>
      </w:r>
      <w:proofErr w:type="spellStart"/>
      <w:r w:rsidRPr="00C40FDC">
        <w:rPr>
          <w:lang w:val="en-US"/>
        </w:rPr>
        <w:t>Seguros</w:t>
      </w:r>
      <w:proofErr w:type="spellEnd"/>
      <w:r>
        <w:rPr>
          <w:lang w:val="en-US"/>
        </w:rPr>
        <w:t>”</w:t>
      </w:r>
      <w:r w:rsidRPr="00C40FDC">
        <w:rPr>
          <w:lang w:val="en-US"/>
        </w:rPr>
        <w:t>)</w:t>
      </w:r>
      <w:r>
        <w:rPr>
          <w:lang w:val="en-US"/>
        </w:rPr>
        <w:t xml:space="preserve"> and </w:t>
      </w:r>
      <w:r w:rsidRPr="00C40FDC">
        <w:rPr>
          <w:lang w:val="en-US"/>
        </w:rPr>
        <w:t xml:space="preserve">BB </w:t>
      </w:r>
      <w:proofErr w:type="spellStart"/>
      <w:r w:rsidRPr="00C40FDC">
        <w:rPr>
          <w:lang w:val="en-US"/>
        </w:rPr>
        <w:t>Corretora</w:t>
      </w:r>
      <w:proofErr w:type="spellEnd"/>
      <w:r w:rsidRPr="00C40FDC">
        <w:rPr>
          <w:lang w:val="en-US"/>
        </w:rPr>
        <w:t xml:space="preserve"> de </w:t>
      </w:r>
      <w:proofErr w:type="spellStart"/>
      <w:r w:rsidRPr="00C40FDC">
        <w:rPr>
          <w:lang w:val="en-US"/>
        </w:rPr>
        <w:t>Seguros</w:t>
      </w:r>
      <w:proofErr w:type="spellEnd"/>
      <w:r w:rsidRPr="00C40FDC">
        <w:rPr>
          <w:lang w:val="en-US"/>
        </w:rPr>
        <w:t xml:space="preserve"> e </w:t>
      </w:r>
      <w:proofErr w:type="spellStart"/>
      <w:r w:rsidRPr="00C40FDC">
        <w:rPr>
          <w:lang w:val="en-US"/>
        </w:rPr>
        <w:t>Administradora</w:t>
      </w:r>
      <w:proofErr w:type="spellEnd"/>
      <w:r w:rsidRPr="00C40FDC">
        <w:rPr>
          <w:lang w:val="en-US"/>
        </w:rPr>
        <w:t xml:space="preserve"> de Bens S.A. (</w:t>
      </w:r>
      <w:r>
        <w:rPr>
          <w:lang w:val="en-US"/>
        </w:rPr>
        <w:t>“</w:t>
      </w:r>
      <w:r w:rsidRPr="00C40FDC">
        <w:rPr>
          <w:lang w:val="en-US"/>
        </w:rPr>
        <w:t xml:space="preserve">BB </w:t>
      </w:r>
      <w:proofErr w:type="spellStart"/>
      <w:r w:rsidRPr="00C40FDC">
        <w:rPr>
          <w:lang w:val="en-US"/>
        </w:rPr>
        <w:t>Corretora</w:t>
      </w:r>
      <w:proofErr w:type="spellEnd"/>
      <w:r>
        <w:rPr>
          <w:lang w:val="en-US"/>
        </w:rPr>
        <w:t>”</w:t>
      </w:r>
      <w:r w:rsidRPr="00C40FDC">
        <w:rPr>
          <w:lang w:val="en-US"/>
        </w:rPr>
        <w:t>)</w:t>
      </w:r>
      <w:r>
        <w:rPr>
          <w:lang w:val="en-US"/>
        </w:rPr>
        <w:t>.</w:t>
      </w:r>
    </w:p>
    <w:p w14:paraId="73B614CE" w14:textId="77777777" w:rsidR="00850B55" w:rsidRPr="00C40FDC" w:rsidRDefault="00850B55" w:rsidP="005632DD">
      <w:pPr>
        <w:pStyle w:val="05-Textonormal"/>
        <w:rPr>
          <w:lang w:val="en-US"/>
        </w:rPr>
      </w:pPr>
      <w:r w:rsidRPr="00C40FDC">
        <w:rPr>
          <w:lang w:val="en-US"/>
        </w:rPr>
        <w:t xml:space="preserve">Such participations are currently organized in two segments: risk and accumulation businesses, which operate </w:t>
      </w:r>
      <w:r>
        <w:rPr>
          <w:lang w:val="en-US"/>
        </w:rPr>
        <w:t xml:space="preserve">in </w:t>
      </w:r>
      <w:r w:rsidRPr="00C40FDC">
        <w:rPr>
          <w:lang w:val="en-US"/>
        </w:rPr>
        <w:t xml:space="preserve">insurance, </w:t>
      </w:r>
      <w:r>
        <w:rPr>
          <w:lang w:val="en-US"/>
        </w:rPr>
        <w:t xml:space="preserve">private </w:t>
      </w:r>
      <w:r w:rsidRPr="00C40FDC">
        <w:rPr>
          <w:lang w:val="en-US"/>
        </w:rPr>
        <w:t>pension</w:t>
      </w:r>
      <w:r>
        <w:rPr>
          <w:lang w:val="en-US"/>
        </w:rPr>
        <w:t xml:space="preserve"> plans</w:t>
      </w:r>
      <w:r w:rsidRPr="00C40FDC">
        <w:rPr>
          <w:lang w:val="en-US"/>
        </w:rPr>
        <w:t xml:space="preserve">, </w:t>
      </w:r>
      <w:r>
        <w:rPr>
          <w:lang w:val="en-US"/>
        </w:rPr>
        <w:t>premium bonds</w:t>
      </w:r>
      <w:r w:rsidRPr="00C40FDC">
        <w:rPr>
          <w:lang w:val="en-US"/>
        </w:rPr>
        <w:t xml:space="preserve"> and dental assistance plans </w:t>
      </w:r>
      <w:r>
        <w:rPr>
          <w:lang w:val="en-US"/>
        </w:rPr>
        <w:t xml:space="preserve">segments </w:t>
      </w:r>
      <w:r w:rsidRPr="00C40FDC">
        <w:rPr>
          <w:lang w:val="en-US"/>
        </w:rPr>
        <w:t xml:space="preserve">through BB </w:t>
      </w:r>
      <w:proofErr w:type="spellStart"/>
      <w:r w:rsidRPr="00C40FDC">
        <w:rPr>
          <w:lang w:val="en-US"/>
        </w:rPr>
        <w:t>Seguros</w:t>
      </w:r>
      <w:proofErr w:type="spellEnd"/>
      <w:r w:rsidRPr="00C40FDC">
        <w:rPr>
          <w:lang w:val="en-US"/>
        </w:rPr>
        <w:t xml:space="preserve"> with private partners</w:t>
      </w:r>
      <w:r>
        <w:rPr>
          <w:lang w:val="en-US"/>
        </w:rPr>
        <w:t>hips</w:t>
      </w:r>
      <w:r w:rsidRPr="00C40FDC">
        <w:rPr>
          <w:lang w:val="en-US"/>
        </w:rPr>
        <w:t xml:space="preserve">; and distribution businesses, which </w:t>
      </w:r>
      <w:r>
        <w:rPr>
          <w:lang w:val="en-US"/>
        </w:rPr>
        <w:t>is responsible for the distribution of</w:t>
      </w:r>
      <w:r w:rsidRPr="00C40FDC">
        <w:rPr>
          <w:lang w:val="en-US"/>
        </w:rPr>
        <w:t xml:space="preserve"> insurance, </w:t>
      </w:r>
      <w:r>
        <w:rPr>
          <w:lang w:val="en-US"/>
        </w:rPr>
        <w:t>private pension plans</w:t>
      </w:r>
      <w:r w:rsidRPr="00C40FDC">
        <w:rPr>
          <w:lang w:val="en-US"/>
        </w:rPr>
        <w:t xml:space="preserve">, </w:t>
      </w:r>
      <w:r>
        <w:rPr>
          <w:lang w:val="en-US"/>
        </w:rPr>
        <w:t>premium bonds</w:t>
      </w:r>
      <w:r w:rsidRPr="00C40FDC">
        <w:rPr>
          <w:lang w:val="en-US"/>
        </w:rPr>
        <w:t xml:space="preserve"> and dental assistance plans, through BB </w:t>
      </w:r>
      <w:proofErr w:type="spellStart"/>
      <w:r w:rsidRPr="00C40FDC">
        <w:rPr>
          <w:lang w:val="en-US"/>
        </w:rPr>
        <w:t>Corretora</w:t>
      </w:r>
      <w:proofErr w:type="spellEnd"/>
      <w:r w:rsidRPr="00C40FDC">
        <w:rPr>
          <w:lang w:val="en-US"/>
        </w:rPr>
        <w:t>, in addition to investee that operates in the distribution of insurance products through digital channels.</w:t>
      </w:r>
    </w:p>
    <w:p w14:paraId="2B492B48" w14:textId="77777777" w:rsidR="00850B55" w:rsidRPr="00C40FDC" w:rsidRDefault="00850B55" w:rsidP="005632DD">
      <w:pPr>
        <w:pStyle w:val="05-Textonormal"/>
        <w:rPr>
          <w:lang w:val="en-US"/>
        </w:rPr>
      </w:pPr>
      <w:r w:rsidRPr="00C40FDC">
        <w:rPr>
          <w:lang w:val="en-US"/>
        </w:rPr>
        <w:t xml:space="preserve">Counting on Banco do </w:t>
      </w:r>
      <w:proofErr w:type="spellStart"/>
      <w:r w:rsidRPr="00C40FDC">
        <w:rPr>
          <w:lang w:val="en-US"/>
        </w:rPr>
        <w:t>Brasil's</w:t>
      </w:r>
      <w:proofErr w:type="spellEnd"/>
      <w:r w:rsidRPr="00C40FDC">
        <w:rPr>
          <w:lang w:val="en-US"/>
        </w:rPr>
        <w:t xml:space="preserve"> network as the main </w:t>
      </w:r>
      <w:r>
        <w:rPr>
          <w:lang w:val="en-US"/>
        </w:rPr>
        <w:t xml:space="preserve">distribution </w:t>
      </w:r>
      <w:r w:rsidRPr="00C40FDC">
        <w:rPr>
          <w:lang w:val="en-US"/>
        </w:rPr>
        <w:t xml:space="preserve">channel </w:t>
      </w:r>
      <w:r>
        <w:rPr>
          <w:lang w:val="en-US"/>
        </w:rPr>
        <w:t xml:space="preserve">of </w:t>
      </w:r>
      <w:r w:rsidRPr="00C40FDC">
        <w:rPr>
          <w:lang w:val="en-US"/>
        </w:rPr>
        <w:t xml:space="preserve">a complete portfolio of products with the intermediation of its own </w:t>
      </w:r>
      <w:r>
        <w:rPr>
          <w:lang w:val="en-US"/>
        </w:rPr>
        <w:t>insurance broker</w:t>
      </w:r>
      <w:r w:rsidRPr="00C40FDC">
        <w:rPr>
          <w:lang w:val="en-US"/>
        </w:rPr>
        <w:t xml:space="preserve">, BB </w:t>
      </w:r>
      <w:proofErr w:type="spellStart"/>
      <w:r w:rsidRPr="00C40FDC">
        <w:rPr>
          <w:lang w:val="en-US"/>
        </w:rPr>
        <w:t>Seguridade</w:t>
      </w:r>
      <w:proofErr w:type="spellEnd"/>
      <w:r w:rsidRPr="00C40FDC">
        <w:rPr>
          <w:lang w:val="en-US"/>
        </w:rPr>
        <w:t xml:space="preserve"> currently occupies a </w:t>
      </w:r>
      <w:proofErr w:type="spellStart"/>
      <w:r w:rsidRPr="00C40FDC">
        <w:rPr>
          <w:lang w:val="en-US"/>
        </w:rPr>
        <w:t>pro</w:t>
      </w:r>
      <w:r>
        <w:rPr>
          <w:lang w:val="en-US"/>
        </w:rPr>
        <w:t>e</w:t>
      </w:r>
      <w:r w:rsidRPr="00C40FDC">
        <w:rPr>
          <w:lang w:val="en-US"/>
        </w:rPr>
        <w:t>minent</w:t>
      </w:r>
      <w:proofErr w:type="spellEnd"/>
      <w:r w:rsidRPr="00C40FDC">
        <w:rPr>
          <w:lang w:val="en-US"/>
        </w:rPr>
        <w:t xml:space="preserve"> </w:t>
      </w:r>
      <w:r>
        <w:rPr>
          <w:lang w:val="en-US"/>
        </w:rPr>
        <w:t xml:space="preserve">market </w:t>
      </w:r>
      <w:r w:rsidRPr="00C40FDC">
        <w:rPr>
          <w:lang w:val="en-US"/>
        </w:rPr>
        <w:t>position in all segments in which it is present.</w:t>
      </w:r>
    </w:p>
    <w:p w14:paraId="310E3A28" w14:textId="552380D3" w:rsidR="00850B55" w:rsidRPr="00233DBB" w:rsidRDefault="00850B55" w:rsidP="005632DD">
      <w:pPr>
        <w:spacing w:before="120" w:after="120"/>
        <w:jc w:val="both"/>
        <w:rPr>
          <w:rFonts w:cs="Arial"/>
          <w:szCs w:val="18"/>
          <w:lang w:val="en-US"/>
        </w:rPr>
      </w:pPr>
      <w:r w:rsidRPr="00233DBB">
        <w:rPr>
          <w:rFonts w:cs="Arial"/>
          <w:szCs w:val="18"/>
          <w:lang w:val="en-US"/>
        </w:rPr>
        <w:t xml:space="preserve">Since the beginning of this current situation, caused by the Covid-19 pandemic, more than 30 initiatives involving the whole Company were implemented, through </w:t>
      </w:r>
      <w:r w:rsidR="00C41AEF" w:rsidRPr="00233DBB">
        <w:rPr>
          <w:rFonts w:cs="Arial"/>
          <w:szCs w:val="18"/>
          <w:lang w:val="en-US"/>
        </w:rPr>
        <w:t>a</w:t>
      </w:r>
      <w:r w:rsidRPr="00233DBB">
        <w:rPr>
          <w:rFonts w:cs="Arial"/>
          <w:szCs w:val="18"/>
          <w:lang w:val="en-US"/>
        </w:rPr>
        <w:t xml:space="preserve"> </w:t>
      </w:r>
      <w:proofErr w:type="spellStart"/>
      <w:r w:rsidRPr="00233DBB">
        <w:rPr>
          <w:rFonts w:cs="Arial"/>
          <w:szCs w:val="18"/>
          <w:lang w:val="en-US"/>
        </w:rPr>
        <w:t>specfic</w:t>
      </w:r>
      <w:proofErr w:type="spellEnd"/>
      <w:r w:rsidRPr="00233DBB">
        <w:rPr>
          <w:rFonts w:cs="Arial"/>
          <w:szCs w:val="18"/>
          <w:lang w:val="en-US"/>
        </w:rPr>
        <w:t xml:space="preserve"> plan to deal with the Covid-19, </w:t>
      </w:r>
      <w:r w:rsidRPr="00C40FDC">
        <w:rPr>
          <w:rFonts w:cs="Arial"/>
          <w:lang w:val="en-US"/>
        </w:rPr>
        <w:t>sustained by the pillars of extreme focus, agile decision making and timely communication.</w:t>
      </w:r>
    </w:p>
    <w:p w14:paraId="09D9D193" w14:textId="77777777" w:rsidR="00850B55" w:rsidRPr="00233DBB" w:rsidRDefault="00850B55" w:rsidP="005632DD">
      <w:pPr>
        <w:spacing w:before="120" w:after="120"/>
        <w:jc w:val="both"/>
        <w:rPr>
          <w:rFonts w:cs="Arial"/>
          <w:szCs w:val="18"/>
          <w:lang w:val="en-US"/>
        </w:rPr>
      </w:pPr>
      <w:r w:rsidRPr="00233DBB">
        <w:rPr>
          <w:rFonts w:cs="Arial"/>
          <w:szCs w:val="18"/>
          <w:lang w:val="en-US"/>
        </w:rPr>
        <w:t>The Company's current organizational structure has been enhanced to place greater emphasis on digital initiatives aiming the capture of opportunities brought by the acceleration of consumer behavior to online environments.</w:t>
      </w:r>
    </w:p>
    <w:p w14:paraId="04499AFF" w14:textId="77777777" w:rsidR="00850B55" w:rsidRPr="00233DBB" w:rsidRDefault="00850B55" w:rsidP="005632DD">
      <w:pPr>
        <w:pStyle w:val="05-Textonormal"/>
        <w:rPr>
          <w:lang w:val="en-US"/>
        </w:rPr>
      </w:pPr>
      <w:r w:rsidRPr="00C40FDC">
        <w:rPr>
          <w:lang w:val="en-US"/>
        </w:rPr>
        <w:t>Our clients continue to be served and supported in their needs, and</w:t>
      </w:r>
      <w:r>
        <w:rPr>
          <w:lang w:val="en-US"/>
        </w:rPr>
        <w:t xml:space="preserve"> the</w:t>
      </w:r>
      <w:r w:rsidRPr="00C40FDC">
        <w:rPr>
          <w:lang w:val="en-US"/>
        </w:rPr>
        <w:t xml:space="preserve"> insurance</w:t>
      </w:r>
      <w:r>
        <w:rPr>
          <w:lang w:val="en-US"/>
        </w:rPr>
        <w:t>s</w:t>
      </w:r>
      <w:r w:rsidRPr="00C40FDC">
        <w:rPr>
          <w:lang w:val="en-US"/>
        </w:rPr>
        <w:t xml:space="preserve">, in the current scenario, </w:t>
      </w:r>
      <w:r>
        <w:rPr>
          <w:lang w:val="en-US"/>
        </w:rPr>
        <w:t>represents</w:t>
      </w:r>
      <w:r w:rsidRPr="00C40FDC">
        <w:rPr>
          <w:lang w:val="en-US"/>
        </w:rPr>
        <w:t xml:space="preserve"> a great ally to bring the serenity and safety expected by those who already use our products and services, </w:t>
      </w:r>
      <w:r w:rsidRPr="00233DBB">
        <w:rPr>
          <w:lang w:val="en-US"/>
        </w:rPr>
        <w:t xml:space="preserve">in addition to those who started to consume it after this adverse situation emerged. </w:t>
      </w:r>
      <w:r w:rsidRPr="00C40FDC">
        <w:rPr>
          <w:lang w:val="en-US"/>
        </w:rPr>
        <w:t xml:space="preserve">We have extended the limits of service in digital channels and remain focused on completing the self-service journeys. We also offer benefits and services to help clients </w:t>
      </w:r>
      <w:r>
        <w:rPr>
          <w:lang w:val="en-US"/>
        </w:rPr>
        <w:t>during</w:t>
      </w:r>
      <w:r w:rsidRPr="00C40FDC">
        <w:rPr>
          <w:lang w:val="en-US"/>
        </w:rPr>
        <w:t xml:space="preserve"> the social isolation.</w:t>
      </w:r>
    </w:p>
    <w:p w14:paraId="16CBCAA8" w14:textId="77777777" w:rsidR="00850B55" w:rsidRPr="00C40FDC" w:rsidRDefault="00850B55" w:rsidP="005632DD">
      <w:pPr>
        <w:pStyle w:val="05-Textonormal"/>
        <w:rPr>
          <w:lang w:val="en-US"/>
        </w:rPr>
      </w:pPr>
      <w:r w:rsidRPr="00C40FDC">
        <w:rPr>
          <w:lang w:val="en-US"/>
        </w:rPr>
        <w:t>Taking measures to sustain our current business, while keeping our eyes on the new normal, completes the Company's initiatives to face the effects of Covid-19. Hence, we prioritize revenue generation with businesses more adherent and less impacted by the situation, ensuring that technology strategi</w:t>
      </w:r>
      <w:r>
        <w:rPr>
          <w:lang w:val="en-US"/>
        </w:rPr>
        <w:t xml:space="preserve">es </w:t>
      </w:r>
      <w:r w:rsidRPr="00C40FDC">
        <w:rPr>
          <w:lang w:val="en-US"/>
        </w:rPr>
        <w:t>do not slow down the pace, in addition to accelerating projects with high potential to capture market opportunities.</w:t>
      </w:r>
    </w:p>
    <w:p w14:paraId="232A5458" w14:textId="77777777" w:rsidR="00850B55" w:rsidRPr="00233DBB" w:rsidRDefault="00850B55" w:rsidP="005632DD">
      <w:pPr>
        <w:pStyle w:val="05-Textonormal"/>
        <w:rPr>
          <w:lang w:val="en-US"/>
        </w:rPr>
      </w:pPr>
      <w:r w:rsidRPr="00233DBB">
        <w:rPr>
          <w:lang w:val="en-US"/>
        </w:rPr>
        <w:t>Therefore, the Company continues monitoring and evaluating scenarios that may affect its operations</w:t>
      </w:r>
      <w:r w:rsidRPr="00C40FDC">
        <w:rPr>
          <w:lang w:val="en-US"/>
        </w:rPr>
        <w:t>, with daily assessment of the situation, updating of preventive measures and risk minimization actions, and coordinati</w:t>
      </w:r>
      <w:r>
        <w:rPr>
          <w:lang w:val="en-US"/>
        </w:rPr>
        <w:t>ng</w:t>
      </w:r>
      <w:r w:rsidRPr="00C40FDC">
        <w:rPr>
          <w:lang w:val="en-US"/>
        </w:rPr>
        <w:t xml:space="preserve"> the execution of action plans in the Continuity Coordinator Group. Up to now, no material impacts that may jeopardize the sustainability of the Company and its Investees’ operations have been identified.</w:t>
      </w:r>
    </w:p>
    <w:p w14:paraId="29F2681F" w14:textId="77777777" w:rsidR="00850B55" w:rsidRPr="00C40FDC" w:rsidRDefault="00850B55" w:rsidP="00563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eastAsia="Times New Roman" w:cs="Times New Roman"/>
          <w:spacing w:val="-2"/>
          <w:szCs w:val="18"/>
          <w:lang w:val="en-US" w:eastAsia="pt-BR"/>
        </w:rPr>
      </w:pPr>
      <w:r w:rsidRPr="00C40FDC">
        <w:rPr>
          <w:rFonts w:eastAsia="Times New Roman" w:cs="Times New Roman"/>
          <w:spacing w:val="-2"/>
          <w:szCs w:val="18"/>
          <w:lang w:val="en-US" w:eastAsia="pt-BR"/>
        </w:rPr>
        <w:t xml:space="preserve">In addition, </w:t>
      </w:r>
      <w:r w:rsidRPr="00233DBB">
        <w:rPr>
          <w:rFonts w:cs="Arial"/>
          <w:lang w:val="en-US"/>
        </w:rPr>
        <w:t>the Company continues adopting measures to relieve the impacts caused by the pandemic</w:t>
      </w:r>
      <w:r w:rsidRPr="00C40FDC">
        <w:rPr>
          <w:rFonts w:eastAsia="Times New Roman" w:cs="Times New Roman"/>
          <w:spacing w:val="-2"/>
          <w:szCs w:val="18"/>
          <w:lang w:val="en-US" w:eastAsia="pt-BR"/>
        </w:rPr>
        <w:t xml:space="preserve">, </w:t>
      </w:r>
      <w:r>
        <w:rPr>
          <w:rFonts w:eastAsia="Times New Roman" w:cs="Times New Roman"/>
          <w:spacing w:val="-2"/>
          <w:szCs w:val="18"/>
          <w:lang w:val="en-US" w:eastAsia="pt-BR"/>
        </w:rPr>
        <w:t>aiming to</w:t>
      </w:r>
      <w:r w:rsidRPr="00C40FDC">
        <w:rPr>
          <w:rFonts w:eastAsia="Times New Roman" w:cs="Times New Roman"/>
          <w:spacing w:val="-2"/>
          <w:szCs w:val="18"/>
          <w:lang w:val="en-US" w:eastAsia="pt-BR"/>
        </w:rPr>
        <w:t xml:space="preserve"> maintain the safety of its employees, collaborating with society and the authorities to </w:t>
      </w:r>
      <w:r>
        <w:rPr>
          <w:rFonts w:eastAsia="Times New Roman" w:cs="Times New Roman"/>
          <w:spacing w:val="-2"/>
          <w:szCs w:val="18"/>
          <w:lang w:val="en-US" w:eastAsia="pt-BR"/>
        </w:rPr>
        <w:t>contain the</w:t>
      </w:r>
      <w:r w:rsidRPr="00C40FDC">
        <w:rPr>
          <w:rFonts w:eastAsia="Times New Roman" w:cs="Times New Roman"/>
          <w:spacing w:val="-2"/>
          <w:szCs w:val="18"/>
          <w:lang w:val="en-US" w:eastAsia="pt-BR"/>
        </w:rPr>
        <w:t xml:space="preserve"> virus and </w:t>
      </w:r>
      <w:r>
        <w:rPr>
          <w:rFonts w:eastAsia="Times New Roman" w:cs="Times New Roman"/>
          <w:spacing w:val="-2"/>
          <w:szCs w:val="18"/>
          <w:lang w:val="en-US" w:eastAsia="pt-BR"/>
        </w:rPr>
        <w:t>to sustain</w:t>
      </w:r>
      <w:r w:rsidRPr="00C40FDC">
        <w:rPr>
          <w:rFonts w:eastAsia="Times New Roman" w:cs="Times New Roman"/>
          <w:spacing w:val="-2"/>
          <w:szCs w:val="18"/>
          <w:lang w:val="en-US" w:eastAsia="pt-BR"/>
        </w:rPr>
        <w:t xml:space="preserve"> its operations, </w:t>
      </w:r>
      <w:r w:rsidRPr="00233DBB">
        <w:rPr>
          <w:rFonts w:cs="Arial"/>
          <w:lang w:val="en-US"/>
        </w:rPr>
        <w:t>such as the maintenance of remote work for all employees, online training and corporate events and internal and external meetings through audio and video conferences.</w:t>
      </w:r>
    </w:p>
    <w:p w14:paraId="539130EC" w14:textId="77777777" w:rsidR="00850B55" w:rsidRPr="00C40FDC" w:rsidRDefault="00850B55" w:rsidP="00563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eastAsia="Times New Roman" w:cs="Times New Roman"/>
          <w:spacing w:val="-2"/>
          <w:szCs w:val="18"/>
          <w:lang w:val="en-US" w:eastAsia="pt-BR"/>
        </w:rPr>
      </w:pPr>
      <w:r w:rsidRPr="00C40FDC">
        <w:rPr>
          <w:rFonts w:eastAsia="Times New Roman" w:cs="Times New Roman"/>
          <w:spacing w:val="-2"/>
          <w:szCs w:val="18"/>
          <w:lang w:val="en-US" w:eastAsia="pt-BR"/>
        </w:rPr>
        <w:t>The Company has a Return to Office Plan (ROP) to provide an environment that offers s</w:t>
      </w:r>
      <w:r>
        <w:rPr>
          <w:rFonts w:eastAsia="Times New Roman" w:cs="Times New Roman"/>
          <w:spacing w:val="-2"/>
          <w:szCs w:val="18"/>
          <w:lang w:val="en-US" w:eastAsia="pt-BR"/>
        </w:rPr>
        <w:t>afety</w:t>
      </w:r>
      <w:r w:rsidRPr="00C40FDC">
        <w:rPr>
          <w:rFonts w:eastAsia="Times New Roman" w:cs="Times New Roman"/>
          <w:spacing w:val="-2"/>
          <w:szCs w:val="18"/>
          <w:lang w:val="en-US" w:eastAsia="pt-BR"/>
        </w:rPr>
        <w:t xml:space="preserve"> and tranquility for employees in the return to office, ensuring business continuity after the quarantine flexibility.</w:t>
      </w:r>
    </w:p>
    <w:p w14:paraId="040EA867" w14:textId="77777777" w:rsidR="00850B55" w:rsidRPr="00233DBB" w:rsidRDefault="00850B55" w:rsidP="005632DD">
      <w:pPr>
        <w:pStyle w:val="Pr-formataoHTML"/>
        <w:spacing w:before="120" w:after="120" w:line="276" w:lineRule="auto"/>
        <w:jc w:val="both"/>
        <w:rPr>
          <w:rFonts w:ascii="Arial" w:hAnsi="Arial" w:cs="Arial"/>
          <w:sz w:val="18"/>
          <w:lang w:val="en-US"/>
        </w:rPr>
      </w:pPr>
      <w:r w:rsidRPr="00233DBB">
        <w:rPr>
          <w:rFonts w:ascii="Arial" w:hAnsi="Arial" w:cs="Arial"/>
          <w:sz w:val="18"/>
          <w:lang w:val="en-US"/>
        </w:rPr>
        <w:t xml:space="preserve">Considering the evolution of the pandemic until the end of the 1º quarter /2021, in addition to the vaccines’ limitation for specific publics that will be applied in the first phases of the Vaccination Programs, the Company continues to adopt the remote work </w:t>
      </w:r>
      <w:r w:rsidRPr="00C40FDC">
        <w:rPr>
          <w:rFonts w:ascii="Arial" w:hAnsi="Arial" w:cs="Arial"/>
          <w:sz w:val="18"/>
          <w:lang w:val="en"/>
        </w:rPr>
        <w:t>without having performed the Return to Office Plan in its entirety so far, ensuring the health of all employees.</w:t>
      </w:r>
    </w:p>
    <w:p w14:paraId="415F22A7" w14:textId="77777777" w:rsidR="00850B55" w:rsidRPr="00233DBB" w:rsidRDefault="00850B55" w:rsidP="005632DD">
      <w:pPr>
        <w:pStyle w:val="05-Textonormal"/>
        <w:rPr>
          <w:lang w:val="en-US"/>
        </w:rPr>
      </w:pPr>
      <w:r w:rsidRPr="00233DBB">
        <w:rPr>
          <w:lang w:val="en-US"/>
        </w:rPr>
        <w:t>With the purpose to define the best time to execute the Return to Office Plan, the Executive Board is monitoring the average number of cases, occupancy of the ICU beds and the transmission rates, as well as the definitions of Vaccination Programs to be implemented.</w:t>
      </w:r>
    </w:p>
    <w:p w14:paraId="79C13316" w14:textId="77777777" w:rsidR="00850B55" w:rsidRPr="00233DBB" w:rsidRDefault="00850B55" w:rsidP="005632DD">
      <w:pPr>
        <w:spacing w:before="120" w:after="120"/>
        <w:jc w:val="both"/>
        <w:rPr>
          <w:rFonts w:cs="Arial"/>
          <w:szCs w:val="18"/>
          <w:lang w:val="en-US"/>
        </w:rPr>
      </w:pPr>
      <w:r w:rsidRPr="00233DBB">
        <w:rPr>
          <w:rFonts w:cs="Arial"/>
          <w:szCs w:val="18"/>
          <w:lang w:val="en-US"/>
        </w:rPr>
        <w:lastRenderedPageBreak/>
        <w:t xml:space="preserve">Considering the long </w:t>
      </w:r>
      <w:proofErr w:type="gramStart"/>
      <w:r w:rsidRPr="00233DBB">
        <w:rPr>
          <w:rFonts w:cs="Arial"/>
          <w:szCs w:val="18"/>
          <w:lang w:val="en-US"/>
        </w:rPr>
        <w:t>time</w:t>
      </w:r>
      <w:proofErr w:type="gramEnd"/>
      <w:r w:rsidRPr="00233DBB">
        <w:rPr>
          <w:rFonts w:cs="Arial"/>
          <w:szCs w:val="18"/>
          <w:lang w:val="en-US"/>
        </w:rPr>
        <w:t xml:space="preserve"> we have been in this situation and the staff’s circulation’s restrictions, different corporate actions to support mental health and physical activity have been made available and are continuously reinforced by the Company.</w:t>
      </w:r>
    </w:p>
    <w:p w14:paraId="03D1CBB5" w14:textId="2B1EEA99" w:rsidR="00850B55" w:rsidRDefault="00850B55" w:rsidP="005632DD">
      <w:pPr>
        <w:pStyle w:val="05-Textonormal"/>
        <w:rPr>
          <w:lang w:val="en-US"/>
        </w:rPr>
      </w:pPr>
      <w:r w:rsidRPr="00C40FDC">
        <w:rPr>
          <w:lang w:val="en-US"/>
        </w:rPr>
        <w:t xml:space="preserve">We understand that BB </w:t>
      </w:r>
      <w:proofErr w:type="spellStart"/>
      <w:r w:rsidRPr="00C40FDC">
        <w:rPr>
          <w:lang w:val="en-US"/>
        </w:rPr>
        <w:t>Seguridade</w:t>
      </w:r>
      <w:proofErr w:type="spellEnd"/>
      <w:r w:rsidRPr="00C40FDC">
        <w:rPr>
          <w:lang w:val="en-US"/>
        </w:rPr>
        <w:t xml:space="preserve"> has the appropriate workforce and liquidity to overcome the challenge in the best possible way. The monitoring of possible risks inherent to the pandemic that may affect the company, logistics</w:t>
      </w:r>
      <w:r>
        <w:rPr>
          <w:lang w:val="en-US"/>
        </w:rPr>
        <w:t xml:space="preserve">, </w:t>
      </w:r>
      <w:proofErr w:type="gramStart"/>
      <w:r w:rsidRPr="00C40FDC">
        <w:rPr>
          <w:lang w:val="en-US"/>
        </w:rPr>
        <w:t>employees</w:t>
      </w:r>
      <w:proofErr w:type="gramEnd"/>
      <w:r w:rsidRPr="00C40FDC">
        <w:rPr>
          <w:lang w:val="en-US"/>
        </w:rPr>
        <w:t xml:space="preserve"> and customers are addressed in Explanatory Note 5 - RISK MANAGEMENT.</w:t>
      </w:r>
    </w:p>
    <w:p w14:paraId="5C1ABF28" w14:textId="77777777" w:rsidR="00140A12" w:rsidRPr="00233DBB" w:rsidRDefault="00140A12" w:rsidP="005632DD">
      <w:pPr>
        <w:pStyle w:val="05-Textonormal"/>
        <w:rPr>
          <w:rFonts w:cs="Arial"/>
          <w:lang w:val="en-US"/>
        </w:rPr>
      </w:pPr>
    </w:p>
    <w:p w14:paraId="7340699C" w14:textId="58116C2D" w:rsidR="00CC58F3" w:rsidRPr="00BD0CA7" w:rsidRDefault="00CC58F3" w:rsidP="00BD0CA7">
      <w:pPr>
        <w:pStyle w:val="02-TtulodeNota"/>
        <w:rPr>
          <w:color w:val="1F3864" w:themeColor="accent5" w:themeShade="80"/>
          <w:lang w:val="en-US"/>
        </w:rPr>
      </w:pPr>
      <w:bookmarkStart w:id="14" w:name="_Toc70711351"/>
      <w:r w:rsidRPr="00BD0CA7">
        <w:rPr>
          <w:color w:val="1F3864" w:themeColor="accent5" w:themeShade="80"/>
          <w:lang w:val="en-US"/>
        </w:rPr>
        <w:t>2 – ACQUISITIONS, DISPOSALS AND CORPORATE RESTRUCTURINGS</w:t>
      </w:r>
      <w:bookmarkEnd w:id="14"/>
    </w:p>
    <w:p w14:paraId="09206BBA" w14:textId="77777777" w:rsidR="00CC58F3" w:rsidRPr="00233DBB" w:rsidRDefault="00CC58F3" w:rsidP="00CC58F3">
      <w:pPr>
        <w:pStyle w:val="01-Textonormal"/>
        <w:rPr>
          <w:b/>
          <w:snapToGrid w:val="0"/>
          <w:color w:val="1F4E79" w:themeColor="accent1" w:themeShade="80"/>
          <w:lang w:val="en-US"/>
        </w:rPr>
      </w:pPr>
      <w:r w:rsidRPr="00233DBB">
        <w:rPr>
          <w:b/>
          <w:snapToGrid w:val="0"/>
          <w:color w:val="1F4E79" w:themeColor="accent1" w:themeShade="80"/>
          <w:lang w:val="en-US"/>
        </w:rPr>
        <w:t xml:space="preserve">a) </w:t>
      </w:r>
      <w:proofErr w:type="spellStart"/>
      <w:r w:rsidRPr="00233DBB">
        <w:rPr>
          <w:b/>
          <w:snapToGrid w:val="0"/>
          <w:color w:val="1F4E79" w:themeColor="accent1" w:themeShade="80"/>
          <w:lang w:val="en-US"/>
        </w:rPr>
        <w:t>Ciclic</w:t>
      </w:r>
      <w:proofErr w:type="spellEnd"/>
      <w:r w:rsidRPr="00233DBB">
        <w:rPr>
          <w:b/>
          <w:snapToGrid w:val="0"/>
          <w:color w:val="1F4E79" w:themeColor="accent1" w:themeShade="80"/>
          <w:lang w:val="en-US"/>
        </w:rPr>
        <w:t xml:space="preserve"> </w:t>
      </w:r>
      <w:proofErr w:type="spellStart"/>
      <w:r w:rsidRPr="00233DBB">
        <w:rPr>
          <w:b/>
          <w:snapToGrid w:val="0"/>
          <w:color w:val="1F4E79" w:themeColor="accent1" w:themeShade="80"/>
          <w:lang w:val="en-US"/>
        </w:rPr>
        <w:t>Corretora</w:t>
      </w:r>
      <w:proofErr w:type="spellEnd"/>
      <w:r w:rsidRPr="00233DBB">
        <w:rPr>
          <w:b/>
          <w:snapToGrid w:val="0"/>
          <w:color w:val="1F4E79" w:themeColor="accent1" w:themeShade="80"/>
          <w:lang w:val="en-US"/>
        </w:rPr>
        <w:t xml:space="preserve"> de </w:t>
      </w:r>
      <w:proofErr w:type="spellStart"/>
      <w:r w:rsidRPr="00233DBB">
        <w:rPr>
          <w:b/>
          <w:snapToGrid w:val="0"/>
          <w:color w:val="1F4E79" w:themeColor="accent1" w:themeShade="80"/>
          <w:lang w:val="en-US"/>
        </w:rPr>
        <w:t>Seguros</w:t>
      </w:r>
      <w:proofErr w:type="spellEnd"/>
      <w:r w:rsidRPr="00233DBB">
        <w:rPr>
          <w:b/>
          <w:snapToGrid w:val="0"/>
          <w:color w:val="1F4E79" w:themeColor="accent1" w:themeShade="80"/>
          <w:lang w:val="en-US"/>
        </w:rPr>
        <w:t xml:space="preserve"> S.A.</w:t>
      </w:r>
    </w:p>
    <w:p w14:paraId="3BD18155" w14:textId="77777777" w:rsidR="00CC58F3" w:rsidRPr="003420CD" w:rsidRDefault="00CC58F3" w:rsidP="00CC58F3">
      <w:pPr>
        <w:pStyle w:val="05-Textonormal"/>
        <w:rPr>
          <w:lang w:val="en-US"/>
        </w:rPr>
      </w:pPr>
      <w:r w:rsidRPr="003420CD">
        <w:rPr>
          <w:lang w:val="en-US"/>
        </w:rPr>
        <w:t xml:space="preserve">On February 27th, 2020, </w:t>
      </w:r>
      <w:proofErr w:type="spellStart"/>
      <w:r w:rsidRPr="003420CD">
        <w:rPr>
          <w:lang w:val="en-US"/>
        </w:rPr>
        <w:t>Ciclic’s</w:t>
      </w:r>
      <w:proofErr w:type="spellEnd"/>
      <w:r w:rsidRPr="003420CD">
        <w:rPr>
          <w:lang w:val="en-US"/>
        </w:rPr>
        <w:t xml:space="preserve"> </w:t>
      </w:r>
      <w:r w:rsidRPr="007049F2">
        <w:rPr>
          <w:lang w:val="en-US"/>
        </w:rPr>
        <w:t xml:space="preserve">Extraordinary </w:t>
      </w:r>
      <w:r w:rsidRPr="003420CD">
        <w:rPr>
          <w:lang w:val="en-US"/>
        </w:rPr>
        <w:t>Shareholders Meeting (ESM) approved the increase on the company’s capital by R$ 17,001,400.00 through the issuance of 8,500,700 common shares and 8,500,700 preferred shares, by the price of R$ 1.00 each.</w:t>
      </w:r>
    </w:p>
    <w:p w14:paraId="6F5B6DA5" w14:textId="77777777" w:rsidR="00CC58F3" w:rsidRPr="003420CD" w:rsidRDefault="00CC58F3" w:rsidP="00CC58F3">
      <w:pPr>
        <w:pStyle w:val="05-Textonormal"/>
        <w:rPr>
          <w:lang w:val="en-US"/>
        </w:rPr>
      </w:pPr>
      <w:r w:rsidRPr="003420CD">
        <w:rPr>
          <w:lang w:val="en-US"/>
        </w:rPr>
        <w:t xml:space="preserve">BB </w:t>
      </w:r>
      <w:proofErr w:type="spellStart"/>
      <w:r w:rsidRPr="003420CD">
        <w:rPr>
          <w:lang w:val="en-US"/>
        </w:rPr>
        <w:t>Corretora</w:t>
      </w:r>
      <w:proofErr w:type="spellEnd"/>
      <w:r w:rsidRPr="003420CD">
        <w:rPr>
          <w:lang w:val="en-US"/>
        </w:rPr>
        <w:t xml:space="preserve"> de </w:t>
      </w:r>
      <w:proofErr w:type="spellStart"/>
      <w:r w:rsidRPr="003420CD">
        <w:rPr>
          <w:lang w:val="en-US"/>
        </w:rPr>
        <w:t>Seguros</w:t>
      </w:r>
      <w:proofErr w:type="spellEnd"/>
      <w:r>
        <w:rPr>
          <w:lang w:val="en-US"/>
        </w:rPr>
        <w:t xml:space="preserve"> e </w:t>
      </w:r>
      <w:proofErr w:type="spellStart"/>
      <w:r>
        <w:rPr>
          <w:lang w:val="en-US"/>
        </w:rPr>
        <w:t>Administradora</w:t>
      </w:r>
      <w:proofErr w:type="spellEnd"/>
      <w:r>
        <w:rPr>
          <w:lang w:val="en-US"/>
        </w:rPr>
        <w:t xml:space="preserve"> de Bens</w:t>
      </w:r>
      <w:r w:rsidRPr="003420CD">
        <w:rPr>
          <w:lang w:val="en-US"/>
        </w:rPr>
        <w:t xml:space="preserve"> S.A. subscribed 4,249,500 common shares and 8,500,700 preferred shares, equivalent to R$ 12,750,200.00, fully paid in national currency, on the date of the ESM held to decide the increase on the company’s capital.</w:t>
      </w:r>
    </w:p>
    <w:p w14:paraId="218A55FE" w14:textId="77777777" w:rsidR="00CC58F3" w:rsidRPr="003420CD" w:rsidRDefault="00CC58F3" w:rsidP="00CC58F3">
      <w:pPr>
        <w:pStyle w:val="05-Textonormal"/>
        <w:rPr>
          <w:lang w:val="en-US"/>
        </w:rPr>
      </w:pPr>
      <w:r w:rsidRPr="003420CD">
        <w:rPr>
          <w:lang w:val="en-US"/>
        </w:rPr>
        <w:t xml:space="preserve">PFG do </w:t>
      </w:r>
      <w:proofErr w:type="spellStart"/>
      <w:r w:rsidRPr="003420CD">
        <w:rPr>
          <w:lang w:val="en-US"/>
        </w:rPr>
        <w:t>Brasil</w:t>
      </w:r>
      <w:proofErr w:type="spellEnd"/>
      <w:r w:rsidRPr="003420CD">
        <w:rPr>
          <w:lang w:val="en-US"/>
        </w:rPr>
        <w:t xml:space="preserve"> 2 </w:t>
      </w:r>
      <w:proofErr w:type="spellStart"/>
      <w:r w:rsidRPr="003420CD">
        <w:rPr>
          <w:lang w:val="en-US"/>
        </w:rPr>
        <w:t>Participações</w:t>
      </w:r>
      <w:proofErr w:type="spellEnd"/>
      <w:r w:rsidRPr="003420CD">
        <w:rPr>
          <w:lang w:val="en-US"/>
        </w:rPr>
        <w:t xml:space="preserve"> </w:t>
      </w:r>
      <w:proofErr w:type="spellStart"/>
      <w:r w:rsidRPr="003420CD">
        <w:rPr>
          <w:lang w:val="en-US"/>
        </w:rPr>
        <w:t>Ltda</w:t>
      </w:r>
      <w:proofErr w:type="spellEnd"/>
      <w:r w:rsidRPr="003420CD">
        <w:rPr>
          <w:lang w:val="en-US"/>
        </w:rPr>
        <w:t xml:space="preserve"> subscribed 4,251,200 common shares, equivalent to R$ 4,251,200.00, fully paid in national currency, on the date of the ESM held to decide the increase on the company’s capital.</w:t>
      </w:r>
    </w:p>
    <w:p w14:paraId="5311BF46" w14:textId="77777777" w:rsidR="00CC58F3" w:rsidRPr="003420CD" w:rsidRDefault="00CC58F3" w:rsidP="00CC58F3">
      <w:pPr>
        <w:pStyle w:val="05-Textonormal"/>
        <w:rPr>
          <w:lang w:val="en-US"/>
        </w:rPr>
      </w:pPr>
      <w:r w:rsidRPr="003420CD">
        <w:rPr>
          <w:lang w:val="en-US"/>
        </w:rPr>
        <w:t xml:space="preserve">The company's capital, fully subscribed and paid-in, </w:t>
      </w:r>
      <w:r>
        <w:rPr>
          <w:lang w:val="en-US"/>
        </w:rPr>
        <w:t xml:space="preserve">amounted at the occasion, to </w:t>
      </w:r>
      <w:r w:rsidRPr="003420CD">
        <w:rPr>
          <w:lang w:val="en-US"/>
        </w:rPr>
        <w:t>R$ 44.0 million, divided into 44 million shares, of which 22 million are common shares and 22 million are preferred shares, distributed between the shareholders in the following proportion:</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CC58F3" w:rsidRPr="003420CD" w14:paraId="7FDD6986" w14:textId="77777777" w:rsidTr="00CC58F3">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6AE3BDA3" w14:textId="77777777" w:rsidR="00CC58F3" w:rsidRPr="003420CD" w:rsidRDefault="00CC58F3" w:rsidP="00CC58F3">
            <w:pPr>
              <w:rPr>
                <w:rFonts w:cs="Arial"/>
                <w:szCs w:val="18"/>
                <w:lang w:val="en-US"/>
              </w:rPr>
            </w:pPr>
            <w:r w:rsidRPr="003420CD">
              <w:rPr>
                <w:rFonts w:cs="Arial"/>
                <w:sz w:val="14"/>
                <w:szCs w:val="14"/>
                <w:lang w:val="en-US"/>
              </w:rPr>
              <w:t>Shareholders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DEF14EB" w14:textId="77777777" w:rsidR="00CC58F3" w:rsidRPr="003420CD" w:rsidRDefault="00CC58F3" w:rsidP="00CC58F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3420CD">
              <w:rPr>
                <w:rFonts w:eastAsia="Times New Roman" w:cs="Arial"/>
                <w:bCs w:val="0"/>
                <w:spacing w:val="-2"/>
                <w:sz w:val="14"/>
                <w:szCs w:val="14"/>
                <w:lang w:val="en-US"/>
              </w:rPr>
              <w:t>Common Shares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8025B35" w14:textId="77777777" w:rsidR="00CC58F3" w:rsidRPr="003420CD" w:rsidRDefault="00CC58F3" w:rsidP="00CC58F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3420CD">
              <w:rPr>
                <w:rFonts w:eastAsia="Times New Roman" w:cs="Arial"/>
                <w:bCs w:val="0"/>
                <w:spacing w:val="-2"/>
                <w:sz w:val="14"/>
                <w:szCs w:val="14"/>
                <w:lang w:val="en-US"/>
              </w:rPr>
              <w:t>Preferred Shares</w:t>
            </w:r>
          </w:p>
        </w:tc>
        <w:tc>
          <w:tcPr>
            <w:tcW w:w="236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2D71BFF2" w14:textId="77777777" w:rsidR="00CC58F3" w:rsidRPr="003420CD" w:rsidRDefault="00CC58F3" w:rsidP="00CC58F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3420CD">
              <w:rPr>
                <w:rFonts w:eastAsia="Times New Roman" w:cs="Arial"/>
                <w:bCs w:val="0"/>
                <w:spacing w:val="-2"/>
                <w:sz w:val="14"/>
                <w:szCs w:val="14"/>
                <w:lang w:val="en-US"/>
              </w:rPr>
              <w:t>Total</w:t>
            </w:r>
          </w:p>
        </w:tc>
      </w:tr>
      <w:tr w:rsidR="00CC58F3" w:rsidRPr="003420CD" w14:paraId="26FC9362" w14:textId="77777777" w:rsidTr="00CC58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tcBorders>
            <w:hideMark/>
          </w:tcPr>
          <w:p w14:paraId="6C2625E0" w14:textId="77777777" w:rsidR="00CC58F3" w:rsidRPr="003420CD" w:rsidRDefault="00CC58F3" w:rsidP="00CC58F3">
            <w:pPr>
              <w:rPr>
                <w:rFonts w:cs="Arial"/>
                <w:szCs w:val="18"/>
                <w:lang w:val="en-US"/>
              </w:rPr>
            </w:pPr>
          </w:p>
        </w:tc>
        <w:tc>
          <w:tcPr>
            <w:tcW w:w="1181" w:type="dxa"/>
            <w:tcBorders>
              <w:top w:val="single" w:sz="2" w:space="0" w:color="8EAADB" w:themeColor="accent5" w:themeTint="99"/>
            </w:tcBorders>
            <w:vAlign w:val="center"/>
            <w:hideMark/>
          </w:tcPr>
          <w:p w14:paraId="0E87E74F" w14:textId="77777777" w:rsidR="00CC58F3" w:rsidRPr="003420CD"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proofErr w:type="spellStart"/>
            <w:r w:rsidRPr="003420CD">
              <w:rPr>
                <w:rFonts w:eastAsia="Times New Roman" w:cs="Arial"/>
                <w:b/>
                <w:spacing w:val="-2"/>
                <w:sz w:val="14"/>
                <w:szCs w:val="14"/>
                <w:lang w:val="en-US"/>
              </w:rPr>
              <w:t>Ammount</w:t>
            </w:r>
            <w:proofErr w:type="spellEnd"/>
          </w:p>
        </w:tc>
        <w:tc>
          <w:tcPr>
            <w:tcW w:w="1181" w:type="dxa"/>
            <w:tcBorders>
              <w:top w:val="single" w:sz="2" w:space="0" w:color="8EAADB" w:themeColor="accent5" w:themeTint="99"/>
            </w:tcBorders>
            <w:vAlign w:val="center"/>
            <w:hideMark/>
          </w:tcPr>
          <w:p w14:paraId="0EC16897" w14:textId="77777777" w:rsidR="00CC58F3" w:rsidRPr="003420CD"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3420CD">
              <w:rPr>
                <w:rFonts w:eastAsia="Times New Roman" w:cs="Arial"/>
                <w:b/>
                <w:spacing w:val="-2"/>
                <w:sz w:val="14"/>
                <w:szCs w:val="14"/>
                <w:lang w:val="en-US"/>
              </w:rPr>
              <w:t>%</w:t>
            </w:r>
          </w:p>
        </w:tc>
        <w:tc>
          <w:tcPr>
            <w:tcW w:w="1181" w:type="dxa"/>
            <w:tcBorders>
              <w:top w:val="single" w:sz="2" w:space="0" w:color="8EAADB" w:themeColor="accent5" w:themeTint="99"/>
            </w:tcBorders>
            <w:vAlign w:val="center"/>
            <w:hideMark/>
          </w:tcPr>
          <w:p w14:paraId="2CD626BF" w14:textId="77777777" w:rsidR="00CC58F3" w:rsidRPr="003420CD"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proofErr w:type="spellStart"/>
            <w:r w:rsidRPr="003420CD">
              <w:rPr>
                <w:rFonts w:eastAsia="Times New Roman" w:cs="Arial"/>
                <w:b/>
                <w:spacing w:val="-2"/>
                <w:sz w:val="14"/>
                <w:szCs w:val="14"/>
                <w:lang w:val="en-US"/>
              </w:rPr>
              <w:t>Ammount</w:t>
            </w:r>
            <w:proofErr w:type="spellEnd"/>
          </w:p>
        </w:tc>
        <w:tc>
          <w:tcPr>
            <w:tcW w:w="1181" w:type="dxa"/>
            <w:tcBorders>
              <w:top w:val="single" w:sz="2" w:space="0" w:color="8EAADB" w:themeColor="accent5" w:themeTint="99"/>
            </w:tcBorders>
            <w:vAlign w:val="center"/>
            <w:hideMark/>
          </w:tcPr>
          <w:p w14:paraId="2E994893" w14:textId="77777777" w:rsidR="00CC58F3" w:rsidRPr="003420CD"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3420CD">
              <w:rPr>
                <w:rFonts w:eastAsia="Times New Roman" w:cs="Arial"/>
                <w:b/>
                <w:spacing w:val="-2"/>
                <w:sz w:val="14"/>
                <w:szCs w:val="14"/>
                <w:lang w:val="en-US"/>
              </w:rPr>
              <w:t>%</w:t>
            </w:r>
          </w:p>
        </w:tc>
        <w:tc>
          <w:tcPr>
            <w:tcW w:w="1181" w:type="dxa"/>
            <w:tcBorders>
              <w:top w:val="single" w:sz="2" w:space="0" w:color="8EAADB" w:themeColor="accent5" w:themeTint="99"/>
            </w:tcBorders>
            <w:vAlign w:val="center"/>
            <w:hideMark/>
          </w:tcPr>
          <w:p w14:paraId="49820B6A" w14:textId="77777777" w:rsidR="00CC58F3" w:rsidRPr="003420CD"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proofErr w:type="spellStart"/>
            <w:r w:rsidRPr="003420CD">
              <w:rPr>
                <w:rFonts w:eastAsia="Times New Roman" w:cs="Arial"/>
                <w:b/>
                <w:spacing w:val="-2"/>
                <w:sz w:val="14"/>
                <w:szCs w:val="14"/>
                <w:lang w:val="en-US"/>
              </w:rPr>
              <w:t>Ammount</w:t>
            </w:r>
            <w:proofErr w:type="spellEnd"/>
          </w:p>
        </w:tc>
        <w:tc>
          <w:tcPr>
            <w:tcW w:w="1182" w:type="dxa"/>
            <w:tcBorders>
              <w:top w:val="single" w:sz="2" w:space="0" w:color="8EAADB" w:themeColor="accent5" w:themeTint="99"/>
            </w:tcBorders>
            <w:vAlign w:val="center"/>
            <w:hideMark/>
          </w:tcPr>
          <w:p w14:paraId="1CFCBD73" w14:textId="77777777" w:rsidR="00CC58F3" w:rsidRPr="003420CD"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3420CD">
              <w:rPr>
                <w:rFonts w:eastAsia="Times New Roman" w:cs="Arial"/>
                <w:b/>
                <w:spacing w:val="-2"/>
                <w:sz w:val="14"/>
                <w:szCs w:val="14"/>
                <w:lang w:val="en-US"/>
              </w:rPr>
              <w:t>%</w:t>
            </w:r>
          </w:p>
        </w:tc>
      </w:tr>
      <w:tr w:rsidR="00CC58F3" w:rsidRPr="003420CD" w14:paraId="31600472" w14:textId="77777777" w:rsidTr="00CC58F3">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42AEEFB1" w14:textId="77777777" w:rsidR="00CC58F3" w:rsidRPr="003420CD" w:rsidRDefault="00CC58F3" w:rsidP="00CC58F3">
            <w:pPr>
              <w:keepNext/>
              <w:keepLines/>
              <w:spacing w:before="40" w:after="40"/>
              <w:rPr>
                <w:rFonts w:eastAsia="Times New Roman" w:cs="Arial"/>
                <w:b w:val="0"/>
                <w:spacing w:val="-2"/>
                <w:sz w:val="14"/>
                <w:szCs w:val="14"/>
                <w:lang w:val="en-US"/>
              </w:rPr>
            </w:pPr>
            <w:r w:rsidRPr="003420CD">
              <w:rPr>
                <w:rFonts w:eastAsia="Times New Roman" w:cs="Arial"/>
                <w:b w:val="0"/>
                <w:spacing w:val="-2"/>
                <w:sz w:val="14"/>
                <w:szCs w:val="14"/>
                <w:lang w:val="en-US"/>
              </w:rPr>
              <w:t xml:space="preserve">BB </w:t>
            </w:r>
            <w:proofErr w:type="spellStart"/>
            <w:r w:rsidRPr="003420CD">
              <w:rPr>
                <w:rFonts w:eastAsia="Times New Roman" w:cs="Arial"/>
                <w:b w:val="0"/>
                <w:spacing w:val="-2"/>
                <w:sz w:val="14"/>
                <w:szCs w:val="14"/>
                <w:lang w:val="en-US"/>
              </w:rPr>
              <w:t>Corretora</w:t>
            </w:r>
            <w:proofErr w:type="spellEnd"/>
          </w:p>
        </w:tc>
        <w:tc>
          <w:tcPr>
            <w:tcW w:w="1181" w:type="dxa"/>
            <w:vAlign w:val="center"/>
            <w:hideMark/>
          </w:tcPr>
          <w:p w14:paraId="4C2E3204" w14:textId="77777777" w:rsidR="00CC58F3" w:rsidRPr="003420CD"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10,997,800</w:t>
            </w:r>
          </w:p>
        </w:tc>
        <w:tc>
          <w:tcPr>
            <w:tcW w:w="1181" w:type="dxa"/>
            <w:vAlign w:val="center"/>
            <w:hideMark/>
          </w:tcPr>
          <w:p w14:paraId="23419FB1" w14:textId="77777777" w:rsidR="00CC58F3" w:rsidRPr="003420CD"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49.990</w:t>
            </w:r>
          </w:p>
        </w:tc>
        <w:tc>
          <w:tcPr>
            <w:tcW w:w="1181" w:type="dxa"/>
            <w:vAlign w:val="center"/>
            <w:hideMark/>
          </w:tcPr>
          <w:p w14:paraId="279813C8" w14:textId="77777777" w:rsidR="00CC58F3" w:rsidRPr="003420CD"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22,000,000</w:t>
            </w:r>
          </w:p>
        </w:tc>
        <w:tc>
          <w:tcPr>
            <w:tcW w:w="1181" w:type="dxa"/>
            <w:vAlign w:val="center"/>
            <w:hideMark/>
          </w:tcPr>
          <w:p w14:paraId="103BA844" w14:textId="77777777" w:rsidR="00CC58F3" w:rsidRPr="003420CD"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100.000</w:t>
            </w:r>
          </w:p>
        </w:tc>
        <w:tc>
          <w:tcPr>
            <w:tcW w:w="1181" w:type="dxa"/>
            <w:vAlign w:val="center"/>
            <w:hideMark/>
          </w:tcPr>
          <w:p w14:paraId="5BB2EC8D" w14:textId="77777777" w:rsidR="00CC58F3" w:rsidRPr="003420CD"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32,997,800</w:t>
            </w:r>
          </w:p>
        </w:tc>
        <w:tc>
          <w:tcPr>
            <w:tcW w:w="1182" w:type="dxa"/>
            <w:vAlign w:val="center"/>
            <w:hideMark/>
          </w:tcPr>
          <w:p w14:paraId="7A29D1BC" w14:textId="77777777" w:rsidR="00CC58F3" w:rsidRPr="003420CD"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74.995</w:t>
            </w:r>
          </w:p>
        </w:tc>
      </w:tr>
      <w:tr w:rsidR="00CC58F3" w:rsidRPr="003420CD" w14:paraId="46A5EA95" w14:textId="77777777" w:rsidTr="00CC58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bottom w:val="nil"/>
            </w:tcBorders>
            <w:vAlign w:val="center"/>
            <w:hideMark/>
          </w:tcPr>
          <w:p w14:paraId="4B9759A9" w14:textId="77777777" w:rsidR="00CC58F3" w:rsidRPr="003420CD" w:rsidRDefault="00CC58F3" w:rsidP="00CC58F3">
            <w:pPr>
              <w:keepNext/>
              <w:keepLines/>
              <w:spacing w:before="40" w:after="40"/>
              <w:rPr>
                <w:rFonts w:eastAsia="Times New Roman" w:cs="Arial"/>
                <w:b w:val="0"/>
                <w:spacing w:val="-2"/>
                <w:sz w:val="14"/>
                <w:szCs w:val="18"/>
                <w:lang w:val="en-US"/>
              </w:rPr>
            </w:pPr>
            <w:r w:rsidRPr="003420CD">
              <w:rPr>
                <w:rFonts w:eastAsia="Times New Roman" w:cs="Arial"/>
                <w:b w:val="0"/>
                <w:spacing w:val="-2"/>
                <w:sz w:val="14"/>
                <w:szCs w:val="18"/>
                <w:lang w:val="en-US"/>
              </w:rPr>
              <w:t>PFG2</w:t>
            </w:r>
          </w:p>
        </w:tc>
        <w:tc>
          <w:tcPr>
            <w:tcW w:w="1181" w:type="dxa"/>
            <w:tcBorders>
              <w:bottom w:val="nil"/>
            </w:tcBorders>
            <w:vAlign w:val="center"/>
            <w:hideMark/>
          </w:tcPr>
          <w:p w14:paraId="085796D8" w14:textId="77777777" w:rsidR="00CC58F3" w:rsidRPr="003420CD"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11,002,200</w:t>
            </w:r>
          </w:p>
        </w:tc>
        <w:tc>
          <w:tcPr>
            <w:tcW w:w="1181" w:type="dxa"/>
            <w:tcBorders>
              <w:bottom w:val="nil"/>
            </w:tcBorders>
            <w:vAlign w:val="center"/>
            <w:hideMark/>
          </w:tcPr>
          <w:p w14:paraId="234285E8" w14:textId="77777777" w:rsidR="00CC58F3" w:rsidRPr="003420CD"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50.010</w:t>
            </w:r>
          </w:p>
        </w:tc>
        <w:tc>
          <w:tcPr>
            <w:tcW w:w="1181" w:type="dxa"/>
            <w:tcBorders>
              <w:bottom w:val="nil"/>
            </w:tcBorders>
            <w:vAlign w:val="center"/>
            <w:hideMark/>
          </w:tcPr>
          <w:p w14:paraId="4A17D9EA" w14:textId="77777777" w:rsidR="00CC58F3" w:rsidRPr="003420CD"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w:t>
            </w:r>
          </w:p>
        </w:tc>
        <w:tc>
          <w:tcPr>
            <w:tcW w:w="1181" w:type="dxa"/>
            <w:tcBorders>
              <w:bottom w:val="nil"/>
            </w:tcBorders>
            <w:vAlign w:val="center"/>
            <w:hideMark/>
          </w:tcPr>
          <w:p w14:paraId="100FCE89" w14:textId="77777777" w:rsidR="00CC58F3" w:rsidRPr="003420CD"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w:t>
            </w:r>
          </w:p>
        </w:tc>
        <w:tc>
          <w:tcPr>
            <w:tcW w:w="1181" w:type="dxa"/>
            <w:tcBorders>
              <w:bottom w:val="nil"/>
            </w:tcBorders>
            <w:vAlign w:val="center"/>
            <w:hideMark/>
          </w:tcPr>
          <w:p w14:paraId="49732028" w14:textId="77777777" w:rsidR="00CC58F3" w:rsidRPr="003420CD"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11,002,200</w:t>
            </w:r>
          </w:p>
        </w:tc>
        <w:tc>
          <w:tcPr>
            <w:tcW w:w="1182" w:type="dxa"/>
            <w:tcBorders>
              <w:bottom w:val="nil"/>
            </w:tcBorders>
            <w:vAlign w:val="center"/>
            <w:hideMark/>
          </w:tcPr>
          <w:p w14:paraId="60A575D2" w14:textId="77777777" w:rsidR="00CC58F3" w:rsidRPr="003420CD"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25.005</w:t>
            </w:r>
          </w:p>
        </w:tc>
      </w:tr>
      <w:tr w:rsidR="00CC58F3" w:rsidRPr="003420CD" w14:paraId="758C1AA3" w14:textId="77777777" w:rsidTr="00CC58F3">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8EAADB" w:themeColor="accent5" w:themeTint="99"/>
            </w:tcBorders>
            <w:vAlign w:val="center"/>
            <w:hideMark/>
          </w:tcPr>
          <w:p w14:paraId="6625222E" w14:textId="77777777" w:rsidR="00CC58F3" w:rsidRPr="003420CD" w:rsidRDefault="00CC58F3" w:rsidP="00CC58F3">
            <w:pPr>
              <w:keepNext/>
              <w:keepLines/>
              <w:spacing w:before="40" w:after="40"/>
              <w:rPr>
                <w:rFonts w:eastAsia="Times New Roman" w:cs="Arial"/>
                <w:spacing w:val="-2"/>
                <w:sz w:val="14"/>
                <w:szCs w:val="14"/>
                <w:lang w:val="en-US"/>
              </w:rPr>
            </w:pPr>
            <w:r w:rsidRPr="003420CD">
              <w:rPr>
                <w:rFonts w:eastAsia="Times New Roman" w:cs="Arial"/>
                <w:spacing w:val="-2"/>
                <w:sz w:val="14"/>
                <w:szCs w:val="14"/>
                <w:lang w:val="en-US"/>
              </w:rPr>
              <w:t>Total</w:t>
            </w:r>
          </w:p>
        </w:tc>
        <w:tc>
          <w:tcPr>
            <w:tcW w:w="1181" w:type="dxa"/>
            <w:tcBorders>
              <w:top w:val="nil"/>
              <w:bottom w:val="single" w:sz="2" w:space="0" w:color="8EAADB" w:themeColor="accent5" w:themeTint="99"/>
            </w:tcBorders>
            <w:vAlign w:val="center"/>
            <w:hideMark/>
          </w:tcPr>
          <w:p w14:paraId="399D2690" w14:textId="77777777" w:rsidR="00CC58F3" w:rsidRPr="003420CD"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22,000,000</w:t>
            </w:r>
          </w:p>
        </w:tc>
        <w:tc>
          <w:tcPr>
            <w:tcW w:w="1181" w:type="dxa"/>
            <w:tcBorders>
              <w:top w:val="nil"/>
              <w:bottom w:val="single" w:sz="2" w:space="0" w:color="8EAADB" w:themeColor="accent5" w:themeTint="99"/>
            </w:tcBorders>
            <w:vAlign w:val="center"/>
            <w:hideMark/>
          </w:tcPr>
          <w:p w14:paraId="5CDD32B6" w14:textId="77777777" w:rsidR="00CC58F3" w:rsidRPr="003420CD"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100.000</w:t>
            </w:r>
          </w:p>
        </w:tc>
        <w:tc>
          <w:tcPr>
            <w:tcW w:w="1181" w:type="dxa"/>
            <w:tcBorders>
              <w:top w:val="nil"/>
              <w:bottom w:val="single" w:sz="2" w:space="0" w:color="8EAADB" w:themeColor="accent5" w:themeTint="99"/>
            </w:tcBorders>
            <w:vAlign w:val="center"/>
            <w:hideMark/>
          </w:tcPr>
          <w:p w14:paraId="2CEF4623" w14:textId="77777777" w:rsidR="00CC58F3" w:rsidRPr="003420CD"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22,000,000</w:t>
            </w:r>
          </w:p>
        </w:tc>
        <w:tc>
          <w:tcPr>
            <w:tcW w:w="1181" w:type="dxa"/>
            <w:tcBorders>
              <w:top w:val="nil"/>
              <w:bottom w:val="single" w:sz="2" w:space="0" w:color="8EAADB" w:themeColor="accent5" w:themeTint="99"/>
            </w:tcBorders>
            <w:vAlign w:val="center"/>
            <w:hideMark/>
          </w:tcPr>
          <w:p w14:paraId="72627445" w14:textId="77777777" w:rsidR="00CC58F3" w:rsidRPr="003420CD"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100.000</w:t>
            </w:r>
          </w:p>
        </w:tc>
        <w:tc>
          <w:tcPr>
            <w:tcW w:w="1181" w:type="dxa"/>
            <w:tcBorders>
              <w:top w:val="nil"/>
              <w:bottom w:val="single" w:sz="2" w:space="0" w:color="8EAADB" w:themeColor="accent5" w:themeTint="99"/>
            </w:tcBorders>
            <w:vAlign w:val="center"/>
            <w:hideMark/>
          </w:tcPr>
          <w:p w14:paraId="461366D0" w14:textId="77777777" w:rsidR="00CC58F3" w:rsidRPr="003420CD"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44,000,000</w:t>
            </w:r>
          </w:p>
        </w:tc>
        <w:tc>
          <w:tcPr>
            <w:tcW w:w="1182" w:type="dxa"/>
            <w:tcBorders>
              <w:top w:val="nil"/>
              <w:bottom w:val="single" w:sz="2" w:space="0" w:color="8EAADB" w:themeColor="accent5" w:themeTint="99"/>
            </w:tcBorders>
            <w:vAlign w:val="center"/>
            <w:hideMark/>
          </w:tcPr>
          <w:p w14:paraId="715C1B31" w14:textId="77777777" w:rsidR="00CC58F3" w:rsidRPr="003420CD"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100.000</w:t>
            </w:r>
          </w:p>
        </w:tc>
      </w:tr>
    </w:tbl>
    <w:p w14:paraId="1AE6D887" w14:textId="77777777" w:rsidR="00CC58F3" w:rsidRPr="003420CD" w:rsidRDefault="00CC58F3" w:rsidP="00CC58F3">
      <w:pPr>
        <w:pStyle w:val="05-Textonormal"/>
        <w:rPr>
          <w:lang w:val="en-US"/>
        </w:rPr>
      </w:pPr>
      <w:r w:rsidRPr="003420CD">
        <w:rPr>
          <w:lang w:val="en-US"/>
        </w:rPr>
        <w:t xml:space="preserve">On </w:t>
      </w:r>
      <w:r>
        <w:rPr>
          <w:lang w:val="en-US"/>
        </w:rPr>
        <w:t>December</w:t>
      </w:r>
      <w:r w:rsidRPr="003420CD">
        <w:rPr>
          <w:lang w:val="en-US"/>
        </w:rPr>
        <w:t xml:space="preserve"> </w:t>
      </w:r>
      <w:r>
        <w:rPr>
          <w:lang w:val="en-US"/>
        </w:rPr>
        <w:t>4</w:t>
      </w:r>
      <w:r w:rsidRPr="003420CD">
        <w:rPr>
          <w:lang w:val="en-US"/>
        </w:rPr>
        <w:t xml:space="preserve">th, 2020, </w:t>
      </w:r>
      <w:proofErr w:type="spellStart"/>
      <w:r w:rsidRPr="003420CD">
        <w:rPr>
          <w:lang w:val="en-US"/>
        </w:rPr>
        <w:t>Ciclic’s</w:t>
      </w:r>
      <w:proofErr w:type="spellEnd"/>
      <w:r w:rsidRPr="003420CD">
        <w:rPr>
          <w:lang w:val="en-US"/>
        </w:rPr>
        <w:t xml:space="preserve"> </w:t>
      </w:r>
      <w:r w:rsidRPr="007049F2">
        <w:rPr>
          <w:lang w:val="en-US"/>
        </w:rPr>
        <w:t xml:space="preserve">Extraordinary </w:t>
      </w:r>
      <w:r w:rsidRPr="003420CD">
        <w:rPr>
          <w:lang w:val="en-US"/>
        </w:rPr>
        <w:t xml:space="preserve">Shareholders Meeting (ESM) approved </w:t>
      </w:r>
      <w:r>
        <w:rPr>
          <w:lang w:val="en-US"/>
        </w:rPr>
        <w:t>a</w:t>
      </w:r>
      <w:r w:rsidRPr="003420CD">
        <w:rPr>
          <w:lang w:val="en-US"/>
        </w:rPr>
        <w:t xml:space="preserve"> </w:t>
      </w:r>
      <w:r>
        <w:rPr>
          <w:lang w:val="en-US"/>
        </w:rPr>
        <w:t xml:space="preserve">new </w:t>
      </w:r>
      <w:r w:rsidRPr="003420CD">
        <w:rPr>
          <w:lang w:val="en-US"/>
        </w:rPr>
        <w:t>increase on the company’s capital by R$ 17,</w:t>
      </w:r>
      <w:r>
        <w:rPr>
          <w:lang w:val="en-US"/>
        </w:rPr>
        <w:t>132</w:t>
      </w:r>
      <w:r w:rsidRPr="003420CD">
        <w:rPr>
          <w:lang w:val="en-US"/>
        </w:rPr>
        <w:t>,</w:t>
      </w:r>
      <w:r>
        <w:rPr>
          <w:lang w:val="en-US"/>
        </w:rPr>
        <w:t>548</w:t>
      </w:r>
      <w:r w:rsidRPr="003420CD">
        <w:rPr>
          <w:lang w:val="en-US"/>
        </w:rPr>
        <w:t>.00 through the issuance of 8,5</w:t>
      </w:r>
      <w:r>
        <w:rPr>
          <w:lang w:val="en-US"/>
        </w:rPr>
        <w:t>66</w:t>
      </w:r>
      <w:r w:rsidRPr="003420CD">
        <w:rPr>
          <w:lang w:val="en-US"/>
        </w:rPr>
        <w:t>,</w:t>
      </w:r>
      <w:r>
        <w:rPr>
          <w:lang w:val="en-US"/>
        </w:rPr>
        <w:t>274</w:t>
      </w:r>
      <w:r w:rsidRPr="003420CD">
        <w:rPr>
          <w:lang w:val="en-US"/>
        </w:rPr>
        <w:t xml:space="preserve"> common shares and 8,5</w:t>
      </w:r>
      <w:r>
        <w:rPr>
          <w:lang w:val="en-US"/>
        </w:rPr>
        <w:t>66</w:t>
      </w:r>
      <w:r w:rsidRPr="003420CD">
        <w:rPr>
          <w:lang w:val="en-US"/>
        </w:rPr>
        <w:t>,</w:t>
      </w:r>
      <w:r>
        <w:rPr>
          <w:lang w:val="en-US"/>
        </w:rPr>
        <w:t>274</w:t>
      </w:r>
      <w:r w:rsidRPr="003420CD">
        <w:rPr>
          <w:lang w:val="en-US"/>
        </w:rPr>
        <w:t xml:space="preserve"> preferred shares, by the price of R$ 1.00 each.</w:t>
      </w:r>
    </w:p>
    <w:p w14:paraId="250D6985" w14:textId="77777777" w:rsidR="00CC58F3" w:rsidRDefault="00CC58F3" w:rsidP="00CC58F3">
      <w:pPr>
        <w:pStyle w:val="05-Textonormal"/>
        <w:rPr>
          <w:lang w:val="en-US"/>
        </w:rPr>
      </w:pPr>
      <w:r w:rsidRPr="003420CD">
        <w:rPr>
          <w:lang w:val="en-US"/>
        </w:rPr>
        <w:t xml:space="preserve">BB </w:t>
      </w:r>
      <w:proofErr w:type="spellStart"/>
      <w:r w:rsidRPr="003420CD">
        <w:rPr>
          <w:lang w:val="en-US"/>
        </w:rPr>
        <w:t>Corretora</w:t>
      </w:r>
      <w:proofErr w:type="spellEnd"/>
      <w:r w:rsidRPr="003420CD">
        <w:rPr>
          <w:lang w:val="en-US"/>
        </w:rPr>
        <w:t xml:space="preserve"> de </w:t>
      </w:r>
      <w:proofErr w:type="spellStart"/>
      <w:r w:rsidRPr="003420CD">
        <w:rPr>
          <w:lang w:val="en-US"/>
        </w:rPr>
        <w:t>Seguros</w:t>
      </w:r>
      <w:proofErr w:type="spellEnd"/>
      <w:r>
        <w:rPr>
          <w:lang w:val="en-US"/>
        </w:rPr>
        <w:t xml:space="preserve"> e </w:t>
      </w:r>
      <w:proofErr w:type="spellStart"/>
      <w:r>
        <w:rPr>
          <w:lang w:val="en-US"/>
        </w:rPr>
        <w:t>Administradora</w:t>
      </w:r>
      <w:proofErr w:type="spellEnd"/>
      <w:r>
        <w:rPr>
          <w:lang w:val="en-US"/>
        </w:rPr>
        <w:t xml:space="preserve"> de Bens</w:t>
      </w:r>
      <w:r w:rsidRPr="003420CD">
        <w:rPr>
          <w:lang w:val="en-US"/>
        </w:rPr>
        <w:t xml:space="preserve"> S.A. subscribed 4,2</w:t>
      </w:r>
      <w:r>
        <w:rPr>
          <w:lang w:val="en-US"/>
        </w:rPr>
        <w:t>82</w:t>
      </w:r>
      <w:r w:rsidRPr="003420CD">
        <w:rPr>
          <w:lang w:val="en-US"/>
        </w:rPr>
        <w:t>,</w:t>
      </w:r>
      <w:r>
        <w:rPr>
          <w:lang w:val="en-US"/>
        </w:rPr>
        <w:t>280</w:t>
      </w:r>
      <w:r w:rsidRPr="003420CD">
        <w:rPr>
          <w:lang w:val="en-US"/>
        </w:rPr>
        <w:t xml:space="preserve"> common shares and 8,5</w:t>
      </w:r>
      <w:r>
        <w:rPr>
          <w:lang w:val="en-US"/>
        </w:rPr>
        <w:t>66</w:t>
      </w:r>
      <w:r w:rsidRPr="003420CD">
        <w:rPr>
          <w:lang w:val="en-US"/>
        </w:rPr>
        <w:t>,</w:t>
      </w:r>
      <w:r>
        <w:rPr>
          <w:lang w:val="en-US"/>
        </w:rPr>
        <w:t>274</w:t>
      </w:r>
      <w:r w:rsidRPr="003420CD">
        <w:rPr>
          <w:lang w:val="en-US"/>
        </w:rPr>
        <w:t xml:space="preserve"> preferred shares, equivalent to R$ 12,</w:t>
      </w:r>
      <w:r>
        <w:rPr>
          <w:lang w:val="en-US"/>
        </w:rPr>
        <w:t>848</w:t>
      </w:r>
      <w:r w:rsidRPr="003420CD">
        <w:rPr>
          <w:lang w:val="en-US"/>
        </w:rPr>
        <w:t>,</w:t>
      </w:r>
      <w:r>
        <w:rPr>
          <w:lang w:val="en-US"/>
        </w:rPr>
        <w:t>554</w:t>
      </w:r>
      <w:r w:rsidRPr="003420CD">
        <w:rPr>
          <w:lang w:val="en-US"/>
        </w:rPr>
        <w:t>.00, fully paid in national currency on</w:t>
      </w:r>
      <w:r>
        <w:rPr>
          <w:lang w:val="en-US"/>
        </w:rPr>
        <w:t xml:space="preserve"> December 7</w:t>
      </w:r>
      <w:r w:rsidRPr="00CC58F3">
        <w:rPr>
          <w:lang w:val="en-US"/>
        </w:rPr>
        <w:t>th</w:t>
      </w:r>
      <w:r>
        <w:rPr>
          <w:lang w:val="en-US"/>
        </w:rPr>
        <w:t xml:space="preserve">, 2020. </w:t>
      </w:r>
    </w:p>
    <w:p w14:paraId="0E95C8D2" w14:textId="77777777" w:rsidR="00CC58F3" w:rsidRPr="003420CD" w:rsidRDefault="00CC58F3" w:rsidP="00CC58F3">
      <w:pPr>
        <w:pStyle w:val="05-Textonormal"/>
        <w:rPr>
          <w:lang w:val="en-US"/>
        </w:rPr>
      </w:pPr>
      <w:r w:rsidRPr="003420CD">
        <w:rPr>
          <w:lang w:val="en-US"/>
        </w:rPr>
        <w:t xml:space="preserve">PFG do </w:t>
      </w:r>
      <w:proofErr w:type="spellStart"/>
      <w:r w:rsidRPr="003420CD">
        <w:rPr>
          <w:lang w:val="en-US"/>
        </w:rPr>
        <w:t>Brasil</w:t>
      </w:r>
      <w:proofErr w:type="spellEnd"/>
      <w:r w:rsidRPr="003420CD">
        <w:rPr>
          <w:lang w:val="en-US"/>
        </w:rPr>
        <w:t xml:space="preserve"> 2 </w:t>
      </w:r>
      <w:proofErr w:type="spellStart"/>
      <w:r w:rsidRPr="003420CD">
        <w:rPr>
          <w:lang w:val="en-US"/>
        </w:rPr>
        <w:t>Participações</w:t>
      </w:r>
      <w:proofErr w:type="spellEnd"/>
      <w:r w:rsidRPr="003420CD">
        <w:rPr>
          <w:lang w:val="en-US"/>
        </w:rPr>
        <w:t xml:space="preserve"> </w:t>
      </w:r>
      <w:proofErr w:type="spellStart"/>
      <w:r w:rsidRPr="003420CD">
        <w:rPr>
          <w:lang w:val="en-US"/>
        </w:rPr>
        <w:t>Ltda</w:t>
      </w:r>
      <w:proofErr w:type="spellEnd"/>
      <w:r w:rsidRPr="003420CD">
        <w:rPr>
          <w:lang w:val="en-US"/>
        </w:rPr>
        <w:t xml:space="preserve"> subscribed 4,2</w:t>
      </w:r>
      <w:r>
        <w:rPr>
          <w:lang w:val="en-US"/>
        </w:rPr>
        <w:t>83</w:t>
      </w:r>
      <w:r w:rsidRPr="003420CD">
        <w:rPr>
          <w:lang w:val="en-US"/>
        </w:rPr>
        <w:t>,</w:t>
      </w:r>
      <w:r>
        <w:rPr>
          <w:lang w:val="en-US"/>
        </w:rPr>
        <w:t>994</w:t>
      </w:r>
      <w:r w:rsidRPr="003420CD">
        <w:rPr>
          <w:lang w:val="en-US"/>
        </w:rPr>
        <w:t xml:space="preserve"> common shares, equivalent to R$ 4,2</w:t>
      </w:r>
      <w:r>
        <w:rPr>
          <w:lang w:val="en-US"/>
        </w:rPr>
        <w:t>83</w:t>
      </w:r>
      <w:r w:rsidRPr="003420CD">
        <w:rPr>
          <w:lang w:val="en-US"/>
        </w:rPr>
        <w:t>,</w:t>
      </w:r>
      <w:r>
        <w:rPr>
          <w:lang w:val="en-US"/>
        </w:rPr>
        <w:t>994</w:t>
      </w:r>
      <w:r w:rsidRPr="003420CD">
        <w:rPr>
          <w:lang w:val="en-US"/>
        </w:rPr>
        <w:t xml:space="preserve">.00, fully paid in national currency, on </w:t>
      </w:r>
      <w:r>
        <w:rPr>
          <w:lang w:val="en-US"/>
        </w:rPr>
        <w:t>December 8</w:t>
      </w:r>
      <w:r w:rsidRPr="00CC58F3">
        <w:rPr>
          <w:lang w:val="en-US"/>
        </w:rPr>
        <w:t>th</w:t>
      </w:r>
      <w:r>
        <w:rPr>
          <w:lang w:val="en-US"/>
        </w:rPr>
        <w:t>, 2020.</w:t>
      </w:r>
    </w:p>
    <w:p w14:paraId="2345C7EE" w14:textId="15F52A66" w:rsidR="00CC58F3" w:rsidRDefault="00CC58F3" w:rsidP="00CC58F3">
      <w:pPr>
        <w:pStyle w:val="05-Textonormal"/>
        <w:rPr>
          <w:lang w:val="en-US"/>
        </w:rPr>
      </w:pPr>
      <w:r w:rsidRPr="003420CD">
        <w:rPr>
          <w:lang w:val="en-US"/>
        </w:rPr>
        <w:t xml:space="preserve">The company's capital, fully subscribed and paid-in, </w:t>
      </w:r>
      <w:r>
        <w:rPr>
          <w:lang w:val="en-US"/>
        </w:rPr>
        <w:t xml:space="preserve">is now </w:t>
      </w:r>
      <w:r w:rsidRPr="003420CD">
        <w:rPr>
          <w:lang w:val="en-US"/>
        </w:rPr>
        <w:t xml:space="preserve">of R$ </w:t>
      </w:r>
      <w:r>
        <w:rPr>
          <w:lang w:val="en-US"/>
        </w:rPr>
        <w:t>61,132,548.00</w:t>
      </w:r>
      <w:r w:rsidRPr="003420CD">
        <w:rPr>
          <w:lang w:val="en-US"/>
        </w:rPr>
        <w:t xml:space="preserve">, divided into </w:t>
      </w:r>
      <w:r>
        <w:rPr>
          <w:lang w:val="en-US"/>
        </w:rPr>
        <w:t>61,132,548</w:t>
      </w:r>
      <w:r w:rsidRPr="003420CD">
        <w:rPr>
          <w:lang w:val="en-US"/>
        </w:rPr>
        <w:t xml:space="preserve"> shares, of which </w:t>
      </w:r>
      <w:r>
        <w:rPr>
          <w:lang w:val="en-US"/>
        </w:rPr>
        <w:t>30,566,274</w:t>
      </w:r>
      <w:r w:rsidRPr="003420CD">
        <w:rPr>
          <w:lang w:val="en-US"/>
        </w:rPr>
        <w:t xml:space="preserve"> are common shares and </w:t>
      </w:r>
      <w:r>
        <w:rPr>
          <w:lang w:val="en-US"/>
        </w:rPr>
        <w:t>30,566,274</w:t>
      </w:r>
      <w:r w:rsidRPr="003420CD">
        <w:rPr>
          <w:lang w:val="en-US"/>
        </w:rPr>
        <w:t xml:space="preserve"> are preferred shares, distributed between the shareholders in the following proportion:</w:t>
      </w:r>
    </w:p>
    <w:p w14:paraId="796858D4" w14:textId="77777777" w:rsidR="00140A12" w:rsidRPr="003420CD" w:rsidRDefault="00140A12" w:rsidP="00CC58F3">
      <w:pPr>
        <w:pStyle w:val="05-Textonormal"/>
        <w:rPr>
          <w:lang w:val="en-US"/>
        </w:rPr>
      </w:pP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CC58F3" w:rsidRPr="003420CD" w14:paraId="509FA63D" w14:textId="77777777" w:rsidTr="00CC58F3">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713AC4F" w14:textId="77777777" w:rsidR="00CC58F3" w:rsidRPr="003420CD" w:rsidRDefault="00CC58F3" w:rsidP="00CC58F3">
            <w:pPr>
              <w:rPr>
                <w:rFonts w:cs="Arial"/>
                <w:szCs w:val="18"/>
                <w:lang w:val="en-US"/>
              </w:rPr>
            </w:pPr>
            <w:r w:rsidRPr="003420CD">
              <w:rPr>
                <w:rFonts w:cs="Arial"/>
                <w:sz w:val="14"/>
                <w:szCs w:val="14"/>
                <w:lang w:val="en-US"/>
              </w:rPr>
              <w:t>Shareholders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58C62B0A" w14:textId="77777777" w:rsidR="00CC58F3" w:rsidRPr="003420CD" w:rsidRDefault="00CC58F3" w:rsidP="00CC58F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3420CD">
              <w:rPr>
                <w:rFonts w:eastAsia="Times New Roman" w:cs="Arial"/>
                <w:bCs w:val="0"/>
                <w:spacing w:val="-2"/>
                <w:sz w:val="14"/>
                <w:szCs w:val="14"/>
                <w:lang w:val="en-US"/>
              </w:rPr>
              <w:t>Common Shares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56DFE64" w14:textId="77777777" w:rsidR="00CC58F3" w:rsidRPr="003420CD" w:rsidRDefault="00CC58F3" w:rsidP="00CC58F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3420CD">
              <w:rPr>
                <w:rFonts w:eastAsia="Times New Roman" w:cs="Arial"/>
                <w:bCs w:val="0"/>
                <w:spacing w:val="-2"/>
                <w:sz w:val="14"/>
                <w:szCs w:val="14"/>
                <w:lang w:val="en-US"/>
              </w:rPr>
              <w:t>Preferred Shares</w:t>
            </w:r>
          </w:p>
        </w:tc>
        <w:tc>
          <w:tcPr>
            <w:tcW w:w="236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27C5216A" w14:textId="77777777" w:rsidR="00CC58F3" w:rsidRPr="003420CD" w:rsidRDefault="00CC58F3" w:rsidP="00CC58F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3420CD">
              <w:rPr>
                <w:rFonts w:eastAsia="Times New Roman" w:cs="Arial"/>
                <w:bCs w:val="0"/>
                <w:spacing w:val="-2"/>
                <w:sz w:val="14"/>
                <w:szCs w:val="14"/>
                <w:lang w:val="en-US"/>
              </w:rPr>
              <w:t>Total</w:t>
            </w:r>
          </w:p>
        </w:tc>
      </w:tr>
      <w:tr w:rsidR="00CC58F3" w:rsidRPr="003420CD" w14:paraId="59498706" w14:textId="77777777" w:rsidTr="00CC58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tcBorders>
            <w:hideMark/>
          </w:tcPr>
          <w:p w14:paraId="17B95DFC" w14:textId="77777777" w:rsidR="00CC58F3" w:rsidRPr="003420CD" w:rsidRDefault="00CC58F3" w:rsidP="00CC58F3">
            <w:pPr>
              <w:rPr>
                <w:rFonts w:cs="Arial"/>
                <w:szCs w:val="18"/>
                <w:lang w:val="en-US"/>
              </w:rPr>
            </w:pPr>
          </w:p>
        </w:tc>
        <w:tc>
          <w:tcPr>
            <w:tcW w:w="1181" w:type="dxa"/>
            <w:tcBorders>
              <w:top w:val="single" w:sz="2" w:space="0" w:color="8EAADB" w:themeColor="accent5" w:themeTint="99"/>
            </w:tcBorders>
            <w:vAlign w:val="center"/>
            <w:hideMark/>
          </w:tcPr>
          <w:p w14:paraId="3D574EA2" w14:textId="77777777" w:rsidR="00CC58F3" w:rsidRPr="003420CD"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proofErr w:type="spellStart"/>
            <w:r w:rsidRPr="003420CD">
              <w:rPr>
                <w:rFonts w:eastAsia="Times New Roman" w:cs="Arial"/>
                <w:b/>
                <w:spacing w:val="-2"/>
                <w:sz w:val="14"/>
                <w:szCs w:val="14"/>
                <w:lang w:val="en-US"/>
              </w:rPr>
              <w:t>Ammount</w:t>
            </w:r>
            <w:proofErr w:type="spellEnd"/>
          </w:p>
        </w:tc>
        <w:tc>
          <w:tcPr>
            <w:tcW w:w="1181" w:type="dxa"/>
            <w:tcBorders>
              <w:top w:val="single" w:sz="2" w:space="0" w:color="8EAADB" w:themeColor="accent5" w:themeTint="99"/>
            </w:tcBorders>
            <w:vAlign w:val="center"/>
            <w:hideMark/>
          </w:tcPr>
          <w:p w14:paraId="59707EA2" w14:textId="77777777" w:rsidR="00CC58F3" w:rsidRPr="003420CD"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3420CD">
              <w:rPr>
                <w:rFonts w:eastAsia="Times New Roman" w:cs="Arial"/>
                <w:b/>
                <w:spacing w:val="-2"/>
                <w:sz w:val="14"/>
                <w:szCs w:val="14"/>
                <w:lang w:val="en-US"/>
              </w:rPr>
              <w:t>%</w:t>
            </w:r>
          </w:p>
        </w:tc>
        <w:tc>
          <w:tcPr>
            <w:tcW w:w="1181" w:type="dxa"/>
            <w:tcBorders>
              <w:top w:val="single" w:sz="2" w:space="0" w:color="8EAADB" w:themeColor="accent5" w:themeTint="99"/>
            </w:tcBorders>
            <w:vAlign w:val="center"/>
            <w:hideMark/>
          </w:tcPr>
          <w:p w14:paraId="4BB6E844" w14:textId="77777777" w:rsidR="00CC58F3" w:rsidRPr="003420CD"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proofErr w:type="spellStart"/>
            <w:r w:rsidRPr="003420CD">
              <w:rPr>
                <w:rFonts w:eastAsia="Times New Roman" w:cs="Arial"/>
                <w:b/>
                <w:spacing w:val="-2"/>
                <w:sz w:val="14"/>
                <w:szCs w:val="14"/>
                <w:lang w:val="en-US"/>
              </w:rPr>
              <w:t>Ammount</w:t>
            </w:r>
            <w:proofErr w:type="spellEnd"/>
          </w:p>
        </w:tc>
        <w:tc>
          <w:tcPr>
            <w:tcW w:w="1181" w:type="dxa"/>
            <w:tcBorders>
              <w:top w:val="single" w:sz="2" w:space="0" w:color="8EAADB" w:themeColor="accent5" w:themeTint="99"/>
            </w:tcBorders>
            <w:vAlign w:val="center"/>
            <w:hideMark/>
          </w:tcPr>
          <w:p w14:paraId="42F94342" w14:textId="77777777" w:rsidR="00CC58F3" w:rsidRPr="003420CD"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3420CD">
              <w:rPr>
                <w:rFonts w:eastAsia="Times New Roman" w:cs="Arial"/>
                <w:b/>
                <w:spacing w:val="-2"/>
                <w:sz w:val="14"/>
                <w:szCs w:val="14"/>
                <w:lang w:val="en-US"/>
              </w:rPr>
              <w:t>%</w:t>
            </w:r>
          </w:p>
        </w:tc>
        <w:tc>
          <w:tcPr>
            <w:tcW w:w="1181" w:type="dxa"/>
            <w:tcBorders>
              <w:top w:val="single" w:sz="2" w:space="0" w:color="8EAADB" w:themeColor="accent5" w:themeTint="99"/>
            </w:tcBorders>
            <w:vAlign w:val="center"/>
            <w:hideMark/>
          </w:tcPr>
          <w:p w14:paraId="6F960A8C" w14:textId="77777777" w:rsidR="00CC58F3" w:rsidRPr="003420CD"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proofErr w:type="spellStart"/>
            <w:r w:rsidRPr="003420CD">
              <w:rPr>
                <w:rFonts w:eastAsia="Times New Roman" w:cs="Arial"/>
                <w:b/>
                <w:spacing w:val="-2"/>
                <w:sz w:val="14"/>
                <w:szCs w:val="14"/>
                <w:lang w:val="en-US"/>
              </w:rPr>
              <w:t>Ammount</w:t>
            </w:r>
            <w:proofErr w:type="spellEnd"/>
          </w:p>
        </w:tc>
        <w:tc>
          <w:tcPr>
            <w:tcW w:w="1182" w:type="dxa"/>
            <w:tcBorders>
              <w:top w:val="single" w:sz="2" w:space="0" w:color="8EAADB" w:themeColor="accent5" w:themeTint="99"/>
            </w:tcBorders>
            <w:vAlign w:val="center"/>
            <w:hideMark/>
          </w:tcPr>
          <w:p w14:paraId="6A1F9950" w14:textId="77777777" w:rsidR="00CC58F3" w:rsidRPr="003420CD"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3420CD">
              <w:rPr>
                <w:rFonts w:eastAsia="Times New Roman" w:cs="Arial"/>
                <w:b/>
                <w:spacing w:val="-2"/>
                <w:sz w:val="14"/>
                <w:szCs w:val="14"/>
                <w:lang w:val="en-US"/>
              </w:rPr>
              <w:t>%</w:t>
            </w:r>
          </w:p>
        </w:tc>
      </w:tr>
      <w:tr w:rsidR="00CC58F3" w:rsidRPr="003420CD" w14:paraId="4054BE6C" w14:textId="77777777" w:rsidTr="00CC58F3">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74CDDFC5" w14:textId="77777777" w:rsidR="00CC58F3" w:rsidRPr="003420CD" w:rsidRDefault="00CC58F3" w:rsidP="00CC58F3">
            <w:pPr>
              <w:keepNext/>
              <w:keepLines/>
              <w:spacing w:before="40" w:after="40"/>
              <w:rPr>
                <w:rFonts w:eastAsia="Times New Roman" w:cs="Arial"/>
                <w:b w:val="0"/>
                <w:spacing w:val="-2"/>
                <w:sz w:val="14"/>
                <w:szCs w:val="14"/>
                <w:lang w:val="en-US"/>
              </w:rPr>
            </w:pPr>
            <w:r w:rsidRPr="003420CD">
              <w:rPr>
                <w:rFonts w:eastAsia="Times New Roman" w:cs="Arial"/>
                <w:b w:val="0"/>
                <w:spacing w:val="-2"/>
                <w:sz w:val="14"/>
                <w:szCs w:val="14"/>
                <w:lang w:val="en-US"/>
              </w:rPr>
              <w:t xml:space="preserve">BB </w:t>
            </w:r>
            <w:proofErr w:type="spellStart"/>
            <w:r w:rsidRPr="003420CD">
              <w:rPr>
                <w:rFonts w:eastAsia="Times New Roman" w:cs="Arial"/>
                <w:b w:val="0"/>
                <w:spacing w:val="-2"/>
                <w:sz w:val="14"/>
                <w:szCs w:val="14"/>
                <w:lang w:val="en-US"/>
              </w:rPr>
              <w:t>Corretora</w:t>
            </w:r>
            <w:proofErr w:type="spellEnd"/>
          </w:p>
        </w:tc>
        <w:tc>
          <w:tcPr>
            <w:tcW w:w="1181" w:type="dxa"/>
            <w:vAlign w:val="center"/>
            <w:hideMark/>
          </w:tcPr>
          <w:p w14:paraId="190E8CAB" w14:textId="77777777" w:rsidR="00CC58F3" w:rsidRPr="003420CD"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Pr>
                <w:rFonts w:eastAsia="Times New Roman" w:cs="Arial"/>
                <w:spacing w:val="-2"/>
                <w:sz w:val="14"/>
                <w:szCs w:val="18"/>
              </w:rPr>
              <w:t>15,280,080</w:t>
            </w:r>
          </w:p>
        </w:tc>
        <w:tc>
          <w:tcPr>
            <w:tcW w:w="1181" w:type="dxa"/>
            <w:vAlign w:val="center"/>
            <w:hideMark/>
          </w:tcPr>
          <w:p w14:paraId="5E373896" w14:textId="77777777" w:rsidR="00CC58F3" w:rsidRPr="003420CD"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49.990</w:t>
            </w:r>
          </w:p>
        </w:tc>
        <w:tc>
          <w:tcPr>
            <w:tcW w:w="1181" w:type="dxa"/>
            <w:vAlign w:val="center"/>
            <w:hideMark/>
          </w:tcPr>
          <w:p w14:paraId="0782C2BD" w14:textId="77777777" w:rsidR="00CC58F3" w:rsidRPr="003420CD"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A64ACF">
              <w:rPr>
                <w:rFonts w:eastAsia="Times New Roman" w:cs="Arial"/>
                <w:bCs/>
                <w:spacing w:val="-2"/>
                <w:sz w:val="14"/>
                <w:szCs w:val="18"/>
              </w:rPr>
              <w:t>30</w:t>
            </w:r>
            <w:r>
              <w:rPr>
                <w:rFonts w:eastAsia="Times New Roman" w:cs="Arial"/>
                <w:bCs/>
                <w:spacing w:val="-2"/>
                <w:sz w:val="14"/>
                <w:szCs w:val="18"/>
              </w:rPr>
              <w:t>,</w:t>
            </w:r>
            <w:r w:rsidRPr="00A64ACF">
              <w:rPr>
                <w:rFonts w:eastAsia="Times New Roman" w:cs="Arial"/>
                <w:bCs/>
                <w:spacing w:val="-2"/>
                <w:sz w:val="14"/>
                <w:szCs w:val="18"/>
              </w:rPr>
              <w:t>566</w:t>
            </w:r>
            <w:r>
              <w:rPr>
                <w:rFonts w:eastAsia="Times New Roman" w:cs="Arial"/>
                <w:bCs/>
                <w:spacing w:val="-2"/>
                <w:sz w:val="14"/>
                <w:szCs w:val="18"/>
              </w:rPr>
              <w:t>,</w:t>
            </w:r>
            <w:r w:rsidRPr="00A64ACF">
              <w:rPr>
                <w:rFonts w:eastAsia="Times New Roman" w:cs="Arial"/>
                <w:bCs/>
                <w:spacing w:val="-2"/>
                <w:sz w:val="14"/>
                <w:szCs w:val="18"/>
              </w:rPr>
              <w:t>274</w:t>
            </w:r>
          </w:p>
        </w:tc>
        <w:tc>
          <w:tcPr>
            <w:tcW w:w="1181" w:type="dxa"/>
            <w:vAlign w:val="center"/>
            <w:hideMark/>
          </w:tcPr>
          <w:p w14:paraId="3E7583E2" w14:textId="77777777" w:rsidR="00CC58F3" w:rsidRPr="003420CD"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100.000</w:t>
            </w:r>
          </w:p>
        </w:tc>
        <w:tc>
          <w:tcPr>
            <w:tcW w:w="1181" w:type="dxa"/>
            <w:vAlign w:val="center"/>
            <w:hideMark/>
          </w:tcPr>
          <w:p w14:paraId="3D5149EC" w14:textId="77777777" w:rsidR="00CC58F3" w:rsidRPr="003420CD"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Pr>
                <w:rFonts w:eastAsia="Times New Roman" w:cs="Arial"/>
                <w:spacing w:val="-2"/>
                <w:sz w:val="14"/>
                <w:szCs w:val="18"/>
              </w:rPr>
              <w:t>45,846,354</w:t>
            </w:r>
          </w:p>
        </w:tc>
        <w:tc>
          <w:tcPr>
            <w:tcW w:w="1182" w:type="dxa"/>
            <w:vAlign w:val="center"/>
            <w:hideMark/>
          </w:tcPr>
          <w:p w14:paraId="728DADE2" w14:textId="77777777" w:rsidR="00CC58F3" w:rsidRPr="003420CD"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74.995</w:t>
            </w:r>
          </w:p>
        </w:tc>
      </w:tr>
      <w:tr w:rsidR="00CC58F3" w:rsidRPr="003420CD" w14:paraId="2AB83CDD" w14:textId="77777777" w:rsidTr="00CC58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bottom w:val="nil"/>
            </w:tcBorders>
            <w:vAlign w:val="center"/>
            <w:hideMark/>
          </w:tcPr>
          <w:p w14:paraId="0E1A10E0" w14:textId="77777777" w:rsidR="00CC58F3" w:rsidRPr="003420CD" w:rsidRDefault="00CC58F3" w:rsidP="00CC58F3">
            <w:pPr>
              <w:keepNext/>
              <w:keepLines/>
              <w:spacing w:before="40" w:after="40"/>
              <w:rPr>
                <w:rFonts w:eastAsia="Times New Roman" w:cs="Arial"/>
                <w:b w:val="0"/>
                <w:spacing w:val="-2"/>
                <w:sz w:val="14"/>
                <w:szCs w:val="18"/>
                <w:lang w:val="en-US"/>
              </w:rPr>
            </w:pPr>
            <w:r w:rsidRPr="003420CD">
              <w:rPr>
                <w:rFonts w:eastAsia="Times New Roman" w:cs="Arial"/>
                <w:b w:val="0"/>
                <w:spacing w:val="-2"/>
                <w:sz w:val="14"/>
                <w:szCs w:val="18"/>
                <w:lang w:val="en-US"/>
              </w:rPr>
              <w:t>PFG2</w:t>
            </w:r>
          </w:p>
        </w:tc>
        <w:tc>
          <w:tcPr>
            <w:tcW w:w="1181" w:type="dxa"/>
            <w:tcBorders>
              <w:bottom w:val="nil"/>
            </w:tcBorders>
            <w:vAlign w:val="center"/>
            <w:hideMark/>
          </w:tcPr>
          <w:p w14:paraId="19061A79" w14:textId="77777777" w:rsidR="00CC58F3" w:rsidRPr="003420CD"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Pr>
                <w:rFonts w:eastAsia="Times New Roman" w:cs="Arial"/>
                <w:spacing w:val="-2"/>
                <w:sz w:val="14"/>
                <w:szCs w:val="18"/>
              </w:rPr>
              <w:t>15,286,194</w:t>
            </w:r>
          </w:p>
        </w:tc>
        <w:tc>
          <w:tcPr>
            <w:tcW w:w="1181" w:type="dxa"/>
            <w:tcBorders>
              <w:bottom w:val="nil"/>
            </w:tcBorders>
            <w:vAlign w:val="center"/>
            <w:hideMark/>
          </w:tcPr>
          <w:p w14:paraId="1A32572C" w14:textId="77777777" w:rsidR="00CC58F3" w:rsidRPr="003420CD"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50.010</w:t>
            </w:r>
          </w:p>
        </w:tc>
        <w:tc>
          <w:tcPr>
            <w:tcW w:w="1181" w:type="dxa"/>
            <w:tcBorders>
              <w:bottom w:val="nil"/>
            </w:tcBorders>
            <w:vAlign w:val="center"/>
            <w:hideMark/>
          </w:tcPr>
          <w:p w14:paraId="1846E3D7" w14:textId="77777777" w:rsidR="00CC58F3" w:rsidRPr="003420CD"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55E72">
              <w:rPr>
                <w:rFonts w:eastAsia="Times New Roman" w:cs="Arial"/>
                <w:spacing w:val="-2"/>
                <w:sz w:val="14"/>
                <w:szCs w:val="18"/>
              </w:rPr>
              <w:t>--</w:t>
            </w:r>
          </w:p>
        </w:tc>
        <w:tc>
          <w:tcPr>
            <w:tcW w:w="1181" w:type="dxa"/>
            <w:tcBorders>
              <w:bottom w:val="nil"/>
            </w:tcBorders>
            <w:vAlign w:val="center"/>
            <w:hideMark/>
          </w:tcPr>
          <w:p w14:paraId="729F7310" w14:textId="77777777" w:rsidR="00CC58F3" w:rsidRPr="003420CD"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w:t>
            </w:r>
          </w:p>
        </w:tc>
        <w:tc>
          <w:tcPr>
            <w:tcW w:w="1181" w:type="dxa"/>
            <w:tcBorders>
              <w:bottom w:val="nil"/>
            </w:tcBorders>
            <w:vAlign w:val="center"/>
            <w:hideMark/>
          </w:tcPr>
          <w:p w14:paraId="6A0E2359" w14:textId="77777777" w:rsidR="00CC58F3" w:rsidRPr="003420CD"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Pr>
                <w:rFonts w:eastAsia="Times New Roman" w:cs="Arial"/>
                <w:spacing w:val="-2"/>
                <w:sz w:val="14"/>
                <w:szCs w:val="18"/>
              </w:rPr>
              <w:t>15,286,194</w:t>
            </w:r>
          </w:p>
        </w:tc>
        <w:tc>
          <w:tcPr>
            <w:tcW w:w="1182" w:type="dxa"/>
            <w:tcBorders>
              <w:bottom w:val="nil"/>
            </w:tcBorders>
            <w:vAlign w:val="center"/>
            <w:hideMark/>
          </w:tcPr>
          <w:p w14:paraId="3B6EF4F5" w14:textId="77777777" w:rsidR="00CC58F3" w:rsidRPr="003420CD"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25.005</w:t>
            </w:r>
          </w:p>
        </w:tc>
      </w:tr>
      <w:tr w:rsidR="00CC58F3" w:rsidRPr="003420CD" w14:paraId="6E664CA2" w14:textId="77777777" w:rsidTr="00CC58F3">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8EAADB" w:themeColor="accent5" w:themeTint="99"/>
            </w:tcBorders>
            <w:vAlign w:val="center"/>
            <w:hideMark/>
          </w:tcPr>
          <w:p w14:paraId="7903A64D" w14:textId="77777777" w:rsidR="00CC58F3" w:rsidRPr="003420CD" w:rsidRDefault="00CC58F3" w:rsidP="00CC58F3">
            <w:pPr>
              <w:keepNext/>
              <w:keepLines/>
              <w:spacing w:before="40" w:after="40"/>
              <w:rPr>
                <w:rFonts w:eastAsia="Times New Roman" w:cs="Arial"/>
                <w:spacing w:val="-2"/>
                <w:sz w:val="14"/>
                <w:szCs w:val="14"/>
                <w:lang w:val="en-US"/>
              </w:rPr>
            </w:pPr>
            <w:r w:rsidRPr="003420CD">
              <w:rPr>
                <w:rFonts w:eastAsia="Times New Roman" w:cs="Arial"/>
                <w:spacing w:val="-2"/>
                <w:sz w:val="14"/>
                <w:szCs w:val="14"/>
                <w:lang w:val="en-US"/>
              </w:rPr>
              <w:t>Total</w:t>
            </w:r>
          </w:p>
        </w:tc>
        <w:tc>
          <w:tcPr>
            <w:tcW w:w="1181" w:type="dxa"/>
            <w:tcBorders>
              <w:top w:val="nil"/>
              <w:bottom w:val="single" w:sz="2" w:space="0" w:color="8EAADB" w:themeColor="accent5" w:themeTint="99"/>
            </w:tcBorders>
            <w:vAlign w:val="center"/>
            <w:hideMark/>
          </w:tcPr>
          <w:p w14:paraId="1C0FC4C5" w14:textId="77777777" w:rsidR="00CC58F3" w:rsidRPr="003420CD"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Pr>
                <w:rFonts w:eastAsia="Times New Roman" w:cs="Arial"/>
                <w:b/>
                <w:spacing w:val="-2"/>
                <w:sz w:val="14"/>
                <w:szCs w:val="18"/>
              </w:rPr>
              <w:t>30,566,274</w:t>
            </w:r>
          </w:p>
        </w:tc>
        <w:tc>
          <w:tcPr>
            <w:tcW w:w="1181" w:type="dxa"/>
            <w:tcBorders>
              <w:top w:val="nil"/>
              <w:bottom w:val="single" w:sz="2" w:space="0" w:color="8EAADB" w:themeColor="accent5" w:themeTint="99"/>
            </w:tcBorders>
            <w:vAlign w:val="center"/>
            <w:hideMark/>
          </w:tcPr>
          <w:p w14:paraId="23FC8984" w14:textId="77777777" w:rsidR="00CC58F3" w:rsidRPr="003420CD"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100.000</w:t>
            </w:r>
          </w:p>
        </w:tc>
        <w:tc>
          <w:tcPr>
            <w:tcW w:w="1181" w:type="dxa"/>
            <w:tcBorders>
              <w:top w:val="nil"/>
              <w:bottom w:val="single" w:sz="2" w:space="0" w:color="8EAADB" w:themeColor="accent5" w:themeTint="99"/>
            </w:tcBorders>
            <w:vAlign w:val="center"/>
            <w:hideMark/>
          </w:tcPr>
          <w:p w14:paraId="2A345F87" w14:textId="77777777" w:rsidR="00CC58F3" w:rsidRPr="003420CD"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Pr>
                <w:rFonts w:eastAsia="Times New Roman" w:cs="Arial"/>
                <w:b/>
                <w:spacing w:val="-2"/>
                <w:sz w:val="14"/>
                <w:szCs w:val="18"/>
              </w:rPr>
              <w:t>30,566,274</w:t>
            </w:r>
          </w:p>
        </w:tc>
        <w:tc>
          <w:tcPr>
            <w:tcW w:w="1181" w:type="dxa"/>
            <w:tcBorders>
              <w:top w:val="nil"/>
              <w:bottom w:val="single" w:sz="2" w:space="0" w:color="8EAADB" w:themeColor="accent5" w:themeTint="99"/>
            </w:tcBorders>
            <w:vAlign w:val="center"/>
            <w:hideMark/>
          </w:tcPr>
          <w:p w14:paraId="364177F7" w14:textId="77777777" w:rsidR="00CC58F3" w:rsidRPr="003420CD"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100.000</w:t>
            </w:r>
          </w:p>
        </w:tc>
        <w:tc>
          <w:tcPr>
            <w:tcW w:w="1181" w:type="dxa"/>
            <w:tcBorders>
              <w:top w:val="nil"/>
              <w:bottom w:val="single" w:sz="2" w:space="0" w:color="8EAADB" w:themeColor="accent5" w:themeTint="99"/>
            </w:tcBorders>
            <w:vAlign w:val="center"/>
            <w:hideMark/>
          </w:tcPr>
          <w:p w14:paraId="08A401DF" w14:textId="77777777" w:rsidR="00CC58F3" w:rsidRPr="003420CD"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Pr>
                <w:rFonts w:eastAsia="Times New Roman" w:cs="Arial"/>
                <w:b/>
                <w:spacing w:val="-2"/>
                <w:sz w:val="14"/>
                <w:szCs w:val="18"/>
              </w:rPr>
              <w:t>61,132,548</w:t>
            </w:r>
          </w:p>
        </w:tc>
        <w:tc>
          <w:tcPr>
            <w:tcW w:w="1182" w:type="dxa"/>
            <w:tcBorders>
              <w:top w:val="nil"/>
              <w:bottom w:val="single" w:sz="2" w:space="0" w:color="8EAADB" w:themeColor="accent5" w:themeTint="99"/>
            </w:tcBorders>
            <w:vAlign w:val="center"/>
            <w:hideMark/>
          </w:tcPr>
          <w:p w14:paraId="16E871E6" w14:textId="77777777" w:rsidR="00CC58F3" w:rsidRPr="003420CD"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100.000</w:t>
            </w:r>
          </w:p>
        </w:tc>
      </w:tr>
    </w:tbl>
    <w:p w14:paraId="67103329" w14:textId="77777777" w:rsidR="00CC58F3" w:rsidRPr="008A1338" w:rsidRDefault="00CC58F3" w:rsidP="00CC58F3">
      <w:pPr>
        <w:pStyle w:val="01-Textonormal"/>
        <w:rPr>
          <w:rFonts w:cs="Arial"/>
          <w:b/>
          <w:snapToGrid w:val="0"/>
          <w:color w:val="1F4E79" w:themeColor="accent1" w:themeShade="80"/>
        </w:rPr>
      </w:pPr>
      <w:r>
        <w:rPr>
          <w:rFonts w:cs="Arial"/>
          <w:b/>
          <w:snapToGrid w:val="0"/>
          <w:color w:val="1F4E79" w:themeColor="accent1" w:themeShade="80"/>
        </w:rPr>
        <w:t>b</w:t>
      </w:r>
      <w:r w:rsidRPr="008A1338">
        <w:rPr>
          <w:rFonts w:cs="Arial"/>
          <w:b/>
          <w:snapToGrid w:val="0"/>
          <w:color w:val="1F4E79" w:themeColor="accent1" w:themeShade="80"/>
        </w:rPr>
        <w:t xml:space="preserve">) </w:t>
      </w:r>
      <w:proofErr w:type="spellStart"/>
      <w:r>
        <w:rPr>
          <w:rFonts w:cs="Arial"/>
          <w:b/>
          <w:snapToGrid w:val="0"/>
          <w:color w:val="1F4E79" w:themeColor="accent1" w:themeShade="80"/>
        </w:rPr>
        <w:t>Brasilprev</w:t>
      </w:r>
      <w:proofErr w:type="spellEnd"/>
      <w:r w:rsidRPr="008A1338">
        <w:rPr>
          <w:rFonts w:cs="Arial"/>
          <w:b/>
          <w:snapToGrid w:val="0"/>
          <w:color w:val="1F4E79" w:themeColor="accent1" w:themeShade="80"/>
        </w:rPr>
        <w:t xml:space="preserve"> Seguros</w:t>
      </w:r>
      <w:r>
        <w:rPr>
          <w:rFonts w:cs="Arial"/>
          <w:b/>
          <w:snapToGrid w:val="0"/>
          <w:color w:val="1F4E79" w:themeColor="accent1" w:themeShade="80"/>
        </w:rPr>
        <w:t xml:space="preserve"> e Previdência</w:t>
      </w:r>
      <w:r w:rsidRPr="008A1338">
        <w:rPr>
          <w:rFonts w:cs="Arial"/>
          <w:b/>
          <w:snapToGrid w:val="0"/>
          <w:color w:val="1F4E79" w:themeColor="accent1" w:themeShade="80"/>
        </w:rPr>
        <w:t xml:space="preserve"> S.A.</w:t>
      </w:r>
    </w:p>
    <w:p w14:paraId="73879B63" w14:textId="77777777" w:rsidR="00CC58F3" w:rsidRDefault="00CC58F3" w:rsidP="00CC58F3">
      <w:pPr>
        <w:pStyle w:val="05-Textonormal"/>
        <w:rPr>
          <w:lang w:val="en-US"/>
        </w:rPr>
      </w:pPr>
      <w:r w:rsidRPr="003420CD">
        <w:rPr>
          <w:lang w:val="en-US"/>
        </w:rPr>
        <w:t xml:space="preserve">On </w:t>
      </w:r>
      <w:r>
        <w:rPr>
          <w:lang w:val="en-US"/>
        </w:rPr>
        <w:t>December</w:t>
      </w:r>
      <w:r w:rsidRPr="003420CD">
        <w:rPr>
          <w:lang w:val="en-US"/>
        </w:rPr>
        <w:t xml:space="preserve"> </w:t>
      </w:r>
      <w:r>
        <w:rPr>
          <w:lang w:val="en-US"/>
        </w:rPr>
        <w:t>30</w:t>
      </w:r>
      <w:r w:rsidRPr="003420CD">
        <w:rPr>
          <w:lang w:val="en-US"/>
        </w:rPr>
        <w:t xml:space="preserve">th, 2020, </w:t>
      </w:r>
      <w:proofErr w:type="spellStart"/>
      <w:r>
        <w:rPr>
          <w:lang w:val="en-US"/>
        </w:rPr>
        <w:t>Brasilprev</w:t>
      </w:r>
      <w:r w:rsidRPr="003420CD">
        <w:rPr>
          <w:lang w:val="en-US"/>
        </w:rPr>
        <w:t>’s</w:t>
      </w:r>
      <w:proofErr w:type="spellEnd"/>
      <w:r w:rsidRPr="003420CD">
        <w:rPr>
          <w:lang w:val="en-US"/>
        </w:rPr>
        <w:t xml:space="preserve"> </w:t>
      </w:r>
      <w:r w:rsidRPr="008F411D">
        <w:rPr>
          <w:lang w:val="en-US"/>
        </w:rPr>
        <w:t xml:space="preserve">Extraordinary </w:t>
      </w:r>
      <w:r w:rsidRPr="003420CD">
        <w:rPr>
          <w:lang w:val="en-US"/>
        </w:rPr>
        <w:t>Shareholders Meeting (ESM)</w:t>
      </w:r>
      <w:r>
        <w:rPr>
          <w:lang w:val="en-US"/>
        </w:rPr>
        <w:t xml:space="preserve"> </w:t>
      </w:r>
      <w:r w:rsidRPr="003420CD">
        <w:rPr>
          <w:lang w:val="en-US"/>
        </w:rPr>
        <w:t xml:space="preserve">approved </w:t>
      </w:r>
      <w:r>
        <w:rPr>
          <w:lang w:val="en-US"/>
        </w:rPr>
        <w:t xml:space="preserve">the </w:t>
      </w:r>
      <w:r w:rsidRPr="003420CD">
        <w:rPr>
          <w:lang w:val="en-US"/>
        </w:rPr>
        <w:t xml:space="preserve">increase on the company’s capital by R$ </w:t>
      </w:r>
      <w:r>
        <w:rPr>
          <w:lang w:val="en-US"/>
        </w:rPr>
        <w:t>1,199,998,758.74</w:t>
      </w:r>
      <w:r w:rsidRPr="003420CD">
        <w:rPr>
          <w:lang w:val="en-US"/>
        </w:rPr>
        <w:t xml:space="preserve"> through the issuance of </w:t>
      </w:r>
      <w:r>
        <w:rPr>
          <w:lang w:val="en-US"/>
        </w:rPr>
        <w:t>422,686</w:t>
      </w:r>
      <w:r w:rsidRPr="003420CD">
        <w:rPr>
          <w:lang w:val="en-US"/>
        </w:rPr>
        <w:t xml:space="preserve"> common shares and </w:t>
      </w:r>
      <w:r>
        <w:rPr>
          <w:lang w:val="en-US"/>
        </w:rPr>
        <w:t>422,686</w:t>
      </w:r>
      <w:r w:rsidRPr="003420CD">
        <w:rPr>
          <w:lang w:val="en-US"/>
        </w:rPr>
        <w:t xml:space="preserve"> preferred shares, by the price of R$ </w:t>
      </w:r>
      <w:r>
        <w:rPr>
          <w:lang w:val="en-US"/>
        </w:rPr>
        <w:t>1,419.49</w:t>
      </w:r>
      <w:r w:rsidRPr="003420CD">
        <w:rPr>
          <w:lang w:val="en-US"/>
        </w:rPr>
        <w:t xml:space="preserve"> each</w:t>
      </w:r>
      <w:r>
        <w:rPr>
          <w:lang w:val="en-US"/>
        </w:rPr>
        <w:t xml:space="preserve">, </w:t>
      </w:r>
      <w:r w:rsidRPr="001910DC">
        <w:rPr>
          <w:lang w:val="en-US"/>
        </w:rPr>
        <w:t xml:space="preserve">based on </w:t>
      </w:r>
      <w:proofErr w:type="spellStart"/>
      <w:r w:rsidRPr="001910DC">
        <w:rPr>
          <w:lang w:val="en-US"/>
        </w:rPr>
        <w:t>Brasilprev's</w:t>
      </w:r>
      <w:proofErr w:type="spellEnd"/>
      <w:r w:rsidRPr="001910DC">
        <w:rPr>
          <w:lang w:val="en-US"/>
        </w:rPr>
        <w:t xml:space="preserve"> shareholders' equity as of November 30</w:t>
      </w:r>
      <w:r w:rsidRPr="00CC58F3">
        <w:rPr>
          <w:lang w:val="en-US"/>
        </w:rPr>
        <w:t>th</w:t>
      </w:r>
      <w:r w:rsidRPr="001910DC">
        <w:rPr>
          <w:lang w:val="en-US"/>
        </w:rPr>
        <w:t xml:space="preserve">, 2020. On the same date, BB </w:t>
      </w:r>
      <w:proofErr w:type="spellStart"/>
      <w:r w:rsidRPr="001910DC">
        <w:rPr>
          <w:lang w:val="en-US"/>
        </w:rPr>
        <w:t>Seguridade</w:t>
      </w:r>
      <w:proofErr w:type="spellEnd"/>
      <w:r w:rsidRPr="001910DC">
        <w:rPr>
          <w:lang w:val="en-US"/>
        </w:rPr>
        <w:t xml:space="preserve"> </w:t>
      </w:r>
      <w:proofErr w:type="spellStart"/>
      <w:r w:rsidRPr="001910DC">
        <w:rPr>
          <w:lang w:val="en-US"/>
        </w:rPr>
        <w:t>Participações</w:t>
      </w:r>
      <w:proofErr w:type="spellEnd"/>
      <w:r w:rsidRPr="001910DC">
        <w:rPr>
          <w:lang w:val="en-US"/>
        </w:rPr>
        <w:t xml:space="preserve"> S.A. released </w:t>
      </w:r>
      <w:r>
        <w:rPr>
          <w:lang w:val="en-US"/>
        </w:rPr>
        <w:t xml:space="preserve">to the market </w:t>
      </w:r>
      <w:r w:rsidRPr="001910DC">
        <w:rPr>
          <w:lang w:val="en-US"/>
        </w:rPr>
        <w:t>a Material Fact communicating the transaction</w:t>
      </w:r>
      <w:r>
        <w:rPr>
          <w:lang w:val="en-US"/>
        </w:rPr>
        <w:t xml:space="preserve"> </w:t>
      </w:r>
      <w:r w:rsidRPr="001910DC">
        <w:rPr>
          <w:lang w:val="en-US"/>
        </w:rPr>
        <w:t xml:space="preserve">and </w:t>
      </w:r>
      <w:r>
        <w:rPr>
          <w:lang w:val="en-US"/>
        </w:rPr>
        <w:t xml:space="preserve">its </w:t>
      </w:r>
      <w:r w:rsidRPr="001910DC">
        <w:rPr>
          <w:lang w:val="en-US"/>
        </w:rPr>
        <w:t>motivation.</w:t>
      </w:r>
    </w:p>
    <w:p w14:paraId="34610998" w14:textId="77777777" w:rsidR="00CC58F3" w:rsidRDefault="00CC58F3" w:rsidP="00CC58F3">
      <w:pPr>
        <w:pStyle w:val="05-Textonormal"/>
        <w:rPr>
          <w:lang w:val="en-US"/>
        </w:rPr>
      </w:pPr>
      <w:r w:rsidRPr="001910DC">
        <w:rPr>
          <w:lang w:val="en-US"/>
        </w:rPr>
        <w:t xml:space="preserve">BB </w:t>
      </w:r>
      <w:proofErr w:type="spellStart"/>
      <w:r w:rsidRPr="001910DC">
        <w:rPr>
          <w:lang w:val="en-US"/>
        </w:rPr>
        <w:t>Seguros</w:t>
      </w:r>
      <w:proofErr w:type="spellEnd"/>
      <w:r w:rsidRPr="001910DC">
        <w:rPr>
          <w:lang w:val="en-US"/>
        </w:rPr>
        <w:t xml:space="preserve"> </w:t>
      </w:r>
      <w:proofErr w:type="spellStart"/>
      <w:r w:rsidRPr="001910DC">
        <w:rPr>
          <w:lang w:val="en-US"/>
        </w:rPr>
        <w:t>Participações</w:t>
      </w:r>
      <w:proofErr w:type="spellEnd"/>
      <w:r w:rsidRPr="001910DC">
        <w:rPr>
          <w:lang w:val="en-US"/>
        </w:rPr>
        <w:t xml:space="preserve"> S.A. subscribed 211,301 common shares and 422,686 preferred shares, equivalent to R$ 899,939,450.39, while PFG do </w:t>
      </w:r>
      <w:proofErr w:type="spellStart"/>
      <w:r w:rsidRPr="001910DC">
        <w:rPr>
          <w:lang w:val="en-US"/>
        </w:rPr>
        <w:t>Brasil</w:t>
      </w:r>
      <w:proofErr w:type="spellEnd"/>
      <w:r w:rsidRPr="001910DC">
        <w:rPr>
          <w:lang w:val="en-US"/>
        </w:rPr>
        <w:t xml:space="preserve"> Ltda. subscribed 211,385 common shares, equivalent to R$ 300,05</w:t>
      </w:r>
      <w:r>
        <w:rPr>
          <w:lang w:val="en-US"/>
        </w:rPr>
        <w:t>9</w:t>
      </w:r>
      <w:r w:rsidRPr="001910DC">
        <w:rPr>
          <w:lang w:val="en-US"/>
        </w:rPr>
        <w:t>,</w:t>
      </w:r>
      <w:r>
        <w:rPr>
          <w:lang w:val="en-US"/>
        </w:rPr>
        <w:t>308</w:t>
      </w:r>
      <w:r w:rsidRPr="001910DC">
        <w:rPr>
          <w:lang w:val="en-US"/>
        </w:rPr>
        <w:t>.</w:t>
      </w:r>
      <w:r>
        <w:rPr>
          <w:lang w:val="en-US"/>
        </w:rPr>
        <w:t>3</w:t>
      </w:r>
      <w:r w:rsidRPr="001910DC">
        <w:rPr>
          <w:lang w:val="en-US"/>
        </w:rPr>
        <w:t xml:space="preserve">5, having </w:t>
      </w:r>
      <w:r>
        <w:rPr>
          <w:lang w:val="en-US"/>
        </w:rPr>
        <w:t>the</w:t>
      </w:r>
      <w:r w:rsidRPr="001910DC">
        <w:rPr>
          <w:lang w:val="en-US"/>
        </w:rPr>
        <w:t xml:space="preserve"> shareholders </w:t>
      </w:r>
      <w:r>
        <w:rPr>
          <w:lang w:val="en-US"/>
        </w:rPr>
        <w:t>up to January 31</w:t>
      </w:r>
      <w:r w:rsidRPr="00CC58F3">
        <w:rPr>
          <w:lang w:val="en-US"/>
        </w:rPr>
        <w:t>st</w:t>
      </w:r>
      <w:r>
        <w:rPr>
          <w:lang w:val="en-US"/>
        </w:rPr>
        <w:t xml:space="preserve">, </w:t>
      </w:r>
      <w:proofErr w:type="gramStart"/>
      <w:r>
        <w:rPr>
          <w:lang w:val="en-US"/>
        </w:rPr>
        <w:t>2021</w:t>
      </w:r>
      <w:proofErr w:type="gramEnd"/>
      <w:r>
        <w:rPr>
          <w:lang w:val="en-US"/>
        </w:rPr>
        <w:t xml:space="preserve"> to fully pay up the capital.</w:t>
      </w:r>
    </w:p>
    <w:p w14:paraId="09B9E3F7" w14:textId="27EFEC22" w:rsidR="00CC58F3" w:rsidRDefault="00CC58F3" w:rsidP="00CC58F3">
      <w:pPr>
        <w:pStyle w:val="05-Textonormal"/>
        <w:rPr>
          <w:lang w:val="en-US"/>
        </w:rPr>
      </w:pPr>
      <w:proofErr w:type="spellStart"/>
      <w:r w:rsidRPr="00B43CD6">
        <w:rPr>
          <w:lang w:val="en-US"/>
        </w:rPr>
        <w:t>Brasilprev's</w:t>
      </w:r>
      <w:proofErr w:type="spellEnd"/>
      <w:r w:rsidRPr="00B43CD6">
        <w:rPr>
          <w:lang w:val="en-US"/>
        </w:rPr>
        <w:t xml:space="preserve"> capital, which </w:t>
      </w:r>
      <w:r>
        <w:rPr>
          <w:lang w:val="en-US"/>
        </w:rPr>
        <w:t>is</w:t>
      </w:r>
      <w:r w:rsidRPr="00B43CD6">
        <w:rPr>
          <w:lang w:val="en-US"/>
        </w:rPr>
        <w:t xml:space="preserve"> fully subscribed</w:t>
      </w:r>
      <w:r>
        <w:rPr>
          <w:lang w:val="en-US"/>
        </w:rPr>
        <w:t xml:space="preserve"> and paid up</w:t>
      </w:r>
      <w:r w:rsidRPr="00B43CD6">
        <w:rPr>
          <w:lang w:val="en-US"/>
        </w:rPr>
        <w:t xml:space="preserve">, amounted to R$ 2,929,257,699.28, divided into 3,135,452 shares, of which 1,567,726 are common shares and 1,567,726 are preferred shares, distributed </w:t>
      </w:r>
      <w:r>
        <w:rPr>
          <w:lang w:val="en-US"/>
        </w:rPr>
        <w:t>between</w:t>
      </w:r>
      <w:r w:rsidRPr="00B43CD6">
        <w:rPr>
          <w:lang w:val="en-US"/>
        </w:rPr>
        <w:t xml:space="preserve"> the shareholders in the following proportion:</w:t>
      </w:r>
    </w:p>
    <w:p w14:paraId="3A428C06" w14:textId="77777777" w:rsidR="00233DBB" w:rsidRDefault="00233DBB" w:rsidP="00CC58F3">
      <w:pPr>
        <w:pStyle w:val="05-Textonormal"/>
        <w:rPr>
          <w:lang w:val="en-US"/>
        </w:rPr>
      </w:pP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CC58F3" w:rsidRPr="00B05866" w14:paraId="256BA383" w14:textId="77777777" w:rsidTr="001459B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B6B22BE" w14:textId="77777777" w:rsidR="00CC58F3" w:rsidRPr="00B05866" w:rsidRDefault="00CC58F3" w:rsidP="00CC58F3">
            <w:pPr>
              <w:rPr>
                <w:rFonts w:cs="Arial"/>
                <w:szCs w:val="18"/>
              </w:rPr>
            </w:pPr>
            <w:r w:rsidRPr="003420CD">
              <w:rPr>
                <w:rFonts w:cs="Arial"/>
                <w:sz w:val="14"/>
                <w:szCs w:val="14"/>
                <w:lang w:val="en-US"/>
              </w:rPr>
              <w:t>Shareholders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820ACB7" w14:textId="77777777" w:rsidR="00CC58F3" w:rsidRPr="00B05866" w:rsidRDefault="00CC58F3" w:rsidP="00CC58F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3420CD">
              <w:rPr>
                <w:rFonts w:eastAsia="Times New Roman" w:cs="Arial"/>
                <w:bCs w:val="0"/>
                <w:spacing w:val="-2"/>
                <w:sz w:val="14"/>
                <w:szCs w:val="14"/>
                <w:lang w:val="en-US"/>
              </w:rPr>
              <w:t>Common Shares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88EAC37" w14:textId="77777777" w:rsidR="00CC58F3" w:rsidRPr="00B05866" w:rsidRDefault="00CC58F3" w:rsidP="00CC58F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3420CD">
              <w:rPr>
                <w:rFonts w:eastAsia="Times New Roman" w:cs="Arial"/>
                <w:bCs w:val="0"/>
                <w:spacing w:val="-2"/>
                <w:sz w:val="14"/>
                <w:szCs w:val="14"/>
                <w:lang w:val="en-US"/>
              </w:rPr>
              <w:t>Preferred Shares</w:t>
            </w:r>
          </w:p>
        </w:tc>
        <w:tc>
          <w:tcPr>
            <w:tcW w:w="236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54719B9C" w14:textId="77777777" w:rsidR="00CC58F3" w:rsidRPr="00B05866" w:rsidRDefault="00CC58F3" w:rsidP="00CC58F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3420CD">
              <w:rPr>
                <w:rFonts w:eastAsia="Times New Roman" w:cs="Arial"/>
                <w:bCs w:val="0"/>
                <w:spacing w:val="-2"/>
                <w:sz w:val="14"/>
                <w:szCs w:val="14"/>
                <w:lang w:val="en-US"/>
              </w:rPr>
              <w:t>Total</w:t>
            </w:r>
          </w:p>
        </w:tc>
      </w:tr>
      <w:tr w:rsidR="00CC58F3" w:rsidRPr="00B05866" w14:paraId="642943A8" w14:textId="77777777" w:rsidTr="001459B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tcBorders>
            <w:hideMark/>
          </w:tcPr>
          <w:p w14:paraId="2D6CAB63" w14:textId="77777777" w:rsidR="00CC58F3" w:rsidRPr="00B05866" w:rsidRDefault="00CC58F3" w:rsidP="00CC58F3">
            <w:pPr>
              <w:rPr>
                <w:rFonts w:cs="Arial"/>
                <w:szCs w:val="18"/>
              </w:rPr>
            </w:pPr>
          </w:p>
        </w:tc>
        <w:tc>
          <w:tcPr>
            <w:tcW w:w="1181" w:type="dxa"/>
            <w:tcBorders>
              <w:top w:val="single" w:sz="2" w:space="0" w:color="8EAADB" w:themeColor="accent5" w:themeTint="99"/>
            </w:tcBorders>
            <w:vAlign w:val="center"/>
            <w:hideMark/>
          </w:tcPr>
          <w:p w14:paraId="3CF7C3CA" w14:textId="77777777" w:rsidR="00CC58F3" w:rsidRPr="00B05866"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proofErr w:type="spellStart"/>
            <w:r w:rsidRPr="003420CD">
              <w:rPr>
                <w:rFonts w:eastAsia="Times New Roman" w:cs="Arial"/>
                <w:b/>
                <w:spacing w:val="-2"/>
                <w:sz w:val="14"/>
                <w:szCs w:val="14"/>
                <w:lang w:val="en-US"/>
              </w:rPr>
              <w:t>Ammount</w:t>
            </w:r>
            <w:proofErr w:type="spellEnd"/>
          </w:p>
        </w:tc>
        <w:tc>
          <w:tcPr>
            <w:tcW w:w="1181" w:type="dxa"/>
            <w:tcBorders>
              <w:top w:val="single" w:sz="2" w:space="0" w:color="8EAADB" w:themeColor="accent5" w:themeTint="99"/>
            </w:tcBorders>
            <w:vAlign w:val="center"/>
            <w:hideMark/>
          </w:tcPr>
          <w:p w14:paraId="081EF986" w14:textId="77777777" w:rsidR="00CC58F3" w:rsidRPr="00B05866"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420CD">
              <w:rPr>
                <w:rFonts w:eastAsia="Times New Roman" w:cs="Arial"/>
                <w:b/>
                <w:spacing w:val="-2"/>
                <w:sz w:val="14"/>
                <w:szCs w:val="14"/>
                <w:lang w:val="en-US"/>
              </w:rPr>
              <w:t>%</w:t>
            </w:r>
          </w:p>
        </w:tc>
        <w:tc>
          <w:tcPr>
            <w:tcW w:w="1181" w:type="dxa"/>
            <w:tcBorders>
              <w:top w:val="single" w:sz="2" w:space="0" w:color="8EAADB" w:themeColor="accent5" w:themeTint="99"/>
            </w:tcBorders>
            <w:vAlign w:val="center"/>
            <w:hideMark/>
          </w:tcPr>
          <w:p w14:paraId="275734B1" w14:textId="77777777" w:rsidR="00CC58F3" w:rsidRPr="00B05866"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proofErr w:type="spellStart"/>
            <w:r w:rsidRPr="003420CD">
              <w:rPr>
                <w:rFonts w:eastAsia="Times New Roman" w:cs="Arial"/>
                <w:b/>
                <w:spacing w:val="-2"/>
                <w:sz w:val="14"/>
                <w:szCs w:val="14"/>
                <w:lang w:val="en-US"/>
              </w:rPr>
              <w:t>Ammount</w:t>
            </w:r>
            <w:proofErr w:type="spellEnd"/>
          </w:p>
        </w:tc>
        <w:tc>
          <w:tcPr>
            <w:tcW w:w="1181" w:type="dxa"/>
            <w:tcBorders>
              <w:top w:val="single" w:sz="2" w:space="0" w:color="8EAADB" w:themeColor="accent5" w:themeTint="99"/>
            </w:tcBorders>
            <w:vAlign w:val="center"/>
            <w:hideMark/>
          </w:tcPr>
          <w:p w14:paraId="578D27D1" w14:textId="77777777" w:rsidR="00CC58F3" w:rsidRPr="00B05866"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proofErr w:type="spellStart"/>
            <w:r w:rsidRPr="003420CD">
              <w:rPr>
                <w:rFonts w:eastAsia="Times New Roman" w:cs="Arial"/>
                <w:b/>
                <w:spacing w:val="-2"/>
                <w:sz w:val="14"/>
                <w:szCs w:val="14"/>
                <w:lang w:val="en-US"/>
              </w:rPr>
              <w:t>Ammount</w:t>
            </w:r>
            <w:proofErr w:type="spellEnd"/>
          </w:p>
        </w:tc>
        <w:tc>
          <w:tcPr>
            <w:tcW w:w="1181" w:type="dxa"/>
            <w:tcBorders>
              <w:top w:val="single" w:sz="2" w:space="0" w:color="8EAADB" w:themeColor="accent5" w:themeTint="99"/>
            </w:tcBorders>
            <w:vAlign w:val="center"/>
            <w:hideMark/>
          </w:tcPr>
          <w:p w14:paraId="5D3D5BA2" w14:textId="77777777" w:rsidR="00CC58F3" w:rsidRPr="00B05866"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420CD">
              <w:rPr>
                <w:rFonts w:eastAsia="Times New Roman" w:cs="Arial"/>
                <w:b/>
                <w:spacing w:val="-2"/>
                <w:sz w:val="14"/>
                <w:szCs w:val="14"/>
                <w:lang w:val="en-US"/>
              </w:rPr>
              <w:t>%</w:t>
            </w:r>
          </w:p>
        </w:tc>
        <w:tc>
          <w:tcPr>
            <w:tcW w:w="1182" w:type="dxa"/>
            <w:tcBorders>
              <w:top w:val="single" w:sz="2" w:space="0" w:color="8EAADB" w:themeColor="accent5" w:themeTint="99"/>
            </w:tcBorders>
            <w:vAlign w:val="center"/>
            <w:hideMark/>
          </w:tcPr>
          <w:p w14:paraId="15F14679" w14:textId="77777777" w:rsidR="00CC58F3" w:rsidRPr="00B05866"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r>
      <w:tr w:rsidR="00CC58F3" w:rsidRPr="00B05866" w14:paraId="689186A0" w14:textId="77777777" w:rsidTr="001459BC">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1E156A9C" w14:textId="77777777" w:rsidR="00CC58F3" w:rsidRPr="00B05866" w:rsidRDefault="00CC58F3" w:rsidP="00CC58F3">
            <w:pPr>
              <w:keepNext/>
              <w:keepLines/>
              <w:spacing w:before="40" w:after="40"/>
              <w:rPr>
                <w:rFonts w:eastAsia="Times New Roman" w:cs="Arial"/>
                <w:b w:val="0"/>
                <w:spacing w:val="-2"/>
                <w:sz w:val="14"/>
                <w:szCs w:val="14"/>
              </w:rPr>
            </w:pPr>
            <w:r w:rsidRPr="00B05866">
              <w:rPr>
                <w:rFonts w:eastAsia="Times New Roman" w:cs="Arial"/>
                <w:spacing w:val="-2"/>
                <w:sz w:val="14"/>
                <w:szCs w:val="14"/>
              </w:rPr>
              <w:t>BB Seguros</w:t>
            </w:r>
          </w:p>
        </w:tc>
        <w:tc>
          <w:tcPr>
            <w:tcW w:w="1181" w:type="dxa"/>
            <w:vAlign w:val="center"/>
            <w:hideMark/>
          </w:tcPr>
          <w:p w14:paraId="36A7AFB3" w14:textId="77777777" w:rsidR="00CC58F3" w:rsidRPr="00B05866"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783</w:t>
            </w:r>
            <w:r>
              <w:rPr>
                <w:rFonts w:eastAsia="Times New Roman" w:cs="Arial"/>
                <w:spacing w:val="-2"/>
                <w:sz w:val="14"/>
                <w:szCs w:val="18"/>
              </w:rPr>
              <w:t>,</w:t>
            </w:r>
            <w:r w:rsidRPr="00B05866">
              <w:rPr>
                <w:rFonts w:eastAsia="Times New Roman" w:cs="Arial"/>
                <w:spacing w:val="-2"/>
                <w:sz w:val="14"/>
                <w:szCs w:val="18"/>
              </w:rPr>
              <w:t>707</w:t>
            </w:r>
          </w:p>
        </w:tc>
        <w:tc>
          <w:tcPr>
            <w:tcW w:w="1181" w:type="dxa"/>
            <w:vAlign w:val="center"/>
            <w:hideMark/>
          </w:tcPr>
          <w:p w14:paraId="5A0C3560" w14:textId="5225C7CB" w:rsidR="00CC58F3" w:rsidRPr="00B05866" w:rsidRDefault="00C41AEF"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49.</w:t>
            </w:r>
            <w:r w:rsidR="00CC58F3" w:rsidRPr="00B05866">
              <w:rPr>
                <w:rFonts w:eastAsia="Times New Roman" w:cs="Arial"/>
                <w:spacing w:val="-2"/>
                <w:sz w:val="14"/>
                <w:szCs w:val="18"/>
              </w:rPr>
              <w:t>990</w:t>
            </w:r>
          </w:p>
        </w:tc>
        <w:tc>
          <w:tcPr>
            <w:tcW w:w="1181" w:type="dxa"/>
            <w:vAlign w:val="center"/>
            <w:hideMark/>
          </w:tcPr>
          <w:p w14:paraId="21688B6E" w14:textId="77777777" w:rsidR="00CC58F3" w:rsidRPr="00B05866"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sidRPr="00B05866">
              <w:rPr>
                <w:rFonts w:eastAsia="Times New Roman" w:cs="Arial"/>
                <w:bCs/>
                <w:spacing w:val="-2"/>
                <w:sz w:val="14"/>
                <w:szCs w:val="18"/>
              </w:rPr>
              <w:t>1</w:t>
            </w:r>
            <w:r>
              <w:rPr>
                <w:rFonts w:eastAsia="Times New Roman" w:cs="Arial"/>
                <w:bCs/>
                <w:spacing w:val="-2"/>
                <w:sz w:val="14"/>
                <w:szCs w:val="18"/>
              </w:rPr>
              <w:t>,</w:t>
            </w:r>
            <w:r w:rsidRPr="00B05866">
              <w:rPr>
                <w:rFonts w:eastAsia="Times New Roman" w:cs="Arial"/>
                <w:bCs/>
                <w:spacing w:val="-2"/>
                <w:sz w:val="14"/>
                <w:szCs w:val="18"/>
              </w:rPr>
              <w:t>567</w:t>
            </w:r>
            <w:r>
              <w:rPr>
                <w:rFonts w:eastAsia="Times New Roman" w:cs="Arial"/>
                <w:bCs/>
                <w:spacing w:val="-2"/>
                <w:sz w:val="14"/>
                <w:szCs w:val="18"/>
              </w:rPr>
              <w:t>,</w:t>
            </w:r>
            <w:r w:rsidRPr="00B05866">
              <w:rPr>
                <w:rFonts w:eastAsia="Times New Roman" w:cs="Arial"/>
                <w:bCs/>
                <w:spacing w:val="-2"/>
                <w:sz w:val="14"/>
                <w:szCs w:val="18"/>
              </w:rPr>
              <w:t>726</w:t>
            </w:r>
          </w:p>
        </w:tc>
        <w:tc>
          <w:tcPr>
            <w:tcW w:w="1181" w:type="dxa"/>
            <w:vAlign w:val="center"/>
            <w:hideMark/>
          </w:tcPr>
          <w:p w14:paraId="42B9AF7C" w14:textId="77777777" w:rsidR="00CC58F3" w:rsidRPr="00B05866"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100,000</w:t>
            </w:r>
          </w:p>
        </w:tc>
        <w:tc>
          <w:tcPr>
            <w:tcW w:w="1181" w:type="dxa"/>
            <w:vAlign w:val="center"/>
            <w:hideMark/>
          </w:tcPr>
          <w:p w14:paraId="688E0E8C" w14:textId="77777777" w:rsidR="00CC58F3" w:rsidRPr="00B05866"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2</w:t>
            </w:r>
            <w:r>
              <w:rPr>
                <w:rFonts w:eastAsia="Times New Roman" w:cs="Arial"/>
                <w:spacing w:val="-2"/>
                <w:sz w:val="14"/>
                <w:szCs w:val="18"/>
              </w:rPr>
              <w:t>,</w:t>
            </w:r>
            <w:r w:rsidRPr="00B05866">
              <w:rPr>
                <w:rFonts w:eastAsia="Times New Roman" w:cs="Arial"/>
                <w:spacing w:val="-2"/>
                <w:sz w:val="14"/>
                <w:szCs w:val="18"/>
              </w:rPr>
              <w:t>351</w:t>
            </w:r>
            <w:r>
              <w:rPr>
                <w:rFonts w:eastAsia="Times New Roman" w:cs="Arial"/>
                <w:spacing w:val="-2"/>
                <w:sz w:val="14"/>
                <w:szCs w:val="18"/>
              </w:rPr>
              <w:t>,</w:t>
            </w:r>
            <w:r w:rsidRPr="00B05866">
              <w:rPr>
                <w:rFonts w:eastAsia="Times New Roman" w:cs="Arial"/>
                <w:spacing w:val="-2"/>
                <w:sz w:val="14"/>
                <w:szCs w:val="18"/>
              </w:rPr>
              <w:t>433</w:t>
            </w:r>
          </w:p>
        </w:tc>
        <w:tc>
          <w:tcPr>
            <w:tcW w:w="1182" w:type="dxa"/>
            <w:vAlign w:val="center"/>
            <w:hideMark/>
          </w:tcPr>
          <w:p w14:paraId="2CD0FD48" w14:textId="77777777" w:rsidR="00CC58F3" w:rsidRPr="00B05866"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74,995</w:t>
            </w:r>
          </w:p>
        </w:tc>
      </w:tr>
      <w:tr w:rsidR="00CC58F3" w:rsidRPr="00B05866" w14:paraId="55FB2359" w14:textId="77777777" w:rsidTr="001459B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bottom w:val="nil"/>
            </w:tcBorders>
            <w:vAlign w:val="center"/>
            <w:hideMark/>
          </w:tcPr>
          <w:p w14:paraId="31E68F4D" w14:textId="77777777" w:rsidR="00CC58F3" w:rsidRPr="00B05866" w:rsidRDefault="00CC58F3" w:rsidP="00CC58F3">
            <w:pPr>
              <w:keepNext/>
              <w:keepLines/>
              <w:spacing w:before="40" w:after="40"/>
              <w:rPr>
                <w:rFonts w:eastAsia="Times New Roman" w:cs="Arial"/>
                <w:b w:val="0"/>
                <w:spacing w:val="-2"/>
                <w:sz w:val="14"/>
                <w:szCs w:val="18"/>
              </w:rPr>
            </w:pPr>
            <w:r w:rsidRPr="00B05866">
              <w:rPr>
                <w:rFonts w:eastAsia="Times New Roman" w:cs="Arial"/>
                <w:spacing w:val="-2"/>
                <w:sz w:val="14"/>
                <w:szCs w:val="18"/>
              </w:rPr>
              <w:t>PFG</w:t>
            </w:r>
          </w:p>
        </w:tc>
        <w:tc>
          <w:tcPr>
            <w:tcW w:w="1181" w:type="dxa"/>
            <w:tcBorders>
              <w:bottom w:val="nil"/>
            </w:tcBorders>
            <w:vAlign w:val="center"/>
            <w:hideMark/>
          </w:tcPr>
          <w:p w14:paraId="75145B61" w14:textId="77777777" w:rsidR="00CC58F3" w:rsidRPr="00B05866"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784</w:t>
            </w:r>
            <w:r>
              <w:rPr>
                <w:rFonts w:eastAsia="Times New Roman" w:cs="Arial"/>
                <w:spacing w:val="-2"/>
                <w:sz w:val="14"/>
                <w:szCs w:val="18"/>
              </w:rPr>
              <w:t>,</w:t>
            </w:r>
            <w:r w:rsidRPr="00B05866">
              <w:rPr>
                <w:rFonts w:eastAsia="Times New Roman" w:cs="Arial"/>
                <w:spacing w:val="-2"/>
                <w:sz w:val="14"/>
                <w:szCs w:val="18"/>
              </w:rPr>
              <w:t>019</w:t>
            </w:r>
          </w:p>
        </w:tc>
        <w:tc>
          <w:tcPr>
            <w:tcW w:w="1181" w:type="dxa"/>
            <w:tcBorders>
              <w:bottom w:val="nil"/>
            </w:tcBorders>
            <w:vAlign w:val="center"/>
            <w:hideMark/>
          </w:tcPr>
          <w:p w14:paraId="29029359" w14:textId="2B18BC2A" w:rsidR="00CC58F3" w:rsidRPr="00B05866" w:rsidRDefault="00CC58F3" w:rsidP="00C41A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50</w:t>
            </w:r>
            <w:r w:rsidR="00C41AEF">
              <w:rPr>
                <w:rFonts w:eastAsia="Times New Roman" w:cs="Arial"/>
                <w:spacing w:val="-2"/>
                <w:sz w:val="14"/>
                <w:szCs w:val="18"/>
              </w:rPr>
              <w:t>.</w:t>
            </w:r>
            <w:r w:rsidRPr="00B05866">
              <w:rPr>
                <w:rFonts w:eastAsia="Times New Roman" w:cs="Arial"/>
                <w:spacing w:val="-2"/>
                <w:sz w:val="14"/>
                <w:szCs w:val="18"/>
              </w:rPr>
              <w:t>010</w:t>
            </w:r>
          </w:p>
        </w:tc>
        <w:tc>
          <w:tcPr>
            <w:tcW w:w="1181" w:type="dxa"/>
            <w:tcBorders>
              <w:bottom w:val="nil"/>
            </w:tcBorders>
            <w:vAlign w:val="center"/>
            <w:hideMark/>
          </w:tcPr>
          <w:p w14:paraId="62DB8197" w14:textId="77777777" w:rsidR="00CC58F3" w:rsidRPr="00B05866"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w:t>
            </w:r>
          </w:p>
        </w:tc>
        <w:tc>
          <w:tcPr>
            <w:tcW w:w="1181" w:type="dxa"/>
            <w:tcBorders>
              <w:bottom w:val="nil"/>
            </w:tcBorders>
            <w:vAlign w:val="center"/>
            <w:hideMark/>
          </w:tcPr>
          <w:p w14:paraId="1A0769E8" w14:textId="77777777" w:rsidR="00CC58F3" w:rsidRPr="00B05866"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w:t>
            </w:r>
          </w:p>
        </w:tc>
        <w:tc>
          <w:tcPr>
            <w:tcW w:w="1181" w:type="dxa"/>
            <w:tcBorders>
              <w:bottom w:val="nil"/>
            </w:tcBorders>
            <w:vAlign w:val="center"/>
            <w:hideMark/>
          </w:tcPr>
          <w:p w14:paraId="297699E9" w14:textId="77777777" w:rsidR="00CC58F3" w:rsidRPr="00B05866"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784</w:t>
            </w:r>
            <w:r>
              <w:rPr>
                <w:rFonts w:eastAsia="Times New Roman" w:cs="Arial"/>
                <w:spacing w:val="-2"/>
                <w:sz w:val="14"/>
                <w:szCs w:val="18"/>
              </w:rPr>
              <w:t>,</w:t>
            </w:r>
            <w:r w:rsidRPr="00B05866">
              <w:rPr>
                <w:rFonts w:eastAsia="Times New Roman" w:cs="Arial"/>
                <w:spacing w:val="-2"/>
                <w:sz w:val="14"/>
                <w:szCs w:val="18"/>
              </w:rPr>
              <w:t>019</w:t>
            </w:r>
          </w:p>
        </w:tc>
        <w:tc>
          <w:tcPr>
            <w:tcW w:w="1182" w:type="dxa"/>
            <w:tcBorders>
              <w:bottom w:val="nil"/>
            </w:tcBorders>
            <w:vAlign w:val="center"/>
            <w:hideMark/>
          </w:tcPr>
          <w:p w14:paraId="45FB5510" w14:textId="77777777" w:rsidR="00CC58F3" w:rsidRPr="00B05866" w:rsidRDefault="00CC58F3" w:rsidP="00CC58F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25,005</w:t>
            </w:r>
          </w:p>
        </w:tc>
      </w:tr>
      <w:tr w:rsidR="00CC58F3" w:rsidRPr="00355E72" w14:paraId="64A6862C" w14:textId="77777777" w:rsidTr="001459BC">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8EAADB" w:themeColor="accent5" w:themeTint="99"/>
            </w:tcBorders>
            <w:vAlign w:val="center"/>
            <w:hideMark/>
          </w:tcPr>
          <w:p w14:paraId="1E87F3B0" w14:textId="77777777" w:rsidR="00CC58F3" w:rsidRPr="00B05866" w:rsidRDefault="00CC58F3" w:rsidP="00CC58F3">
            <w:pPr>
              <w:keepNext/>
              <w:keepLines/>
              <w:spacing w:before="40" w:after="40"/>
              <w:rPr>
                <w:rFonts w:eastAsia="Times New Roman" w:cs="Arial"/>
                <w:spacing w:val="-2"/>
                <w:sz w:val="14"/>
                <w:szCs w:val="14"/>
              </w:rPr>
            </w:pPr>
            <w:r w:rsidRPr="00B05866">
              <w:rPr>
                <w:rFonts w:eastAsia="Times New Roman" w:cs="Arial"/>
                <w:spacing w:val="-2"/>
                <w:sz w:val="14"/>
                <w:szCs w:val="14"/>
              </w:rPr>
              <w:t>Total</w:t>
            </w:r>
          </w:p>
        </w:tc>
        <w:tc>
          <w:tcPr>
            <w:tcW w:w="1181" w:type="dxa"/>
            <w:tcBorders>
              <w:top w:val="nil"/>
              <w:bottom w:val="single" w:sz="2" w:space="0" w:color="8EAADB" w:themeColor="accent5" w:themeTint="99"/>
            </w:tcBorders>
            <w:vAlign w:val="center"/>
            <w:hideMark/>
          </w:tcPr>
          <w:p w14:paraId="609C5F0F" w14:textId="77777777" w:rsidR="00CC58F3" w:rsidRPr="00B05866"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1</w:t>
            </w:r>
            <w:r>
              <w:rPr>
                <w:rFonts w:eastAsia="Times New Roman" w:cs="Arial"/>
                <w:b/>
                <w:spacing w:val="-2"/>
                <w:sz w:val="14"/>
                <w:szCs w:val="18"/>
              </w:rPr>
              <w:t>,</w:t>
            </w:r>
            <w:r w:rsidRPr="00B05866">
              <w:rPr>
                <w:rFonts w:eastAsia="Times New Roman" w:cs="Arial"/>
                <w:b/>
                <w:spacing w:val="-2"/>
                <w:sz w:val="14"/>
                <w:szCs w:val="18"/>
              </w:rPr>
              <w:t>567</w:t>
            </w:r>
            <w:r>
              <w:rPr>
                <w:rFonts w:eastAsia="Times New Roman" w:cs="Arial"/>
                <w:b/>
                <w:spacing w:val="-2"/>
                <w:sz w:val="14"/>
                <w:szCs w:val="18"/>
              </w:rPr>
              <w:t>,</w:t>
            </w:r>
            <w:r w:rsidRPr="00B05866">
              <w:rPr>
                <w:rFonts w:eastAsia="Times New Roman" w:cs="Arial"/>
                <w:b/>
                <w:spacing w:val="-2"/>
                <w:sz w:val="14"/>
                <w:szCs w:val="18"/>
              </w:rPr>
              <w:t>726</w:t>
            </w:r>
          </w:p>
        </w:tc>
        <w:tc>
          <w:tcPr>
            <w:tcW w:w="1181" w:type="dxa"/>
            <w:tcBorders>
              <w:top w:val="nil"/>
              <w:bottom w:val="single" w:sz="2" w:space="0" w:color="8EAADB" w:themeColor="accent5" w:themeTint="99"/>
            </w:tcBorders>
            <w:vAlign w:val="center"/>
            <w:hideMark/>
          </w:tcPr>
          <w:p w14:paraId="69F79E29" w14:textId="07440AF0" w:rsidR="00CC58F3" w:rsidRPr="00B05866" w:rsidRDefault="00CC58F3" w:rsidP="00C41AE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100</w:t>
            </w:r>
            <w:r w:rsidR="00C41AEF">
              <w:rPr>
                <w:rFonts w:eastAsia="Times New Roman" w:cs="Arial"/>
                <w:b/>
                <w:spacing w:val="-2"/>
                <w:sz w:val="14"/>
                <w:szCs w:val="18"/>
              </w:rPr>
              <w:t>.</w:t>
            </w:r>
            <w:r w:rsidRPr="00B05866">
              <w:rPr>
                <w:rFonts w:eastAsia="Times New Roman" w:cs="Arial"/>
                <w:b/>
                <w:spacing w:val="-2"/>
                <w:sz w:val="14"/>
                <w:szCs w:val="18"/>
              </w:rPr>
              <w:t>000</w:t>
            </w:r>
          </w:p>
        </w:tc>
        <w:tc>
          <w:tcPr>
            <w:tcW w:w="1181" w:type="dxa"/>
            <w:tcBorders>
              <w:top w:val="nil"/>
              <w:bottom w:val="single" w:sz="2" w:space="0" w:color="8EAADB" w:themeColor="accent5" w:themeTint="99"/>
            </w:tcBorders>
            <w:vAlign w:val="center"/>
            <w:hideMark/>
          </w:tcPr>
          <w:p w14:paraId="5B7B7152" w14:textId="77777777" w:rsidR="00CC58F3" w:rsidRPr="00B05866"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1</w:t>
            </w:r>
            <w:r>
              <w:rPr>
                <w:rFonts w:eastAsia="Times New Roman" w:cs="Arial"/>
                <w:b/>
                <w:spacing w:val="-2"/>
                <w:sz w:val="14"/>
                <w:szCs w:val="18"/>
              </w:rPr>
              <w:t>,</w:t>
            </w:r>
            <w:r w:rsidRPr="00B05866">
              <w:rPr>
                <w:rFonts w:eastAsia="Times New Roman" w:cs="Arial"/>
                <w:b/>
                <w:spacing w:val="-2"/>
                <w:sz w:val="14"/>
                <w:szCs w:val="18"/>
              </w:rPr>
              <w:t>567</w:t>
            </w:r>
            <w:r>
              <w:rPr>
                <w:rFonts w:eastAsia="Times New Roman" w:cs="Arial"/>
                <w:b/>
                <w:spacing w:val="-2"/>
                <w:sz w:val="14"/>
                <w:szCs w:val="18"/>
              </w:rPr>
              <w:t>,</w:t>
            </w:r>
            <w:r w:rsidRPr="00B05866">
              <w:rPr>
                <w:rFonts w:eastAsia="Times New Roman" w:cs="Arial"/>
                <w:b/>
                <w:spacing w:val="-2"/>
                <w:sz w:val="14"/>
                <w:szCs w:val="18"/>
              </w:rPr>
              <w:t>726</w:t>
            </w:r>
          </w:p>
        </w:tc>
        <w:tc>
          <w:tcPr>
            <w:tcW w:w="1181" w:type="dxa"/>
            <w:tcBorders>
              <w:top w:val="nil"/>
              <w:bottom w:val="single" w:sz="2" w:space="0" w:color="8EAADB" w:themeColor="accent5" w:themeTint="99"/>
            </w:tcBorders>
            <w:vAlign w:val="center"/>
            <w:hideMark/>
          </w:tcPr>
          <w:p w14:paraId="29B73C3E" w14:textId="77777777" w:rsidR="00CC58F3" w:rsidRPr="00B05866"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100,000</w:t>
            </w:r>
          </w:p>
        </w:tc>
        <w:tc>
          <w:tcPr>
            <w:tcW w:w="1181" w:type="dxa"/>
            <w:tcBorders>
              <w:top w:val="nil"/>
              <w:bottom w:val="single" w:sz="2" w:space="0" w:color="8EAADB" w:themeColor="accent5" w:themeTint="99"/>
            </w:tcBorders>
            <w:vAlign w:val="center"/>
            <w:hideMark/>
          </w:tcPr>
          <w:p w14:paraId="758EEE1D" w14:textId="77777777" w:rsidR="00CC58F3" w:rsidRPr="00B05866"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3</w:t>
            </w:r>
            <w:r>
              <w:rPr>
                <w:rFonts w:eastAsia="Times New Roman" w:cs="Arial"/>
                <w:b/>
                <w:spacing w:val="-2"/>
                <w:sz w:val="14"/>
                <w:szCs w:val="18"/>
              </w:rPr>
              <w:t>,</w:t>
            </w:r>
            <w:r w:rsidRPr="00B05866">
              <w:rPr>
                <w:rFonts w:eastAsia="Times New Roman" w:cs="Arial"/>
                <w:b/>
                <w:spacing w:val="-2"/>
                <w:sz w:val="14"/>
                <w:szCs w:val="18"/>
              </w:rPr>
              <w:t>135</w:t>
            </w:r>
            <w:r>
              <w:rPr>
                <w:rFonts w:eastAsia="Times New Roman" w:cs="Arial"/>
                <w:b/>
                <w:spacing w:val="-2"/>
                <w:sz w:val="14"/>
                <w:szCs w:val="18"/>
              </w:rPr>
              <w:t>,</w:t>
            </w:r>
            <w:r w:rsidRPr="00B05866">
              <w:rPr>
                <w:rFonts w:eastAsia="Times New Roman" w:cs="Arial"/>
                <w:b/>
                <w:spacing w:val="-2"/>
                <w:sz w:val="14"/>
                <w:szCs w:val="18"/>
              </w:rPr>
              <w:t>452</w:t>
            </w:r>
          </w:p>
        </w:tc>
        <w:tc>
          <w:tcPr>
            <w:tcW w:w="1182" w:type="dxa"/>
            <w:tcBorders>
              <w:top w:val="nil"/>
              <w:bottom w:val="single" w:sz="2" w:space="0" w:color="8EAADB" w:themeColor="accent5" w:themeTint="99"/>
            </w:tcBorders>
            <w:vAlign w:val="center"/>
            <w:hideMark/>
          </w:tcPr>
          <w:p w14:paraId="0751B557" w14:textId="77777777" w:rsidR="00CC58F3" w:rsidRPr="00B05866" w:rsidRDefault="00CC58F3" w:rsidP="00CC58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100,000</w:t>
            </w:r>
          </w:p>
        </w:tc>
      </w:tr>
    </w:tbl>
    <w:p w14:paraId="63762F55" w14:textId="77777777" w:rsidR="00CC58F3" w:rsidRPr="003420CD" w:rsidRDefault="00CC58F3" w:rsidP="00CC58F3">
      <w:pPr>
        <w:pStyle w:val="05-Textonormal"/>
        <w:rPr>
          <w:lang w:val="en-US"/>
        </w:rPr>
      </w:pPr>
    </w:p>
    <w:p w14:paraId="0F6C8615" w14:textId="54B9570A" w:rsidR="00712521" w:rsidRPr="00A453B6" w:rsidRDefault="00712521" w:rsidP="00A453B6">
      <w:pPr>
        <w:pStyle w:val="02-TtulodeNota"/>
        <w:rPr>
          <w:color w:val="1F4E79" w:themeColor="accent1" w:themeShade="80"/>
        </w:rPr>
      </w:pPr>
      <w:bookmarkStart w:id="15" w:name="_Toc70711352"/>
      <w:bookmarkStart w:id="16" w:name="OLE_LINK1"/>
      <w:r w:rsidRPr="00A453B6">
        <w:rPr>
          <w:color w:val="1F4E79" w:themeColor="accent1" w:themeShade="80"/>
        </w:rPr>
        <w:t>3 – PRESENTATION OF FINANCIAL STATEMENTS</w:t>
      </w:r>
      <w:bookmarkEnd w:id="15"/>
    </w:p>
    <w:p w14:paraId="5160969D" w14:textId="3BEF251D" w:rsidR="00712521" w:rsidRPr="00302841" w:rsidRDefault="00712521" w:rsidP="005632DD">
      <w:pPr>
        <w:pStyle w:val="03-SubttulodeNota"/>
        <w:rPr>
          <w:color w:val="1F4E79" w:themeColor="accent1" w:themeShade="80"/>
          <w:sz w:val="18"/>
          <w:szCs w:val="18"/>
        </w:rPr>
      </w:pPr>
      <w:r w:rsidRPr="00302841">
        <w:rPr>
          <w:color w:val="1F4E79" w:themeColor="accent1" w:themeShade="80"/>
          <w:sz w:val="18"/>
          <w:szCs w:val="18"/>
        </w:rPr>
        <w:t xml:space="preserve">a) </w:t>
      </w:r>
      <w:proofErr w:type="spellStart"/>
      <w:r w:rsidRPr="00302841">
        <w:rPr>
          <w:color w:val="1F4E79" w:themeColor="accent1" w:themeShade="80"/>
          <w:sz w:val="18"/>
          <w:szCs w:val="18"/>
        </w:rPr>
        <w:t>Statement</w:t>
      </w:r>
      <w:proofErr w:type="spellEnd"/>
      <w:r w:rsidRPr="00302841">
        <w:rPr>
          <w:color w:val="1F4E79" w:themeColor="accent1" w:themeShade="80"/>
          <w:sz w:val="18"/>
          <w:szCs w:val="18"/>
        </w:rPr>
        <w:t xml:space="preserve"> </w:t>
      </w:r>
      <w:proofErr w:type="spellStart"/>
      <w:r w:rsidRPr="00302841">
        <w:rPr>
          <w:color w:val="1F4E79" w:themeColor="accent1" w:themeShade="80"/>
          <w:sz w:val="18"/>
          <w:szCs w:val="18"/>
        </w:rPr>
        <w:t>of</w:t>
      </w:r>
      <w:proofErr w:type="spellEnd"/>
      <w:r w:rsidRPr="00302841">
        <w:rPr>
          <w:color w:val="1F4E79" w:themeColor="accent1" w:themeShade="80"/>
          <w:sz w:val="18"/>
          <w:szCs w:val="18"/>
        </w:rPr>
        <w:t xml:space="preserve"> </w:t>
      </w:r>
      <w:proofErr w:type="spellStart"/>
      <w:r w:rsidRPr="00302841">
        <w:rPr>
          <w:color w:val="1F4E79" w:themeColor="accent1" w:themeShade="80"/>
          <w:sz w:val="18"/>
          <w:szCs w:val="18"/>
        </w:rPr>
        <w:t>Compliance</w:t>
      </w:r>
      <w:proofErr w:type="spellEnd"/>
    </w:p>
    <w:p w14:paraId="017EEDB7" w14:textId="77777777" w:rsidR="00712521" w:rsidRPr="000F6F5F" w:rsidRDefault="00712521" w:rsidP="005632DD">
      <w:pPr>
        <w:pStyle w:val="05-Textonormal"/>
        <w:keepNext/>
        <w:keepLines/>
        <w:rPr>
          <w:lang w:val="en-US"/>
        </w:rPr>
      </w:pPr>
      <w:r w:rsidRPr="009D7FD0">
        <w:rPr>
          <w:lang w:val="en-US"/>
        </w:rPr>
        <w:t xml:space="preserve">The individual financial statements have been prepared in accordance with the accounting guidelines derived from Brazilian corporation law and are </w:t>
      </w:r>
      <w:r w:rsidRPr="000F6F5F">
        <w:rPr>
          <w:lang w:val="en-US"/>
        </w:rPr>
        <w:t xml:space="preserve">presented in compliance with accounting practices adopted in Brazil, including pronouncements issued by the </w:t>
      </w:r>
      <w:proofErr w:type="spellStart"/>
      <w:r w:rsidRPr="000F6F5F">
        <w:rPr>
          <w:lang w:val="en-US"/>
        </w:rPr>
        <w:t>Comitê</w:t>
      </w:r>
      <w:proofErr w:type="spellEnd"/>
      <w:r w:rsidRPr="000F6F5F">
        <w:rPr>
          <w:lang w:val="en-US"/>
        </w:rPr>
        <w:t xml:space="preserve"> de Pronunciamentos </w:t>
      </w:r>
      <w:proofErr w:type="spellStart"/>
      <w:r w:rsidRPr="000F6F5F">
        <w:rPr>
          <w:lang w:val="en-US"/>
        </w:rPr>
        <w:t>Contábeis</w:t>
      </w:r>
      <w:proofErr w:type="spellEnd"/>
      <w:r w:rsidRPr="000F6F5F">
        <w:rPr>
          <w:lang w:val="en-US"/>
        </w:rPr>
        <w:t xml:space="preserve"> – CPC (Accounting Pronouncements Committee), approved by </w:t>
      </w:r>
      <w:proofErr w:type="spellStart"/>
      <w:r w:rsidRPr="000F6F5F">
        <w:rPr>
          <w:lang w:val="en-US"/>
        </w:rPr>
        <w:t>Conselho</w:t>
      </w:r>
      <w:proofErr w:type="spellEnd"/>
      <w:r w:rsidRPr="000F6F5F">
        <w:rPr>
          <w:lang w:val="en-US"/>
        </w:rPr>
        <w:t xml:space="preserve"> Federal de </w:t>
      </w:r>
      <w:proofErr w:type="spellStart"/>
      <w:r w:rsidRPr="000F6F5F">
        <w:rPr>
          <w:lang w:val="en-US"/>
        </w:rPr>
        <w:t>Contabilidade</w:t>
      </w:r>
      <w:proofErr w:type="spellEnd"/>
      <w:r w:rsidRPr="000F6F5F">
        <w:rPr>
          <w:lang w:val="en-US"/>
        </w:rPr>
        <w:t xml:space="preserve"> – CFC (Federal Accounting Council).</w:t>
      </w:r>
    </w:p>
    <w:p w14:paraId="7D722F70" w14:textId="77777777" w:rsidR="00712521" w:rsidRPr="000F6F5F" w:rsidRDefault="00712521" w:rsidP="005632DD">
      <w:pPr>
        <w:pStyle w:val="05-Textonormal"/>
        <w:keepNext/>
        <w:keepLines/>
        <w:rPr>
          <w:lang w:val="en-US"/>
        </w:rPr>
      </w:pPr>
      <w:r w:rsidRPr="000F6F5F">
        <w:rPr>
          <w:lang w:val="en-US"/>
        </w:rPr>
        <w:t>The consolidated financial statements have been prepared in accordance with International Financial Reporting Standards (IFRS), issued by the International Accounting Standards Board (IASB).</w:t>
      </w:r>
    </w:p>
    <w:p w14:paraId="2092D11B" w14:textId="77777777" w:rsidR="00712521" w:rsidRPr="009D7FD0" w:rsidRDefault="00712521" w:rsidP="005632DD">
      <w:pPr>
        <w:pStyle w:val="05-Textonormal"/>
        <w:keepNext/>
        <w:keepLines/>
        <w:rPr>
          <w:lang w:val="en-US"/>
        </w:rPr>
      </w:pPr>
      <w:r w:rsidRPr="000F6F5F">
        <w:rPr>
          <w:lang w:val="en-US"/>
        </w:rPr>
        <w:t>There are no divergences in accounting practices adopted for these individual and consolidated financial statements, given that the conformity between of the accounting standards adopted in Brazil and those issued by the IASB</w:t>
      </w:r>
      <w:r>
        <w:rPr>
          <w:lang w:val="en-US"/>
        </w:rPr>
        <w:t>.</w:t>
      </w:r>
    </w:p>
    <w:p w14:paraId="3B6CA9BD" w14:textId="77777777" w:rsidR="00712521" w:rsidRPr="00E06C01" w:rsidRDefault="00712521" w:rsidP="005632DD">
      <w:pPr>
        <w:pStyle w:val="05-Textonormal"/>
        <w:keepNext/>
        <w:keepLines/>
        <w:rPr>
          <w:lang w:val="en-US"/>
        </w:rPr>
      </w:pPr>
      <w:r w:rsidRPr="000F6F5F">
        <w:rPr>
          <w:lang w:val="en-US"/>
        </w:rPr>
        <w:t xml:space="preserve">All the relevant information specific to the financial statements are evidenced and correspond to those used by Management </w:t>
      </w:r>
      <w:r w:rsidRPr="00E06C01">
        <w:rPr>
          <w:lang w:val="en-US"/>
        </w:rPr>
        <w:t xml:space="preserve">in its management. </w:t>
      </w:r>
    </w:p>
    <w:p w14:paraId="52B88296" w14:textId="77777777" w:rsidR="00712521" w:rsidRDefault="00712521" w:rsidP="005632DD">
      <w:pPr>
        <w:pStyle w:val="05-Textonormal"/>
        <w:keepNext/>
        <w:keepLines/>
        <w:rPr>
          <w:lang w:val="en-US"/>
        </w:rPr>
      </w:pPr>
      <w:r w:rsidRPr="00E06C01">
        <w:rPr>
          <w:lang w:val="en-US"/>
        </w:rPr>
        <w:t xml:space="preserve">These financial statements were approved and authorized by BB </w:t>
      </w:r>
      <w:proofErr w:type="spellStart"/>
      <w:r w:rsidRPr="00E06C01">
        <w:rPr>
          <w:lang w:val="en-US"/>
        </w:rPr>
        <w:t>Seguridade's</w:t>
      </w:r>
      <w:proofErr w:type="spellEnd"/>
      <w:r w:rsidRPr="00E06C01">
        <w:rPr>
          <w:lang w:val="en-US"/>
        </w:rPr>
        <w:t xml:space="preserve"> Board of Directors on </w:t>
      </w:r>
      <w:r>
        <w:rPr>
          <w:lang w:val="en-US"/>
        </w:rPr>
        <w:t>April 30</w:t>
      </w:r>
      <w:r w:rsidRPr="00E06C01">
        <w:rPr>
          <w:lang w:val="en-US"/>
        </w:rPr>
        <w:t>, 202</w:t>
      </w:r>
      <w:r>
        <w:rPr>
          <w:lang w:val="en-US"/>
        </w:rPr>
        <w:t>1.</w:t>
      </w:r>
    </w:p>
    <w:p w14:paraId="0B76A6E9" w14:textId="77777777" w:rsidR="00712521" w:rsidRPr="00233DBB" w:rsidRDefault="00712521" w:rsidP="005632DD">
      <w:pPr>
        <w:pStyle w:val="03-SubttulodeNota"/>
        <w:rPr>
          <w:color w:val="1F4E79" w:themeColor="accent1" w:themeShade="80"/>
          <w:sz w:val="18"/>
          <w:szCs w:val="18"/>
          <w:lang w:val="en-US"/>
        </w:rPr>
      </w:pPr>
      <w:r w:rsidRPr="00233DBB">
        <w:rPr>
          <w:color w:val="1F4E79" w:themeColor="accent1" w:themeShade="80"/>
          <w:sz w:val="18"/>
          <w:szCs w:val="18"/>
          <w:lang w:val="en-US"/>
        </w:rPr>
        <w:t>b) Continuity</w:t>
      </w:r>
    </w:p>
    <w:p w14:paraId="61EDFA21" w14:textId="77777777" w:rsidR="00712521" w:rsidRPr="00715A04" w:rsidRDefault="00712521" w:rsidP="005632DD">
      <w:pPr>
        <w:pStyle w:val="05-Textonormal1"/>
        <w:rPr>
          <w:lang w:val="en-US"/>
        </w:rPr>
      </w:pPr>
      <w:r w:rsidRPr="000158CB">
        <w:rPr>
          <w:lang w:val="en-US"/>
        </w:rPr>
        <w:t xml:space="preserve">Management evaluated the capacity of BB </w:t>
      </w:r>
      <w:proofErr w:type="spellStart"/>
      <w:r w:rsidRPr="000158CB">
        <w:rPr>
          <w:lang w:val="en-US"/>
        </w:rPr>
        <w:t>Seguridade</w:t>
      </w:r>
      <w:proofErr w:type="spellEnd"/>
      <w:r w:rsidRPr="000158CB">
        <w:rPr>
          <w:lang w:val="en-US"/>
        </w:rPr>
        <w:t xml:space="preserve"> to continue normally operating </w:t>
      </w:r>
      <w:r>
        <w:rPr>
          <w:rStyle w:val="tlid-translation"/>
          <w:lang w:val="en"/>
        </w:rPr>
        <w:t>and it is convinced that it has the resources to continue its business in the future.</w:t>
      </w:r>
      <w:r w:rsidRPr="000158CB">
        <w:rPr>
          <w:lang w:val="en-US"/>
        </w:rPr>
        <w:t xml:space="preserve"> </w:t>
      </w:r>
      <w:r>
        <w:rPr>
          <w:rStyle w:val="tlid-translation"/>
          <w:lang w:val="en"/>
        </w:rPr>
        <w:t>In addition, Management is not aware of any material uncertainties that could generate significant doubts about its ability to continue operating. Accordingly, these consolidated and individual financial statements were prepared based on the assumption of operating continuity.</w:t>
      </w:r>
    </w:p>
    <w:p w14:paraId="01A1BAC1" w14:textId="77777777" w:rsidR="00712521" w:rsidRPr="00233DBB" w:rsidRDefault="00712521" w:rsidP="005632DD">
      <w:pPr>
        <w:pStyle w:val="03-SubttulodeNota"/>
        <w:rPr>
          <w:color w:val="1F4E79" w:themeColor="accent1" w:themeShade="80"/>
          <w:sz w:val="18"/>
          <w:szCs w:val="18"/>
          <w:lang w:val="en-US"/>
        </w:rPr>
      </w:pPr>
      <w:r w:rsidRPr="00233DBB">
        <w:rPr>
          <w:color w:val="1F4E79" w:themeColor="accent1" w:themeShade="80"/>
          <w:sz w:val="18"/>
          <w:szCs w:val="18"/>
          <w:lang w:val="en-US"/>
        </w:rPr>
        <w:t>c) Measurement Basis of Assets and Liabilities</w:t>
      </w:r>
    </w:p>
    <w:p w14:paraId="34862DC5" w14:textId="77777777" w:rsidR="00712521" w:rsidRPr="00B15324" w:rsidRDefault="00712521" w:rsidP="005632DD">
      <w:pPr>
        <w:pStyle w:val="05-Textonormal"/>
        <w:rPr>
          <w:lang w:val="en-US"/>
        </w:rPr>
      </w:pPr>
      <w:r w:rsidRPr="00001B11">
        <w:rPr>
          <w:lang w:val="en-US"/>
        </w:rPr>
        <w:t>These individual and consolidated interim financial statements have been prepared using historical cost as the measurement basis, except for financial assets measured at fair value through profit or loss.</w:t>
      </w:r>
    </w:p>
    <w:p w14:paraId="1A96A620" w14:textId="77777777" w:rsidR="00712521" w:rsidRPr="00233DBB" w:rsidRDefault="00712521" w:rsidP="005632DD">
      <w:pPr>
        <w:pStyle w:val="03-SubttulodeNota"/>
        <w:rPr>
          <w:color w:val="1F4E79" w:themeColor="accent1" w:themeShade="80"/>
          <w:sz w:val="18"/>
          <w:szCs w:val="18"/>
          <w:lang w:val="en-US"/>
        </w:rPr>
      </w:pPr>
      <w:r w:rsidRPr="00233DBB">
        <w:rPr>
          <w:color w:val="1F4E79" w:themeColor="accent1" w:themeShade="80"/>
          <w:sz w:val="18"/>
          <w:szCs w:val="18"/>
          <w:lang w:val="en-US"/>
        </w:rPr>
        <w:t>d) Functional and Presentation Currency</w:t>
      </w:r>
    </w:p>
    <w:p w14:paraId="206FEA83" w14:textId="77777777" w:rsidR="00712521" w:rsidRPr="00233DBB" w:rsidRDefault="00712521" w:rsidP="005632DD">
      <w:pPr>
        <w:pStyle w:val="03-SubttulodeNota"/>
        <w:rPr>
          <w:b w:val="0"/>
          <w:sz w:val="18"/>
          <w:szCs w:val="18"/>
          <w:lang w:val="en-US"/>
        </w:rPr>
      </w:pPr>
      <w:r w:rsidRPr="00233DBB">
        <w:rPr>
          <w:b w:val="0"/>
          <w:sz w:val="18"/>
          <w:szCs w:val="18"/>
          <w:lang w:val="en-US"/>
        </w:rPr>
        <w:t xml:space="preserve">The financial statements are presented in Brazilian Reais (R$), the functional and presentation currency of BB </w:t>
      </w:r>
      <w:proofErr w:type="spellStart"/>
      <w:r w:rsidRPr="00233DBB">
        <w:rPr>
          <w:b w:val="0"/>
          <w:sz w:val="18"/>
          <w:szCs w:val="18"/>
          <w:lang w:val="en-US"/>
        </w:rPr>
        <w:t>Seguridade</w:t>
      </w:r>
      <w:proofErr w:type="spellEnd"/>
      <w:r w:rsidRPr="00233DBB">
        <w:rPr>
          <w:b w:val="0"/>
          <w:sz w:val="18"/>
          <w:szCs w:val="18"/>
          <w:lang w:val="en-US"/>
        </w:rPr>
        <w:t xml:space="preserve">. BB </w:t>
      </w:r>
      <w:proofErr w:type="spellStart"/>
      <w:r w:rsidRPr="00233DBB">
        <w:rPr>
          <w:b w:val="0"/>
          <w:sz w:val="18"/>
          <w:szCs w:val="18"/>
          <w:lang w:val="en-US"/>
        </w:rPr>
        <w:t>Seguridade</w:t>
      </w:r>
      <w:proofErr w:type="spellEnd"/>
      <w:r w:rsidRPr="00233DBB">
        <w:rPr>
          <w:b w:val="0"/>
          <w:sz w:val="18"/>
          <w:szCs w:val="18"/>
          <w:lang w:val="en-US"/>
        </w:rPr>
        <w:t xml:space="preserve"> and subsidiaries did not carry out operations in foreign currency.</w:t>
      </w:r>
    </w:p>
    <w:p w14:paraId="00846D5C" w14:textId="77777777" w:rsidR="00712521" w:rsidRPr="00233DBB" w:rsidRDefault="00712521" w:rsidP="005632DD">
      <w:pPr>
        <w:pStyle w:val="03-SubttulodeNota"/>
        <w:rPr>
          <w:color w:val="1F4E79" w:themeColor="accent1" w:themeShade="80"/>
          <w:sz w:val="18"/>
          <w:szCs w:val="18"/>
          <w:lang w:val="en-US"/>
        </w:rPr>
      </w:pPr>
      <w:r w:rsidRPr="00233DBB">
        <w:rPr>
          <w:color w:val="1F4E79" w:themeColor="accent1" w:themeShade="80"/>
          <w:sz w:val="18"/>
          <w:szCs w:val="18"/>
          <w:lang w:val="en-US"/>
        </w:rPr>
        <w:t>e) Consolidation Basis</w:t>
      </w:r>
    </w:p>
    <w:p w14:paraId="7364225F" w14:textId="77777777" w:rsidR="00712521" w:rsidRDefault="00712521" w:rsidP="005632DD">
      <w:pPr>
        <w:pStyle w:val="05-Textonormal"/>
        <w:rPr>
          <w:lang w:val="en-US"/>
        </w:rPr>
      </w:pPr>
      <w:r w:rsidRPr="00B15324">
        <w:rPr>
          <w:lang w:val="en-US"/>
        </w:rPr>
        <w:t xml:space="preserve">The consolidated financial statements of the </w:t>
      </w:r>
      <w:r>
        <w:rPr>
          <w:lang w:val="en-US"/>
        </w:rPr>
        <w:t xml:space="preserve">BB </w:t>
      </w:r>
      <w:proofErr w:type="spellStart"/>
      <w:r>
        <w:rPr>
          <w:lang w:val="en-US"/>
        </w:rPr>
        <w:t>Seguridade</w:t>
      </w:r>
      <w:proofErr w:type="spellEnd"/>
      <w:r>
        <w:rPr>
          <w:lang w:val="en-US"/>
        </w:rPr>
        <w:t xml:space="preserve"> and </w:t>
      </w:r>
      <w:r w:rsidRPr="00A01BD8">
        <w:rPr>
          <w:lang w:val="en-US"/>
        </w:rPr>
        <w:t>subsidiaries</w:t>
      </w:r>
      <w:r>
        <w:rPr>
          <w:lang w:val="en-US"/>
        </w:rPr>
        <w:t xml:space="preserve"> are</w:t>
      </w:r>
      <w:r w:rsidRPr="00B15324">
        <w:rPr>
          <w:lang w:val="en-US"/>
        </w:rPr>
        <w:t xml:space="preserve"> include</w:t>
      </w:r>
      <w:r>
        <w:rPr>
          <w:lang w:val="en-US"/>
        </w:rPr>
        <w:t>d</w:t>
      </w:r>
      <w:r w:rsidRPr="00B15324">
        <w:rPr>
          <w:lang w:val="en-US"/>
        </w:rPr>
        <w:t xml:space="preserve"> the consolidation of assets and </w:t>
      </w:r>
      <w:r>
        <w:rPr>
          <w:lang w:val="en-US"/>
        </w:rPr>
        <w:t xml:space="preserve">liabilities from BB </w:t>
      </w:r>
      <w:proofErr w:type="spellStart"/>
      <w:r>
        <w:rPr>
          <w:lang w:val="en-US"/>
        </w:rPr>
        <w:t>Seguridade</w:t>
      </w:r>
      <w:proofErr w:type="spellEnd"/>
      <w:r>
        <w:rPr>
          <w:lang w:val="en-US"/>
        </w:rPr>
        <w:t xml:space="preserve"> </w:t>
      </w:r>
      <w:r w:rsidRPr="00B15324">
        <w:rPr>
          <w:lang w:val="en-US"/>
        </w:rPr>
        <w:t xml:space="preserve">and </w:t>
      </w:r>
      <w:r>
        <w:rPr>
          <w:lang w:val="en-US"/>
        </w:rPr>
        <w:t>its</w:t>
      </w:r>
      <w:r w:rsidRPr="00B15324">
        <w:rPr>
          <w:lang w:val="en-US"/>
        </w:rPr>
        <w:t xml:space="preserve"> controlled entities, as follows:</w:t>
      </w:r>
    </w:p>
    <w:tbl>
      <w:tblPr>
        <w:tblStyle w:val="TabeladeLista6Colorida-nfase5"/>
        <w:tblW w:w="9640" w:type="dxa"/>
        <w:jc w:val="center"/>
        <w:tblLook w:val="04A0" w:firstRow="1" w:lastRow="0" w:firstColumn="1" w:lastColumn="0" w:noHBand="0" w:noVBand="1"/>
      </w:tblPr>
      <w:tblGrid>
        <w:gridCol w:w="3698"/>
        <w:gridCol w:w="604"/>
        <w:gridCol w:w="1085"/>
        <w:gridCol w:w="1276"/>
        <w:gridCol w:w="283"/>
        <w:gridCol w:w="1276"/>
        <w:gridCol w:w="1418"/>
      </w:tblGrid>
      <w:tr w:rsidR="00712521" w:rsidRPr="0048242D" w14:paraId="77EB091B" w14:textId="77777777" w:rsidTr="001459BC">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698" w:type="dxa"/>
            <w:vMerge w:val="restart"/>
            <w:tcBorders>
              <w:top w:val="single" w:sz="2" w:space="0" w:color="8EAADB" w:themeColor="accent5" w:themeTint="99"/>
            </w:tcBorders>
            <w:shd w:val="clear" w:color="auto" w:fill="D9E2F3" w:themeFill="accent5" w:themeFillTint="33"/>
            <w:vAlign w:val="center"/>
          </w:tcPr>
          <w:p w14:paraId="638784B1" w14:textId="77777777" w:rsidR="00712521" w:rsidRPr="0048242D" w:rsidRDefault="00712521" w:rsidP="005632DD">
            <w:pPr>
              <w:pStyle w:val="08-Tabelageral"/>
              <w:jc w:val="left"/>
              <w:rPr>
                <w:rFonts w:cs="Arial"/>
                <w:b w:val="0"/>
                <w:color w:val="auto"/>
                <w:sz w:val="18"/>
              </w:rPr>
            </w:pPr>
            <w:proofErr w:type="spellStart"/>
            <w:r>
              <w:rPr>
                <w:rFonts w:cs="Arial"/>
                <w:color w:val="auto"/>
              </w:rPr>
              <w:t>Company</w:t>
            </w:r>
            <w:proofErr w:type="spellEnd"/>
          </w:p>
        </w:tc>
        <w:tc>
          <w:tcPr>
            <w:tcW w:w="604" w:type="dxa"/>
            <w:tcBorders>
              <w:top w:val="single" w:sz="2" w:space="0" w:color="8EAADB" w:themeColor="accent5" w:themeTint="99"/>
              <w:bottom w:val="nil"/>
            </w:tcBorders>
            <w:shd w:val="clear" w:color="auto" w:fill="D9E2F3" w:themeFill="accent5" w:themeFillTint="33"/>
          </w:tcPr>
          <w:p w14:paraId="60FA76C1" w14:textId="77777777" w:rsidR="00712521" w:rsidRPr="0048242D" w:rsidRDefault="00712521" w:rsidP="005632DD">
            <w:pPr>
              <w:jc w:val="center"/>
              <w:cnfStyle w:val="100000000000" w:firstRow="1" w:lastRow="0" w:firstColumn="0" w:lastColumn="0" w:oddVBand="0" w:evenVBand="0" w:oddHBand="0" w:evenHBand="0" w:firstRowFirstColumn="0" w:firstRowLastColumn="0" w:lastRowFirstColumn="0" w:lastRowLastColumn="0"/>
              <w:rPr>
                <w:rFonts w:cs="Arial"/>
                <w:b w:val="0"/>
                <w:color w:val="auto"/>
                <w:szCs w:val="18"/>
              </w:rPr>
            </w:pPr>
          </w:p>
        </w:tc>
        <w:tc>
          <w:tcPr>
            <w:tcW w:w="1085" w:type="dxa"/>
            <w:vMerge w:val="restart"/>
            <w:tcBorders>
              <w:top w:val="single" w:sz="2" w:space="0" w:color="8EAADB" w:themeColor="accent5" w:themeTint="99"/>
            </w:tcBorders>
            <w:shd w:val="clear" w:color="auto" w:fill="D9E2F3" w:themeFill="accent5" w:themeFillTint="33"/>
            <w:vAlign w:val="center"/>
          </w:tcPr>
          <w:p w14:paraId="03AABF01" w14:textId="77777777" w:rsidR="00712521" w:rsidRPr="0048242D" w:rsidRDefault="00712521" w:rsidP="005632DD">
            <w:pPr>
              <w:pStyle w:val="08-Tabelageral"/>
              <w:cnfStyle w:val="100000000000" w:firstRow="1" w:lastRow="0" w:firstColumn="0" w:lastColumn="0" w:oddVBand="0" w:evenVBand="0" w:oddHBand="0" w:evenHBand="0" w:firstRowFirstColumn="0" w:firstRowLastColumn="0" w:lastRowFirstColumn="0" w:lastRowLastColumn="0"/>
              <w:rPr>
                <w:rFonts w:cs="Arial"/>
                <w:bCs w:val="0"/>
                <w:color w:val="auto"/>
              </w:rPr>
            </w:pPr>
            <w:proofErr w:type="spellStart"/>
            <w:r>
              <w:rPr>
                <w:rFonts w:cs="Arial"/>
                <w:color w:val="auto"/>
              </w:rPr>
              <w:t>Activity</w:t>
            </w:r>
            <w:proofErr w:type="spellEnd"/>
          </w:p>
        </w:tc>
        <w:tc>
          <w:tcPr>
            <w:tcW w:w="1276" w:type="dxa"/>
            <w:vMerge w:val="restart"/>
            <w:tcBorders>
              <w:top w:val="single" w:sz="2" w:space="0" w:color="8EAADB" w:themeColor="accent5" w:themeTint="99"/>
            </w:tcBorders>
            <w:shd w:val="clear" w:color="auto" w:fill="D9E2F3" w:themeFill="accent5" w:themeFillTint="33"/>
            <w:vAlign w:val="center"/>
          </w:tcPr>
          <w:p w14:paraId="486E4AA0" w14:textId="77777777" w:rsidR="00712521" w:rsidRPr="0048242D" w:rsidRDefault="00712521" w:rsidP="005632DD">
            <w:pPr>
              <w:pStyle w:val="08-Tabelageral"/>
              <w:cnfStyle w:val="100000000000" w:firstRow="1" w:lastRow="0" w:firstColumn="0" w:lastColumn="0" w:oddVBand="0" w:evenVBand="0" w:oddHBand="0" w:evenHBand="0" w:firstRowFirstColumn="0" w:firstRowLastColumn="0" w:lastRowFirstColumn="0" w:lastRowLastColumn="0"/>
              <w:rPr>
                <w:rFonts w:cs="Arial"/>
                <w:color w:val="auto"/>
              </w:rPr>
            </w:pPr>
            <w:r w:rsidRPr="00E756D3">
              <w:t xml:space="preserve">Country </w:t>
            </w:r>
            <w:proofErr w:type="spellStart"/>
            <w:r w:rsidRPr="00E756D3">
              <w:t>of</w:t>
            </w:r>
            <w:proofErr w:type="spellEnd"/>
            <w:r w:rsidRPr="00E756D3">
              <w:t xml:space="preserve"> </w:t>
            </w:r>
            <w:proofErr w:type="spellStart"/>
            <w:r w:rsidRPr="00E756D3">
              <w:t>constitution</w:t>
            </w:r>
            <w:proofErr w:type="spellEnd"/>
          </w:p>
        </w:tc>
        <w:tc>
          <w:tcPr>
            <w:tcW w:w="283" w:type="dxa"/>
            <w:tcBorders>
              <w:top w:val="single" w:sz="2" w:space="0" w:color="8EAADB" w:themeColor="accent5" w:themeTint="99"/>
              <w:bottom w:val="nil"/>
            </w:tcBorders>
            <w:shd w:val="clear" w:color="auto" w:fill="D9E2F3" w:themeFill="accent5" w:themeFillTint="33"/>
          </w:tcPr>
          <w:p w14:paraId="4A31BDFB" w14:textId="77777777" w:rsidR="00712521" w:rsidRPr="0048242D" w:rsidRDefault="00712521" w:rsidP="005632DD">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p>
        </w:tc>
        <w:tc>
          <w:tcPr>
            <w:tcW w:w="269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1522890" w14:textId="77777777" w:rsidR="00712521" w:rsidRPr="0048242D" w:rsidRDefault="00712521" w:rsidP="005632DD">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r w:rsidRPr="0048242D">
              <w:rPr>
                <w:rFonts w:cs="Arial"/>
                <w:color w:val="auto"/>
                <w:sz w:val="14"/>
                <w:szCs w:val="18"/>
              </w:rPr>
              <w:t xml:space="preserve">% </w:t>
            </w:r>
            <w:proofErr w:type="spellStart"/>
            <w:r>
              <w:rPr>
                <w:rFonts w:cs="Arial"/>
                <w:color w:val="auto"/>
                <w:sz w:val="14"/>
                <w:szCs w:val="18"/>
              </w:rPr>
              <w:t>Share</w:t>
            </w:r>
            <w:proofErr w:type="spellEnd"/>
          </w:p>
        </w:tc>
      </w:tr>
      <w:tr w:rsidR="00712521" w:rsidRPr="0048242D" w14:paraId="73F355F4" w14:textId="77777777" w:rsidTr="001459B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98" w:type="dxa"/>
            <w:vMerge/>
            <w:tcBorders>
              <w:bottom w:val="single" w:sz="2" w:space="0" w:color="8EAADB" w:themeColor="accent5" w:themeTint="99"/>
            </w:tcBorders>
          </w:tcPr>
          <w:p w14:paraId="0EC94720" w14:textId="77777777" w:rsidR="00712521" w:rsidRPr="0048242D" w:rsidRDefault="00712521" w:rsidP="005632DD">
            <w:pPr>
              <w:pStyle w:val="08-Tabelageral"/>
              <w:jc w:val="left"/>
              <w:rPr>
                <w:rFonts w:cs="Arial"/>
                <w:color w:val="auto"/>
              </w:rPr>
            </w:pPr>
          </w:p>
        </w:tc>
        <w:tc>
          <w:tcPr>
            <w:tcW w:w="604" w:type="dxa"/>
            <w:tcBorders>
              <w:top w:val="nil"/>
              <w:bottom w:val="single" w:sz="2" w:space="0" w:color="8EAADB" w:themeColor="accent5" w:themeTint="99"/>
            </w:tcBorders>
          </w:tcPr>
          <w:p w14:paraId="5ABA42E8" w14:textId="77777777" w:rsidR="00712521" w:rsidRPr="0048242D" w:rsidRDefault="00712521" w:rsidP="005632DD">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085" w:type="dxa"/>
            <w:vMerge/>
            <w:tcBorders>
              <w:bottom w:val="single" w:sz="2" w:space="0" w:color="8EAADB" w:themeColor="accent5" w:themeTint="99"/>
            </w:tcBorders>
          </w:tcPr>
          <w:p w14:paraId="36A5A589" w14:textId="77777777" w:rsidR="00712521" w:rsidRPr="0048242D" w:rsidRDefault="00712521" w:rsidP="005632DD">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276" w:type="dxa"/>
            <w:vMerge/>
            <w:tcBorders>
              <w:bottom w:val="single" w:sz="2" w:space="0" w:color="8EAADB" w:themeColor="accent5" w:themeTint="99"/>
            </w:tcBorders>
          </w:tcPr>
          <w:p w14:paraId="0BCC37CA" w14:textId="77777777" w:rsidR="00712521" w:rsidRPr="0048242D" w:rsidRDefault="00712521" w:rsidP="005632DD">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283" w:type="dxa"/>
            <w:tcBorders>
              <w:top w:val="nil"/>
              <w:bottom w:val="single" w:sz="2" w:space="0" w:color="8EAADB" w:themeColor="accent5" w:themeTint="99"/>
            </w:tcBorders>
          </w:tcPr>
          <w:p w14:paraId="3484EAA5" w14:textId="77777777" w:rsidR="00712521" w:rsidRPr="0048242D" w:rsidRDefault="00712521" w:rsidP="005632DD">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276" w:type="dxa"/>
            <w:tcBorders>
              <w:top w:val="single" w:sz="2" w:space="0" w:color="8EAADB" w:themeColor="accent5" w:themeTint="99"/>
              <w:bottom w:val="single" w:sz="2" w:space="0" w:color="8EAADB" w:themeColor="accent5" w:themeTint="99"/>
            </w:tcBorders>
          </w:tcPr>
          <w:p w14:paraId="6A2A8080" w14:textId="77777777" w:rsidR="00712521" w:rsidRPr="0048242D" w:rsidRDefault="00712521" w:rsidP="005632DD">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r>
              <w:rPr>
                <w:rFonts w:cs="Arial"/>
                <w:b/>
                <w:color w:val="auto"/>
              </w:rPr>
              <w:t>Mar 31, 2021</w:t>
            </w:r>
          </w:p>
        </w:tc>
        <w:tc>
          <w:tcPr>
            <w:tcW w:w="1418" w:type="dxa"/>
            <w:tcBorders>
              <w:top w:val="single" w:sz="2" w:space="0" w:color="8EAADB" w:themeColor="accent5" w:themeTint="99"/>
              <w:bottom w:val="single" w:sz="2" w:space="0" w:color="8EAADB" w:themeColor="accent5" w:themeTint="99"/>
            </w:tcBorders>
          </w:tcPr>
          <w:p w14:paraId="7B90900E" w14:textId="77777777" w:rsidR="00712521" w:rsidRPr="0048242D" w:rsidRDefault="00712521" w:rsidP="005632DD">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proofErr w:type="spellStart"/>
            <w:r>
              <w:rPr>
                <w:rFonts w:cs="Arial"/>
                <w:b/>
                <w:color w:val="auto"/>
              </w:rPr>
              <w:t>Dec</w:t>
            </w:r>
            <w:proofErr w:type="spellEnd"/>
            <w:r>
              <w:rPr>
                <w:rFonts w:cs="Arial"/>
                <w:b/>
                <w:color w:val="auto"/>
              </w:rPr>
              <w:t xml:space="preserve"> 31, 2020</w:t>
            </w:r>
          </w:p>
        </w:tc>
      </w:tr>
      <w:tr w:rsidR="00712521" w:rsidRPr="0048242D" w14:paraId="04354135" w14:textId="77777777" w:rsidTr="001459B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698" w:type="dxa"/>
            <w:tcBorders>
              <w:top w:val="single" w:sz="2" w:space="0" w:color="8EAADB" w:themeColor="accent5" w:themeTint="99"/>
              <w:bottom w:val="nil"/>
            </w:tcBorders>
          </w:tcPr>
          <w:p w14:paraId="59356EFF" w14:textId="77777777" w:rsidR="00712521" w:rsidRPr="0048242D" w:rsidRDefault="00712521" w:rsidP="005632DD">
            <w:pPr>
              <w:pStyle w:val="08-Tabelageral"/>
              <w:jc w:val="left"/>
              <w:rPr>
                <w:rFonts w:cs="Arial"/>
                <w:b w:val="0"/>
                <w:bCs w:val="0"/>
                <w:color w:val="auto"/>
                <w:szCs w:val="14"/>
              </w:rPr>
            </w:pPr>
            <w:r w:rsidRPr="0048242D">
              <w:rPr>
                <w:rFonts w:cs="Arial"/>
                <w:b w:val="0"/>
                <w:color w:val="auto"/>
                <w:szCs w:val="14"/>
              </w:rPr>
              <w:t>BB Seguros</w:t>
            </w:r>
            <w:r>
              <w:rPr>
                <w:rFonts w:cs="Arial"/>
                <w:b w:val="0"/>
                <w:color w:val="auto"/>
                <w:szCs w:val="14"/>
              </w:rPr>
              <w:t xml:space="preserve"> Participações S.A.</w:t>
            </w:r>
          </w:p>
        </w:tc>
        <w:tc>
          <w:tcPr>
            <w:tcW w:w="604" w:type="dxa"/>
            <w:tcBorders>
              <w:top w:val="single" w:sz="2" w:space="0" w:color="8EAADB" w:themeColor="accent5" w:themeTint="99"/>
              <w:bottom w:val="nil"/>
            </w:tcBorders>
            <w:vAlign w:val="center"/>
          </w:tcPr>
          <w:p w14:paraId="71F00221" w14:textId="77777777" w:rsidR="00712521" w:rsidRPr="0048242D" w:rsidRDefault="00712521" w:rsidP="005632DD">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085" w:type="dxa"/>
            <w:tcBorders>
              <w:top w:val="single" w:sz="2" w:space="0" w:color="8EAADB" w:themeColor="accent5" w:themeTint="99"/>
              <w:bottom w:val="nil"/>
            </w:tcBorders>
            <w:vAlign w:val="center"/>
          </w:tcPr>
          <w:p w14:paraId="1F8E8F7F" w14:textId="77777777" w:rsidR="00712521" w:rsidRPr="0048242D" w:rsidRDefault="00712521" w:rsidP="005632DD">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48242D">
              <w:rPr>
                <w:rFonts w:cs="Arial"/>
                <w:color w:val="auto"/>
                <w:szCs w:val="14"/>
              </w:rPr>
              <w:t>Holding</w:t>
            </w:r>
          </w:p>
        </w:tc>
        <w:tc>
          <w:tcPr>
            <w:tcW w:w="1276" w:type="dxa"/>
            <w:tcBorders>
              <w:top w:val="single" w:sz="2" w:space="0" w:color="8EAADB" w:themeColor="accent5" w:themeTint="99"/>
              <w:bottom w:val="nil"/>
            </w:tcBorders>
            <w:vAlign w:val="center"/>
          </w:tcPr>
          <w:p w14:paraId="3B23B701" w14:textId="77777777" w:rsidR="00712521" w:rsidRPr="0048242D" w:rsidRDefault="00712521" w:rsidP="005632DD">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proofErr w:type="spellStart"/>
            <w:r>
              <w:rPr>
                <w:rFonts w:cs="Arial"/>
                <w:color w:val="auto"/>
              </w:rPr>
              <w:t>Braz</w:t>
            </w:r>
            <w:r w:rsidRPr="0048242D">
              <w:rPr>
                <w:rFonts w:cs="Arial"/>
                <w:color w:val="auto"/>
              </w:rPr>
              <w:t>il</w:t>
            </w:r>
            <w:proofErr w:type="spellEnd"/>
          </w:p>
        </w:tc>
        <w:tc>
          <w:tcPr>
            <w:tcW w:w="283" w:type="dxa"/>
            <w:tcBorders>
              <w:top w:val="single" w:sz="2" w:space="0" w:color="8EAADB" w:themeColor="accent5" w:themeTint="99"/>
              <w:bottom w:val="nil"/>
            </w:tcBorders>
            <w:vAlign w:val="center"/>
          </w:tcPr>
          <w:p w14:paraId="64308038" w14:textId="77777777" w:rsidR="00712521" w:rsidRPr="0048242D" w:rsidRDefault="00712521" w:rsidP="005632DD">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276" w:type="dxa"/>
            <w:tcBorders>
              <w:top w:val="single" w:sz="2" w:space="0" w:color="8EAADB" w:themeColor="accent5" w:themeTint="99"/>
              <w:bottom w:val="nil"/>
            </w:tcBorders>
            <w:vAlign w:val="center"/>
          </w:tcPr>
          <w:p w14:paraId="33B3E2E6" w14:textId="77777777" w:rsidR="00712521" w:rsidRPr="0048242D" w:rsidRDefault="00712521" w:rsidP="005632DD">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48242D">
              <w:rPr>
                <w:rFonts w:cs="Arial"/>
                <w:color w:val="auto"/>
                <w:szCs w:val="14"/>
              </w:rPr>
              <w:t xml:space="preserve">100% </w:t>
            </w:r>
          </w:p>
        </w:tc>
        <w:tc>
          <w:tcPr>
            <w:tcW w:w="1418" w:type="dxa"/>
            <w:tcBorders>
              <w:top w:val="single" w:sz="2" w:space="0" w:color="8EAADB" w:themeColor="accent5" w:themeTint="99"/>
              <w:bottom w:val="nil"/>
            </w:tcBorders>
            <w:vAlign w:val="center"/>
          </w:tcPr>
          <w:p w14:paraId="17146361" w14:textId="77777777" w:rsidR="00712521" w:rsidRPr="0048242D" w:rsidRDefault="00712521" w:rsidP="005632DD">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48242D">
              <w:rPr>
                <w:rFonts w:cs="Arial"/>
                <w:color w:val="auto"/>
              </w:rPr>
              <w:t>100%</w:t>
            </w:r>
          </w:p>
        </w:tc>
      </w:tr>
      <w:tr w:rsidR="00712521" w:rsidRPr="0048242D" w14:paraId="3BDB4EAD" w14:textId="77777777" w:rsidTr="001459B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98" w:type="dxa"/>
            <w:tcBorders>
              <w:top w:val="nil"/>
              <w:bottom w:val="single" w:sz="2" w:space="0" w:color="8EAADB" w:themeColor="accent5" w:themeTint="99"/>
            </w:tcBorders>
          </w:tcPr>
          <w:p w14:paraId="0A132DE1" w14:textId="77777777" w:rsidR="00712521" w:rsidRPr="0048242D" w:rsidRDefault="00712521" w:rsidP="005632DD">
            <w:pPr>
              <w:pStyle w:val="08-Tabelageral"/>
              <w:jc w:val="left"/>
              <w:rPr>
                <w:rFonts w:cs="Arial"/>
                <w:b w:val="0"/>
                <w:color w:val="auto"/>
              </w:rPr>
            </w:pPr>
            <w:r w:rsidRPr="0048242D">
              <w:rPr>
                <w:rFonts w:cs="Arial"/>
                <w:b w:val="0"/>
                <w:color w:val="auto"/>
              </w:rPr>
              <w:t>BB Corretora</w:t>
            </w:r>
            <w:r>
              <w:rPr>
                <w:rFonts w:cs="Arial"/>
                <w:b w:val="0"/>
                <w:color w:val="auto"/>
              </w:rPr>
              <w:t xml:space="preserve"> de Seguros e Administradora de Bens S.A.</w:t>
            </w:r>
          </w:p>
          <w:p w14:paraId="1CD3B6E1" w14:textId="77777777" w:rsidR="00712521" w:rsidRPr="0048242D" w:rsidRDefault="00712521" w:rsidP="005632DD">
            <w:pPr>
              <w:pStyle w:val="08-Tabelageral"/>
              <w:jc w:val="left"/>
              <w:rPr>
                <w:rFonts w:cs="Arial"/>
                <w:b w:val="0"/>
                <w:color w:val="auto"/>
                <w:szCs w:val="14"/>
              </w:rPr>
            </w:pPr>
          </w:p>
        </w:tc>
        <w:tc>
          <w:tcPr>
            <w:tcW w:w="604" w:type="dxa"/>
            <w:tcBorders>
              <w:top w:val="nil"/>
              <w:bottom w:val="single" w:sz="2" w:space="0" w:color="8EAADB" w:themeColor="accent5" w:themeTint="99"/>
            </w:tcBorders>
            <w:vAlign w:val="center"/>
          </w:tcPr>
          <w:p w14:paraId="011B9AAD" w14:textId="77777777" w:rsidR="00712521" w:rsidRPr="0048242D" w:rsidRDefault="00712521" w:rsidP="005632DD">
            <w:pPr>
              <w:pStyle w:val="08-Tabelageral"/>
              <w:ind w:left="-119" w:firstLine="119"/>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085" w:type="dxa"/>
            <w:tcBorders>
              <w:top w:val="nil"/>
              <w:bottom w:val="single" w:sz="2" w:space="0" w:color="8EAADB" w:themeColor="accent5" w:themeTint="99"/>
            </w:tcBorders>
            <w:vAlign w:val="center"/>
          </w:tcPr>
          <w:p w14:paraId="1B099686" w14:textId="77777777" w:rsidR="00712521" w:rsidRPr="0048242D" w:rsidRDefault="00712521" w:rsidP="005632DD">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roofErr w:type="spellStart"/>
            <w:r w:rsidRPr="00CB214C">
              <w:rPr>
                <w:rFonts w:cs="Arial"/>
                <w:color w:val="auto"/>
                <w:szCs w:val="14"/>
              </w:rPr>
              <w:t>Brokerage</w:t>
            </w:r>
            <w:proofErr w:type="spellEnd"/>
          </w:p>
        </w:tc>
        <w:tc>
          <w:tcPr>
            <w:tcW w:w="1276" w:type="dxa"/>
            <w:tcBorders>
              <w:top w:val="nil"/>
              <w:bottom w:val="single" w:sz="2" w:space="0" w:color="8EAADB" w:themeColor="accent5" w:themeTint="99"/>
            </w:tcBorders>
            <w:vAlign w:val="center"/>
          </w:tcPr>
          <w:p w14:paraId="59E04495" w14:textId="77777777" w:rsidR="00712521" w:rsidRPr="0048242D" w:rsidRDefault="00712521" w:rsidP="005632DD">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proofErr w:type="spellStart"/>
            <w:r>
              <w:rPr>
                <w:rFonts w:cs="Arial"/>
                <w:color w:val="auto"/>
              </w:rPr>
              <w:t>Braz</w:t>
            </w:r>
            <w:r w:rsidRPr="0048242D">
              <w:rPr>
                <w:rFonts w:cs="Arial"/>
                <w:color w:val="auto"/>
              </w:rPr>
              <w:t>il</w:t>
            </w:r>
            <w:proofErr w:type="spellEnd"/>
          </w:p>
        </w:tc>
        <w:tc>
          <w:tcPr>
            <w:tcW w:w="283" w:type="dxa"/>
            <w:tcBorders>
              <w:top w:val="nil"/>
              <w:bottom w:val="single" w:sz="2" w:space="0" w:color="8EAADB" w:themeColor="accent5" w:themeTint="99"/>
            </w:tcBorders>
            <w:vAlign w:val="center"/>
          </w:tcPr>
          <w:p w14:paraId="0BB3EC6D" w14:textId="77777777" w:rsidR="00712521" w:rsidRPr="0048242D" w:rsidRDefault="00712521" w:rsidP="005632DD">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276" w:type="dxa"/>
            <w:tcBorders>
              <w:top w:val="nil"/>
              <w:bottom w:val="single" w:sz="2" w:space="0" w:color="8EAADB" w:themeColor="accent5" w:themeTint="99"/>
            </w:tcBorders>
            <w:vAlign w:val="center"/>
          </w:tcPr>
          <w:p w14:paraId="1081B6C4" w14:textId="77777777" w:rsidR="00712521" w:rsidRPr="0048242D" w:rsidRDefault="00712521" w:rsidP="005632DD">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48242D">
              <w:rPr>
                <w:rFonts w:cs="Arial"/>
                <w:color w:val="auto"/>
                <w:szCs w:val="14"/>
              </w:rPr>
              <w:t>100%</w:t>
            </w:r>
          </w:p>
        </w:tc>
        <w:tc>
          <w:tcPr>
            <w:tcW w:w="1418" w:type="dxa"/>
            <w:tcBorders>
              <w:top w:val="nil"/>
              <w:bottom w:val="single" w:sz="2" w:space="0" w:color="8EAADB" w:themeColor="accent5" w:themeTint="99"/>
            </w:tcBorders>
            <w:vAlign w:val="center"/>
          </w:tcPr>
          <w:p w14:paraId="5B4D3446" w14:textId="77777777" w:rsidR="00712521" w:rsidRPr="0048242D" w:rsidRDefault="00712521" w:rsidP="005632DD">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48242D">
              <w:rPr>
                <w:rFonts w:cs="Arial"/>
                <w:color w:val="auto"/>
              </w:rPr>
              <w:t>100%</w:t>
            </w:r>
          </w:p>
        </w:tc>
      </w:tr>
    </w:tbl>
    <w:p w14:paraId="6766163E" w14:textId="36956034" w:rsidR="00712521" w:rsidRDefault="00712521" w:rsidP="005632DD">
      <w:pPr>
        <w:pStyle w:val="05-Textonormal"/>
        <w:rPr>
          <w:lang w:val="en-US"/>
        </w:rPr>
      </w:pPr>
      <w:r w:rsidRPr="00B15324">
        <w:rPr>
          <w:lang w:val="en-US"/>
        </w:rPr>
        <w:t>The intra-group balances and transactions,</w:t>
      </w:r>
      <w:r>
        <w:rPr>
          <w:lang w:val="en-US"/>
        </w:rPr>
        <w:t xml:space="preserve"> such</w:t>
      </w:r>
      <w:r w:rsidRPr="00B15324">
        <w:rPr>
          <w:lang w:val="en-US"/>
        </w:rPr>
        <w:t xml:space="preserve"> as any unrealized income or expenses on transactions between companies</w:t>
      </w:r>
      <w:r>
        <w:rPr>
          <w:lang w:val="en-US"/>
        </w:rPr>
        <w:t xml:space="preserve"> </w:t>
      </w:r>
      <w:r w:rsidRPr="00F30DA7">
        <w:rPr>
          <w:lang w:val="en-US"/>
        </w:rPr>
        <w:t>of the consolidated</w:t>
      </w:r>
      <w:r w:rsidRPr="00B15324">
        <w:rPr>
          <w:lang w:val="en-US"/>
        </w:rPr>
        <w:t xml:space="preserve">, are eliminated in preparing the consolidated financial statements. </w:t>
      </w:r>
      <w:r>
        <w:rPr>
          <w:lang w:val="en-US"/>
        </w:rPr>
        <w:tab/>
      </w:r>
    </w:p>
    <w:p w14:paraId="527028BB" w14:textId="77777777" w:rsidR="00712521" w:rsidRPr="00233DBB" w:rsidRDefault="00712521" w:rsidP="005632DD">
      <w:pPr>
        <w:pStyle w:val="03-SubttulodeNota"/>
        <w:keepNext/>
        <w:rPr>
          <w:color w:val="1F4E79" w:themeColor="accent1" w:themeShade="80"/>
          <w:sz w:val="18"/>
          <w:szCs w:val="18"/>
          <w:lang w:val="en-US"/>
        </w:rPr>
      </w:pPr>
      <w:r w:rsidRPr="00233DBB">
        <w:rPr>
          <w:color w:val="1F4E79" w:themeColor="accent1" w:themeShade="80"/>
          <w:sz w:val="18"/>
          <w:szCs w:val="18"/>
          <w:lang w:val="en-US"/>
        </w:rPr>
        <w:t>f) Seasonality of Operations</w:t>
      </w:r>
    </w:p>
    <w:p w14:paraId="33D77077" w14:textId="77777777" w:rsidR="00712521" w:rsidRDefault="00712521" w:rsidP="005632DD">
      <w:pPr>
        <w:pStyle w:val="05-Textonormal"/>
        <w:rPr>
          <w:szCs w:val="22"/>
          <w:lang w:val="en"/>
        </w:rPr>
      </w:pPr>
      <w:r w:rsidRPr="00B15324">
        <w:rPr>
          <w:lang w:val="en-US"/>
        </w:rPr>
        <w:t xml:space="preserve">BB </w:t>
      </w:r>
      <w:proofErr w:type="spellStart"/>
      <w:r w:rsidRPr="00B15324">
        <w:rPr>
          <w:lang w:val="en-US"/>
        </w:rPr>
        <w:t>Seguridade</w:t>
      </w:r>
      <w:proofErr w:type="spellEnd"/>
      <w:r w:rsidRPr="00B15324">
        <w:rPr>
          <w:lang w:val="en-US"/>
        </w:rPr>
        <w:t xml:space="preserve"> and its </w:t>
      </w:r>
      <w:r w:rsidRPr="00F30DA7">
        <w:rPr>
          <w:lang w:val="en-US"/>
        </w:rPr>
        <w:t xml:space="preserve">owned </w:t>
      </w:r>
      <w:r w:rsidRPr="00B15324">
        <w:rPr>
          <w:lang w:val="en-US"/>
        </w:rPr>
        <w:t xml:space="preserve">subsidiaries consider the nature of </w:t>
      </w:r>
      <w:r>
        <w:rPr>
          <w:lang w:val="en-US"/>
        </w:rPr>
        <w:t>their</w:t>
      </w:r>
      <w:r w:rsidRPr="00B15324">
        <w:rPr>
          <w:lang w:val="en-US"/>
        </w:rPr>
        <w:t xml:space="preserve"> transactions as non-seasonal and </w:t>
      </w:r>
      <w:r>
        <w:rPr>
          <w:lang w:val="en-US"/>
        </w:rPr>
        <w:t>non-</w:t>
      </w:r>
      <w:r w:rsidRPr="00B15324">
        <w:rPr>
          <w:lang w:val="en-US"/>
        </w:rPr>
        <w:t xml:space="preserve">cyclical, </w:t>
      </w:r>
      <w:proofErr w:type="gramStart"/>
      <w:r w:rsidRPr="00B15324">
        <w:rPr>
          <w:lang w:val="en-US"/>
        </w:rPr>
        <w:t>taking into account</w:t>
      </w:r>
      <w:proofErr w:type="gramEnd"/>
      <w:r w:rsidRPr="00B15324">
        <w:rPr>
          <w:lang w:val="en-US"/>
        </w:rPr>
        <w:t xml:space="preserve"> the activities carried out by the Group. Consequently, no specific disclosures are provided in these notes</w:t>
      </w:r>
      <w:r>
        <w:rPr>
          <w:lang w:val="en-US"/>
        </w:rPr>
        <w:t>.</w:t>
      </w:r>
    </w:p>
    <w:p w14:paraId="6B025999" w14:textId="77777777" w:rsidR="00712521" w:rsidRPr="00233DBB" w:rsidRDefault="00712521" w:rsidP="005632DD">
      <w:pPr>
        <w:pStyle w:val="03-SubttulodeNota"/>
        <w:keepNext/>
        <w:rPr>
          <w:color w:val="1F4E79" w:themeColor="accent1" w:themeShade="80"/>
          <w:sz w:val="18"/>
          <w:szCs w:val="18"/>
          <w:lang w:val="en-US"/>
        </w:rPr>
      </w:pPr>
      <w:r w:rsidRPr="00233DBB">
        <w:rPr>
          <w:color w:val="1F4E79" w:themeColor="accent1" w:themeShade="80"/>
          <w:sz w:val="18"/>
          <w:szCs w:val="18"/>
          <w:lang w:val="en-US"/>
        </w:rPr>
        <w:t xml:space="preserve">g) Main Judgments and </w:t>
      </w:r>
      <w:proofErr w:type="spellStart"/>
      <w:r w:rsidRPr="00233DBB">
        <w:rPr>
          <w:color w:val="1F4E79" w:themeColor="accent1" w:themeShade="80"/>
          <w:sz w:val="18"/>
          <w:szCs w:val="18"/>
          <w:lang w:val="en-US"/>
        </w:rPr>
        <w:t>Accouting</w:t>
      </w:r>
      <w:proofErr w:type="spellEnd"/>
      <w:r w:rsidRPr="00233DBB">
        <w:rPr>
          <w:color w:val="1F4E79" w:themeColor="accent1" w:themeShade="80"/>
          <w:sz w:val="18"/>
          <w:szCs w:val="18"/>
          <w:lang w:val="en-US"/>
        </w:rPr>
        <w:t xml:space="preserve"> Estimates</w:t>
      </w:r>
    </w:p>
    <w:p w14:paraId="543430A7" w14:textId="77777777" w:rsidR="00712521" w:rsidRPr="008573F3" w:rsidRDefault="00712521" w:rsidP="005632DD">
      <w:pPr>
        <w:pStyle w:val="05-Textonormal"/>
        <w:keepNext/>
        <w:keepLines/>
        <w:rPr>
          <w:lang w:val="en-US"/>
        </w:rPr>
      </w:pPr>
      <w:r w:rsidRPr="008573F3">
        <w:rPr>
          <w:lang w:val="en-US"/>
        </w:rPr>
        <w:t xml:space="preserve">The preparation of the financial statements in </w:t>
      </w:r>
      <w:r w:rsidRPr="002D4376">
        <w:rPr>
          <w:lang w:val="en-US"/>
        </w:rPr>
        <w:t>accordance with CPCs and IFRS requires</w:t>
      </w:r>
      <w:r w:rsidRPr="008573F3">
        <w:rPr>
          <w:lang w:val="en-US"/>
        </w:rPr>
        <w:t xml:space="preserve"> that the Management make judgments and estimates affecting the recognized amounts referring to assets, liabilities, </w:t>
      </w:r>
      <w:proofErr w:type="gramStart"/>
      <w:r w:rsidRPr="008573F3">
        <w:rPr>
          <w:lang w:val="en-US"/>
        </w:rPr>
        <w:t>income</w:t>
      </w:r>
      <w:proofErr w:type="gramEnd"/>
      <w:r w:rsidRPr="008573F3">
        <w:rPr>
          <w:lang w:val="en-US"/>
        </w:rPr>
        <w:t xml:space="preserve"> and expenses. Estimates and assumptions adopted are</w:t>
      </w:r>
      <w:r>
        <w:rPr>
          <w:lang w:val="en-US"/>
        </w:rPr>
        <w:t xml:space="preserve"> </w:t>
      </w:r>
      <w:r w:rsidRPr="008573F3">
        <w:rPr>
          <w:lang w:val="en-US"/>
        </w:rPr>
        <w:t>analyzed on a continuous basis, and revisions are carried out and recognized in the period in which the estimate is reevaluated, with prospective effects. The actual results obtained may be different from estimates used herein.</w:t>
      </w:r>
    </w:p>
    <w:p w14:paraId="713B4A0F" w14:textId="77777777" w:rsidR="00712521" w:rsidRPr="008573F3" w:rsidRDefault="00712521" w:rsidP="005632DD">
      <w:pPr>
        <w:pStyle w:val="05-Textonormal"/>
        <w:rPr>
          <w:lang w:val="en-US"/>
        </w:rPr>
      </w:pPr>
      <w:r w:rsidRPr="008573F3">
        <w:rPr>
          <w:lang w:val="en-US"/>
        </w:rPr>
        <w:t xml:space="preserve">Taking into consideration that there are certain alternatives to accounting treatments, the results </w:t>
      </w:r>
      <w:r>
        <w:rPr>
          <w:lang w:val="en-US"/>
        </w:rPr>
        <w:t xml:space="preserve">that </w:t>
      </w:r>
      <w:r w:rsidRPr="008573F3">
        <w:rPr>
          <w:lang w:val="en-US"/>
        </w:rPr>
        <w:t>are disclosed</w:t>
      </w:r>
      <w:r w:rsidRPr="008573F3">
        <w:rPr>
          <w:rFonts w:cs="Arial"/>
          <w:lang w:val="en-US"/>
        </w:rPr>
        <w:t xml:space="preserve"> </w:t>
      </w:r>
      <w:r w:rsidRPr="008573F3">
        <w:rPr>
          <w:lang w:val="en-US"/>
        </w:rPr>
        <w:t>could be different, in the event a different treatment</w:t>
      </w:r>
      <w:r>
        <w:rPr>
          <w:lang w:val="en-US"/>
        </w:rPr>
        <w:t xml:space="preserve"> had</w:t>
      </w:r>
      <w:r w:rsidRPr="00D83A01">
        <w:rPr>
          <w:color w:val="FF0000"/>
          <w:lang w:val="en-US"/>
        </w:rPr>
        <w:t xml:space="preserve"> </w:t>
      </w:r>
      <w:r>
        <w:rPr>
          <w:lang w:val="en-US"/>
        </w:rPr>
        <w:t>b</w:t>
      </w:r>
      <w:r w:rsidRPr="008573F3">
        <w:rPr>
          <w:lang w:val="en-US"/>
        </w:rPr>
        <w:t xml:space="preserve">een chosen. Management considers that the choices made are appropriate </w:t>
      </w:r>
      <w:r w:rsidRPr="008573F3">
        <w:rPr>
          <w:lang w:val="en-US"/>
        </w:rPr>
        <w:lastRenderedPageBreak/>
        <w:t xml:space="preserve">and that the financial statements fairly present the consolidated financial position of BB </w:t>
      </w:r>
      <w:proofErr w:type="spellStart"/>
      <w:r w:rsidRPr="008573F3">
        <w:rPr>
          <w:lang w:val="en-US"/>
        </w:rPr>
        <w:t>Seguridade</w:t>
      </w:r>
      <w:proofErr w:type="spellEnd"/>
      <w:r w:rsidRPr="008573F3">
        <w:rPr>
          <w:lang w:val="en-US"/>
        </w:rPr>
        <w:t xml:space="preserve"> and the result of its operations in all material aspects.</w:t>
      </w:r>
    </w:p>
    <w:p w14:paraId="0A952806" w14:textId="44012ECA" w:rsidR="00712521" w:rsidRDefault="00712521" w:rsidP="005632DD">
      <w:pPr>
        <w:pStyle w:val="05-Textonormal"/>
        <w:rPr>
          <w:lang w:val="en-US"/>
        </w:rPr>
      </w:pPr>
      <w:r w:rsidRPr="008573F3">
        <w:rPr>
          <w:lang w:val="en-US"/>
        </w:rPr>
        <w:t xml:space="preserve">Significant assets and liabilities subject to these estimates and assumptions encompass items for which </w:t>
      </w:r>
      <w:r>
        <w:rPr>
          <w:lang w:val="en-US"/>
        </w:rPr>
        <w:t>an evaluation</w:t>
      </w:r>
      <w:r w:rsidRPr="008573F3">
        <w:rPr>
          <w:lang w:val="en-US"/>
        </w:rPr>
        <w:t xml:space="preserve"> at fair value is necessary. The most relevant applications of the exercise on estimates judgments and usage occur in:</w:t>
      </w:r>
      <w:r>
        <w:rPr>
          <w:lang w:val="en-US"/>
        </w:rPr>
        <w:t xml:space="preserve"> </w:t>
      </w:r>
      <w:r w:rsidRPr="00D83A01">
        <w:rPr>
          <w:lang w:val="en-US"/>
        </w:rPr>
        <w:t xml:space="preserve">Fair </w:t>
      </w:r>
      <w:r>
        <w:rPr>
          <w:lang w:val="en-US"/>
        </w:rPr>
        <w:t>v</w:t>
      </w:r>
      <w:r w:rsidRPr="00D83A01">
        <w:rPr>
          <w:lang w:val="en-US"/>
        </w:rPr>
        <w:t xml:space="preserve">alue of </w:t>
      </w:r>
      <w:r>
        <w:rPr>
          <w:lang w:val="en-US"/>
        </w:rPr>
        <w:t>F</w:t>
      </w:r>
      <w:r w:rsidRPr="00D83A01">
        <w:rPr>
          <w:lang w:val="en-US"/>
        </w:rPr>
        <w:t xml:space="preserve">inancial </w:t>
      </w:r>
      <w:r>
        <w:rPr>
          <w:lang w:val="en-US"/>
        </w:rPr>
        <w:t>I</w:t>
      </w:r>
      <w:r w:rsidRPr="00D83A01">
        <w:rPr>
          <w:lang w:val="en-US"/>
        </w:rPr>
        <w:t>nstruments</w:t>
      </w:r>
      <w:r>
        <w:rPr>
          <w:lang w:val="en-US"/>
        </w:rPr>
        <w:t xml:space="preserve">, </w:t>
      </w:r>
      <w:r w:rsidRPr="00D83A01">
        <w:rPr>
          <w:lang w:val="en-US"/>
        </w:rPr>
        <w:t xml:space="preserve">Impairment of </w:t>
      </w:r>
      <w:r>
        <w:rPr>
          <w:lang w:val="en-US"/>
        </w:rPr>
        <w:t>F</w:t>
      </w:r>
      <w:r w:rsidRPr="00D83A01">
        <w:rPr>
          <w:lang w:val="en-US"/>
        </w:rPr>
        <w:t xml:space="preserve">inancial </w:t>
      </w:r>
      <w:r>
        <w:rPr>
          <w:lang w:val="en-US"/>
        </w:rPr>
        <w:t>A</w:t>
      </w:r>
      <w:r w:rsidRPr="00D83A01">
        <w:rPr>
          <w:lang w:val="en-US"/>
        </w:rPr>
        <w:t>ssets</w:t>
      </w:r>
      <w:r>
        <w:rPr>
          <w:lang w:val="en-US"/>
        </w:rPr>
        <w:t xml:space="preserve">, </w:t>
      </w:r>
      <w:r w:rsidRPr="00D83A01">
        <w:rPr>
          <w:lang w:val="en-US"/>
        </w:rPr>
        <w:t xml:space="preserve">Impairment of </w:t>
      </w:r>
      <w:r>
        <w:rPr>
          <w:lang w:val="en-US"/>
        </w:rPr>
        <w:t>No</w:t>
      </w:r>
      <w:r w:rsidRPr="00D83A01">
        <w:rPr>
          <w:lang w:val="en-US"/>
        </w:rPr>
        <w:t>n-</w:t>
      </w:r>
      <w:r>
        <w:rPr>
          <w:lang w:val="en-US"/>
        </w:rPr>
        <w:t>F</w:t>
      </w:r>
      <w:r w:rsidRPr="00D83A01">
        <w:rPr>
          <w:lang w:val="en-US"/>
        </w:rPr>
        <w:t xml:space="preserve">inancial </w:t>
      </w:r>
      <w:r>
        <w:rPr>
          <w:lang w:val="en-US"/>
        </w:rPr>
        <w:t>A</w:t>
      </w:r>
      <w:r w:rsidRPr="00D83A01">
        <w:rPr>
          <w:lang w:val="en-US"/>
        </w:rPr>
        <w:t>ssets</w:t>
      </w:r>
      <w:r>
        <w:rPr>
          <w:lang w:val="en-US"/>
        </w:rPr>
        <w:t xml:space="preserve">, </w:t>
      </w:r>
      <w:r w:rsidRPr="00D83A01">
        <w:rPr>
          <w:lang w:val="en-US"/>
        </w:rPr>
        <w:t xml:space="preserve">Income </w:t>
      </w:r>
      <w:r>
        <w:rPr>
          <w:lang w:val="en-US"/>
        </w:rPr>
        <w:t>T</w:t>
      </w:r>
      <w:r w:rsidRPr="00D83A01">
        <w:rPr>
          <w:lang w:val="en-US"/>
        </w:rPr>
        <w:t>axes</w:t>
      </w:r>
      <w:r>
        <w:rPr>
          <w:lang w:val="en-US"/>
        </w:rPr>
        <w:t xml:space="preserve">, </w:t>
      </w:r>
      <w:r w:rsidRPr="00D83A01">
        <w:rPr>
          <w:lang w:val="en-US"/>
        </w:rPr>
        <w:t xml:space="preserve">Deferred </w:t>
      </w:r>
      <w:r>
        <w:rPr>
          <w:lang w:val="en-US"/>
        </w:rPr>
        <w:t>T</w:t>
      </w:r>
      <w:r w:rsidRPr="00D83A01">
        <w:rPr>
          <w:lang w:val="en-US"/>
        </w:rPr>
        <w:t>axes</w:t>
      </w:r>
      <w:r>
        <w:rPr>
          <w:lang w:val="en-US"/>
        </w:rPr>
        <w:t xml:space="preserve"> and </w:t>
      </w:r>
      <w:r w:rsidRPr="0055525C">
        <w:rPr>
          <w:lang w:val="en-US"/>
        </w:rPr>
        <w:t>Provisions and Contingent Liabilities</w:t>
      </w:r>
      <w:r>
        <w:rPr>
          <w:lang w:val="en-US"/>
        </w:rPr>
        <w:t>.</w:t>
      </w:r>
      <w:bookmarkEnd w:id="16"/>
    </w:p>
    <w:p w14:paraId="5A5C9D54" w14:textId="01F06560" w:rsidR="00504F34" w:rsidRPr="00F9481D" w:rsidRDefault="00504F34" w:rsidP="00504F34">
      <w:pPr>
        <w:pStyle w:val="02-TtulodeNota"/>
        <w:rPr>
          <w:color w:val="1F3864" w:themeColor="accent5" w:themeShade="80"/>
          <w:lang w:val="en-US"/>
        </w:rPr>
      </w:pPr>
      <w:bookmarkStart w:id="17" w:name="_Toc70711353"/>
      <w:bookmarkStart w:id="18" w:name="OLE_LINK5"/>
      <w:r w:rsidRPr="00F9481D">
        <w:rPr>
          <w:color w:val="1F3864" w:themeColor="accent5" w:themeShade="80"/>
          <w:lang w:val="en-US"/>
        </w:rPr>
        <w:t>4 – DESCRIPTION OF SIGNIFICANT ACCOUNTING POLICIES</w:t>
      </w:r>
      <w:bookmarkEnd w:id="17"/>
    </w:p>
    <w:p w14:paraId="2E0C9288" w14:textId="77777777" w:rsidR="00504F34" w:rsidRPr="00481176" w:rsidRDefault="00504F34" w:rsidP="00173CA2">
      <w:pPr>
        <w:spacing w:before="120" w:after="120"/>
        <w:jc w:val="both"/>
        <w:rPr>
          <w:rFonts w:eastAsia="Times New Roman" w:cs="Times New Roman"/>
          <w:spacing w:val="-2"/>
          <w:szCs w:val="18"/>
          <w:lang w:val="en" w:eastAsia="pt-BR"/>
        </w:rPr>
      </w:pPr>
      <w:r w:rsidRPr="00481176">
        <w:rPr>
          <w:rFonts w:eastAsia="Times New Roman" w:cs="Times New Roman"/>
          <w:spacing w:val="-2"/>
          <w:szCs w:val="18"/>
          <w:lang w:val="en" w:eastAsia="pt-BR"/>
        </w:rPr>
        <w:t xml:space="preserve">Accounting policies are the specific principles, bases, conventions, </w:t>
      </w:r>
      <w:proofErr w:type="gramStart"/>
      <w:r w:rsidRPr="00481176">
        <w:rPr>
          <w:rFonts w:eastAsia="Times New Roman" w:cs="Times New Roman"/>
          <w:spacing w:val="-2"/>
          <w:szCs w:val="18"/>
          <w:lang w:val="en" w:eastAsia="pt-BR"/>
        </w:rPr>
        <w:t>rules</w:t>
      </w:r>
      <w:proofErr w:type="gramEnd"/>
      <w:r w:rsidRPr="00481176">
        <w:rPr>
          <w:rFonts w:eastAsia="Times New Roman" w:cs="Times New Roman"/>
          <w:spacing w:val="-2"/>
          <w:szCs w:val="18"/>
          <w:lang w:val="en" w:eastAsia="pt-BR"/>
        </w:rPr>
        <w:t xml:space="preserve"> and practices applied by BB </w:t>
      </w:r>
      <w:proofErr w:type="spellStart"/>
      <w:r w:rsidRPr="00481176">
        <w:rPr>
          <w:rFonts w:eastAsia="Times New Roman" w:cs="Times New Roman"/>
          <w:spacing w:val="-2"/>
          <w:szCs w:val="18"/>
          <w:lang w:val="en" w:eastAsia="pt-BR"/>
        </w:rPr>
        <w:t>Seguridade</w:t>
      </w:r>
      <w:proofErr w:type="spellEnd"/>
      <w:r w:rsidRPr="00481176">
        <w:rPr>
          <w:rFonts w:eastAsia="Times New Roman" w:cs="Times New Roman"/>
          <w:spacing w:val="-2"/>
          <w:szCs w:val="18"/>
          <w:lang w:val="en" w:eastAsia="pt-BR"/>
        </w:rPr>
        <w:t xml:space="preserve"> in the preparation and presentation of </w:t>
      </w:r>
      <w:r w:rsidRPr="003F7D76">
        <w:rPr>
          <w:rFonts w:eastAsia="Times New Roman" w:cs="Times New Roman"/>
          <w:spacing w:val="-2"/>
          <w:szCs w:val="18"/>
          <w:lang w:val="en" w:eastAsia="pt-BR"/>
        </w:rPr>
        <w:t>interim financial statements</w:t>
      </w:r>
      <w:r w:rsidRPr="00481176">
        <w:rPr>
          <w:rFonts w:eastAsia="Times New Roman" w:cs="Times New Roman"/>
          <w:spacing w:val="-2"/>
          <w:szCs w:val="18"/>
          <w:lang w:val="en" w:eastAsia="pt-BR"/>
        </w:rPr>
        <w:t xml:space="preserve">. BB </w:t>
      </w:r>
      <w:proofErr w:type="spellStart"/>
      <w:r w:rsidRPr="00481176">
        <w:rPr>
          <w:rFonts w:eastAsia="Times New Roman" w:cs="Times New Roman"/>
          <w:spacing w:val="-2"/>
          <w:szCs w:val="18"/>
          <w:lang w:val="en" w:eastAsia="pt-BR"/>
        </w:rPr>
        <w:t>Seguridade</w:t>
      </w:r>
      <w:proofErr w:type="spellEnd"/>
      <w:r w:rsidRPr="00481176">
        <w:rPr>
          <w:rFonts w:eastAsia="Times New Roman" w:cs="Times New Roman"/>
          <w:spacing w:val="-2"/>
          <w:szCs w:val="18"/>
          <w:lang w:val="en" w:eastAsia="pt-BR"/>
        </w:rPr>
        <w:t xml:space="preserve"> applied accounting policies consistently to all periods presented in these financial statements.</w:t>
      </w:r>
    </w:p>
    <w:p w14:paraId="335E3E47" w14:textId="77777777" w:rsidR="00504F34" w:rsidRPr="00481176" w:rsidRDefault="00504F34" w:rsidP="00173CA2">
      <w:pPr>
        <w:spacing w:before="120" w:after="120"/>
        <w:jc w:val="both"/>
        <w:rPr>
          <w:rFonts w:eastAsia="Times New Roman" w:cs="Times New Roman"/>
          <w:spacing w:val="-2"/>
          <w:szCs w:val="18"/>
          <w:lang w:val="en" w:eastAsia="pt-BR"/>
        </w:rPr>
      </w:pPr>
      <w:r w:rsidRPr="00481176">
        <w:rPr>
          <w:rFonts w:eastAsia="Times New Roman" w:cs="Times New Roman"/>
          <w:spacing w:val="-2"/>
          <w:szCs w:val="18"/>
          <w:lang w:val="en" w:eastAsia="pt-BR"/>
        </w:rPr>
        <w:t>The accounting policies used in the preparation of these financial statements are equivalent to those applied to the annual financial statements for the period ended on December 31, 20</w:t>
      </w:r>
      <w:r>
        <w:rPr>
          <w:rFonts w:eastAsia="Times New Roman" w:cs="Times New Roman"/>
          <w:spacing w:val="-2"/>
          <w:szCs w:val="18"/>
          <w:lang w:val="en" w:eastAsia="pt-BR"/>
        </w:rPr>
        <w:t>20.</w:t>
      </w:r>
    </w:p>
    <w:p w14:paraId="4187FF96" w14:textId="77777777" w:rsidR="00504F34" w:rsidRPr="00481176" w:rsidRDefault="00504F34" w:rsidP="00173CA2">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a) Revenue and Expense Recognition</w:t>
      </w:r>
    </w:p>
    <w:p w14:paraId="1964F682" w14:textId="77777777" w:rsidR="00504F34" w:rsidRPr="00481176" w:rsidRDefault="00504F34" w:rsidP="00173CA2">
      <w:pPr>
        <w:spacing w:before="120" w:after="120"/>
        <w:jc w:val="both"/>
        <w:rPr>
          <w:rFonts w:eastAsia="Times New Roman" w:cs="Times New Roman"/>
          <w:spacing w:val="-2"/>
          <w:szCs w:val="18"/>
          <w:lang w:val="en" w:eastAsia="pt-BR"/>
        </w:rPr>
      </w:pPr>
      <w:r w:rsidRPr="00481176">
        <w:rPr>
          <w:rFonts w:eastAsia="Times New Roman" w:cs="Times New Roman"/>
          <w:spacing w:val="-2"/>
          <w:szCs w:val="18"/>
          <w:lang w:val="en" w:eastAsia="pt-BR"/>
        </w:rPr>
        <w:t>Income and expenses are recognized on an accrual basis and are reported in the financial statements of the periods to which they refer. Revenues are increases in assets, or decreases in liabilities, that result in increases in shareholders' equity, except for those referring to contributions from holders of rights over equity.</w:t>
      </w:r>
    </w:p>
    <w:p w14:paraId="5151AAF9"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This concept is applied to the main forms of revenue originated from the activities of BB </w:t>
      </w:r>
      <w:proofErr w:type="spellStart"/>
      <w:r w:rsidRPr="00481176">
        <w:rPr>
          <w:rFonts w:eastAsia="Times New Roman" w:cs="Arial"/>
          <w:spacing w:val="-2"/>
          <w:szCs w:val="18"/>
          <w:lang w:val="en-US" w:eastAsia="pt-BR"/>
        </w:rPr>
        <w:t>Seguridade</w:t>
      </w:r>
      <w:proofErr w:type="spellEnd"/>
      <w:r w:rsidRPr="00481176">
        <w:rPr>
          <w:rFonts w:eastAsia="Times New Roman" w:cs="Arial"/>
          <w:spacing w:val="-2"/>
          <w:szCs w:val="18"/>
          <w:lang w:val="en-US" w:eastAsia="pt-BR"/>
        </w:rPr>
        <w:t xml:space="preserve"> and its subsidiary companies, as follows:</w:t>
      </w:r>
    </w:p>
    <w:p w14:paraId="4518F2D1"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a.1) Revenue from investments of corporate interests –</w:t>
      </w:r>
      <w:r w:rsidRPr="00481176">
        <w:rPr>
          <w:rFonts w:eastAsia="Times New Roman" w:cs="Arial"/>
          <w:spacing w:val="-2"/>
          <w:szCs w:val="18"/>
          <w:lang w:val="en-US" w:eastAsia="pt-BR"/>
        </w:rPr>
        <w:t xml:space="preserve"> Income from the equity accounting method for evaluation of the investments in corporate interests are incorporated according to the investment interest of BB </w:t>
      </w:r>
      <w:proofErr w:type="spellStart"/>
      <w:r w:rsidRPr="00481176">
        <w:rPr>
          <w:rFonts w:eastAsia="Times New Roman" w:cs="Arial"/>
          <w:spacing w:val="-2"/>
          <w:szCs w:val="18"/>
          <w:lang w:val="en-US" w:eastAsia="pt-BR"/>
        </w:rPr>
        <w:t>Seguridade</w:t>
      </w:r>
      <w:proofErr w:type="spellEnd"/>
      <w:r w:rsidRPr="00481176">
        <w:rPr>
          <w:rFonts w:eastAsia="Times New Roman" w:cs="Arial"/>
          <w:spacing w:val="-2"/>
          <w:szCs w:val="18"/>
          <w:lang w:val="en-US" w:eastAsia="pt-BR"/>
        </w:rPr>
        <w:t xml:space="preserve"> in the results originated from the companies in which it was invested, according to CPC 18 (R2) – Investment in Controlled Companies and Affiliated and Joint Ventures.</w:t>
      </w:r>
    </w:p>
    <w:p w14:paraId="69280607"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a.2) Commission Revenue –</w:t>
      </w:r>
      <w:r w:rsidRPr="00481176">
        <w:rPr>
          <w:rFonts w:eastAsia="Times New Roman" w:cs="Arial"/>
          <w:spacing w:val="-2"/>
          <w:szCs w:val="18"/>
          <w:lang w:val="en-US" w:eastAsia="pt-BR"/>
        </w:rPr>
        <w:t xml:space="preserve"> The income originated from commissions are incorporated when its amount and the related costs and process of conclusion of the operation can be measured in reliable manner and when its related economic benefits are likely to be made, according to CPC 47 – Client Agreement Revenue.</w:t>
      </w:r>
    </w:p>
    <w:p w14:paraId="3F7C2D09"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In order to assess its revenue, BB </w:t>
      </w:r>
      <w:proofErr w:type="spellStart"/>
      <w:r w:rsidRPr="00481176">
        <w:rPr>
          <w:rFonts w:eastAsia="Times New Roman" w:cs="Arial"/>
          <w:spacing w:val="-2"/>
          <w:szCs w:val="18"/>
          <w:lang w:val="en-US" w:eastAsia="pt-BR"/>
        </w:rPr>
        <w:t>Seguridade</w:t>
      </w:r>
      <w:proofErr w:type="spellEnd"/>
      <w:r w:rsidRPr="00481176">
        <w:rPr>
          <w:rFonts w:eastAsia="Times New Roman" w:cs="Arial"/>
          <w:spacing w:val="-2"/>
          <w:szCs w:val="18"/>
          <w:lang w:val="en-US" w:eastAsia="pt-BR"/>
        </w:rPr>
        <w:t xml:space="preserve"> uses a five-stage model concept to determine when to incorporate a type of revenue: </w:t>
      </w:r>
      <w:proofErr w:type="spellStart"/>
      <w:r w:rsidRPr="00481176">
        <w:rPr>
          <w:rFonts w:eastAsia="Times New Roman" w:cs="Arial"/>
          <w:spacing w:val="-2"/>
          <w:szCs w:val="18"/>
          <w:lang w:val="en-US" w:eastAsia="pt-BR"/>
        </w:rPr>
        <w:t>i</w:t>
      </w:r>
      <w:proofErr w:type="spellEnd"/>
      <w:r w:rsidRPr="00481176">
        <w:rPr>
          <w:rFonts w:eastAsia="Times New Roman" w:cs="Arial"/>
          <w:spacing w:val="-2"/>
          <w:szCs w:val="18"/>
          <w:lang w:val="en-US" w:eastAsia="pt-BR"/>
        </w:rPr>
        <w:t xml:space="preserve">) identification of the agreement; ii) identification of the performance obligations; iii) evaluation of the price of the operation; iv) measurement of the operation price and v) revenue </w:t>
      </w:r>
      <w:proofErr w:type="gramStart"/>
      <w:r w:rsidRPr="00481176">
        <w:rPr>
          <w:rFonts w:eastAsia="Times New Roman" w:cs="Arial"/>
          <w:spacing w:val="-2"/>
          <w:szCs w:val="18"/>
          <w:lang w:val="en-US" w:eastAsia="pt-BR"/>
        </w:rPr>
        <w:t>assessment</w:t>
      </w:r>
      <w:proofErr w:type="gramEnd"/>
    </w:p>
    <w:p w14:paraId="19D87ABA" w14:textId="4D3D0A33"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The commission revenue </w:t>
      </w:r>
      <w:proofErr w:type="gramStart"/>
      <w:r w:rsidRPr="00481176">
        <w:rPr>
          <w:rFonts w:eastAsia="Times New Roman" w:cs="Arial"/>
          <w:spacing w:val="-2"/>
          <w:szCs w:val="18"/>
          <w:lang w:val="en-US" w:eastAsia="pt-BR"/>
        </w:rPr>
        <w:t>are</w:t>
      </w:r>
      <w:proofErr w:type="gramEnd"/>
      <w:r w:rsidRPr="00481176">
        <w:rPr>
          <w:rFonts w:eastAsia="Times New Roman" w:cs="Arial"/>
          <w:spacing w:val="-2"/>
          <w:szCs w:val="18"/>
          <w:lang w:val="en-US" w:eastAsia="pt-BR"/>
        </w:rPr>
        <w:t xml:space="preserve"> incorporated when the Company meets (or as the Company meets) its performance obligation when transferring goods and services (in other words, assets) agreed with the client. The commission income comes from the segments of people insurance, basic lines, vehicles, pension plans, </w:t>
      </w:r>
      <w:proofErr w:type="gramStart"/>
      <w:r w:rsidRPr="00481176">
        <w:rPr>
          <w:rFonts w:eastAsia="Times New Roman" w:cs="Arial"/>
          <w:spacing w:val="-2"/>
          <w:szCs w:val="18"/>
          <w:lang w:val="en-US" w:eastAsia="pt-BR"/>
        </w:rPr>
        <w:t>capitalization</w:t>
      </w:r>
      <w:proofErr w:type="gramEnd"/>
      <w:r w:rsidRPr="00481176">
        <w:rPr>
          <w:rFonts w:eastAsia="Times New Roman" w:cs="Arial"/>
          <w:spacing w:val="-2"/>
          <w:szCs w:val="18"/>
          <w:lang w:val="en-US" w:eastAsia="pt-BR"/>
        </w:rPr>
        <w:t xml:space="preserve"> and health insurance. These revenues are recognized over time (products with definite validity), where the performance obligation is diluted </w:t>
      </w:r>
      <w:proofErr w:type="spellStart"/>
      <w:r w:rsidRPr="00481176">
        <w:rPr>
          <w:rFonts w:eastAsia="Times New Roman" w:cs="Arial"/>
          <w:spacing w:val="-2"/>
          <w:szCs w:val="18"/>
          <w:lang w:val="en-US" w:eastAsia="pt-BR"/>
        </w:rPr>
        <w:t>linearlu</w:t>
      </w:r>
      <w:proofErr w:type="spellEnd"/>
      <w:r w:rsidRPr="00481176">
        <w:rPr>
          <w:rFonts w:eastAsia="Times New Roman" w:cs="Arial"/>
          <w:spacing w:val="-2"/>
          <w:szCs w:val="18"/>
          <w:lang w:val="en-US" w:eastAsia="pt-BR"/>
        </w:rPr>
        <w:t xml:space="preserve"> over the lifetime of the product / insurance, or at a specific time (monthly products), where the perfor</w:t>
      </w:r>
      <w:r w:rsidR="00C41AEF">
        <w:rPr>
          <w:rFonts w:eastAsia="Times New Roman" w:cs="Arial"/>
          <w:spacing w:val="-2"/>
          <w:szCs w:val="18"/>
          <w:lang w:val="en-US" w:eastAsia="pt-BR"/>
        </w:rPr>
        <w:t>mance obligation occurs monthly</w:t>
      </w:r>
      <w:r w:rsidRPr="00481176">
        <w:rPr>
          <w:rFonts w:eastAsia="Times New Roman" w:cs="Arial"/>
          <w:spacing w:val="-2"/>
          <w:szCs w:val="18"/>
          <w:lang w:val="en-US" w:eastAsia="pt-BR"/>
        </w:rPr>
        <w:t>, according to the characteristics of the products.</w:t>
      </w:r>
    </w:p>
    <w:p w14:paraId="20E8FDD9"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In cases of return of premium to the insured, the broker returns to the insurer the commission received in proportion to the amount returned or not received by the insurer in function of the remaining period of the policy.</w:t>
      </w:r>
    </w:p>
    <w:p w14:paraId="255F443A" w14:textId="77777777" w:rsidR="00504F34"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For </w:t>
      </w:r>
      <w:proofErr w:type="gramStart"/>
      <w:r w:rsidRPr="00481176">
        <w:rPr>
          <w:rFonts w:eastAsia="Times New Roman" w:cs="Arial"/>
          <w:spacing w:val="-2"/>
          <w:szCs w:val="18"/>
          <w:lang w:val="en-US" w:eastAsia="pt-BR"/>
        </w:rPr>
        <w:t>insurance</w:t>
      </w:r>
      <w:proofErr w:type="gramEnd"/>
      <w:r w:rsidRPr="00481176">
        <w:rPr>
          <w:rFonts w:eastAsia="Times New Roman" w:cs="Arial"/>
          <w:spacing w:val="-2"/>
          <w:szCs w:val="18"/>
          <w:lang w:val="en-US" w:eastAsia="pt-BR"/>
        </w:rPr>
        <w:t xml:space="preserve"> whose expiry is not objectively defined (monthly insurance), the monthly payment of the payments is decisive for the continuity of the policies, and, in general, there are no refund of commissions.</w:t>
      </w:r>
    </w:p>
    <w:p w14:paraId="52C9291B" w14:textId="77777777" w:rsidR="00504F34" w:rsidRPr="00481176" w:rsidRDefault="00504F34" w:rsidP="00173CA2">
      <w:pPr>
        <w:spacing w:before="120" w:after="120"/>
        <w:jc w:val="both"/>
        <w:rPr>
          <w:rFonts w:eastAsia="Times New Roman" w:cs="Arial"/>
          <w:spacing w:val="-2"/>
          <w:szCs w:val="18"/>
          <w:lang w:val="en-US" w:eastAsia="pt-BR"/>
        </w:rPr>
      </w:pPr>
      <w:r w:rsidRPr="00035C1B">
        <w:rPr>
          <w:rFonts w:eastAsia="Times New Roman" w:cs="Arial"/>
          <w:spacing w:val="-2"/>
          <w:szCs w:val="18"/>
          <w:lang w:val="en-US" w:eastAsia="pt-BR"/>
        </w:rPr>
        <w:t xml:space="preserve">For the monitoring and control of brokerage commissions, BB </w:t>
      </w:r>
      <w:proofErr w:type="spellStart"/>
      <w:r w:rsidRPr="00035C1B">
        <w:rPr>
          <w:rFonts w:eastAsia="Times New Roman" w:cs="Arial"/>
          <w:spacing w:val="-2"/>
          <w:szCs w:val="18"/>
          <w:lang w:val="en-US" w:eastAsia="pt-BR"/>
        </w:rPr>
        <w:t>Seguridade</w:t>
      </w:r>
      <w:proofErr w:type="spellEnd"/>
      <w:r w:rsidRPr="00035C1B">
        <w:rPr>
          <w:rFonts w:eastAsia="Times New Roman" w:cs="Arial"/>
          <w:spacing w:val="-2"/>
          <w:szCs w:val="18"/>
          <w:lang w:val="en-US" w:eastAsia="pt-BR"/>
        </w:rPr>
        <w:t xml:space="preserve"> uses the ERP (Enterprise Resource Planning) system, which has a specific module for brokerage, called the </w:t>
      </w:r>
      <w:r>
        <w:rPr>
          <w:rFonts w:eastAsia="Times New Roman" w:cs="Arial"/>
          <w:spacing w:val="-2"/>
          <w:szCs w:val="18"/>
          <w:lang w:val="en-US" w:eastAsia="pt-BR"/>
        </w:rPr>
        <w:t xml:space="preserve">“Motor de </w:t>
      </w:r>
      <w:proofErr w:type="spellStart"/>
      <w:r>
        <w:rPr>
          <w:rFonts w:eastAsia="Times New Roman" w:cs="Arial"/>
          <w:spacing w:val="-2"/>
          <w:szCs w:val="18"/>
          <w:lang w:val="en-US" w:eastAsia="pt-BR"/>
        </w:rPr>
        <w:t>Cálculo</w:t>
      </w:r>
      <w:proofErr w:type="spellEnd"/>
      <w:r>
        <w:rPr>
          <w:rFonts w:eastAsia="Times New Roman" w:cs="Arial"/>
          <w:spacing w:val="-2"/>
          <w:szCs w:val="18"/>
          <w:lang w:val="en-US" w:eastAsia="pt-BR"/>
        </w:rPr>
        <w:t>”</w:t>
      </w:r>
      <w:r w:rsidRPr="00035C1B">
        <w:rPr>
          <w:rFonts w:eastAsia="Times New Roman" w:cs="Arial"/>
          <w:spacing w:val="-2"/>
          <w:szCs w:val="18"/>
          <w:lang w:val="en-US" w:eastAsia="pt-BR"/>
        </w:rPr>
        <w:t xml:space="preserve">. The purpose of this module is to receive, in a standardized way, all the necessary information from investees and Banco </w:t>
      </w:r>
      <w:proofErr w:type="gramStart"/>
      <w:r w:rsidRPr="00035C1B">
        <w:rPr>
          <w:rFonts w:eastAsia="Times New Roman" w:cs="Arial"/>
          <w:spacing w:val="-2"/>
          <w:szCs w:val="18"/>
          <w:lang w:val="en-US" w:eastAsia="pt-BR"/>
        </w:rPr>
        <w:t>do</w:t>
      </w:r>
      <w:proofErr w:type="gramEnd"/>
      <w:r w:rsidRPr="00035C1B">
        <w:rPr>
          <w:rFonts w:eastAsia="Times New Roman" w:cs="Arial"/>
          <w:spacing w:val="-2"/>
          <w:szCs w:val="18"/>
          <w:lang w:val="en-US" w:eastAsia="pt-BR"/>
        </w:rPr>
        <w:t xml:space="preserve"> </w:t>
      </w:r>
      <w:proofErr w:type="spellStart"/>
      <w:r w:rsidRPr="00035C1B">
        <w:rPr>
          <w:rFonts w:eastAsia="Times New Roman" w:cs="Arial"/>
          <w:spacing w:val="-2"/>
          <w:szCs w:val="18"/>
          <w:lang w:val="en-US" w:eastAsia="pt-BR"/>
        </w:rPr>
        <w:t>Brasil</w:t>
      </w:r>
      <w:proofErr w:type="spellEnd"/>
      <w:r w:rsidRPr="00035C1B">
        <w:rPr>
          <w:rFonts w:eastAsia="Times New Roman" w:cs="Arial"/>
          <w:spacing w:val="-2"/>
          <w:szCs w:val="18"/>
          <w:lang w:val="en-US" w:eastAsia="pt-BR"/>
        </w:rPr>
        <w:t xml:space="preserve">, allowing to automate the quantitative and qualitative analyzes of the sales operations and accounts receivable operations of the security products, allowing greater control and reconciliation of brokerage values, in addition to allowing automatic accounting. </w:t>
      </w:r>
      <w:r w:rsidRPr="003F7D76">
        <w:rPr>
          <w:rFonts w:eastAsia="Times New Roman" w:cs="Arial"/>
          <w:spacing w:val="-2"/>
          <w:szCs w:val="18"/>
          <w:lang w:val="en-US" w:eastAsia="pt-BR"/>
        </w:rPr>
        <w:t xml:space="preserve">The products of </w:t>
      </w:r>
      <w:proofErr w:type="spellStart"/>
      <w:r w:rsidRPr="003F7D76">
        <w:rPr>
          <w:rFonts w:eastAsia="Times New Roman" w:cs="Arial"/>
          <w:spacing w:val="-2"/>
          <w:szCs w:val="18"/>
          <w:lang w:val="en-US" w:eastAsia="pt-BR"/>
        </w:rPr>
        <w:t>Brasilcap</w:t>
      </w:r>
      <w:proofErr w:type="spellEnd"/>
      <w:r w:rsidRPr="003F7D76">
        <w:rPr>
          <w:rFonts w:eastAsia="Times New Roman" w:cs="Arial"/>
          <w:spacing w:val="-2"/>
          <w:szCs w:val="18"/>
          <w:lang w:val="en-US" w:eastAsia="pt-BR"/>
        </w:rPr>
        <w:t xml:space="preserve">, </w:t>
      </w:r>
      <w:proofErr w:type="spellStart"/>
      <w:r w:rsidRPr="003F7D76">
        <w:rPr>
          <w:rFonts w:eastAsia="Times New Roman" w:cs="Arial"/>
          <w:spacing w:val="-2"/>
          <w:szCs w:val="18"/>
          <w:lang w:val="en-US" w:eastAsia="pt-BR"/>
        </w:rPr>
        <w:t>Brasilprev</w:t>
      </w:r>
      <w:proofErr w:type="spellEnd"/>
      <w:r w:rsidRPr="003F7D76">
        <w:rPr>
          <w:rFonts w:eastAsia="Times New Roman" w:cs="Arial"/>
          <w:spacing w:val="-2"/>
          <w:szCs w:val="18"/>
          <w:lang w:val="en-US" w:eastAsia="pt-BR"/>
        </w:rPr>
        <w:t xml:space="preserve">, </w:t>
      </w:r>
      <w:proofErr w:type="spellStart"/>
      <w:r w:rsidRPr="003F7D76">
        <w:rPr>
          <w:rFonts w:eastAsia="Times New Roman" w:cs="Arial"/>
          <w:spacing w:val="-2"/>
          <w:szCs w:val="18"/>
          <w:lang w:val="en-US" w:eastAsia="pt-BR"/>
        </w:rPr>
        <w:t>Brasildental</w:t>
      </w:r>
      <w:proofErr w:type="spellEnd"/>
      <w:r w:rsidRPr="003F7D76">
        <w:rPr>
          <w:rFonts w:eastAsia="Times New Roman" w:cs="Arial"/>
          <w:spacing w:val="-2"/>
          <w:szCs w:val="18"/>
          <w:lang w:val="en-US" w:eastAsia="pt-BR"/>
        </w:rPr>
        <w:t xml:space="preserve"> and </w:t>
      </w:r>
      <w:proofErr w:type="spellStart"/>
      <w:r w:rsidRPr="003F7D76">
        <w:rPr>
          <w:rFonts w:eastAsia="Times New Roman" w:cs="Arial"/>
          <w:spacing w:val="-2"/>
          <w:szCs w:val="18"/>
          <w:lang w:val="en-US" w:eastAsia="pt-BR"/>
        </w:rPr>
        <w:t>Mapfre</w:t>
      </w:r>
      <w:proofErr w:type="spellEnd"/>
      <w:r w:rsidRPr="003F7D76">
        <w:rPr>
          <w:rFonts w:eastAsia="Times New Roman" w:cs="Arial"/>
          <w:spacing w:val="-2"/>
          <w:szCs w:val="18"/>
          <w:lang w:val="en-US" w:eastAsia="pt-BR"/>
        </w:rPr>
        <w:t xml:space="preserve"> </w:t>
      </w:r>
      <w:proofErr w:type="spellStart"/>
      <w:r w:rsidRPr="003F7D76">
        <w:rPr>
          <w:rFonts w:eastAsia="Times New Roman" w:cs="Arial"/>
          <w:spacing w:val="-2"/>
          <w:szCs w:val="18"/>
          <w:lang w:val="en-US" w:eastAsia="pt-BR"/>
        </w:rPr>
        <w:t>Seguros</w:t>
      </w:r>
      <w:proofErr w:type="spellEnd"/>
      <w:r w:rsidRPr="003F7D76">
        <w:rPr>
          <w:rFonts w:eastAsia="Times New Roman" w:cs="Arial"/>
          <w:spacing w:val="-2"/>
          <w:szCs w:val="18"/>
          <w:lang w:val="en-US" w:eastAsia="pt-BR"/>
        </w:rPr>
        <w:t xml:space="preserve"> Gerais are already implemented in this tool. The expectation for the conclusion of the implantation of </w:t>
      </w:r>
      <w:proofErr w:type="spellStart"/>
      <w:r w:rsidRPr="003F7D76">
        <w:rPr>
          <w:rFonts w:eastAsia="Times New Roman" w:cs="Arial"/>
          <w:spacing w:val="-2"/>
          <w:szCs w:val="18"/>
          <w:lang w:val="en-US" w:eastAsia="pt-BR"/>
        </w:rPr>
        <w:t>Brasilseg</w:t>
      </w:r>
      <w:proofErr w:type="spellEnd"/>
      <w:r w:rsidRPr="003F7D76">
        <w:rPr>
          <w:rFonts w:eastAsia="Times New Roman" w:cs="Arial"/>
          <w:spacing w:val="-2"/>
          <w:szCs w:val="18"/>
          <w:lang w:val="en-US" w:eastAsia="pt-BR"/>
        </w:rPr>
        <w:t xml:space="preserve"> products is foreseen for the current year.</w:t>
      </w:r>
    </w:p>
    <w:p w14:paraId="0A3AC7F4"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a.3) Financial income and expenses –</w:t>
      </w:r>
      <w:r w:rsidRPr="00481176">
        <w:rPr>
          <w:rFonts w:eastAsia="Times New Roman" w:cs="Arial"/>
          <w:b/>
          <w:spacing w:val="-2"/>
          <w:szCs w:val="18"/>
          <w:lang w:val="en-US" w:eastAsia="pt-BR"/>
        </w:rPr>
        <w:t xml:space="preserve"> </w:t>
      </w:r>
      <w:r w:rsidRPr="00481176">
        <w:rPr>
          <w:rFonts w:eastAsia="Times New Roman" w:cs="Arial"/>
          <w:spacing w:val="-2"/>
          <w:szCs w:val="18"/>
          <w:lang w:val="en-US" w:eastAsia="pt-BR"/>
        </w:rPr>
        <w:t>Income and expenses from financial instruments originated from assets and liabilities that generate and pay interest are incorporated, as well as the amounts related to the fair value adjustment, in the revenue for that fiscal year on the accrual basis, using the effective interest rate method, according to CPC 48 - Financial Instruments.</w:t>
      </w:r>
    </w:p>
    <w:p w14:paraId="0C1598A3"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In the case of instruments measured at fair value through profit or loss (in accordance with item c.3 below), the fair value is determined as described in item c.4.</w:t>
      </w:r>
    </w:p>
    <w:p w14:paraId="338D5326" w14:textId="77777777" w:rsidR="00504F34" w:rsidRPr="00481176" w:rsidRDefault="00504F34" w:rsidP="00173CA2">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b) Cash and cash equivalents</w:t>
      </w:r>
    </w:p>
    <w:p w14:paraId="4FBB998B"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Cash and cash equivalents are represented by cash equivalents in local currency, short-term fund investments, investments of sales and purchase agreements with high net value and insignificant risk of change in value, with a maturity of 90 days or less.</w:t>
      </w:r>
    </w:p>
    <w:p w14:paraId="6AFE40EF" w14:textId="77777777" w:rsidR="00504F34" w:rsidRPr="00481176" w:rsidRDefault="00504F34" w:rsidP="00173CA2">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lastRenderedPageBreak/>
        <w:t xml:space="preserve">c) </w:t>
      </w:r>
      <w:proofErr w:type="gramStart"/>
      <w:r w:rsidRPr="00481176">
        <w:rPr>
          <w:rFonts w:eastAsia="Times New Roman" w:cs="Times New Roman"/>
          <w:b/>
          <w:color w:val="244061"/>
          <w:spacing w:val="-2"/>
          <w:szCs w:val="18"/>
          <w:lang w:val="en-US" w:eastAsia="pt-BR"/>
        </w:rPr>
        <w:t>Financial</w:t>
      </w:r>
      <w:proofErr w:type="gramEnd"/>
      <w:r w:rsidRPr="00481176">
        <w:rPr>
          <w:rFonts w:eastAsia="Times New Roman" w:cs="Times New Roman"/>
          <w:b/>
          <w:color w:val="244061"/>
          <w:spacing w:val="-2"/>
          <w:szCs w:val="18"/>
          <w:lang w:val="en-US" w:eastAsia="pt-BR"/>
        </w:rPr>
        <w:t xml:space="preserve"> instruments</w:t>
      </w:r>
    </w:p>
    <w:p w14:paraId="370E100E"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The financial instruments are classified according to the business model and the contractual characteristics of the cash flows of the instruments according to CPC 48 -</w:t>
      </w:r>
      <w:r w:rsidRPr="00481176">
        <w:rPr>
          <w:rFonts w:eastAsia="Times New Roman" w:cs="Times New Roman"/>
          <w:spacing w:val="-2"/>
          <w:szCs w:val="18"/>
          <w:lang w:val="en-US" w:eastAsia="pt-BR"/>
        </w:rPr>
        <w:t xml:space="preserve"> </w:t>
      </w:r>
      <w:r w:rsidRPr="00481176">
        <w:rPr>
          <w:rFonts w:eastAsia="Times New Roman" w:cs="Arial"/>
          <w:spacing w:val="-2"/>
          <w:szCs w:val="18"/>
          <w:lang w:val="en-US" w:eastAsia="pt-BR"/>
        </w:rPr>
        <w:t xml:space="preserve">Financial </w:t>
      </w:r>
      <w:proofErr w:type="gramStart"/>
      <w:r w:rsidRPr="00481176">
        <w:rPr>
          <w:rFonts w:eastAsia="Times New Roman" w:cs="Arial"/>
          <w:spacing w:val="-2"/>
          <w:szCs w:val="18"/>
          <w:lang w:val="en-US" w:eastAsia="pt-BR"/>
        </w:rPr>
        <w:t>Instruments .</w:t>
      </w:r>
      <w:proofErr w:type="gramEnd"/>
    </w:p>
    <w:p w14:paraId="318AAD0C"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Financial assets and liabilities are initially incorporated on the trade date, i.e., the date on which the Group becomes a party to the provisions of the instrument. The classification of the financial assets and liabilities is determined on the date of initial recognition. </w:t>
      </w:r>
    </w:p>
    <w:p w14:paraId="301D7589"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Financial instruments are initially measured at fair value plus the transaction cost, except when financial assets and liabilities are recorded at fair value through profit or loss. </w:t>
      </w:r>
    </w:p>
    <w:p w14:paraId="7532C9E1"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Financial assets and liabilities can be classified into one of the categories: </w:t>
      </w:r>
      <w:proofErr w:type="spellStart"/>
      <w:r w:rsidRPr="00481176">
        <w:rPr>
          <w:rFonts w:eastAsia="Times New Roman" w:cs="Arial"/>
          <w:spacing w:val="-2"/>
          <w:szCs w:val="18"/>
          <w:lang w:val="en-US" w:eastAsia="pt-BR"/>
        </w:rPr>
        <w:t>i</w:t>
      </w:r>
      <w:proofErr w:type="spellEnd"/>
      <w:r w:rsidRPr="00481176">
        <w:rPr>
          <w:rFonts w:eastAsia="Times New Roman" w:cs="Arial"/>
          <w:spacing w:val="-2"/>
          <w:szCs w:val="18"/>
          <w:lang w:val="en-US" w:eastAsia="pt-BR"/>
        </w:rPr>
        <w:t xml:space="preserve">) financial instrument measured at fair value through profit or loss, ii) financial instrument measured at amortized cost </w:t>
      </w:r>
      <w:proofErr w:type="gramStart"/>
      <w:r w:rsidRPr="00481176">
        <w:rPr>
          <w:rFonts w:eastAsia="Times New Roman" w:cs="Arial"/>
          <w:spacing w:val="-2"/>
          <w:szCs w:val="18"/>
          <w:lang w:val="en-US" w:eastAsia="pt-BR"/>
        </w:rPr>
        <w:t>and;</w:t>
      </w:r>
      <w:proofErr w:type="gramEnd"/>
      <w:r w:rsidRPr="00481176">
        <w:rPr>
          <w:rFonts w:eastAsia="Times New Roman" w:cs="Arial"/>
          <w:spacing w:val="-2"/>
          <w:szCs w:val="18"/>
          <w:lang w:val="en-US" w:eastAsia="pt-BR"/>
        </w:rPr>
        <w:t xml:space="preserve"> iii) financial instrument measured at fair value through other comprehensive income. </w:t>
      </w:r>
    </w:p>
    <w:p w14:paraId="3877B706"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The main financial instruments of the BB </w:t>
      </w:r>
      <w:proofErr w:type="spellStart"/>
      <w:r w:rsidRPr="00481176">
        <w:rPr>
          <w:rFonts w:eastAsia="Times New Roman" w:cs="Arial"/>
          <w:spacing w:val="-2"/>
          <w:szCs w:val="18"/>
          <w:lang w:val="en-US" w:eastAsia="pt-BR"/>
        </w:rPr>
        <w:t>Seguridade</w:t>
      </w:r>
      <w:proofErr w:type="spellEnd"/>
      <w:r w:rsidRPr="00481176">
        <w:rPr>
          <w:rFonts w:eastAsia="Times New Roman" w:cs="Arial"/>
          <w:spacing w:val="-2"/>
          <w:szCs w:val="18"/>
          <w:lang w:val="en-US" w:eastAsia="pt-BR"/>
        </w:rPr>
        <w:t xml:space="preserve"> and its subsidiaries are securities mainly held by Banco do </w:t>
      </w:r>
      <w:proofErr w:type="spellStart"/>
      <w:r w:rsidRPr="00481176">
        <w:rPr>
          <w:rFonts w:eastAsia="Times New Roman" w:cs="Arial"/>
          <w:spacing w:val="-2"/>
          <w:szCs w:val="18"/>
          <w:lang w:val="en-US" w:eastAsia="pt-BR"/>
        </w:rPr>
        <w:t>Brasil</w:t>
      </w:r>
      <w:proofErr w:type="spellEnd"/>
      <w:r w:rsidRPr="00481176">
        <w:rPr>
          <w:rFonts w:eastAsia="Times New Roman" w:cs="Arial"/>
          <w:spacing w:val="-2"/>
          <w:szCs w:val="18"/>
          <w:lang w:val="en-US" w:eastAsia="pt-BR"/>
        </w:rPr>
        <w:t xml:space="preserve"> (short- and long-term investment funds, financial bills and sales and purchase agreements). </w:t>
      </w:r>
      <w:r w:rsidRPr="003F7D76">
        <w:rPr>
          <w:rFonts w:eastAsia="Times New Roman" w:cs="Arial"/>
          <w:spacing w:val="-2"/>
          <w:szCs w:val="18"/>
          <w:lang w:val="en-US" w:eastAsia="pt-BR"/>
        </w:rPr>
        <w:t xml:space="preserve">During the reporting period, the use of derivative instruments by BB </w:t>
      </w:r>
      <w:proofErr w:type="spellStart"/>
      <w:r w:rsidRPr="003F7D76">
        <w:rPr>
          <w:rFonts w:eastAsia="Times New Roman" w:cs="Arial"/>
          <w:spacing w:val="-2"/>
          <w:szCs w:val="18"/>
          <w:lang w:val="en-US" w:eastAsia="pt-BR"/>
        </w:rPr>
        <w:t>Seguridade</w:t>
      </w:r>
      <w:proofErr w:type="spellEnd"/>
      <w:r w:rsidRPr="003F7D76">
        <w:rPr>
          <w:rFonts w:eastAsia="Times New Roman" w:cs="Arial"/>
          <w:spacing w:val="-2"/>
          <w:szCs w:val="18"/>
          <w:lang w:val="en-US" w:eastAsia="pt-BR"/>
        </w:rPr>
        <w:t xml:space="preserve"> is carried out indirectly, given that investment funds, within their respective investment policies, may make use of these derivative instruments.</w:t>
      </w:r>
    </w:p>
    <w:p w14:paraId="63B52570"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The BB </w:t>
      </w:r>
      <w:proofErr w:type="spellStart"/>
      <w:r w:rsidRPr="00481176">
        <w:rPr>
          <w:rFonts w:eastAsia="Times New Roman" w:cs="Arial"/>
          <w:spacing w:val="-2"/>
          <w:szCs w:val="18"/>
          <w:lang w:val="en-US" w:eastAsia="pt-BR"/>
        </w:rPr>
        <w:t>Seguridade</w:t>
      </w:r>
      <w:proofErr w:type="spellEnd"/>
      <w:r w:rsidRPr="00481176">
        <w:rPr>
          <w:rFonts w:eastAsia="Times New Roman" w:cs="Arial"/>
          <w:spacing w:val="-2"/>
          <w:szCs w:val="18"/>
          <w:lang w:val="en-US" w:eastAsia="pt-BR"/>
        </w:rPr>
        <w:t xml:space="preserve">, through BB </w:t>
      </w:r>
      <w:proofErr w:type="spellStart"/>
      <w:proofErr w:type="gramStart"/>
      <w:r w:rsidRPr="00481176">
        <w:rPr>
          <w:rFonts w:eastAsia="Times New Roman" w:cs="Arial"/>
          <w:spacing w:val="-2"/>
          <w:szCs w:val="18"/>
          <w:lang w:val="en-US" w:eastAsia="pt-BR"/>
        </w:rPr>
        <w:t>Seguros,holds</w:t>
      </w:r>
      <w:proofErr w:type="spellEnd"/>
      <w:proofErr w:type="gramEnd"/>
      <w:r w:rsidRPr="00481176">
        <w:rPr>
          <w:rFonts w:eastAsia="Times New Roman" w:cs="Arial"/>
          <w:spacing w:val="-2"/>
          <w:szCs w:val="18"/>
          <w:lang w:val="en-US" w:eastAsia="pt-BR"/>
        </w:rPr>
        <w:t xml:space="preserve"> interests in insurance companies, for which CPC 48 is not applied. When there is a divergence in accounting practice in investments in equity investments, it is necessary to adjust the accounting practices for standardization. However, the CPC Technical Pronouncements Review no. 12/2017 allowed, subject to an exemption for insurers, that the entity apply the CPC without need for standardization in relation to the affiliated companies (until January 1, 202</w:t>
      </w:r>
      <w:r>
        <w:rPr>
          <w:rFonts w:eastAsia="Times New Roman" w:cs="Arial"/>
          <w:spacing w:val="-2"/>
          <w:szCs w:val="18"/>
          <w:lang w:val="en-US" w:eastAsia="pt-BR"/>
        </w:rPr>
        <w:t>3</w:t>
      </w:r>
      <w:r w:rsidRPr="00481176">
        <w:rPr>
          <w:rFonts w:eastAsia="Times New Roman" w:cs="Arial"/>
          <w:spacing w:val="-2"/>
          <w:szCs w:val="18"/>
          <w:lang w:val="en-US" w:eastAsia="pt-BR"/>
        </w:rPr>
        <w:t>).</w:t>
      </w:r>
    </w:p>
    <w:p w14:paraId="376A25BC"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c.1) Amortized Cost -</w:t>
      </w:r>
      <w:r w:rsidRPr="00481176">
        <w:rPr>
          <w:rFonts w:eastAsia="Times New Roman" w:cs="Arial"/>
          <w:spacing w:val="-2"/>
          <w:szCs w:val="18"/>
          <w:lang w:val="en-US" w:eastAsia="pt-BR"/>
        </w:rPr>
        <w:t xml:space="preserve"> These are financial assets held by BB </w:t>
      </w:r>
      <w:proofErr w:type="spellStart"/>
      <w:r w:rsidRPr="00481176">
        <w:rPr>
          <w:rFonts w:eastAsia="Times New Roman" w:cs="Arial"/>
          <w:spacing w:val="-2"/>
          <w:szCs w:val="18"/>
          <w:lang w:val="en-US" w:eastAsia="pt-BR"/>
        </w:rPr>
        <w:t>Seguridade</w:t>
      </w:r>
      <w:proofErr w:type="spellEnd"/>
      <w:r w:rsidRPr="00481176">
        <w:rPr>
          <w:rFonts w:eastAsia="Times New Roman" w:cs="Arial"/>
          <w:spacing w:val="-2"/>
          <w:szCs w:val="18"/>
          <w:lang w:val="en-US" w:eastAsia="pt-BR"/>
        </w:rPr>
        <w:t xml:space="preserve"> (</w:t>
      </w:r>
      <w:proofErr w:type="spellStart"/>
      <w:r w:rsidRPr="00481176">
        <w:rPr>
          <w:rFonts w:eastAsia="Times New Roman" w:cs="Arial"/>
          <w:spacing w:val="-2"/>
          <w:szCs w:val="18"/>
          <w:lang w:val="en-US" w:eastAsia="pt-BR"/>
        </w:rPr>
        <w:t>i</w:t>
      </w:r>
      <w:proofErr w:type="spellEnd"/>
      <w:r w:rsidRPr="00481176">
        <w:rPr>
          <w:rFonts w:eastAsia="Times New Roman" w:cs="Arial"/>
          <w:spacing w:val="-2"/>
          <w:szCs w:val="18"/>
          <w:lang w:val="en-US" w:eastAsia="pt-BR"/>
        </w:rPr>
        <w:t xml:space="preserve">) for the purpose of receiving their agreed cash flow rather than for sale with profit or loss and (ii) whose </w:t>
      </w:r>
      <w:proofErr w:type="gramStart"/>
      <w:r w:rsidRPr="00481176">
        <w:rPr>
          <w:rFonts w:eastAsia="Times New Roman" w:cs="Arial"/>
          <w:spacing w:val="-2"/>
          <w:szCs w:val="18"/>
          <w:lang w:val="en-US" w:eastAsia="pt-BR"/>
        </w:rPr>
        <w:t>terms</w:t>
      </w:r>
      <w:proofErr w:type="gramEnd"/>
      <w:r w:rsidRPr="00481176">
        <w:rPr>
          <w:rFonts w:eastAsia="Times New Roman" w:cs="Arial"/>
          <w:spacing w:val="-2"/>
          <w:szCs w:val="18"/>
          <w:lang w:val="en-US" w:eastAsia="pt-BR"/>
        </w:rPr>
        <w:t xml:space="preserve"> of the agreement generates cash flows at specified dates exclusively for primary payments and interest payments on the primary amount outstanding.</w:t>
      </w:r>
    </w:p>
    <w:p w14:paraId="7E367449"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Short-term financial instruments are recognized as financial assets measured at amortized cost. Changes in these assets are recognized in income for the period in financial income or expense, depending on the result obtained.</w:t>
      </w:r>
    </w:p>
    <w:p w14:paraId="0A18104E"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 xml:space="preserve">c.2) Fair value through other comprehensive income - VJORA - </w:t>
      </w:r>
      <w:r w:rsidRPr="00481176">
        <w:rPr>
          <w:rFonts w:eastAsia="Times New Roman" w:cs="Arial"/>
          <w:spacing w:val="-2"/>
          <w:szCs w:val="18"/>
          <w:lang w:val="en-US" w:eastAsia="pt-BR"/>
        </w:rPr>
        <w:t>Thes</w:t>
      </w:r>
      <w:r w:rsidRPr="00481176">
        <w:rPr>
          <w:rFonts w:eastAsia="Times New Roman" w:cs="Times New Roman"/>
          <w:b/>
          <w:color w:val="244061"/>
          <w:spacing w:val="-2"/>
          <w:szCs w:val="18"/>
          <w:lang w:val="en-US" w:eastAsia="pt-BR"/>
        </w:rPr>
        <w:t>e</w:t>
      </w:r>
      <w:r w:rsidRPr="00481176">
        <w:rPr>
          <w:rFonts w:eastAsia="Times New Roman" w:cs="Arial"/>
          <w:spacing w:val="-2"/>
          <w:szCs w:val="18"/>
          <w:lang w:val="en-US" w:eastAsia="pt-BR"/>
        </w:rPr>
        <w:t xml:space="preserve"> are financial assets held by BB </w:t>
      </w:r>
      <w:proofErr w:type="spellStart"/>
      <w:r w:rsidRPr="00481176">
        <w:rPr>
          <w:rFonts w:eastAsia="Times New Roman" w:cs="Arial"/>
          <w:spacing w:val="-2"/>
          <w:szCs w:val="18"/>
          <w:lang w:val="en-US" w:eastAsia="pt-BR"/>
        </w:rPr>
        <w:t>Seguridade</w:t>
      </w:r>
      <w:proofErr w:type="spellEnd"/>
      <w:r w:rsidRPr="00481176">
        <w:rPr>
          <w:rFonts w:eastAsia="Times New Roman" w:cs="Arial"/>
          <w:spacing w:val="-2"/>
          <w:szCs w:val="18"/>
          <w:lang w:val="en-US" w:eastAsia="pt-BR"/>
        </w:rPr>
        <w:t xml:space="preserve"> (</w:t>
      </w:r>
      <w:proofErr w:type="spellStart"/>
      <w:r w:rsidRPr="00481176">
        <w:rPr>
          <w:rFonts w:eastAsia="Times New Roman" w:cs="Arial"/>
          <w:spacing w:val="-2"/>
          <w:szCs w:val="18"/>
          <w:lang w:val="en-US" w:eastAsia="pt-BR"/>
        </w:rPr>
        <w:t>i</w:t>
      </w:r>
      <w:proofErr w:type="spellEnd"/>
      <w:r w:rsidRPr="00481176">
        <w:rPr>
          <w:rFonts w:eastAsia="Times New Roman" w:cs="Arial"/>
          <w:spacing w:val="-2"/>
          <w:szCs w:val="18"/>
          <w:lang w:val="en-US" w:eastAsia="pt-BR"/>
        </w:rPr>
        <w:t xml:space="preserve">) both for the receipt of its cash flow by agreement and for disposal with realization of profits or losses and (ii) the agreement terms of which generates cash flows at specified dates exclusively for primary payments and interest payments on the primary amount </w:t>
      </w:r>
      <w:proofErr w:type="gramStart"/>
      <w:r w:rsidRPr="00481176">
        <w:rPr>
          <w:rFonts w:eastAsia="Times New Roman" w:cs="Arial"/>
          <w:spacing w:val="-2"/>
          <w:szCs w:val="18"/>
          <w:lang w:val="en-US" w:eastAsia="pt-BR"/>
        </w:rPr>
        <w:t>outstanding</w:t>
      </w:r>
      <w:proofErr w:type="gramEnd"/>
      <w:r w:rsidRPr="00481176">
        <w:rPr>
          <w:rFonts w:eastAsia="Times New Roman" w:cs="Arial"/>
          <w:spacing w:val="-2"/>
          <w:szCs w:val="18"/>
          <w:lang w:val="en-US" w:eastAsia="pt-BR"/>
        </w:rPr>
        <w:t xml:space="preserve"> </w:t>
      </w:r>
    </w:p>
    <w:p w14:paraId="58363682"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BB </w:t>
      </w:r>
      <w:proofErr w:type="spellStart"/>
      <w:r w:rsidRPr="00481176">
        <w:rPr>
          <w:rFonts w:eastAsia="Times New Roman" w:cs="Arial"/>
          <w:spacing w:val="-2"/>
          <w:szCs w:val="18"/>
          <w:lang w:val="en-US" w:eastAsia="pt-BR"/>
        </w:rPr>
        <w:t>Seguridade</w:t>
      </w:r>
      <w:proofErr w:type="spellEnd"/>
      <w:r w:rsidRPr="00481176">
        <w:rPr>
          <w:rFonts w:eastAsia="Times New Roman" w:cs="Arial"/>
          <w:spacing w:val="-2"/>
          <w:szCs w:val="18"/>
          <w:lang w:val="en-US" w:eastAsia="pt-BR"/>
        </w:rPr>
        <w:t xml:space="preserve"> currently does not have financial assets classified in this category.</w:t>
      </w:r>
    </w:p>
    <w:p w14:paraId="32D5FF94"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c.3) Fair value through profit or loss (VJR) -</w:t>
      </w:r>
      <w:r w:rsidRPr="00481176">
        <w:rPr>
          <w:rFonts w:eastAsia="Times New Roman" w:cs="Arial"/>
          <w:spacing w:val="-2"/>
          <w:szCs w:val="18"/>
          <w:lang w:val="en-US" w:eastAsia="pt-BR"/>
        </w:rPr>
        <w:t xml:space="preserve"> Financial assets that are not measured at amortized cost or at fair value through other comprehensive income are classified in this category.</w:t>
      </w:r>
    </w:p>
    <w:p w14:paraId="56BAAF40"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The funds and repurchase agreements are recognized as financial assets at fair value through profit or loss.</w:t>
      </w:r>
    </w:p>
    <w:p w14:paraId="52E205F6"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c.4) Determination of fair value -</w:t>
      </w:r>
      <w:r w:rsidRPr="00481176">
        <w:rPr>
          <w:rFonts w:eastAsia="Times New Roman" w:cs="Arial"/>
          <w:spacing w:val="-2"/>
          <w:szCs w:val="18"/>
          <w:lang w:val="en-US" w:eastAsia="pt-BR"/>
        </w:rPr>
        <w:t xml:space="preserve"> Fair value is the price that would be received for the sale of an asset or would be paid by the transfer of a liability in a non-forced transaction between market participants at the measurement date.</w:t>
      </w:r>
    </w:p>
    <w:p w14:paraId="440B94CB"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The fair value of financial instruments traded in active markets on the balance sheet date is based on the quoted market price or the over-the-counter price (selling price for long positions or purchase price for long positions), without any deduction of transaction cost.</w:t>
      </w:r>
    </w:p>
    <w:p w14:paraId="0B581534" w14:textId="49CE4BA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In situations where there is no market price for a particular financial instrument, its fair value is estimated </w:t>
      </w:r>
      <w:proofErr w:type="gramStart"/>
      <w:r w:rsidRPr="00481176">
        <w:rPr>
          <w:rFonts w:eastAsia="Times New Roman" w:cs="Arial"/>
          <w:spacing w:val="-2"/>
          <w:szCs w:val="18"/>
          <w:lang w:val="en-US" w:eastAsia="pt-BR"/>
        </w:rPr>
        <w:t>on the basis of</w:t>
      </w:r>
      <w:proofErr w:type="gramEnd"/>
      <w:r w:rsidRPr="00481176">
        <w:rPr>
          <w:rFonts w:eastAsia="Times New Roman" w:cs="Arial"/>
          <w:spacing w:val="-2"/>
          <w:szCs w:val="18"/>
          <w:lang w:val="en-US" w:eastAsia="pt-BR"/>
        </w:rPr>
        <w:t xml:space="preserve"> valuation methods commonly used in the financial markets that are appropriate to the specific characteristics of the instrument and capture the various risks to which it is exposed. The valuation methods include: the discounted cash flow method, comparison to similar financial instruments for which there is a market with observable prices, option pricing model, credit models and other known valuation models.</w:t>
      </w:r>
    </w:p>
    <w:p w14:paraId="4D321D1E"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The internal pricing models may involve some level of estimation and judgment by the Administration whose intensity will depend, among other factors, on the complexity of the financial instrument.</w:t>
      </w:r>
    </w:p>
    <w:p w14:paraId="1693EEB4"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c.5) Financial liabilities -</w:t>
      </w:r>
      <w:r w:rsidRPr="00481176">
        <w:rPr>
          <w:rFonts w:eastAsia="Times New Roman" w:cs="Arial"/>
          <w:spacing w:val="-2"/>
          <w:szCs w:val="18"/>
          <w:lang w:val="en-US" w:eastAsia="pt-BR"/>
        </w:rPr>
        <w:t xml:space="preserve"> An instrument is classified as a financial liability when there is a contractual obligation that its settlement is made through the delivery of money or other financial asset, regardless of its legal form.  Financial liabilities include short-term and long-term debt that are initially measured at fair value, which is the amount received net of costs incurred in the transaction and subsequently at amortized cost. </w:t>
      </w:r>
    </w:p>
    <w:p w14:paraId="44392AF5" w14:textId="77777777" w:rsidR="00504F34" w:rsidRPr="00481176" w:rsidRDefault="00504F34" w:rsidP="00173CA2">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d) Write-off of Financial Assets and Financial Liabilities</w:t>
      </w:r>
    </w:p>
    <w:p w14:paraId="6031E25A"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d.1) Financial assets</w:t>
      </w:r>
      <w:r w:rsidRPr="00481176">
        <w:rPr>
          <w:rFonts w:eastAsia="Times New Roman" w:cs="Arial"/>
          <w:spacing w:val="-2"/>
          <w:szCs w:val="18"/>
          <w:lang w:val="en-US" w:eastAsia="pt-BR"/>
        </w:rPr>
        <w:t xml:space="preserve"> - A financial asset is written off when: (</w:t>
      </w:r>
      <w:proofErr w:type="spellStart"/>
      <w:r w:rsidRPr="00481176">
        <w:rPr>
          <w:rFonts w:eastAsia="Times New Roman" w:cs="Arial"/>
          <w:spacing w:val="-2"/>
          <w:szCs w:val="18"/>
          <w:lang w:val="en-US" w:eastAsia="pt-BR"/>
        </w:rPr>
        <w:t>i</w:t>
      </w:r>
      <w:proofErr w:type="spellEnd"/>
      <w:r w:rsidRPr="00481176">
        <w:rPr>
          <w:rFonts w:eastAsia="Times New Roman" w:cs="Arial"/>
          <w:spacing w:val="-2"/>
          <w:szCs w:val="18"/>
          <w:lang w:val="en-US" w:eastAsia="pt-BR"/>
        </w:rPr>
        <w:t>) the contractual rights related to the respective cash flows expire; (ii) transfers most of the risks and benefits associated with the asset to third parties; or (iii) when control over the asset is transferred, even having withheld part of the risks and benefits associated with its detention.</w:t>
      </w:r>
    </w:p>
    <w:p w14:paraId="74C57F5E"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lastRenderedPageBreak/>
        <w:t>The rights and obligations retained in the transfer are incorporated separately as assets and as liabilities, when appropriate. If the control over the asset is retained, the Group continues to incorporate it in the extent of its continuing involvement, which is determined by the extent to which it remains exposed to changes in the value of the transferred asset.</w:t>
      </w:r>
    </w:p>
    <w:p w14:paraId="57B42FD5"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d.2) Financial liabilities</w:t>
      </w:r>
      <w:r w:rsidRPr="00481176">
        <w:rPr>
          <w:rFonts w:eastAsia="Times New Roman" w:cs="Arial"/>
          <w:spacing w:val="-2"/>
          <w:szCs w:val="18"/>
          <w:lang w:val="en-US" w:eastAsia="pt-BR"/>
        </w:rPr>
        <w:t xml:space="preserve"> - A financial liability is written off when its obligation is eliminated, </w:t>
      </w:r>
      <w:proofErr w:type="gramStart"/>
      <w:r w:rsidRPr="00481176">
        <w:rPr>
          <w:rFonts w:eastAsia="Times New Roman" w:cs="Arial"/>
          <w:spacing w:val="-2"/>
          <w:szCs w:val="18"/>
          <w:lang w:val="en-US" w:eastAsia="pt-BR"/>
        </w:rPr>
        <w:t>canceled</w:t>
      </w:r>
      <w:proofErr w:type="gramEnd"/>
      <w:r w:rsidRPr="00481176">
        <w:rPr>
          <w:rFonts w:eastAsia="Times New Roman" w:cs="Arial"/>
          <w:spacing w:val="-2"/>
          <w:szCs w:val="18"/>
          <w:lang w:val="en-US" w:eastAsia="pt-BR"/>
        </w:rPr>
        <w:t xml:space="preserve"> or prescribed. If an existing financial liability is replaced by another of the same creditor in substantially different terms, or the terms of the existing liability are substantially modified, such modification is treated as a write-off of the original liability and recognition of a new liability, and the difference between the accounting values is recognized in profit or loss.</w:t>
      </w:r>
    </w:p>
    <w:p w14:paraId="369BF3CB" w14:textId="77777777" w:rsidR="00504F34" w:rsidRPr="00481176" w:rsidRDefault="00504F34" w:rsidP="00173CA2">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e) Reduction in the recoverable value of financial assets - Impairment</w:t>
      </w:r>
    </w:p>
    <w:p w14:paraId="17E47E6D" w14:textId="5C27973F"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For impairment of financial assets (impairment), CPC 48</w:t>
      </w:r>
      <w:r w:rsidR="00C41AEF">
        <w:rPr>
          <w:rFonts w:eastAsia="Times New Roman" w:cs="Arial"/>
          <w:spacing w:val="-2"/>
          <w:szCs w:val="18"/>
          <w:lang w:val="en-US" w:eastAsia="pt-BR"/>
        </w:rPr>
        <w:t xml:space="preserve"> </w:t>
      </w:r>
      <w:r w:rsidRPr="00481176">
        <w:rPr>
          <w:rFonts w:eastAsia="Times New Roman" w:cs="Arial"/>
          <w:spacing w:val="-2"/>
          <w:szCs w:val="18"/>
          <w:lang w:val="en-US" w:eastAsia="pt-BR"/>
        </w:rPr>
        <w:t xml:space="preserve">- Financial Instruments, considers the expected credit losses, which are a weighted estimate of the probability of credit losses (that is, the present value of all cash deficits) over the expected life of the financial instrument. </w:t>
      </w:r>
    </w:p>
    <w:p w14:paraId="33D2E09C"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The cash deficit is the difference between the cash flows due to the entity under the contract and the cash flows that the entity expects to receive. As the expected credit losses consider the value and timing of the payments, the credit loss occurs even if the entity expects to be paid in full, but after the due date stipulated by the contract.</w:t>
      </w:r>
    </w:p>
    <w:p w14:paraId="3BFF7F50"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For the impairment of commissions receivable, the simplified approach allowed by CPC 48 was used for commercial receivables in which the recognition of expected credit losses follows the model for the entire life of the instrument.</w:t>
      </w:r>
    </w:p>
    <w:p w14:paraId="53C3F435" w14:textId="77777777" w:rsidR="00504F34" w:rsidRPr="00722C92" w:rsidRDefault="00504F34" w:rsidP="00173CA2">
      <w:pPr>
        <w:spacing w:before="120" w:after="120"/>
        <w:jc w:val="both"/>
        <w:rPr>
          <w:rFonts w:eastAsia="Times New Roman" w:cs="Arial"/>
          <w:spacing w:val="-2"/>
          <w:szCs w:val="18"/>
          <w:lang w:val="en-US" w:eastAsia="pt-BR"/>
        </w:rPr>
      </w:pPr>
      <w:r w:rsidRPr="00722C92">
        <w:rPr>
          <w:rFonts w:eastAsia="Times New Roman" w:cs="Arial"/>
          <w:spacing w:val="-2"/>
          <w:szCs w:val="18"/>
          <w:lang w:val="en-US" w:eastAsia="pt-BR"/>
        </w:rPr>
        <w:t xml:space="preserve">Annually or </w:t>
      </w:r>
      <w:proofErr w:type="gramStart"/>
      <w:r w:rsidRPr="00722C92">
        <w:rPr>
          <w:rFonts w:eastAsia="Times New Roman" w:cs="Arial"/>
          <w:spacing w:val="-2"/>
          <w:szCs w:val="18"/>
          <w:lang w:val="en-US" w:eastAsia="pt-BR"/>
        </w:rPr>
        <w:t>whenever</w:t>
      </w:r>
      <w:proofErr w:type="gramEnd"/>
      <w:r w:rsidRPr="00722C92">
        <w:rPr>
          <w:rFonts w:eastAsia="Times New Roman" w:cs="Arial"/>
          <w:spacing w:val="-2"/>
          <w:szCs w:val="18"/>
          <w:lang w:val="en-US" w:eastAsia="pt-BR"/>
        </w:rPr>
        <w:t xml:space="preserve"> there is an indication that the financial asset may be devalued, BB </w:t>
      </w:r>
      <w:proofErr w:type="spellStart"/>
      <w:r w:rsidRPr="00722C92">
        <w:rPr>
          <w:rFonts w:eastAsia="Times New Roman" w:cs="Arial"/>
          <w:spacing w:val="-2"/>
          <w:szCs w:val="18"/>
          <w:lang w:val="en-US" w:eastAsia="pt-BR"/>
        </w:rPr>
        <w:t>Seguridade</w:t>
      </w:r>
      <w:proofErr w:type="spellEnd"/>
      <w:r w:rsidRPr="00722C92">
        <w:rPr>
          <w:rFonts w:eastAsia="Times New Roman" w:cs="Arial"/>
          <w:spacing w:val="-2"/>
          <w:szCs w:val="18"/>
          <w:lang w:val="en-US" w:eastAsia="pt-BR"/>
        </w:rPr>
        <w:t xml:space="preserve"> is assessed if there is any objective evidence of impairment of its financial assets, in accordance with CPC 48 - Financial Instruments.</w:t>
      </w:r>
    </w:p>
    <w:p w14:paraId="1F7C6E6C" w14:textId="77777777" w:rsidR="00504F34" w:rsidRDefault="00504F34" w:rsidP="00173CA2">
      <w:pPr>
        <w:spacing w:before="120" w:after="120"/>
        <w:jc w:val="both"/>
        <w:rPr>
          <w:rFonts w:eastAsia="Times New Roman" w:cs="Arial"/>
          <w:spacing w:val="-2"/>
          <w:szCs w:val="18"/>
          <w:lang w:val="en-US" w:eastAsia="pt-BR"/>
        </w:rPr>
      </w:pPr>
      <w:r w:rsidRPr="00C93F35">
        <w:rPr>
          <w:rFonts w:eastAsia="Times New Roman" w:cs="Arial"/>
          <w:spacing w:val="-2"/>
          <w:szCs w:val="18"/>
          <w:lang w:val="en-US" w:eastAsia="pt-BR"/>
        </w:rPr>
        <w:t xml:space="preserve">During the reporting period, there were no losses due to the devaluation of BB </w:t>
      </w:r>
      <w:proofErr w:type="spellStart"/>
      <w:r w:rsidRPr="00C93F35">
        <w:rPr>
          <w:rFonts w:eastAsia="Times New Roman" w:cs="Arial"/>
          <w:spacing w:val="-2"/>
          <w:szCs w:val="18"/>
          <w:lang w:val="en-US" w:eastAsia="pt-BR"/>
        </w:rPr>
        <w:t>Seguridade's</w:t>
      </w:r>
      <w:proofErr w:type="spellEnd"/>
      <w:r w:rsidRPr="00C93F35">
        <w:rPr>
          <w:rFonts w:eastAsia="Times New Roman" w:cs="Arial"/>
          <w:spacing w:val="-2"/>
          <w:szCs w:val="18"/>
          <w:lang w:val="en-US" w:eastAsia="pt-BR"/>
        </w:rPr>
        <w:t xml:space="preserve"> </w:t>
      </w:r>
      <w:r w:rsidRPr="002965F2">
        <w:rPr>
          <w:rFonts w:eastAsia="Times New Roman" w:cs="Arial"/>
          <w:spacing w:val="-2"/>
          <w:szCs w:val="18"/>
          <w:lang w:val="en-US" w:eastAsia="pt-BR"/>
        </w:rPr>
        <w:t>financial assets.</w:t>
      </w:r>
    </w:p>
    <w:p w14:paraId="03A4DE8F" w14:textId="77777777" w:rsidR="00504F34" w:rsidRPr="00481176" w:rsidRDefault="00504F34" w:rsidP="00173CA2">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f) Change of Corporate Interest in Subsidiaries</w:t>
      </w:r>
    </w:p>
    <w:p w14:paraId="66FAC5B3"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Changes in corporate interest in a subsidiary that do not result in loss of control are accounted for as equity transactions (</w:t>
      </w:r>
      <w:proofErr w:type="spellStart"/>
      <w:r w:rsidRPr="00481176">
        <w:rPr>
          <w:rFonts w:eastAsia="Times New Roman" w:cs="Arial"/>
          <w:spacing w:val="-2"/>
          <w:szCs w:val="18"/>
          <w:lang w:val="en-US" w:eastAsia="pt-BR"/>
        </w:rPr>
        <w:t>ie</w:t>
      </w:r>
      <w:proofErr w:type="spellEnd"/>
      <w:r w:rsidRPr="00481176">
        <w:rPr>
          <w:rFonts w:eastAsia="Times New Roman" w:cs="Arial"/>
          <w:spacing w:val="-2"/>
          <w:szCs w:val="18"/>
          <w:lang w:val="en-US" w:eastAsia="pt-BR"/>
        </w:rPr>
        <w:t xml:space="preserve">, transactions with owners in the capacity of owners). Consequently, no premium is recognized </w:t>
      </w:r>
      <w:proofErr w:type="gramStart"/>
      <w:r w:rsidRPr="00481176">
        <w:rPr>
          <w:rFonts w:eastAsia="Times New Roman" w:cs="Arial"/>
          <w:spacing w:val="-2"/>
          <w:szCs w:val="18"/>
          <w:lang w:val="en-US" w:eastAsia="pt-BR"/>
        </w:rPr>
        <w:t>as a result of</w:t>
      </w:r>
      <w:proofErr w:type="gramEnd"/>
      <w:r w:rsidRPr="00481176">
        <w:rPr>
          <w:rFonts w:eastAsia="Times New Roman" w:cs="Arial"/>
          <w:spacing w:val="-2"/>
          <w:szCs w:val="18"/>
          <w:lang w:val="en-US" w:eastAsia="pt-BR"/>
        </w:rPr>
        <w:t xml:space="preserve"> such transactions.</w:t>
      </w:r>
    </w:p>
    <w:p w14:paraId="3D7F553F"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In such circumstances, the carrying amounts of the interests of the parent and subsidiary companies will be adjusted to reflect changes in their relative interests in the subsidiary company. Any difference between the value by which the interests of subsidiary companies are adjusted and the fair value of the consideration paid or received will be recognized directly in equity and attributed to the owners of the parent company.</w:t>
      </w:r>
    </w:p>
    <w:p w14:paraId="58F616F8" w14:textId="77777777" w:rsidR="00504F34" w:rsidRPr="00481176" w:rsidRDefault="00504F34" w:rsidP="00173CA2">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g</w:t>
      </w:r>
      <w:r w:rsidRPr="00481176">
        <w:rPr>
          <w:rFonts w:eastAsia="Times New Roman" w:cs="Times New Roman"/>
          <w:b/>
          <w:color w:val="244061"/>
          <w:spacing w:val="-2"/>
          <w:szCs w:val="18"/>
          <w:lang w:val="en-US" w:eastAsia="pt-BR"/>
        </w:rPr>
        <w:t>) Goodwill and Other Intangible Assets</w:t>
      </w:r>
    </w:p>
    <w:p w14:paraId="73DC1410"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The goodwill generated on the acquisition of investments of corporate interests is accounted considering the fair value of the identifiable assets and the assumed liabilities of the acquiring company on the acquisition date and, in accordance with the applicable standards, is not amortized. However, it is tested, at least annually, for impairment purposes. After initial recognition, goodwill is measured at cost less any accumulated impairment losses.</w:t>
      </w:r>
    </w:p>
    <w:p w14:paraId="5CFAA033"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Intangible assets are incorporated separately from goodwill when they are separable or arise from contractual rights or other legal rights, their fair value can be measured </w:t>
      </w:r>
      <w:proofErr w:type="gramStart"/>
      <w:r w:rsidRPr="00481176">
        <w:rPr>
          <w:rFonts w:eastAsia="Times New Roman" w:cs="Arial"/>
          <w:spacing w:val="-2"/>
          <w:szCs w:val="18"/>
          <w:lang w:val="en-US" w:eastAsia="pt-BR"/>
        </w:rPr>
        <w:t>reliably</w:t>
      </w:r>
      <w:proofErr w:type="gramEnd"/>
      <w:r w:rsidRPr="00481176">
        <w:rPr>
          <w:rFonts w:eastAsia="Times New Roman" w:cs="Arial"/>
          <w:spacing w:val="-2"/>
          <w:szCs w:val="18"/>
          <w:lang w:val="en-US" w:eastAsia="pt-BR"/>
        </w:rPr>
        <w:t xml:space="preserve"> and it is probable that the expected future economic benefits will be transferred to BB </w:t>
      </w:r>
      <w:proofErr w:type="spellStart"/>
      <w:r w:rsidRPr="00481176">
        <w:rPr>
          <w:rFonts w:eastAsia="Times New Roman" w:cs="Arial"/>
          <w:spacing w:val="-2"/>
          <w:szCs w:val="18"/>
          <w:lang w:val="en-US" w:eastAsia="pt-BR"/>
        </w:rPr>
        <w:t>Seguridade</w:t>
      </w:r>
      <w:proofErr w:type="spellEnd"/>
      <w:r w:rsidRPr="00481176">
        <w:rPr>
          <w:rFonts w:eastAsia="Times New Roman" w:cs="Arial"/>
          <w:spacing w:val="-2"/>
          <w:szCs w:val="18"/>
          <w:lang w:val="en-US" w:eastAsia="pt-BR"/>
        </w:rPr>
        <w:t>. The cost of intangible assets acquired in a business combination is its fair value at the acquisition date. The intangible assets acquired independently are initially measured at cost.</w:t>
      </w:r>
    </w:p>
    <w:p w14:paraId="15E09E12"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The useful life of intangible assets </w:t>
      </w:r>
      <w:proofErr w:type="gramStart"/>
      <w:r w:rsidRPr="00481176">
        <w:rPr>
          <w:rFonts w:eastAsia="Times New Roman" w:cs="Arial"/>
          <w:spacing w:val="-2"/>
          <w:szCs w:val="18"/>
          <w:lang w:val="en-US" w:eastAsia="pt-BR"/>
        </w:rPr>
        <w:t>is considered to be</w:t>
      </w:r>
      <w:proofErr w:type="gramEnd"/>
      <w:r w:rsidRPr="00481176">
        <w:rPr>
          <w:rFonts w:eastAsia="Times New Roman" w:cs="Arial"/>
          <w:spacing w:val="-2"/>
          <w:szCs w:val="18"/>
          <w:lang w:val="en-US" w:eastAsia="pt-BR"/>
        </w:rPr>
        <w:t xml:space="preserve"> definite or indefinite. Intangible assets with defined useful lives are amortized over the course of their economic life. They are initially registered at cost, less accumulated </w:t>
      </w:r>
      <w:proofErr w:type="gramStart"/>
      <w:r w:rsidRPr="00481176">
        <w:rPr>
          <w:rFonts w:eastAsia="Times New Roman" w:cs="Arial"/>
          <w:spacing w:val="-2"/>
          <w:szCs w:val="18"/>
          <w:lang w:val="en-US" w:eastAsia="pt-BR"/>
        </w:rPr>
        <w:t>amortization</w:t>
      </w:r>
      <w:proofErr w:type="gramEnd"/>
      <w:r w:rsidRPr="00481176">
        <w:rPr>
          <w:rFonts w:eastAsia="Times New Roman" w:cs="Arial"/>
          <w:spacing w:val="-2"/>
          <w:szCs w:val="18"/>
          <w:lang w:val="en-US" w:eastAsia="pt-BR"/>
        </w:rPr>
        <w:t xml:space="preserve"> and impairment losses. Intangible assets with indefinite useful lives are recorded at cost less any impairment losses.</w:t>
      </w:r>
    </w:p>
    <w:p w14:paraId="651CCE56"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The costs incurred related to the acquisition, production and development of software are capitalized and registered as intangible assets. Expenses from the research phase are registered as expenses.</w:t>
      </w:r>
    </w:p>
    <w:p w14:paraId="1D24A31E"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Intangible assets with definite useful lives are amortized on a straight-line basis over the estimated useful life. The amortization method and period of an intangible asset with a definite useful life are reviewed at least annually. Changes in the expected useful life or proportion of expected use of the future benefits incorporated in the asset are recognized through changes in the amortization period or method, when appropriate, and treated as changes in accounting estimates.</w:t>
      </w:r>
    </w:p>
    <w:p w14:paraId="219282A1"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Times New Roman"/>
          <w:spacing w:val="-2"/>
          <w:szCs w:val="18"/>
          <w:lang w:val="en" w:eastAsia="pt-BR"/>
        </w:rPr>
        <w:t>The amortization expense of intangible assets with definite useful life and impairment losses are recognized in the statement of income in the line “Other” in the Statement of Income.</w:t>
      </w:r>
    </w:p>
    <w:p w14:paraId="0CAA0DF8" w14:textId="77777777" w:rsidR="00504F34" w:rsidRPr="00481176" w:rsidRDefault="00504F34" w:rsidP="00173CA2">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h</w:t>
      </w:r>
      <w:r w:rsidRPr="00481176">
        <w:rPr>
          <w:rFonts w:eastAsia="Times New Roman" w:cs="Times New Roman"/>
          <w:b/>
          <w:color w:val="244061"/>
          <w:spacing w:val="-2"/>
          <w:szCs w:val="18"/>
          <w:lang w:val="en-US" w:eastAsia="pt-BR"/>
        </w:rPr>
        <w:t>) Decrease in the recoverable value of non-financial assets - Impairment</w:t>
      </w:r>
    </w:p>
    <w:p w14:paraId="72E68E66" w14:textId="77777777" w:rsidR="00504F34" w:rsidRPr="00481176" w:rsidRDefault="00504F34" w:rsidP="00173CA2">
      <w:pPr>
        <w:spacing w:before="120" w:after="120"/>
        <w:jc w:val="both"/>
        <w:rPr>
          <w:rFonts w:eastAsia="Times New Roman" w:cs="Arial"/>
          <w:spacing w:val="-2"/>
          <w:szCs w:val="18"/>
          <w:lang w:val="en-US" w:eastAsia="pt-BR"/>
        </w:rPr>
      </w:pPr>
      <w:r w:rsidRPr="00722C92">
        <w:rPr>
          <w:rFonts w:eastAsia="Times New Roman" w:cs="Arial"/>
          <w:spacing w:val="-2"/>
          <w:szCs w:val="18"/>
          <w:lang w:val="en-US" w:eastAsia="pt-BR"/>
        </w:rPr>
        <w:t xml:space="preserve">Annually or </w:t>
      </w:r>
      <w:proofErr w:type="gramStart"/>
      <w:r w:rsidRPr="00722C92">
        <w:rPr>
          <w:rFonts w:eastAsia="Times New Roman" w:cs="Arial"/>
          <w:spacing w:val="-2"/>
          <w:szCs w:val="18"/>
          <w:lang w:val="en-US" w:eastAsia="pt-BR"/>
        </w:rPr>
        <w:t>whenever</w:t>
      </w:r>
      <w:proofErr w:type="gramEnd"/>
      <w:r w:rsidRPr="00722C92">
        <w:rPr>
          <w:rFonts w:eastAsia="Times New Roman" w:cs="Arial"/>
          <w:spacing w:val="-2"/>
          <w:szCs w:val="18"/>
          <w:lang w:val="en-US" w:eastAsia="pt-BR"/>
        </w:rPr>
        <w:t xml:space="preserve"> there is an indication that the asset may be devalued</w:t>
      </w:r>
      <w:r w:rsidRPr="00481176">
        <w:rPr>
          <w:rFonts w:eastAsia="Times New Roman" w:cs="Arial"/>
          <w:spacing w:val="-2"/>
          <w:szCs w:val="18"/>
          <w:lang w:val="en-US" w:eastAsia="pt-BR"/>
        </w:rPr>
        <w:t xml:space="preserve">, it is evaluated, based on internal and external sources of information, if there is any indication that a non-financial asset may be with recoverability problems. If there is such indication, the asset's recoverable amount is estimated. The recoverable value of the asset is the higher of its fair value less costs to sell it or </w:t>
      </w:r>
      <w:proofErr w:type="gramStart"/>
      <w:r w:rsidRPr="00481176">
        <w:rPr>
          <w:rFonts w:eastAsia="Times New Roman" w:cs="Arial"/>
          <w:spacing w:val="-2"/>
          <w:szCs w:val="18"/>
          <w:lang w:val="en-US" w:eastAsia="pt-BR"/>
        </w:rPr>
        <w:t>its</w:t>
      </w:r>
      <w:proofErr w:type="gramEnd"/>
      <w:r w:rsidRPr="00481176">
        <w:rPr>
          <w:rFonts w:eastAsia="Times New Roman" w:cs="Arial"/>
          <w:spacing w:val="-2"/>
          <w:szCs w:val="18"/>
          <w:lang w:val="en-US" w:eastAsia="pt-BR"/>
        </w:rPr>
        <w:t xml:space="preserve"> value in use.</w:t>
      </w:r>
    </w:p>
    <w:p w14:paraId="11F1DED0"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Whether there was any indication of loss in the recoverable amount the impairment test of intangible assets with indefinite useful life is annually performed, including premium acquired in a business combination, or an intangible asset not yet </w:t>
      </w:r>
      <w:r w:rsidRPr="00481176">
        <w:rPr>
          <w:rFonts w:eastAsia="Times New Roman" w:cs="Arial"/>
          <w:spacing w:val="-2"/>
          <w:szCs w:val="18"/>
          <w:lang w:val="en-US" w:eastAsia="pt-BR"/>
        </w:rPr>
        <w:lastRenderedPageBreak/>
        <w:t>available for use. This test can be performed at any time during an annual period, provided it is performed at the same time each year.</w:t>
      </w:r>
    </w:p>
    <w:p w14:paraId="06FD7981"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In the event that the recoverable value of the asset is lower than </w:t>
      </w:r>
      <w:proofErr w:type="gramStart"/>
      <w:r w:rsidRPr="00481176">
        <w:rPr>
          <w:rFonts w:eastAsia="Times New Roman" w:cs="Arial"/>
          <w:spacing w:val="-2"/>
          <w:szCs w:val="18"/>
          <w:lang w:val="en-US" w:eastAsia="pt-BR"/>
        </w:rPr>
        <w:t>its</w:t>
      </w:r>
      <w:proofErr w:type="gramEnd"/>
      <w:r w:rsidRPr="00481176">
        <w:rPr>
          <w:rFonts w:eastAsia="Times New Roman" w:cs="Arial"/>
          <w:spacing w:val="-2"/>
          <w:szCs w:val="18"/>
          <w:lang w:val="en-US" w:eastAsia="pt-BR"/>
        </w:rPr>
        <w:t xml:space="preserve"> carrying amount, the carrying amount of the asset is reduced to its recoverable value by an impairment loss, the consideration of which is incorporated in the income statement for that year, in other expenses / operating revenues.</w:t>
      </w:r>
    </w:p>
    <w:p w14:paraId="452AF639" w14:textId="77777777" w:rsidR="00504F34"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Annually, it is assessed whether there is any indication that a loss by reduction to recoverable value incorporated in prior periods for an asset other than premium for expected future profitability, it might no longer exist or may have decreased. If there is such indication, the asset's recoverable amount is estimated. The reversal of a loss for impairment of an asset will be registered immediately in the income statement for the period, as a rectifier of the balance of Other (expenses) / operating income.</w:t>
      </w:r>
    </w:p>
    <w:p w14:paraId="1C34B091" w14:textId="77777777" w:rsidR="00504F34" w:rsidRDefault="00504F34" w:rsidP="00173CA2">
      <w:pPr>
        <w:spacing w:before="120" w:after="120"/>
        <w:jc w:val="both"/>
        <w:rPr>
          <w:rFonts w:eastAsia="Times New Roman" w:cs="Arial"/>
          <w:spacing w:val="-2"/>
          <w:szCs w:val="18"/>
          <w:lang w:val="en-US" w:eastAsia="pt-BR"/>
        </w:rPr>
      </w:pPr>
      <w:r w:rsidRPr="00C93F35">
        <w:rPr>
          <w:rFonts w:eastAsia="Times New Roman" w:cs="Arial"/>
          <w:spacing w:val="-2"/>
          <w:szCs w:val="18"/>
          <w:lang w:val="en-US" w:eastAsia="pt-BR"/>
        </w:rPr>
        <w:t xml:space="preserve">During the reporting period, there were no losses due to the devaluation of BB </w:t>
      </w:r>
      <w:proofErr w:type="spellStart"/>
      <w:r w:rsidRPr="00C93F35">
        <w:rPr>
          <w:rFonts w:eastAsia="Times New Roman" w:cs="Arial"/>
          <w:spacing w:val="-2"/>
          <w:szCs w:val="18"/>
          <w:lang w:val="en-US" w:eastAsia="pt-BR"/>
        </w:rPr>
        <w:t>Seguridade's</w:t>
      </w:r>
      <w:proofErr w:type="spellEnd"/>
      <w:r w:rsidRPr="00C93F35">
        <w:rPr>
          <w:rFonts w:eastAsia="Times New Roman" w:cs="Arial"/>
          <w:spacing w:val="-2"/>
          <w:szCs w:val="18"/>
          <w:lang w:val="en-US" w:eastAsia="pt-BR"/>
        </w:rPr>
        <w:t xml:space="preserve"> investments. </w:t>
      </w:r>
    </w:p>
    <w:p w14:paraId="2C666592" w14:textId="77777777" w:rsidR="00504F34" w:rsidRPr="00481176" w:rsidRDefault="00504F34" w:rsidP="00173CA2">
      <w:pPr>
        <w:spacing w:before="120" w:after="120"/>
        <w:jc w:val="both"/>
        <w:rPr>
          <w:rFonts w:eastAsia="Times New Roman" w:cs="Times New Roman"/>
          <w:b/>
          <w:color w:val="244061"/>
          <w:spacing w:val="-2"/>
          <w:szCs w:val="18"/>
          <w:lang w:val="en-US" w:eastAsia="pt-BR"/>
        </w:rPr>
      </w:pPr>
      <w:proofErr w:type="spellStart"/>
      <w:r>
        <w:rPr>
          <w:rFonts w:eastAsia="Times New Roman" w:cs="Times New Roman"/>
          <w:b/>
          <w:color w:val="244061"/>
          <w:spacing w:val="-2"/>
          <w:szCs w:val="18"/>
          <w:lang w:val="en-US" w:eastAsia="pt-BR"/>
        </w:rPr>
        <w:t>i</w:t>
      </w:r>
      <w:proofErr w:type="spellEnd"/>
      <w:r w:rsidRPr="00481176">
        <w:rPr>
          <w:rFonts w:eastAsia="Times New Roman" w:cs="Times New Roman"/>
          <w:b/>
          <w:color w:val="244061"/>
          <w:spacing w:val="-2"/>
          <w:szCs w:val="18"/>
          <w:lang w:val="en-US" w:eastAsia="pt-BR"/>
        </w:rPr>
        <w:t>) Investments in Corporate Interests</w:t>
      </w:r>
    </w:p>
    <w:p w14:paraId="6F536309"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Under the equity method, the investment is initially measured at cost and subsequently adjusted by the investor's recognition of changes in the net assets of the invested company. In addition, the portion of the investor's income in the results generated by the invested company must be included in the profit and losses of the investor's period, according to CPC 18 (R2) - Investment in Affiliate, Subsidiary and Joint Venture.</w:t>
      </w:r>
    </w:p>
    <w:p w14:paraId="6D0B37AB"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Times New Roman"/>
          <w:spacing w:val="-2"/>
          <w:szCs w:val="18"/>
          <w:lang w:val="en" w:eastAsia="pt-BR"/>
        </w:rPr>
        <w:t>In situations where the investees use different accounting practices in events and transactions of the same nature in similar circumstances, the necessary adjustments are made to adjust the financial statements of the investees to the accounting practices adopted by the investor.</w:t>
      </w:r>
    </w:p>
    <w:p w14:paraId="62638E6F" w14:textId="77777777" w:rsidR="00504F34" w:rsidRPr="00481176" w:rsidRDefault="00504F34" w:rsidP="00173CA2">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j</w:t>
      </w:r>
      <w:r w:rsidRPr="00481176">
        <w:rPr>
          <w:rFonts w:eastAsia="Times New Roman" w:cs="Times New Roman"/>
          <w:b/>
          <w:color w:val="244061"/>
          <w:spacing w:val="-2"/>
          <w:szCs w:val="18"/>
          <w:lang w:val="en-US" w:eastAsia="pt-BR"/>
        </w:rPr>
        <w:t>) Provisions, Contingent Liabilities and Legal Obligations</w:t>
      </w:r>
    </w:p>
    <w:p w14:paraId="205C2725"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The incorporation, measurement and disclosure of contingent liabilities and legal obligations are carried out in accordance with the criteria defined in CPC 25 - Provisions, Contingent Liabilities and Contingent Assets.</w:t>
      </w:r>
    </w:p>
    <w:p w14:paraId="0A5682B9"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Times New Roman"/>
          <w:spacing w:val="-2"/>
          <w:szCs w:val="18"/>
          <w:lang w:val="en" w:eastAsia="pt-BR"/>
        </w:rPr>
        <w:t>Provisions related to legal and / or administrative proceedings are recognized in the financial statements when, based on the analysis of legal advisors and management, the risk of loss of a legal or administrative action is considered probable, with a probable outflow of funds for the settlement of obligations and when the amounts involved are measurable with sufficient certainty, being quantified when the court summons / notification and reviewed monthly on an individual basis, thus considering the processes related to causes considered unusual or whose value is considered relevant under the analysis of advisors considering the intended compensation amount.</w:t>
      </w:r>
      <w:r w:rsidRPr="00481176">
        <w:rPr>
          <w:rFonts w:eastAsia="Times New Roman" w:cs="Arial"/>
          <w:spacing w:val="-2"/>
          <w:szCs w:val="18"/>
          <w:lang w:val="en-US" w:eastAsia="pt-BR"/>
        </w:rPr>
        <w:t xml:space="preserve">Contingent liabilities classified as possible losses are not recognized in the accounting statements, and they should only be disclosed in the explanatory notes, and those classified as remote do not require provision or disclosure. </w:t>
      </w:r>
    </w:p>
    <w:p w14:paraId="33E1A33D"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Times New Roman"/>
          <w:spacing w:val="-2"/>
          <w:szCs w:val="18"/>
          <w:lang w:val="en" w:eastAsia="pt-BR"/>
        </w:rPr>
        <w:t>Contingent liabilities classified as possible losses are not recognized in the accounts, and should only be disclosed in the explanatory notes, and those classified as remote do not require provision and disclosure.</w:t>
      </w:r>
    </w:p>
    <w:p w14:paraId="72401F31"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Tax legal obligations are derived from tax obligations under the law, irrespective of the probability of success of lawsuits in progress and their amounts are fully recognized in the financial statements.</w:t>
      </w:r>
    </w:p>
    <w:p w14:paraId="20F9984F" w14:textId="77777777" w:rsidR="00504F34" w:rsidRPr="00481176" w:rsidRDefault="00504F34" w:rsidP="00173CA2">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k</w:t>
      </w:r>
      <w:r w:rsidRPr="00481176">
        <w:rPr>
          <w:rFonts w:eastAsia="Times New Roman" w:cs="Times New Roman"/>
          <w:b/>
          <w:color w:val="244061"/>
          <w:spacing w:val="-2"/>
          <w:szCs w:val="18"/>
          <w:lang w:val="en-US" w:eastAsia="pt-BR"/>
        </w:rPr>
        <w:t>) Taxes</w:t>
      </w:r>
    </w:p>
    <w:p w14:paraId="2254CBC5" w14:textId="77777777" w:rsidR="00504F34" w:rsidRDefault="00504F34" w:rsidP="00173CA2">
      <w:pPr>
        <w:spacing w:before="120" w:after="120"/>
        <w:jc w:val="both"/>
        <w:rPr>
          <w:rFonts w:eastAsia="Times New Roman" w:cs="Arial"/>
          <w:szCs w:val="20"/>
          <w:lang w:val="en-US" w:eastAsia="pt-BR"/>
        </w:rPr>
      </w:pPr>
      <w:r w:rsidRPr="00481176">
        <w:rPr>
          <w:rFonts w:eastAsia="Times New Roman" w:cs="Arial"/>
          <w:szCs w:val="20"/>
          <w:lang w:val="en-US" w:eastAsia="pt-BR"/>
        </w:rPr>
        <w:t>Taxes are calculated based on the rates shown in the table below:</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8364"/>
        <w:gridCol w:w="1275"/>
      </w:tblGrid>
      <w:tr w:rsidR="00504F34" w:rsidRPr="00BD0B87" w14:paraId="06C74870" w14:textId="77777777" w:rsidTr="001459BC">
        <w:trPr>
          <w:trHeight w:val="238"/>
          <w:jc w:val="center"/>
        </w:trPr>
        <w:tc>
          <w:tcPr>
            <w:tcW w:w="8364" w:type="dxa"/>
            <w:tcBorders>
              <w:bottom w:val="single" w:sz="2" w:space="0" w:color="8EAADB" w:themeColor="accent5" w:themeTint="99"/>
            </w:tcBorders>
            <w:shd w:val="clear" w:color="auto" w:fill="D9E2F3" w:themeFill="accent5" w:themeFillTint="33"/>
            <w:vAlign w:val="center"/>
          </w:tcPr>
          <w:p w14:paraId="2A19F978" w14:textId="77777777" w:rsidR="00504F34" w:rsidRPr="00BD0B87" w:rsidRDefault="00504F34" w:rsidP="00173CA2">
            <w:pPr>
              <w:spacing w:after="0"/>
              <w:rPr>
                <w:rFonts w:cs="Arial"/>
                <w:b/>
                <w:szCs w:val="18"/>
              </w:rPr>
            </w:pPr>
            <w:r w:rsidRPr="00BD0B87">
              <w:rPr>
                <w:rFonts w:eastAsia="Times New Roman" w:cs="Arial"/>
                <w:b/>
                <w:spacing w:val="-2"/>
                <w:sz w:val="14"/>
                <w:szCs w:val="18"/>
                <w:lang w:eastAsia="pt-BR"/>
              </w:rPr>
              <w:t>Taxes</w:t>
            </w:r>
          </w:p>
        </w:tc>
        <w:tc>
          <w:tcPr>
            <w:tcW w:w="1275" w:type="dxa"/>
            <w:tcBorders>
              <w:bottom w:val="single" w:sz="2" w:space="0" w:color="8EAADB" w:themeColor="accent5" w:themeTint="99"/>
            </w:tcBorders>
            <w:shd w:val="clear" w:color="auto" w:fill="D9E2F3" w:themeFill="accent5" w:themeFillTint="33"/>
            <w:vAlign w:val="center"/>
          </w:tcPr>
          <w:p w14:paraId="41842D36" w14:textId="77777777" w:rsidR="00504F34" w:rsidRPr="00BD0B87" w:rsidRDefault="00504F34" w:rsidP="00173CA2">
            <w:pPr>
              <w:spacing w:after="0"/>
              <w:jc w:val="right"/>
              <w:rPr>
                <w:rFonts w:cs="Arial"/>
                <w:b/>
                <w:szCs w:val="18"/>
              </w:rPr>
            </w:pPr>
            <w:r>
              <w:rPr>
                <w:rFonts w:eastAsia="Times New Roman" w:cs="Arial"/>
                <w:b/>
                <w:spacing w:val="-2"/>
                <w:sz w:val="14"/>
                <w:szCs w:val="18"/>
                <w:lang w:eastAsia="pt-BR"/>
              </w:rPr>
              <w:t>Mar</w:t>
            </w:r>
            <w:r w:rsidRPr="00BD0B87">
              <w:rPr>
                <w:rFonts w:eastAsia="Times New Roman" w:cs="Arial"/>
                <w:b/>
                <w:spacing w:val="-2"/>
                <w:sz w:val="14"/>
                <w:szCs w:val="18"/>
                <w:lang w:eastAsia="pt-BR"/>
              </w:rPr>
              <w:t xml:space="preserve"> 3</w:t>
            </w:r>
            <w:r>
              <w:rPr>
                <w:rFonts w:eastAsia="Times New Roman" w:cs="Arial"/>
                <w:b/>
                <w:spacing w:val="-2"/>
                <w:sz w:val="14"/>
                <w:szCs w:val="18"/>
                <w:lang w:eastAsia="pt-BR"/>
              </w:rPr>
              <w:t>1</w:t>
            </w:r>
            <w:r w:rsidRPr="00BD0B87">
              <w:rPr>
                <w:rFonts w:eastAsia="Times New Roman" w:cs="Arial"/>
                <w:b/>
                <w:spacing w:val="-2"/>
                <w:sz w:val="14"/>
                <w:szCs w:val="18"/>
                <w:lang w:eastAsia="pt-BR"/>
              </w:rPr>
              <w:t>, 202</w:t>
            </w:r>
            <w:r>
              <w:rPr>
                <w:rFonts w:eastAsia="Times New Roman" w:cs="Arial"/>
                <w:b/>
                <w:spacing w:val="-2"/>
                <w:sz w:val="14"/>
                <w:szCs w:val="18"/>
                <w:lang w:eastAsia="pt-BR"/>
              </w:rPr>
              <w:t>1</w:t>
            </w:r>
          </w:p>
        </w:tc>
      </w:tr>
      <w:tr w:rsidR="00504F34" w:rsidRPr="00653274" w14:paraId="2B9FA26A" w14:textId="77777777" w:rsidTr="001459BC">
        <w:trPr>
          <w:trHeight w:val="238"/>
          <w:jc w:val="center"/>
        </w:trPr>
        <w:tc>
          <w:tcPr>
            <w:tcW w:w="8364" w:type="dxa"/>
            <w:tcBorders>
              <w:top w:val="single" w:sz="2" w:space="0" w:color="8EAADB" w:themeColor="accent5" w:themeTint="99"/>
              <w:bottom w:val="nil"/>
            </w:tcBorders>
            <w:shd w:val="clear" w:color="auto" w:fill="FFFFFF" w:themeFill="background1"/>
            <w:vAlign w:val="center"/>
          </w:tcPr>
          <w:p w14:paraId="26329FAB" w14:textId="77777777" w:rsidR="00504F34" w:rsidRPr="00653274" w:rsidRDefault="00504F34" w:rsidP="00173CA2">
            <w:pPr>
              <w:keepNext/>
              <w:keepLines/>
              <w:spacing w:before="40" w:after="40" w:line="240" w:lineRule="auto"/>
              <w:rPr>
                <w:rFonts w:eastAsia="Times New Roman" w:cs="Arial"/>
                <w:b/>
                <w:bCs/>
                <w:spacing w:val="-2"/>
                <w:sz w:val="14"/>
                <w:szCs w:val="14"/>
                <w:lang w:eastAsia="pt-BR"/>
              </w:rPr>
            </w:pPr>
            <w:r w:rsidRPr="00481176">
              <w:rPr>
                <w:rFonts w:eastAsia="Times New Roman" w:cs="Arial"/>
                <w:spacing w:val="-2"/>
                <w:sz w:val="14"/>
                <w:szCs w:val="18"/>
                <w:lang w:eastAsia="pt-BR"/>
              </w:rPr>
              <w:t xml:space="preserve">Income </w:t>
            </w:r>
            <w:proofErr w:type="spellStart"/>
            <w:r w:rsidRPr="00481176">
              <w:rPr>
                <w:rFonts w:eastAsia="Times New Roman" w:cs="Arial"/>
                <w:spacing w:val="-2"/>
                <w:sz w:val="14"/>
                <w:szCs w:val="18"/>
                <w:lang w:eastAsia="pt-BR"/>
              </w:rPr>
              <w:t>Tax</w:t>
            </w:r>
            <w:proofErr w:type="spellEnd"/>
            <w:r w:rsidRPr="00481176">
              <w:rPr>
                <w:rFonts w:eastAsia="Times New Roman" w:cs="Arial"/>
                <w:spacing w:val="-2"/>
                <w:sz w:val="14"/>
                <w:szCs w:val="18"/>
                <w:lang w:eastAsia="pt-BR"/>
              </w:rPr>
              <w:t xml:space="preserve"> (IRPJ)</w:t>
            </w:r>
            <w:r w:rsidRPr="00481176">
              <w:rPr>
                <w:rFonts w:eastAsia="Times New Roman" w:cs="Arial"/>
                <w:spacing w:val="-2"/>
                <w:sz w:val="14"/>
                <w:szCs w:val="18"/>
                <w:vertAlign w:val="superscript"/>
                <w:lang w:eastAsia="pt-BR"/>
              </w:rPr>
              <w:t xml:space="preserve"> (</w:t>
            </w:r>
            <w:r w:rsidRPr="00481176">
              <w:rPr>
                <w:rFonts w:eastAsia="Times New Roman" w:cs="Arial"/>
                <w:spacing w:val="-2"/>
                <w:sz w:val="14"/>
                <w:szCs w:val="18"/>
                <w:lang w:eastAsia="pt-BR"/>
              </w:rPr>
              <w:t>¹</w:t>
            </w:r>
            <w:r w:rsidRPr="00481176">
              <w:rPr>
                <w:rFonts w:eastAsia="Times New Roman" w:cs="Arial"/>
                <w:spacing w:val="-2"/>
                <w:sz w:val="14"/>
                <w:szCs w:val="18"/>
                <w:vertAlign w:val="superscript"/>
                <w:lang w:eastAsia="pt-BR"/>
              </w:rPr>
              <w:t>)</w:t>
            </w:r>
          </w:p>
        </w:tc>
        <w:tc>
          <w:tcPr>
            <w:tcW w:w="1275" w:type="dxa"/>
            <w:tcBorders>
              <w:top w:val="single" w:sz="2" w:space="0" w:color="8EAADB" w:themeColor="accent5" w:themeTint="99"/>
              <w:bottom w:val="nil"/>
            </w:tcBorders>
            <w:shd w:val="clear" w:color="auto" w:fill="FFFFFF" w:themeFill="background1"/>
          </w:tcPr>
          <w:p w14:paraId="7F2438B0" w14:textId="77777777" w:rsidR="00504F34" w:rsidRPr="00653274" w:rsidRDefault="00504F34" w:rsidP="00173CA2">
            <w:pPr>
              <w:keepNext/>
              <w:keepLines/>
              <w:spacing w:before="40" w:after="40" w:line="240" w:lineRule="auto"/>
              <w:jc w:val="right"/>
              <w:rPr>
                <w:rFonts w:eastAsia="Times New Roman" w:cs="Times New Roman"/>
                <w:b/>
                <w:spacing w:val="-2"/>
                <w:sz w:val="14"/>
                <w:szCs w:val="18"/>
                <w:lang w:eastAsia="pt-BR"/>
              </w:rPr>
            </w:pPr>
            <w:r w:rsidRPr="00481176">
              <w:rPr>
                <w:rFonts w:eastAsia="Times New Roman" w:cs="Arial"/>
                <w:spacing w:val="-2"/>
                <w:sz w:val="14"/>
                <w:szCs w:val="18"/>
                <w:lang w:eastAsia="pt-BR"/>
              </w:rPr>
              <w:t>25%</w:t>
            </w:r>
          </w:p>
        </w:tc>
      </w:tr>
      <w:tr w:rsidR="00504F34" w:rsidRPr="00653274" w14:paraId="1FA78365" w14:textId="77777777" w:rsidTr="001459BC">
        <w:trPr>
          <w:trHeight w:val="238"/>
          <w:jc w:val="center"/>
        </w:trPr>
        <w:tc>
          <w:tcPr>
            <w:tcW w:w="8364" w:type="dxa"/>
            <w:tcBorders>
              <w:top w:val="nil"/>
            </w:tcBorders>
            <w:shd w:val="clear" w:color="auto" w:fill="D9E2F3" w:themeFill="accent5" w:themeFillTint="33"/>
            <w:vAlign w:val="center"/>
          </w:tcPr>
          <w:p w14:paraId="26267455" w14:textId="77777777" w:rsidR="00504F34" w:rsidRPr="00653274" w:rsidRDefault="00504F34" w:rsidP="00173CA2">
            <w:pPr>
              <w:keepNext/>
              <w:keepLines/>
              <w:spacing w:before="40" w:after="40" w:line="240" w:lineRule="auto"/>
              <w:rPr>
                <w:rFonts w:eastAsia="Times New Roman" w:cs="Arial"/>
                <w:b/>
                <w:bCs/>
                <w:spacing w:val="-2"/>
                <w:sz w:val="14"/>
                <w:szCs w:val="14"/>
                <w:lang w:val="en-US" w:eastAsia="pt-BR"/>
              </w:rPr>
            </w:pPr>
            <w:r w:rsidRPr="00481176">
              <w:rPr>
                <w:rFonts w:eastAsia="Times New Roman" w:cs="Arial"/>
                <w:spacing w:val="-2"/>
                <w:sz w:val="14"/>
                <w:szCs w:val="18"/>
                <w:lang w:val="en-US" w:eastAsia="pt-BR"/>
              </w:rPr>
              <w:t>Social Contribution on Net Income (CSLL)</w:t>
            </w:r>
          </w:p>
        </w:tc>
        <w:tc>
          <w:tcPr>
            <w:tcW w:w="1275" w:type="dxa"/>
            <w:tcBorders>
              <w:top w:val="nil"/>
            </w:tcBorders>
            <w:shd w:val="clear" w:color="auto" w:fill="D9E2F3" w:themeFill="accent5" w:themeFillTint="33"/>
          </w:tcPr>
          <w:p w14:paraId="2C49A0B8" w14:textId="77777777" w:rsidR="00504F34" w:rsidRPr="00653274" w:rsidRDefault="00504F34" w:rsidP="00173CA2">
            <w:pPr>
              <w:keepNext/>
              <w:keepLines/>
              <w:spacing w:before="40" w:after="40" w:line="240" w:lineRule="auto"/>
              <w:jc w:val="right"/>
              <w:rPr>
                <w:rFonts w:eastAsia="Times New Roman" w:cs="Times New Roman"/>
                <w:spacing w:val="-2"/>
                <w:sz w:val="14"/>
                <w:szCs w:val="18"/>
                <w:lang w:eastAsia="pt-BR"/>
              </w:rPr>
            </w:pPr>
            <w:r w:rsidRPr="00481176">
              <w:rPr>
                <w:rFonts w:eastAsia="Times New Roman" w:cs="Arial"/>
                <w:spacing w:val="-2"/>
                <w:sz w:val="14"/>
                <w:szCs w:val="18"/>
                <w:lang w:eastAsia="pt-BR"/>
              </w:rPr>
              <w:t>9%</w:t>
            </w:r>
          </w:p>
        </w:tc>
      </w:tr>
      <w:tr w:rsidR="00504F34" w:rsidRPr="00653274" w14:paraId="69A1D9F3" w14:textId="77777777" w:rsidTr="001459BC">
        <w:trPr>
          <w:trHeight w:val="238"/>
          <w:jc w:val="center"/>
        </w:trPr>
        <w:tc>
          <w:tcPr>
            <w:tcW w:w="8364" w:type="dxa"/>
            <w:shd w:val="clear" w:color="auto" w:fill="FFFFFF" w:themeFill="background1"/>
            <w:vAlign w:val="center"/>
          </w:tcPr>
          <w:p w14:paraId="78687748" w14:textId="77777777" w:rsidR="00504F34" w:rsidRPr="00653274" w:rsidRDefault="00504F34" w:rsidP="00173CA2">
            <w:pPr>
              <w:keepNext/>
              <w:keepLines/>
              <w:spacing w:before="40" w:after="40" w:line="240" w:lineRule="auto"/>
              <w:rPr>
                <w:rFonts w:eastAsia="Times New Roman" w:cs="Arial"/>
                <w:b/>
                <w:bCs/>
                <w:spacing w:val="-2"/>
                <w:sz w:val="14"/>
                <w:szCs w:val="14"/>
                <w:lang w:val="en-US" w:eastAsia="pt-BR"/>
              </w:rPr>
            </w:pPr>
            <w:r w:rsidRPr="00481176">
              <w:rPr>
                <w:rFonts w:eastAsia="Times New Roman" w:cs="Arial"/>
                <w:spacing w:val="-2"/>
                <w:sz w:val="14"/>
                <w:szCs w:val="18"/>
                <w:lang w:val="en-US" w:eastAsia="pt-BR"/>
              </w:rPr>
              <w:t xml:space="preserve">Contribution to PIS (Social Integration Program) / </w:t>
            </w:r>
            <w:proofErr w:type="spellStart"/>
            <w:r w:rsidRPr="00481176">
              <w:rPr>
                <w:rFonts w:eastAsia="Times New Roman" w:cs="Arial"/>
                <w:spacing w:val="-2"/>
                <w:sz w:val="14"/>
                <w:szCs w:val="18"/>
                <w:lang w:val="en-US" w:eastAsia="pt-BR"/>
              </w:rPr>
              <w:t>Pasep</w:t>
            </w:r>
            <w:proofErr w:type="spellEnd"/>
            <w:r w:rsidRPr="00481176">
              <w:rPr>
                <w:rFonts w:eastAsia="Times New Roman" w:cs="Arial"/>
                <w:spacing w:val="-2"/>
                <w:sz w:val="14"/>
                <w:szCs w:val="18"/>
                <w:lang w:val="en-US" w:eastAsia="pt-BR"/>
              </w:rPr>
              <w:t xml:space="preserve"> (Investment Program for Civil Servants)</w:t>
            </w:r>
          </w:p>
        </w:tc>
        <w:tc>
          <w:tcPr>
            <w:tcW w:w="1275" w:type="dxa"/>
            <w:shd w:val="clear" w:color="auto" w:fill="FFFFFF" w:themeFill="background1"/>
          </w:tcPr>
          <w:p w14:paraId="5AB4EAD5" w14:textId="77777777" w:rsidR="00504F34" w:rsidRPr="00653274" w:rsidRDefault="00504F34" w:rsidP="00173CA2">
            <w:pPr>
              <w:keepNext/>
              <w:keepLines/>
              <w:spacing w:before="40" w:after="40" w:line="240" w:lineRule="auto"/>
              <w:jc w:val="right"/>
              <w:rPr>
                <w:rFonts w:eastAsia="Times New Roman" w:cs="Times New Roman"/>
                <w:spacing w:val="-2"/>
                <w:sz w:val="14"/>
                <w:szCs w:val="18"/>
                <w:lang w:eastAsia="pt-BR"/>
              </w:rPr>
            </w:pPr>
            <w:r w:rsidRPr="00481176">
              <w:rPr>
                <w:rFonts w:eastAsia="Times New Roman" w:cs="Arial"/>
                <w:spacing w:val="-2"/>
                <w:sz w:val="14"/>
                <w:szCs w:val="18"/>
                <w:lang w:eastAsia="pt-BR"/>
              </w:rPr>
              <w:t>1.65%</w:t>
            </w:r>
          </w:p>
        </w:tc>
      </w:tr>
      <w:tr w:rsidR="00504F34" w:rsidRPr="00653274" w14:paraId="55A83263" w14:textId="77777777" w:rsidTr="001459BC">
        <w:trPr>
          <w:trHeight w:val="238"/>
          <w:jc w:val="center"/>
        </w:trPr>
        <w:tc>
          <w:tcPr>
            <w:tcW w:w="8364" w:type="dxa"/>
            <w:shd w:val="clear" w:color="auto" w:fill="D9E2F3" w:themeFill="accent5" w:themeFillTint="33"/>
            <w:vAlign w:val="center"/>
          </w:tcPr>
          <w:p w14:paraId="013320B0" w14:textId="77777777" w:rsidR="00504F34" w:rsidRPr="00653274" w:rsidRDefault="00504F34" w:rsidP="00173CA2">
            <w:pPr>
              <w:keepNext/>
              <w:keepLines/>
              <w:spacing w:before="40" w:after="40" w:line="240" w:lineRule="auto"/>
              <w:rPr>
                <w:rFonts w:eastAsia="Times New Roman" w:cs="Arial"/>
                <w:b/>
                <w:bCs/>
                <w:spacing w:val="-2"/>
                <w:sz w:val="14"/>
                <w:szCs w:val="14"/>
                <w:lang w:val="en-US" w:eastAsia="pt-BR"/>
              </w:rPr>
            </w:pPr>
            <w:r w:rsidRPr="00481176">
              <w:rPr>
                <w:rFonts w:eastAsia="Times New Roman" w:cs="Arial"/>
                <w:spacing w:val="-2"/>
                <w:sz w:val="14"/>
                <w:szCs w:val="18"/>
                <w:lang w:val="en-US" w:eastAsia="pt-BR"/>
              </w:rPr>
              <w:t>Contribution for the financing of Social Security (COFINS)</w:t>
            </w:r>
          </w:p>
        </w:tc>
        <w:tc>
          <w:tcPr>
            <w:tcW w:w="1275" w:type="dxa"/>
            <w:shd w:val="clear" w:color="auto" w:fill="D9E2F3" w:themeFill="accent5" w:themeFillTint="33"/>
          </w:tcPr>
          <w:p w14:paraId="2179B883" w14:textId="77777777" w:rsidR="00504F34" w:rsidRPr="00653274" w:rsidRDefault="00504F34" w:rsidP="00173CA2">
            <w:pPr>
              <w:keepNext/>
              <w:keepLines/>
              <w:spacing w:before="40" w:after="40" w:line="240" w:lineRule="auto"/>
              <w:jc w:val="right"/>
              <w:rPr>
                <w:rFonts w:eastAsia="Times New Roman" w:cs="Times New Roman"/>
                <w:spacing w:val="-2"/>
                <w:sz w:val="14"/>
                <w:szCs w:val="18"/>
                <w:lang w:eastAsia="pt-BR"/>
              </w:rPr>
            </w:pPr>
            <w:r w:rsidRPr="00481176">
              <w:rPr>
                <w:rFonts w:eastAsia="Times New Roman" w:cs="Arial"/>
                <w:spacing w:val="-2"/>
                <w:sz w:val="14"/>
                <w:szCs w:val="18"/>
                <w:lang w:eastAsia="pt-BR"/>
              </w:rPr>
              <w:t>7.60%</w:t>
            </w:r>
          </w:p>
        </w:tc>
      </w:tr>
      <w:tr w:rsidR="00504F34" w:rsidRPr="00653274" w14:paraId="6012917B" w14:textId="77777777" w:rsidTr="001459BC">
        <w:trPr>
          <w:trHeight w:val="238"/>
          <w:jc w:val="center"/>
        </w:trPr>
        <w:tc>
          <w:tcPr>
            <w:tcW w:w="8364" w:type="dxa"/>
            <w:shd w:val="clear" w:color="auto" w:fill="FFFFFF" w:themeFill="background1"/>
            <w:vAlign w:val="center"/>
          </w:tcPr>
          <w:p w14:paraId="30A1D92B" w14:textId="77777777" w:rsidR="00504F34" w:rsidRPr="00653274" w:rsidRDefault="00504F34" w:rsidP="00173CA2">
            <w:pPr>
              <w:keepNext/>
              <w:keepLines/>
              <w:spacing w:before="40" w:after="40" w:line="240" w:lineRule="auto"/>
              <w:rPr>
                <w:rFonts w:eastAsia="Times New Roman" w:cs="Arial"/>
                <w:b/>
                <w:bCs/>
                <w:spacing w:val="-2"/>
                <w:sz w:val="14"/>
                <w:szCs w:val="14"/>
                <w:lang w:eastAsia="pt-BR"/>
              </w:rPr>
            </w:pPr>
            <w:proofErr w:type="spellStart"/>
            <w:r w:rsidRPr="00481176">
              <w:rPr>
                <w:rFonts w:eastAsia="Times New Roman" w:cs="Arial"/>
                <w:spacing w:val="-2"/>
                <w:sz w:val="14"/>
                <w:szCs w:val="18"/>
                <w:lang w:eastAsia="pt-BR"/>
              </w:rPr>
              <w:t>Contribution</w:t>
            </w:r>
            <w:proofErr w:type="spellEnd"/>
            <w:r w:rsidRPr="00481176">
              <w:rPr>
                <w:rFonts w:eastAsia="Times New Roman" w:cs="Arial"/>
                <w:spacing w:val="-2"/>
                <w:sz w:val="14"/>
                <w:szCs w:val="18"/>
                <w:lang w:eastAsia="pt-BR"/>
              </w:rPr>
              <w:t xml:space="preserve"> </w:t>
            </w:r>
            <w:proofErr w:type="spellStart"/>
            <w:r w:rsidRPr="00481176">
              <w:rPr>
                <w:rFonts w:eastAsia="Times New Roman" w:cs="Arial"/>
                <w:spacing w:val="-2"/>
                <w:sz w:val="14"/>
                <w:szCs w:val="18"/>
                <w:lang w:eastAsia="pt-BR"/>
              </w:rPr>
              <w:t>to</w:t>
            </w:r>
            <w:proofErr w:type="spellEnd"/>
            <w:r w:rsidRPr="00481176">
              <w:rPr>
                <w:rFonts w:eastAsia="Times New Roman" w:cs="Arial"/>
                <w:spacing w:val="-2"/>
                <w:sz w:val="14"/>
                <w:szCs w:val="18"/>
                <w:lang w:eastAsia="pt-BR"/>
              </w:rPr>
              <w:t xml:space="preserve"> PIS / </w:t>
            </w:r>
            <w:proofErr w:type="gramStart"/>
            <w:r w:rsidRPr="00481176">
              <w:rPr>
                <w:rFonts w:eastAsia="Times New Roman" w:cs="Arial"/>
                <w:spacing w:val="-2"/>
                <w:sz w:val="14"/>
                <w:szCs w:val="18"/>
                <w:lang w:eastAsia="pt-BR"/>
              </w:rPr>
              <w:t>Pasep</w:t>
            </w:r>
            <w:r w:rsidRPr="00481176">
              <w:rPr>
                <w:rFonts w:eastAsia="Times New Roman" w:cs="Arial"/>
                <w:spacing w:val="-2"/>
                <w:sz w:val="14"/>
                <w:szCs w:val="18"/>
                <w:vertAlign w:val="superscript"/>
                <w:lang w:eastAsia="pt-BR"/>
              </w:rPr>
              <w:t>(</w:t>
            </w:r>
            <w:proofErr w:type="gramEnd"/>
            <w:r w:rsidRPr="00481176">
              <w:rPr>
                <w:rFonts w:eastAsia="Times New Roman" w:cs="Arial"/>
                <w:spacing w:val="-2"/>
                <w:sz w:val="14"/>
                <w:szCs w:val="18"/>
                <w:vertAlign w:val="superscript"/>
                <w:lang w:eastAsia="pt-BR"/>
              </w:rPr>
              <w:t>2)</w:t>
            </w:r>
          </w:p>
        </w:tc>
        <w:tc>
          <w:tcPr>
            <w:tcW w:w="1275" w:type="dxa"/>
            <w:shd w:val="clear" w:color="auto" w:fill="FFFFFF" w:themeFill="background1"/>
          </w:tcPr>
          <w:p w14:paraId="4C1516A5" w14:textId="77777777" w:rsidR="00504F34" w:rsidRPr="00653274" w:rsidRDefault="00504F34" w:rsidP="00173CA2">
            <w:pPr>
              <w:keepNext/>
              <w:keepLines/>
              <w:spacing w:before="40" w:after="40" w:line="240" w:lineRule="auto"/>
              <w:jc w:val="right"/>
              <w:rPr>
                <w:rFonts w:eastAsia="Times New Roman" w:cs="Times New Roman"/>
                <w:spacing w:val="-2"/>
                <w:sz w:val="14"/>
                <w:szCs w:val="18"/>
                <w:lang w:eastAsia="pt-BR"/>
              </w:rPr>
            </w:pPr>
            <w:r w:rsidRPr="00481176">
              <w:rPr>
                <w:rFonts w:eastAsia="Times New Roman" w:cs="Arial"/>
                <w:spacing w:val="-2"/>
                <w:sz w:val="14"/>
                <w:szCs w:val="18"/>
                <w:lang w:eastAsia="pt-BR"/>
              </w:rPr>
              <w:t>0.65%</w:t>
            </w:r>
          </w:p>
        </w:tc>
      </w:tr>
      <w:tr w:rsidR="00504F34" w:rsidRPr="00653274" w14:paraId="331513B2" w14:textId="77777777" w:rsidTr="001459BC">
        <w:trPr>
          <w:trHeight w:val="238"/>
          <w:jc w:val="center"/>
        </w:trPr>
        <w:tc>
          <w:tcPr>
            <w:tcW w:w="8364" w:type="dxa"/>
            <w:shd w:val="clear" w:color="auto" w:fill="D9E2F3" w:themeFill="accent5" w:themeFillTint="33"/>
            <w:vAlign w:val="center"/>
          </w:tcPr>
          <w:p w14:paraId="4363F7D8" w14:textId="77777777" w:rsidR="00504F34" w:rsidRPr="00653274" w:rsidRDefault="00504F34" w:rsidP="00173CA2">
            <w:pPr>
              <w:keepNext/>
              <w:keepLines/>
              <w:spacing w:before="40" w:after="40" w:line="240" w:lineRule="auto"/>
              <w:rPr>
                <w:rFonts w:eastAsia="Times New Roman" w:cs="Arial"/>
                <w:b/>
                <w:bCs/>
                <w:spacing w:val="-2"/>
                <w:sz w:val="14"/>
                <w:szCs w:val="14"/>
                <w:lang w:val="en-US" w:eastAsia="pt-BR"/>
              </w:rPr>
            </w:pPr>
            <w:r w:rsidRPr="00481176">
              <w:rPr>
                <w:rFonts w:eastAsia="Times New Roman" w:cs="Arial"/>
                <w:spacing w:val="-2"/>
                <w:sz w:val="14"/>
                <w:szCs w:val="18"/>
                <w:lang w:val="en-US" w:eastAsia="pt-BR"/>
              </w:rPr>
              <w:t>Contribution for the financing of Social Security</w:t>
            </w:r>
            <w:r w:rsidRPr="00481176">
              <w:rPr>
                <w:rFonts w:eastAsia="Times New Roman" w:cs="Arial"/>
                <w:spacing w:val="-2"/>
                <w:sz w:val="14"/>
                <w:szCs w:val="18"/>
                <w:vertAlign w:val="superscript"/>
                <w:lang w:val="en-US" w:eastAsia="pt-BR"/>
              </w:rPr>
              <w:t xml:space="preserve"> </w:t>
            </w:r>
            <w:r w:rsidRPr="00481176">
              <w:rPr>
                <w:rFonts w:eastAsia="Times New Roman" w:cs="Arial"/>
                <w:spacing w:val="-2"/>
                <w:sz w:val="14"/>
                <w:szCs w:val="18"/>
                <w:lang w:val="en-US" w:eastAsia="pt-BR"/>
              </w:rPr>
              <w:t>(COFINS</w:t>
            </w:r>
            <w:proofErr w:type="gramStart"/>
            <w:r w:rsidRPr="00481176">
              <w:rPr>
                <w:rFonts w:eastAsia="Times New Roman" w:cs="Arial"/>
                <w:spacing w:val="-2"/>
                <w:sz w:val="14"/>
                <w:szCs w:val="18"/>
                <w:lang w:val="en-US" w:eastAsia="pt-BR"/>
              </w:rPr>
              <w:t>)</w:t>
            </w:r>
            <w:r w:rsidRPr="00481176">
              <w:rPr>
                <w:rFonts w:eastAsia="Times New Roman" w:cs="Arial"/>
                <w:spacing w:val="-2"/>
                <w:sz w:val="14"/>
                <w:szCs w:val="18"/>
                <w:vertAlign w:val="superscript"/>
                <w:lang w:val="en-US" w:eastAsia="pt-BR"/>
              </w:rPr>
              <w:t>(</w:t>
            </w:r>
            <w:proofErr w:type="gramEnd"/>
            <w:r w:rsidRPr="00481176">
              <w:rPr>
                <w:rFonts w:eastAsia="Times New Roman" w:cs="Arial"/>
                <w:spacing w:val="-2"/>
                <w:sz w:val="14"/>
                <w:szCs w:val="18"/>
                <w:vertAlign w:val="superscript"/>
                <w:lang w:val="en-US" w:eastAsia="pt-BR"/>
              </w:rPr>
              <w:t>2)</w:t>
            </w:r>
          </w:p>
        </w:tc>
        <w:tc>
          <w:tcPr>
            <w:tcW w:w="1275" w:type="dxa"/>
            <w:shd w:val="clear" w:color="auto" w:fill="D9E2F3" w:themeFill="accent5" w:themeFillTint="33"/>
          </w:tcPr>
          <w:p w14:paraId="6D280357" w14:textId="77777777" w:rsidR="00504F34" w:rsidRPr="00653274" w:rsidRDefault="00504F34" w:rsidP="00173CA2">
            <w:pPr>
              <w:keepNext/>
              <w:keepLines/>
              <w:spacing w:before="40" w:after="40" w:line="240" w:lineRule="auto"/>
              <w:jc w:val="right"/>
              <w:rPr>
                <w:rFonts w:eastAsia="Times New Roman" w:cs="Times New Roman"/>
                <w:spacing w:val="-2"/>
                <w:sz w:val="14"/>
                <w:szCs w:val="18"/>
                <w:lang w:eastAsia="pt-BR"/>
              </w:rPr>
            </w:pPr>
            <w:r w:rsidRPr="00481176">
              <w:rPr>
                <w:rFonts w:eastAsia="Times New Roman" w:cs="Arial"/>
                <w:spacing w:val="-2"/>
                <w:sz w:val="14"/>
                <w:szCs w:val="18"/>
                <w:lang w:eastAsia="pt-BR"/>
              </w:rPr>
              <w:t>4%</w:t>
            </w:r>
          </w:p>
        </w:tc>
      </w:tr>
      <w:tr w:rsidR="00504F34" w:rsidRPr="00653274" w14:paraId="54AAC428" w14:textId="77777777" w:rsidTr="001459BC">
        <w:trPr>
          <w:trHeight w:val="238"/>
          <w:jc w:val="center"/>
        </w:trPr>
        <w:tc>
          <w:tcPr>
            <w:tcW w:w="8364" w:type="dxa"/>
            <w:shd w:val="clear" w:color="auto" w:fill="FFFFFF" w:themeFill="background1"/>
            <w:vAlign w:val="center"/>
          </w:tcPr>
          <w:p w14:paraId="4AA16D81" w14:textId="77777777" w:rsidR="00504F34" w:rsidRPr="00490672" w:rsidRDefault="00504F34" w:rsidP="00173CA2">
            <w:pPr>
              <w:keepNext/>
              <w:keepLines/>
              <w:spacing w:before="40" w:after="40" w:line="240" w:lineRule="auto"/>
              <w:rPr>
                <w:rFonts w:eastAsia="Times New Roman" w:cs="Arial"/>
                <w:b/>
                <w:bCs/>
                <w:spacing w:val="-2"/>
                <w:sz w:val="14"/>
                <w:szCs w:val="14"/>
                <w:vertAlign w:val="superscript"/>
                <w:lang w:eastAsia="pt-BR"/>
              </w:rPr>
            </w:pPr>
            <w:r w:rsidRPr="00481176">
              <w:rPr>
                <w:rFonts w:eastAsia="Times New Roman" w:cs="Arial"/>
                <w:spacing w:val="-2"/>
                <w:sz w:val="14"/>
                <w:szCs w:val="18"/>
                <w:lang w:eastAsia="pt-BR"/>
              </w:rPr>
              <w:t xml:space="preserve">Municipal </w:t>
            </w:r>
            <w:proofErr w:type="spellStart"/>
            <w:r w:rsidRPr="00481176">
              <w:rPr>
                <w:rFonts w:eastAsia="Times New Roman" w:cs="Arial"/>
                <w:spacing w:val="-2"/>
                <w:sz w:val="14"/>
                <w:szCs w:val="18"/>
                <w:lang w:eastAsia="pt-BR"/>
              </w:rPr>
              <w:t>services</w:t>
            </w:r>
            <w:proofErr w:type="spellEnd"/>
            <w:r w:rsidRPr="00481176">
              <w:rPr>
                <w:rFonts w:eastAsia="Times New Roman" w:cs="Arial"/>
                <w:spacing w:val="-2"/>
                <w:sz w:val="14"/>
                <w:szCs w:val="18"/>
                <w:lang w:eastAsia="pt-BR"/>
              </w:rPr>
              <w:t xml:space="preserve"> </w:t>
            </w:r>
            <w:proofErr w:type="spellStart"/>
            <w:r w:rsidRPr="00481176">
              <w:rPr>
                <w:rFonts w:eastAsia="Times New Roman" w:cs="Arial"/>
                <w:spacing w:val="-2"/>
                <w:sz w:val="14"/>
                <w:szCs w:val="18"/>
                <w:lang w:eastAsia="pt-BR"/>
              </w:rPr>
              <w:t>tax</w:t>
            </w:r>
            <w:proofErr w:type="spellEnd"/>
            <w:r>
              <w:rPr>
                <w:rFonts w:eastAsia="Times New Roman" w:cs="Arial"/>
                <w:spacing w:val="-2"/>
                <w:sz w:val="14"/>
                <w:szCs w:val="18"/>
                <w:lang w:eastAsia="pt-BR"/>
              </w:rPr>
              <w:t xml:space="preserve"> –</w:t>
            </w:r>
            <w:r w:rsidRPr="00481176">
              <w:rPr>
                <w:rFonts w:eastAsia="Times New Roman" w:cs="Arial"/>
                <w:spacing w:val="-2"/>
                <w:sz w:val="14"/>
                <w:szCs w:val="18"/>
                <w:lang w:eastAsia="pt-BR"/>
              </w:rPr>
              <w:t xml:space="preserve"> </w:t>
            </w:r>
            <w:proofErr w:type="gramStart"/>
            <w:r w:rsidRPr="00481176">
              <w:rPr>
                <w:rFonts w:eastAsia="Times New Roman" w:cs="Arial"/>
                <w:spacing w:val="-2"/>
                <w:sz w:val="14"/>
                <w:szCs w:val="18"/>
                <w:lang w:eastAsia="pt-BR"/>
              </w:rPr>
              <w:t>ISS</w:t>
            </w:r>
            <w:r>
              <w:rPr>
                <w:rFonts w:eastAsia="Times New Roman" w:cs="Arial"/>
                <w:spacing w:val="-2"/>
                <w:sz w:val="14"/>
                <w:szCs w:val="18"/>
                <w:vertAlign w:val="superscript"/>
                <w:lang w:eastAsia="pt-BR"/>
              </w:rPr>
              <w:t>(</w:t>
            </w:r>
            <w:proofErr w:type="gramEnd"/>
            <w:r>
              <w:rPr>
                <w:rFonts w:eastAsia="Times New Roman" w:cs="Arial"/>
                <w:spacing w:val="-2"/>
                <w:sz w:val="14"/>
                <w:szCs w:val="18"/>
                <w:vertAlign w:val="superscript"/>
                <w:lang w:eastAsia="pt-BR"/>
              </w:rPr>
              <w:t>3)</w:t>
            </w:r>
          </w:p>
        </w:tc>
        <w:tc>
          <w:tcPr>
            <w:tcW w:w="1275" w:type="dxa"/>
            <w:shd w:val="clear" w:color="auto" w:fill="FFFFFF" w:themeFill="background1"/>
          </w:tcPr>
          <w:p w14:paraId="2DF2BF89" w14:textId="77777777" w:rsidR="00504F34" w:rsidRPr="00653274" w:rsidRDefault="00504F34" w:rsidP="00173CA2">
            <w:pPr>
              <w:keepNext/>
              <w:keepLines/>
              <w:spacing w:before="40" w:after="40" w:line="240" w:lineRule="auto"/>
              <w:jc w:val="right"/>
              <w:rPr>
                <w:rFonts w:eastAsia="Times New Roman" w:cs="Times New Roman"/>
                <w:spacing w:val="-2"/>
                <w:sz w:val="14"/>
                <w:szCs w:val="18"/>
                <w:lang w:eastAsia="pt-BR"/>
              </w:rPr>
            </w:pPr>
            <w:proofErr w:type="spellStart"/>
            <w:r w:rsidRPr="00481176">
              <w:rPr>
                <w:rFonts w:eastAsia="Times New Roman" w:cs="Arial"/>
                <w:spacing w:val="-2"/>
                <w:sz w:val="14"/>
                <w:szCs w:val="18"/>
                <w:lang w:eastAsia="pt-BR"/>
              </w:rPr>
              <w:t>Up</w:t>
            </w:r>
            <w:proofErr w:type="spellEnd"/>
            <w:r w:rsidRPr="00481176">
              <w:rPr>
                <w:rFonts w:eastAsia="Times New Roman" w:cs="Arial"/>
                <w:spacing w:val="-2"/>
                <w:sz w:val="14"/>
                <w:szCs w:val="18"/>
                <w:lang w:eastAsia="pt-BR"/>
              </w:rPr>
              <w:t xml:space="preserve"> </w:t>
            </w:r>
            <w:proofErr w:type="spellStart"/>
            <w:r w:rsidRPr="00481176">
              <w:rPr>
                <w:rFonts w:eastAsia="Times New Roman" w:cs="Arial"/>
                <w:spacing w:val="-2"/>
                <w:sz w:val="14"/>
                <w:szCs w:val="18"/>
                <w:lang w:eastAsia="pt-BR"/>
              </w:rPr>
              <w:t>to</w:t>
            </w:r>
            <w:proofErr w:type="spellEnd"/>
            <w:r w:rsidRPr="00481176">
              <w:rPr>
                <w:rFonts w:eastAsia="Times New Roman" w:cs="Arial"/>
                <w:spacing w:val="-2"/>
                <w:sz w:val="14"/>
                <w:szCs w:val="18"/>
                <w:lang w:eastAsia="pt-BR"/>
              </w:rPr>
              <w:t xml:space="preserve"> 5%</w:t>
            </w:r>
          </w:p>
        </w:tc>
      </w:tr>
    </w:tbl>
    <w:p w14:paraId="3634271F" w14:textId="77777777" w:rsidR="00504F34" w:rsidRPr="00481176" w:rsidRDefault="00504F34" w:rsidP="00173CA2">
      <w:pPr>
        <w:keepLines/>
        <w:tabs>
          <w:tab w:val="left" w:pos="284"/>
        </w:tabs>
        <w:spacing w:before="40" w:after="0" w:line="240" w:lineRule="auto"/>
        <w:jc w:val="both"/>
        <w:rPr>
          <w:rFonts w:eastAsia="Times New Roman" w:cs="Arial"/>
          <w:spacing w:val="-2"/>
          <w:sz w:val="14"/>
          <w:szCs w:val="18"/>
          <w:lang w:val="en-US" w:eastAsia="pt-BR"/>
        </w:rPr>
      </w:pPr>
      <w:r w:rsidRPr="00481176">
        <w:rPr>
          <w:rFonts w:eastAsia="Times New Roman" w:cs="Arial"/>
          <w:spacing w:val="-2"/>
          <w:sz w:val="14"/>
          <w:szCs w:val="18"/>
          <w:lang w:val="en-US" w:eastAsia="pt-BR"/>
        </w:rPr>
        <w:t>(1) Includes basic rate (15%) and additional (10%)</w:t>
      </w:r>
    </w:p>
    <w:p w14:paraId="09CD9C05" w14:textId="77777777" w:rsidR="00504F34" w:rsidRDefault="00504F34" w:rsidP="00173CA2">
      <w:pPr>
        <w:keepLines/>
        <w:tabs>
          <w:tab w:val="left" w:pos="284"/>
        </w:tabs>
        <w:spacing w:before="40" w:after="0" w:line="240" w:lineRule="auto"/>
        <w:ind w:left="284" w:hanging="284"/>
        <w:jc w:val="both"/>
        <w:rPr>
          <w:rFonts w:eastAsia="Times New Roman" w:cs="Arial"/>
          <w:spacing w:val="-2"/>
          <w:sz w:val="14"/>
          <w:szCs w:val="18"/>
          <w:lang w:val="en-US" w:eastAsia="pt-BR"/>
        </w:rPr>
      </w:pPr>
      <w:r w:rsidRPr="00481176">
        <w:rPr>
          <w:rFonts w:eastAsia="Times New Roman" w:cs="Arial"/>
          <w:spacing w:val="-2"/>
          <w:sz w:val="14"/>
          <w:szCs w:val="18"/>
          <w:lang w:val="en-US" w:eastAsia="pt-BR"/>
        </w:rPr>
        <w:t>(2) Interest rate on financial investments.</w:t>
      </w:r>
    </w:p>
    <w:p w14:paraId="2FE7116F" w14:textId="77777777" w:rsidR="00504F34" w:rsidRPr="00481176" w:rsidRDefault="00504F34" w:rsidP="00173CA2">
      <w:pPr>
        <w:keepLines/>
        <w:tabs>
          <w:tab w:val="left" w:pos="284"/>
        </w:tabs>
        <w:spacing w:before="40" w:after="0" w:line="240" w:lineRule="auto"/>
        <w:ind w:left="284" w:hanging="284"/>
        <w:jc w:val="both"/>
        <w:rPr>
          <w:rFonts w:eastAsia="Times New Roman" w:cs="Arial"/>
          <w:spacing w:val="-2"/>
          <w:sz w:val="14"/>
          <w:szCs w:val="18"/>
          <w:lang w:val="en-US" w:eastAsia="pt-BR"/>
        </w:rPr>
      </w:pPr>
      <w:r w:rsidRPr="00481176">
        <w:rPr>
          <w:rFonts w:eastAsia="Times New Roman" w:cs="Arial"/>
          <w:spacing w:val="-2"/>
          <w:sz w:val="14"/>
          <w:szCs w:val="18"/>
          <w:lang w:val="en-US" w:eastAsia="pt-BR"/>
        </w:rPr>
        <w:t>(</w:t>
      </w:r>
      <w:r>
        <w:rPr>
          <w:rFonts w:eastAsia="Times New Roman" w:cs="Arial"/>
          <w:spacing w:val="-2"/>
          <w:sz w:val="14"/>
          <w:szCs w:val="18"/>
          <w:lang w:val="en-US" w:eastAsia="pt-BR"/>
        </w:rPr>
        <w:t>3</w:t>
      </w:r>
      <w:r w:rsidRPr="00481176">
        <w:rPr>
          <w:rFonts w:eastAsia="Times New Roman" w:cs="Arial"/>
          <w:spacing w:val="-2"/>
          <w:sz w:val="14"/>
          <w:szCs w:val="18"/>
          <w:lang w:val="en-US" w:eastAsia="pt-BR"/>
        </w:rPr>
        <w:t xml:space="preserve">) </w:t>
      </w:r>
      <w:r w:rsidRPr="00490672">
        <w:rPr>
          <w:rFonts w:eastAsia="Times New Roman" w:cs="Arial"/>
          <w:spacing w:val="-2"/>
          <w:sz w:val="14"/>
          <w:szCs w:val="18"/>
          <w:lang w:val="en-US" w:eastAsia="pt-BR"/>
        </w:rPr>
        <w:t xml:space="preserve">Only for BB </w:t>
      </w:r>
      <w:proofErr w:type="spellStart"/>
      <w:r w:rsidRPr="00490672">
        <w:rPr>
          <w:rFonts w:eastAsia="Times New Roman" w:cs="Arial"/>
          <w:spacing w:val="-2"/>
          <w:sz w:val="14"/>
          <w:szCs w:val="18"/>
          <w:lang w:val="en-US" w:eastAsia="pt-BR"/>
        </w:rPr>
        <w:t>Corretora</w:t>
      </w:r>
      <w:proofErr w:type="spellEnd"/>
      <w:r w:rsidRPr="00490672">
        <w:rPr>
          <w:rFonts w:eastAsia="Times New Roman" w:cs="Arial"/>
          <w:spacing w:val="-2"/>
          <w:sz w:val="14"/>
          <w:szCs w:val="18"/>
          <w:lang w:val="en-US" w:eastAsia="pt-BR"/>
        </w:rPr>
        <w:t>.</w:t>
      </w:r>
    </w:p>
    <w:p w14:paraId="4E9489D8"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The deferred tax assets and deferred tax liabilities are constituted by the application of the current tax rates on their respective bases. For constitution, maintenance and write-off of deferred tax assets, the criteria established by CPC 32 - Taxes on Profit are </w:t>
      </w:r>
      <w:proofErr w:type="gramStart"/>
      <w:r w:rsidRPr="00481176">
        <w:rPr>
          <w:rFonts w:eastAsia="Times New Roman" w:cs="Arial"/>
          <w:spacing w:val="-2"/>
          <w:szCs w:val="18"/>
          <w:lang w:val="en-US" w:eastAsia="pt-BR"/>
        </w:rPr>
        <w:t>observed, and</w:t>
      </w:r>
      <w:proofErr w:type="gramEnd"/>
      <w:r w:rsidRPr="00481176">
        <w:rPr>
          <w:rFonts w:eastAsia="Times New Roman" w:cs="Arial"/>
          <w:spacing w:val="-2"/>
          <w:szCs w:val="18"/>
          <w:lang w:val="en-US" w:eastAsia="pt-BR"/>
        </w:rPr>
        <w:t xml:space="preserve"> are supported by a realization capacity study.</w:t>
      </w:r>
    </w:p>
    <w:p w14:paraId="3378F7FD" w14:textId="77777777" w:rsidR="00504F34" w:rsidRPr="00F37243" w:rsidRDefault="00504F34" w:rsidP="00173CA2">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l</w:t>
      </w:r>
      <w:r w:rsidRPr="00F37243">
        <w:rPr>
          <w:rFonts w:eastAsia="Times New Roman" w:cs="Times New Roman"/>
          <w:b/>
          <w:color w:val="244061"/>
          <w:spacing w:val="-2"/>
          <w:szCs w:val="18"/>
          <w:lang w:val="en-US" w:eastAsia="pt-BR"/>
        </w:rPr>
        <w:t>) Segment Disclosure</w:t>
      </w:r>
    </w:p>
    <w:p w14:paraId="42CE7A8E"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CPC 22 - Information by Segment (IFRS 8) requires the disclosure of financial information of the entity's operating segments based on the internal disclosures that are used by Management to allocate resources and to evaluate its financial and economic performance</w:t>
      </w:r>
      <w:r>
        <w:rPr>
          <w:rFonts w:eastAsia="Times New Roman" w:cs="Arial"/>
          <w:spacing w:val="-2"/>
          <w:szCs w:val="18"/>
          <w:lang w:val="en-US" w:eastAsia="pt-BR"/>
        </w:rPr>
        <w:t>.</w:t>
      </w:r>
    </w:p>
    <w:p w14:paraId="064064AB" w14:textId="77777777" w:rsidR="00504F34" w:rsidRPr="00481176" w:rsidRDefault="00504F34" w:rsidP="00173CA2">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m</w:t>
      </w:r>
      <w:r w:rsidRPr="00481176">
        <w:rPr>
          <w:rFonts w:eastAsia="Times New Roman" w:cs="Times New Roman"/>
          <w:b/>
          <w:color w:val="244061"/>
          <w:spacing w:val="-2"/>
          <w:szCs w:val="18"/>
          <w:lang w:val="en-US" w:eastAsia="pt-BR"/>
        </w:rPr>
        <w:t>) Interest on Shareholder's Capital and Dividends</w:t>
      </w:r>
    </w:p>
    <w:p w14:paraId="6F62A7BE"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lastRenderedPageBreak/>
        <w:t xml:space="preserve">Brazilian companies may assign a nominal interest expense, deductible for tax purposes, on their own capital. The amount of interest on shareholders 'equity is considered as a dividend and, when applicable, presented in these consolidated financial statements as a direct reduction in stockholders' equity. </w:t>
      </w:r>
    </w:p>
    <w:p w14:paraId="36CA29FF"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 xml:space="preserve">Under the current dividends policy, BB </w:t>
      </w:r>
      <w:proofErr w:type="spellStart"/>
      <w:r w:rsidRPr="00481176">
        <w:rPr>
          <w:rFonts w:eastAsia="Times New Roman" w:cs="Arial"/>
          <w:spacing w:val="-2"/>
          <w:szCs w:val="18"/>
          <w:lang w:val="en-US" w:eastAsia="pt-BR"/>
        </w:rPr>
        <w:t>Seguridade</w:t>
      </w:r>
      <w:proofErr w:type="spellEnd"/>
      <w:r w:rsidRPr="00481176">
        <w:rPr>
          <w:rFonts w:eastAsia="Times New Roman" w:cs="Arial"/>
          <w:spacing w:val="-2"/>
          <w:szCs w:val="18"/>
          <w:lang w:val="en-US" w:eastAsia="pt-BR"/>
        </w:rPr>
        <w:t xml:space="preserve"> distributes to shareholders as mandatory dividend a portion corresponding to at least 25% of adjusted net income with the deductions and increases provided for in Art. 202 of Law 6,404 / 76, which are recognized as a liability and deducted from shareholders' equity when allocating the result of the period.</w:t>
      </w:r>
    </w:p>
    <w:p w14:paraId="04B9ECCA" w14:textId="77777777" w:rsidR="00504F34" w:rsidRPr="00481176" w:rsidRDefault="00504F34" w:rsidP="00173CA2">
      <w:pPr>
        <w:spacing w:before="120" w:after="120"/>
        <w:jc w:val="both"/>
        <w:rPr>
          <w:rFonts w:eastAsia="Times New Roman" w:cs="Arial"/>
          <w:spacing w:val="-2"/>
          <w:szCs w:val="18"/>
          <w:lang w:val="en-US" w:eastAsia="pt-BR"/>
        </w:rPr>
      </w:pPr>
      <w:r w:rsidRPr="00481176">
        <w:rPr>
          <w:rFonts w:eastAsia="Times New Roman" w:cs="Arial"/>
          <w:spacing w:val="-2"/>
          <w:szCs w:val="18"/>
          <w:lang w:val="en-US" w:eastAsia="pt-BR"/>
        </w:rPr>
        <w:t>In the reported period there was no payment of Interest on Shareholder's Capital</w:t>
      </w:r>
      <w:r>
        <w:rPr>
          <w:rFonts w:eastAsia="Times New Roman" w:cs="Arial"/>
          <w:spacing w:val="-2"/>
          <w:szCs w:val="18"/>
          <w:lang w:val="en-US" w:eastAsia="pt-BR"/>
        </w:rPr>
        <w:t>.</w:t>
      </w:r>
    </w:p>
    <w:p w14:paraId="6BBDA9FE" w14:textId="77777777" w:rsidR="00504F34" w:rsidRPr="00EB4ACA" w:rsidRDefault="00504F34" w:rsidP="00173CA2">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n</w:t>
      </w:r>
      <w:r w:rsidRPr="00EB4ACA">
        <w:rPr>
          <w:rFonts w:eastAsia="Times New Roman" w:cs="Times New Roman"/>
          <w:b/>
          <w:color w:val="244061"/>
          <w:spacing w:val="-2"/>
          <w:szCs w:val="18"/>
          <w:lang w:val="en-US" w:eastAsia="pt-BR"/>
        </w:rPr>
        <w:t>) Earning per share</w:t>
      </w:r>
    </w:p>
    <w:p w14:paraId="662F6058" w14:textId="77777777" w:rsidR="00504F34" w:rsidRPr="00481176" w:rsidRDefault="00504F34" w:rsidP="00173CA2">
      <w:pPr>
        <w:spacing w:before="120" w:after="120"/>
        <w:jc w:val="both"/>
        <w:rPr>
          <w:rFonts w:eastAsia="Times New Roman" w:cs="Arial"/>
          <w:spacing w:val="-2"/>
          <w:szCs w:val="18"/>
          <w:lang w:val="en-US" w:eastAsia="pt-BR"/>
        </w:rPr>
      </w:pPr>
      <w:r w:rsidRPr="00490672">
        <w:rPr>
          <w:rFonts w:eastAsia="Times New Roman" w:cs="Arial"/>
          <w:spacing w:val="-2"/>
          <w:szCs w:val="18"/>
          <w:lang w:val="en-US" w:eastAsia="pt-BR"/>
        </w:rPr>
        <w:t xml:space="preserve">The earnings per share </w:t>
      </w:r>
      <w:r>
        <w:rPr>
          <w:rFonts w:eastAsia="Times New Roman" w:cs="Arial"/>
          <w:spacing w:val="-2"/>
          <w:szCs w:val="18"/>
          <w:lang w:val="en-US" w:eastAsia="pt-BR"/>
        </w:rPr>
        <w:t xml:space="preserve">disclosure </w:t>
      </w:r>
      <w:r w:rsidRPr="00490672">
        <w:rPr>
          <w:rFonts w:eastAsia="Times New Roman" w:cs="Arial"/>
          <w:spacing w:val="-2"/>
          <w:szCs w:val="18"/>
          <w:lang w:val="en-US" w:eastAsia="pt-BR"/>
        </w:rPr>
        <w:t>is made in accordance with the criteria defined in CPC 41 - Earnings per Share - approved by CVM Resolution 636/2010.</w:t>
      </w:r>
      <w:r>
        <w:rPr>
          <w:rFonts w:eastAsia="Times New Roman" w:cs="Arial"/>
          <w:spacing w:val="-2"/>
          <w:szCs w:val="18"/>
          <w:lang w:val="en-US" w:eastAsia="pt-BR"/>
        </w:rPr>
        <w:t xml:space="preserve"> </w:t>
      </w:r>
      <w:r w:rsidRPr="00481176">
        <w:rPr>
          <w:rFonts w:eastAsia="Times New Roman" w:cs="Arial"/>
          <w:spacing w:val="-2"/>
          <w:szCs w:val="18"/>
          <w:lang w:val="en-US" w:eastAsia="pt-BR"/>
        </w:rPr>
        <w:t xml:space="preserve">The basic and diluted </w:t>
      </w:r>
      <w:proofErr w:type="spellStart"/>
      <w:r w:rsidRPr="00481176">
        <w:rPr>
          <w:rFonts w:eastAsia="Times New Roman" w:cs="Arial"/>
          <w:spacing w:val="-2"/>
          <w:szCs w:val="18"/>
          <w:lang w:val="en-US" w:eastAsia="pt-BR"/>
        </w:rPr>
        <w:t>earning</w:t>
      </w:r>
      <w:proofErr w:type="spellEnd"/>
      <w:r w:rsidRPr="00481176">
        <w:rPr>
          <w:rFonts w:eastAsia="Times New Roman" w:cs="Arial"/>
          <w:spacing w:val="-2"/>
          <w:szCs w:val="18"/>
          <w:lang w:val="en-US" w:eastAsia="pt-BR"/>
        </w:rPr>
        <w:t xml:space="preserve"> per share of BB </w:t>
      </w:r>
      <w:proofErr w:type="spellStart"/>
      <w:r w:rsidRPr="00481176">
        <w:rPr>
          <w:rFonts w:eastAsia="Times New Roman" w:cs="Arial"/>
          <w:spacing w:val="-2"/>
          <w:szCs w:val="18"/>
          <w:lang w:val="en-US" w:eastAsia="pt-BR"/>
        </w:rPr>
        <w:t>Seguridade</w:t>
      </w:r>
      <w:proofErr w:type="spellEnd"/>
      <w:r w:rsidRPr="00481176">
        <w:rPr>
          <w:rFonts w:eastAsia="Times New Roman" w:cs="Arial"/>
          <w:spacing w:val="-2"/>
          <w:szCs w:val="18"/>
          <w:lang w:val="en-US" w:eastAsia="pt-BR"/>
        </w:rPr>
        <w:t xml:space="preserve"> was calculated by dividing net income attributable to shareholders by the weighted average number of total common shares, excluding treasury shares. BB </w:t>
      </w:r>
      <w:proofErr w:type="spellStart"/>
      <w:r w:rsidRPr="00481176">
        <w:rPr>
          <w:rFonts w:eastAsia="Times New Roman" w:cs="Arial"/>
          <w:spacing w:val="-2"/>
          <w:szCs w:val="18"/>
          <w:lang w:val="en-US" w:eastAsia="pt-BR"/>
        </w:rPr>
        <w:t>Seguridade</w:t>
      </w:r>
      <w:proofErr w:type="spellEnd"/>
      <w:r w:rsidRPr="00481176">
        <w:rPr>
          <w:rFonts w:eastAsia="Times New Roman" w:cs="Arial"/>
          <w:spacing w:val="-2"/>
          <w:szCs w:val="18"/>
          <w:lang w:val="en-US" w:eastAsia="pt-BR"/>
        </w:rPr>
        <w:t xml:space="preserve"> has no option, subscription bonus or its equivalents that give its holder the right to acquire shares. Thus, </w:t>
      </w:r>
      <w:proofErr w:type="gramStart"/>
      <w:r w:rsidRPr="00481176">
        <w:rPr>
          <w:rFonts w:eastAsia="Times New Roman" w:cs="Arial"/>
          <w:spacing w:val="-2"/>
          <w:szCs w:val="18"/>
          <w:lang w:val="en-US" w:eastAsia="pt-BR"/>
        </w:rPr>
        <w:t>basic</w:t>
      </w:r>
      <w:proofErr w:type="gramEnd"/>
      <w:r w:rsidRPr="00481176">
        <w:rPr>
          <w:rFonts w:eastAsia="Times New Roman" w:cs="Arial"/>
          <w:spacing w:val="-2"/>
          <w:szCs w:val="18"/>
          <w:lang w:val="en-US" w:eastAsia="pt-BR"/>
        </w:rPr>
        <w:t xml:space="preserve"> and diluted earnings per share are the same. </w:t>
      </w:r>
    </w:p>
    <w:p w14:paraId="428FFF8A" w14:textId="77777777" w:rsidR="00504F34" w:rsidRPr="00481176" w:rsidRDefault="00504F34" w:rsidP="00173CA2">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o</w:t>
      </w:r>
      <w:r w:rsidRPr="00481176">
        <w:rPr>
          <w:rFonts w:eastAsia="Times New Roman" w:cs="Times New Roman"/>
          <w:b/>
          <w:color w:val="244061"/>
          <w:spacing w:val="-2"/>
          <w:szCs w:val="18"/>
          <w:lang w:val="en-US" w:eastAsia="pt-BR"/>
        </w:rPr>
        <w:t>) Leasing</w:t>
      </w:r>
    </w:p>
    <w:p w14:paraId="294B165E" w14:textId="77777777" w:rsidR="00504F34" w:rsidRPr="00273CA3" w:rsidRDefault="00504F34" w:rsidP="00173CA2">
      <w:pPr>
        <w:spacing w:before="120" w:after="120"/>
        <w:jc w:val="both"/>
        <w:rPr>
          <w:rFonts w:eastAsia="Times New Roman" w:cs="Times New Roman"/>
          <w:spacing w:val="-2"/>
          <w:szCs w:val="18"/>
          <w:lang w:val="en-US" w:eastAsia="pt-BR"/>
        </w:rPr>
      </w:pPr>
      <w:r w:rsidRPr="00273CA3">
        <w:rPr>
          <w:rFonts w:eastAsia="Times New Roman" w:cs="Times New Roman"/>
          <w:spacing w:val="-2"/>
          <w:szCs w:val="18"/>
          <w:lang w:val="en-US" w:eastAsia="pt-BR"/>
        </w:rPr>
        <w:t xml:space="preserve">The recognition, measurement and disclosure of leases are carried out in accordance with the criteria defined in CPC 06 (R2) - Leases, however BB </w:t>
      </w:r>
      <w:proofErr w:type="spellStart"/>
      <w:r w:rsidRPr="00273CA3">
        <w:rPr>
          <w:rFonts w:eastAsia="Times New Roman" w:cs="Times New Roman"/>
          <w:spacing w:val="-2"/>
          <w:szCs w:val="18"/>
          <w:lang w:val="en-US" w:eastAsia="pt-BR"/>
        </w:rPr>
        <w:t>Seguridade</w:t>
      </w:r>
      <w:proofErr w:type="spellEnd"/>
      <w:r w:rsidRPr="00273CA3">
        <w:rPr>
          <w:rFonts w:eastAsia="Times New Roman" w:cs="Times New Roman"/>
          <w:spacing w:val="-2"/>
          <w:szCs w:val="18"/>
          <w:lang w:val="en-US" w:eastAsia="pt-BR"/>
        </w:rPr>
        <w:t xml:space="preserve"> and its subsidiaries do not have leasing operations.</w:t>
      </w:r>
    </w:p>
    <w:p w14:paraId="40A5E7B2" w14:textId="77777777" w:rsidR="00504F34" w:rsidRDefault="00504F34" w:rsidP="00173CA2">
      <w:pPr>
        <w:spacing w:before="120" w:after="120"/>
        <w:jc w:val="both"/>
        <w:rPr>
          <w:rFonts w:eastAsia="Times New Roman" w:cs="Times New Roman"/>
          <w:spacing w:val="-2"/>
          <w:szCs w:val="18"/>
          <w:lang w:val="en-US" w:eastAsia="pt-BR"/>
        </w:rPr>
      </w:pPr>
      <w:r w:rsidRPr="00273CA3">
        <w:rPr>
          <w:rFonts w:eastAsia="Times New Roman" w:cs="Times New Roman"/>
          <w:spacing w:val="-2"/>
          <w:szCs w:val="18"/>
          <w:lang w:val="en-US" w:eastAsia="pt-BR"/>
        </w:rPr>
        <w:t xml:space="preserve">Leasing operations are present in insurance companies and healthcare operators in which BB </w:t>
      </w:r>
      <w:proofErr w:type="spellStart"/>
      <w:r w:rsidRPr="00273CA3">
        <w:rPr>
          <w:rFonts w:eastAsia="Times New Roman" w:cs="Times New Roman"/>
          <w:spacing w:val="-2"/>
          <w:szCs w:val="18"/>
          <w:lang w:val="en-US" w:eastAsia="pt-BR"/>
        </w:rPr>
        <w:t>Seguridade</w:t>
      </w:r>
      <w:proofErr w:type="spellEnd"/>
      <w:r w:rsidRPr="00273CA3">
        <w:rPr>
          <w:rFonts w:eastAsia="Times New Roman" w:cs="Times New Roman"/>
          <w:spacing w:val="-2"/>
          <w:szCs w:val="18"/>
          <w:lang w:val="en-US" w:eastAsia="pt-BR"/>
        </w:rPr>
        <w:t xml:space="preserve"> has stakes. For insurance companies, the </w:t>
      </w:r>
      <w:proofErr w:type="spellStart"/>
      <w:r>
        <w:rPr>
          <w:rFonts w:eastAsia="Times New Roman" w:cs="Times New Roman"/>
          <w:spacing w:val="-2"/>
          <w:szCs w:val="18"/>
          <w:lang w:val="en-US" w:eastAsia="pt-BR"/>
        </w:rPr>
        <w:t>Superintendência</w:t>
      </w:r>
      <w:proofErr w:type="spellEnd"/>
      <w:r>
        <w:rPr>
          <w:rFonts w:eastAsia="Times New Roman" w:cs="Times New Roman"/>
          <w:spacing w:val="-2"/>
          <w:szCs w:val="18"/>
          <w:lang w:val="en-US" w:eastAsia="pt-BR"/>
        </w:rPr>
        <w:t xml:space="preserve"> de </w:t>
      </w:r>
      <w:proofErr w:type="spellStart"/>
      <w:r>
        <w:rPr>
          <w:rFonts w:eastAsia="Times New Roman" w:cs="Times New Roman"/>
          <w:spacing w:val="-2"/>
          <w:szCs w:val="18"/>
          <w:lang w:val="en-US" w:eastAsia="pt-BR"/>
        </w:rPr>
        <w:t>Seguros</w:t>
      </w:r>
      <w:proofErr w:type="spellEnd"/>
      <w:r>
        <w:rPr>
          <w:rFonts w:eastAsia="Times New Roman" w:cs="Times New Roman"/>
          <w:spacing w:val="-2"/>
          <w:szCs w:val="18"/>
          <w:lang w:val="en-US" w:eastAsia="pt-BR"/>
        </w:rPr>
        <w:t xml:space="preserve"> Privados</w:t>
      </w:r>
      <w:r w:rsidRPr="00273CA3">
        <w:rPr>
          <w:rFonts w:eastAsia="Times New Roman" w:cs="Times New Roman"/>
          <w:spacing w:val="-2"/>
          <w:szCs w:val="18"/>
          <w:lang w:val="en-US" w:eastAsia="pt-BR"/>
        </w:rPr>
        <w:t xml:space="preserve"> (</w:t>
      </w:r>
      <w:proofErr w:type="spellStart"/>
      <w:r w:rsidRPr="00273CA3">
        <w:rPr>
          <w:rFonts w:eastAsia="Times New Roman" w:cs="Times New Roman"/>
          <w:spacing w:val="-2"/>
          <w:szCs w:val="18"/>
          <w:lang w:val="en-US" w:eastAsia="pt-BR"/>
        </w:rPr>
        <w:t>Susep</w:t>
      </w:r>
      <w:proofErr w:type="spellEnd"/>
      <w:r w:rsidRPr="00273CA3">
        <w:rPr>
          <w:rFonts w:eastAsia="Times New Roman" w:cs="Times New Roman"/>
          <w:spacing w:val="-2"/>
          <w:szCs w:val="18"/>
          <w:lang w:val="en-US" w:eastAsia="pt-BR"/>
        </w:rPr>
        <w:t xml:space="preserve">) approved, through Circular No. 615, of September 2020, the adoption of CPC 06 (R2) - Leases, effective from January 1, 2021. For health operators, the </w:t>
      </w:r>
      <w:proofErr w:type="spellStart"/>
      <w:r>
        <w:rPr>
          <w:rFonts w:eastAsia="Times New Roman" w:cs="Times New Roman"/>
          <w:spacing w:val="-2"/>
          <w:szCs w:val="18"/>
          <w:lang w:val="en-US" w:eastAsia="pt-BR"/>
        </w:rPr>
        <w:t>Agência</w:t>
      </w:r>
      <w:proofErr w:type="spellEnd"/>
      <w:r>
        <w:rPr>
          <w:rFonts w:eastAsia="Times New Roman" w:cs="Times New Roman"/>
          <w:spacing w:val="-2"/>
          <w:szCs w:val="18"/>
          <w:lang w:val="en-US" w:eastAsia="pt-BR"/>
        </w:rPr>
        <w:t xml:space="preserve"> Nacional de </w:t>
      </w:r>
      <w:proofErr w:type="spellStart"/>
      <w:r>
        <w:rPr>
          <w:rFonts w:eastAsia="Times New Roman" w:cs="Times New Roman"/>
          <w:spacing w:val="-2"/>
          <w:szCs w:val="18"/>
          <w:lang w:val="en-US" w:eastAsia="pt-BR"/>
        </w:rPr>
        <w:t>Saúde</w:t>
      </w:r>
      <w:proofErr w:type="spellEnd"/>
      <w:r>
        <w:rPr>
          <w:rFonts w:eastAsia="Times New Roman" w:cs="Times New Roman"/>
          <w:spacing w:val="-2"/>
          <w:szCs w:val="18"/>
          <w:lang w:val="en-US" w:eastAsia="pt-BR"/>
        </w:rPr>
        <w:t xml:space="preserve"> </w:t>
      </w:r>
      <w:proofErr w:type="spellStart"/>
      <w:r>
        <w:rPr>
          <w:rFonts w:eastAsia="Times New Roman" w:cs="Times New Roman"/>
          <w:spacing w:val="-2"/>
          <w:szCs w:val="18"/>
          <w:lang w:val="en-US" w:eastAsia="pt-BR"/>
        </w:rPr>
        <w:t>Suplementar</w:t>
      </w:r>
      <w:proofErr w:type="spellEnd"/>
      <w:r w:rsidRPr="00273CA3">
        <w:rPr>
          <w:rFonts w:eastAsia="Times New Roman" w:cs="Times New Roman"/>
          <w:spacing w:val="-2"/>
          <w:szCs w:val="18"/>
          <w:lang w:val="en-US" w:eastAsia="pt-BR"/>
        </w:rPr>
        <w:t xml:space="preserve"> (ANS) has not yet approved the adoption of the referred rule.</w:t>
      </w:r>
    </w:p>
    <w:p w14:paraId="37B65F72" w14:textId="77777777" w:rsidR="00504F34" w:rsidRDefault="00504F34" w:rsidP="00173CA2">
      <w:pPr>
        <w:spacing w:before="120" w:after="120"/>
        <w:jc w:val="both"/>
        <w:rPr>
          <w:rFonts w:eastAsia="Times New Roman" w:cs="Times New Roman"/>
          <w:spacing w:val="-2"/>
          <w:szCs w:val="18"/>
          <w:lang w:val="en-US" w:eastAsia="pt-BR"/>
        </w:rPr>
      </w:pPr>
      <w:r w:rsidRPr="00FC6F4F">
        <w:rPr>
          <w:rFonts w:eastAsia="Times New Roman" w:cs="Times New Roman"/>
          <w:spacing w:val="-2"/>
          <w:szCs w:val="18"/>
          <w:lang w:val="en-US" w:eastAsia="pt-BR"/>
        </w:rPr>
        <w:t xml:space="preserve">When there is a divergence in the accounting practice adopted by the investor in relation to the investee companies, adjustment procedures are necessary for standardization purposes. Considering the current leasing operations of the subsidiaries, appropriate adjustments were made to investments to standardize practices. </w:t>
      </w:r>
    </w:p>
    <w:p w14:paraId="6A7872B3" w14:textId="77777777" w:rsidR="00504F34" w:rsidRDefault="00504F34" w:rsidP="00173CA2">
      <w:pPr>
        <w:spacing w:before="120" w:after="120"/>
        <w:jc w:val="both"/>
        <w:rPr>
          <w:rFonts w:eastAsia="Times New Roman" w:cs="Times New Roman"/>
          <w:spacing w:val="-2"/>
          <w:szCs w:val="18"/>
          <w:lang w:val="en-US" w:eastAsia="pt-BR"/>
        </w:rPr>
      </w:pPr>
      <w:r w:rsidRPr="00FC6F4F">
        <w:rPr>
          <w:rFonts w:eastAsia="Times New Roman" w:cs="Times New Roman"/>
          <w:spacing w:val="-2"/>
          <w:szCs w:val="18"/>
          <w:lang w:val="en-US" w:eastAsia="pt-BR"/>
        </w:rPr>
        <w:t xml:space="preserve">There are leasing operations in the indirect investees </w:t>
      </w:r>
      <w:proofErr w:type="spellStart"/>
      <w:r w:rsidRPr="00FC6F4F">
        <w:rPr>
          <w:rFonts w:eastAsia="Times New Roman" w:cs="Times New Roman"/>
          <w:spacing w:val="-2"/>
          <w:szCs w:val="18"/>
          <w:lang w:val="en-US" w:eastAsia="pt-BR"/>
        </w:rPr>
        <w:t>Aliança</w:t>
      </w:r>
      <w:proofErr w:type="spellEnd"/>
      <w:r w:rsidRPr="00FC6F4F">
        <w:rPr>
          <w:rFonts w:eastAsia="Times New Roman" w:cs="Times New Roman"/>
          <w:spacing w:val="-2"/>
          <w:szCs w:val="18"/>
          <w:lang w:val="en-US" w:eastAsia="pt-BR"/>
        </w:rPr>
        <w:t xml:space="preserve"> do </w:t>
      </w:r>
      <w:proofErr w:type="spellStart"/>
      <w:r w:rsidRPr="00FC6F4F">
        <w:rPr>
          <w:rFonts w:eastAsia="Times New Roman" w:cs="Times New Roman"/>
          <w:spacing w:val="-2"/>
          <w:szCs w:val="18"/>
          <w:lang w:val="en-US" w:eastAsia="pt-BR"/>
        </w:rPr>
        <w:t>Brasil</w:t>
      </w:r>
      <w:proofErr w:type="spellEnd"/>
      <w:r w:rsidRPr="00FC6F4F">
        <w:rPr>
          <w:rFonts w:eastAsia="Times New Roman" w:cs="Times New Roman"/>
          <w:spacing w:val="-2"/>
          <w:szCs w:val="18"/>
          <w:lang w:val="en-US" w:eastAsia="pt-BR"/>
        </w:rPr>
        <w:t xml:space="preserve"> </w:t>
      </w:r>
      <w:proofErr w:type="spellStart"/>
      <w:r w:rsidRPr="00FC6F4F">
        <w:rPr>
          <w:rFonts w:eastAsia="Times New Roman" w:cs="Times New Roman"/>
          <w:spacing w:val="-2"/>
          <w:szCs w:val="18"/>
          <w:lang w:val="en-US" w:eastAsia="pt-BR"/>
        </w:rPr>
        <w:t>Seguros</w:t>
      </w:r>
      <w:proofErr w:type="spellEnd"/>
      <w:r w:rsidRPr="00FC6F4F">
        <w:rPr>
          <w:rFonts w:eastAsia="Times New Roman" w:cs="Times New Roman"/>
          <w:spacing w:val="-2"/>
          <w:szCs w:val="18"/>
          <w:lang w:val="en-US" w:eastAsia="pt-BR"/>
        </w:rPr>
        <w:t xml:space="preserve"> and </w:t>
      </w:r>
      <w:proofErr w:type="spellStart"/>
      <w:r w:rsidRPr="00FC6F4F">
        <w:rPr>
          <w:rFonts w:eastAsia="Times New Roman" w:cs="Times New Roman"/>
          <w:spacing w:val="-2"/>
          <w:szCs w:val="18"/>
          <w:lang w:val="en-US" w:eastAsia="pt-BR"/>
        </w:rPr>
        <w:t>BrasilSeg</w:t>
      </w:r>
      <w:proofErr w:type="spellEnd"/>
      <w:r w:rsidRPr="00FC6F4F">
        <w:rPr>
          <w:rFonts w:eastAsia="Times New Roman" w:cs="Times New Roman"/>
          <w:spacing w:val="-2"/>
          <w:szCs w:val="18"/>
          <w:lang w:val="en-US" w:eastAsia="pt-BR"/>
        </w:rPr>
        <w:t xml:space="preserve"> </w:t>
      </w:r>
      <w:proofErr w:type="spellStart"/>
      <w:r w:rsidRPr="00FC6F4F">
        <w:rPr>
          <w:rFonts w:eastAsia="Times New Roman" w:cs="Times New Roman"/>
          <w:spacing w:val="-2"/>
          <w:szCs w:val="18"/>
          <w:lang w:val="en-US" w:eastAsia="pt-BR"/>
        </w:rPr>
        <w:t>Companhia</w:t>
      </w:r>
      <w:proofErr w:type="spellEnd"/>
      <w:r w:rsidRPr="00FC6F4F">
        <w:rPr>
          <w:rFonts w:eastAsia="Times New Roman" w:cs="Times New Roman"/>
          <w:spacing w:val="-2"/>
          <w:szCs w:val="18"/>
          <w:lang w:val="en-US" w:eastAsia="pt-BR"/>
        </w:rPr>
        <w:t xml:space="preserve"> de </w:t>
      </w:r>
      <w:proofErr w:type="spellStart"/>
      <w:r w:rsidRPr="00FC6F4F">
        <w:rPr>
          <w:rFonts w:eastAsia="Times New Roman" w:cs="Times New Roman"/>
          <w:spacing w:val="-2"/>
          <w:szCs w:val="18"/>
          <w:lang w:val="en-US" w:eastAsia="pt-BR"/>
        </w:rPr>
        <w:t>Seguros</w:t>
      </w:r>
      <w:proofErr w:type="spellEnd"/>
      <w:r w:rsidRPr="00FC6F4F">
        <w:rPr>
          <w:rFonts w:eastAsia="Times New Roman" w:cs="Times New Roman"/>
          <w:spacing w:val="-2"/>
          <w:szCs w:val="18"/>
          <w:lang w:val="en-US" w:eastAsia="pt-BR"/>
        </w:rPr>
        <w:t xml:space="preserve">, which adopt the accounting practices defined by </w:t>
      </w:r>
      <w:proofErr w:type="spellStart"/>
      <w:r w:rsidRPr="00FC6F4F">
        <w:rPr>
          <w:rFonts w:eastAsia="Times New Roman" w:cs="Times New Roman"/>
          <w:spacing w:val="-2"/>
          <w:szCs w:val="18"/>
          <w:lang w:val="en-US" w:eastAsia="pt-BR"/>
        </w:rPr>
        <w:t>Susep</w:t>
      </w:r>
      <w:proofErr w:type="spellEnd"/>
      <w:r w:rsidRPr="00FC6F4F">
        <w:rPr>
          <w:rFonts w:eastAsia="Times New Roman" w:cs="Times New Roman"/>
          <w:spacing w:val="-2"/>
          <w:szCs w:val="18"/>
          <w:lang w:val="en-US" w:eastAsia="pt-BR"/>
        </w:rPr>
        <w:t xml:space="preserve">. However, BB </w:t>
      </w:r>
      <w:proofErr w:type="spellStart"/>
      <w:r w:rsidRPr="00FC6F4F">
        <w:rPr>
          <w:rFonts w:eastAsia="Times New Roman" w:cs="Times New Roman"/>
          <w:spacing w:val="-2"/>
          <w:szCs w:val="18"/>
          <w:lang w:val="en-US" w:eastAsia="pt-BR"/>
        </w:rPr>
        <w:t>Mapfre</w:t>
      </w:r>
      <w:proofErr w:type="spellEnd"/>
      <w:r w:rsidRPr="00FC6F4F">
        <w:rPr>
          <w:rFonts w:eastAsia="Times New Roman" w:cs="Times New Roman"/>
          <w:spacing w:val="-2"/>
          <w:szCs w:val="18"/>
          <w:lang w:val="en-US" w:eastAsia="pt-BR"/>
        </w:rPr>
        <w:t xml:space="preserve"> </w:t>
      </w:r>
      <w:proofErr w:type="spellStart"/>
      <w:r w:rsidRPr="00FC6F4F">
        <w:rPr>
          <w:rFonts w:eastAsia="Times New Roman" w:cs="Times New Roman"/>
          <w:spacing w:val="-2"/>
          <w:szCs w:val="18"/>
          <w:lang w:val="en-US" w:eastAsia="pt-BR"/>
        </w:rPr>
        <w:t>Participações</w:t>
      </w:r>
      <w:proofErr w:type="spellEnd"/>
      <w:r w:rsidRPr="00FC6F4F">
        <w:rPr>
          <w:rFonts w:eastAsia="Times New Roman" w:cs="Times New Roman"/>
          <w:spacing w:val="-2"/>
          <w:szCs w:val="18"/>
          <w:lang w:val="en-US" w:eastAsia="pt-BR"/>
        </w:rPr>
        <w:t xml:space="preserve"> S.A., the direct parent of those companies, adopts the accounting practices adopted in Brazil in its accounting information, capturing in its financial information the necessary adjustments to standardize accounting practices. </w:t>
      </w:r>
    </w:p>
    <w:p w14:paraId="29D53883" w14:textId="7AA1E0B1" w:rsidR="00504F34" w:rsidRDefault="00504F34" w:rsidP="00173CA2">
      <w:pPr>
        <w:spacing w:before="120" w:after="120"/>
        <w:jc w:val="both"/>
        <w:rPr>
          <w:rFonts w:eastAsia="Times New Roman" w:cs="Times New Roman"/>
          <w:spacing w:val="-2"/>
          <w:szCs w:val="18"/>
          <w:lang w:val="en-US" w:eastAsia="pt-BR"/>
        </w:rPr>
      </w:pPr>
      <w:r w:rsidRPr="00C93F35">
        <w:rPr>
          <w:rFonts w:eastAsia="Times New Roman" w:cs="Times New Roman"/>
          <w:spacing w:val="-2"/>
          <w:szCs w:val="18"/>
          <w:lang w:val="en-US" w:eastAsia="pt-BR"/>
        </w:rPr>
        <w:t xml:space="preserve">There are also lease operations in the indirect investees </w:t>
      </w:r>
      <w:proofErr w:type="spellStart"/>
      <w:r w:rsidRPr="00C93F35">
        <w:rPr>
          <w:rFonts w:eastAsia="Times New Roman" w:cs="Times New Roman"/>
          <w:spacing w:val="-2"/>
          <w:szCs w:val="18"/>
          <w:lang w:val="en-US" w:eastAsia="pt-BR"/>
        </w:rPr>
        <w:t>Brasilprev</w:t>
      </w:r>
      <w:proofErr w:type="spellEnd"/>
      <w:r w:rsidRPr="00C93F35">
        <w:rPr>
          <w:rFonts w:eastAsia="Times New Roman" w:cs="Times New Roman"/>
          <w:spacing w:val="-2"/>
          <w:szCs w:val="18"/>
          <w:lang w:val="en-US" w:eastAsia="pt-BR"/>
        </w:rPr>
        <w:t xml:space="preserve"> and </w:t>
      </w:r>
      <w:proofErr w:type="spellStart"/>
      <w:r w:rsidRPr="00C93F35">
        <w:rPr>
          <w:rFonts w:eastAsia="Times New Roman" w:cs="Times New Roman"/>
          <w:spacing w:val="-2"/>
          <w:szCs w:val="18"/>
          <w:lang w:val="en-US" w:eastAsia="pt-BR"/>
        </w:rPr>
        <w:t>Brasilcap</w:t>
      </w:r>
      <w:proofErr w:type="spellEnd"/>
      <w:r w:rsidRPr="00C93F35">
        <w:rPr>
          <w:rFonts w:eastAsia="Times New Roman" w:cs="Times New Roman"/>
          <w:spacing w:val="-2"/>
          <w:szCs w:val="18"/>
          <w:lang w:val="en-US" w:eastAsia="pt-BR"/>
        </w:rPr>
        <w:t>. As of January 1, 2021, the respective companies started to adopt CPC 06 (R2) - Leases, with no divergence in accounting practices related to the treatment of leases, with only the divergent balance remaining previous periods evidenced in Note 7 - Investments in Equity Holdings.</w:t>
      </w:r>
    </w:p>
    <w:p w14:paraId="73E5BA40" w14:textId="77777777" w:rsidR="00504F34" w:rsidRPr="00C23B25" w:rsidRDefault="00504F34" w:rsidP="00173CA2">
      <w:pPr>
        <w:spacing w:before="120" w:after="120"/>
        <w:jc w:val="both"/>
        <w:rPr>
          <w:rFonts w:eastAsia="Times New Roman" w:cs="Arial"/>
          <w:b/>
          <w:color w:val="1F3864" w:themeColor="accent5" w:themeShade="80"/>
          <w:spacing w:val="-2"/>
          <w:szCs w:val="18"/>
          <w:lang w:val="en-US" w:eastAsia="pt-BR"/>
        </w:rPr>
      </w:pPr>
      <w:r w:rsidRPr="00C23B25">
        <w:rPr>
          <w:rFonts w:eastAsia="Times New Roman" w:cs="Times New Roman"/>
          <w:b/>
          <w:color w:val="1F3864" w:themeColor="accent5" w:themeShade="80"/>
          <w:spacing w:val="-2"/>
          <w:szCs w:val="18"/>
          <w:lang w:val="en-US" w:eastAsia="pt-BR"/>
        </w:rPr>
        <w:t>p) Improvements to IFRS and Recently Issued Pronouncements</w:t>
      </w:r>
    </w:p>
    <w:p w14:paraId="4F272016" w14:textId="77777777" w:rsidR="00504F34" w:rsidRPr="00C23B25" w:rsidRDefault="00504F34" w:rsidP="00173CA2">
      <w:pPr>
        <w:spacing w:before="120" w:after="120"/>
        <w:jc w:val="both"/>
        <w:rPr>
          <w:rFonts w:eastAsia="Times New Roman" w:cs="Arial"/>
          <w:color w:val="000000" w:themeColor="text1"/>
          <w:spacing w:val="-2"/>
          <w:szCs w:val="18"/>
          <w:lang w:val="en-US" w:eastAsia="pt-BR"/>
        </w:rPr>
      </w:pPr>
      <w:r w:rsidRPr="00C23B25">
        <w:rPr>
          <w:rFonts w:eastAsia="Times New Roman" w:cs="Arial"/>
          <w:color w:val="000000" w:themeColor="text1"/>
          <w:spacing w:val="-2"/>
          <w:szCs w:val="18"/>
          <w:lang w:val="en-US" w:eastAsia="pt-BR"/>
        </w:rPr>
        <w:t>Improvements to IFRS are amendments issued by the IASB - International Accounting Standards Board and comprise changes in recognition, measurement and disclosure rules related to various IFRS. We present a summary of some amendments as well as the interpretations and pronouncements recently issued by the IASB and CPC, which will come into effect after this period:</w:t>
      </w:r>
    </w:p>
    <w:p w14:paraId="2B06C921" w14:textId="77777777" w:rsidR="00504F34" w:rsidRPr="00C23B25" w:rsidRDefault="00504F34" w:rsidP="00173CA2">
      <w:pPr>
        <w:spacing w:before="120" w:after="120"/>
        <w:jc w:val="both"/>
        <w:rPr>
          <w:rFonts w:eastAsia="Times New Roman" w:cs="Arial"/>
          <w:color w:val="000000" w:themeColor="text1"/>
          <w:spacing w:val="-2"/>
          <w:szCs w:val="18"/>
          <w:lang w:val="en-US" w:eastAsia="pt-BR"/>
        </w:rPr>
      </w:pPr>
      <w:r w:rsidRPr="00481176">
        <w:rPr>
          <w:rFonts w:eastAsia="Times New Roman" w:cs="Times New Roman"/>
          <w:b/>
          <w:color w:val="244061"/>
          <w:spacing w:val="-2"/>
          <w:szCs w:val="18"/>
          <w:lang w:val="en-US" w:eastAsia="pt-BR"/>
        </w:rPr>
        <w:t xml:space="preserve">IFRS 17 - Insurance Contracts </w:t>
      </w:r>
      <w:r>
        <w:rPr>
          <w:rFonts w:eastAsia="Times New Roman" w:cs="Times New Roman"/>
          <w:b/>
          <w:color w:val="244061"/>
          <w:spacing w:val="-2"/>
          <w:szCs w:val="18"/>
          <w:lang w:val="en-US" w:eastAsia="pt-BR"/>
        </w:rPr>
        <w:t>–</w:t>
      </w:r>
      <w:r w:rsidRPr="00481176">
        <w:rPr>
          <w:rFonts w:eastAsia="Times New Roman" w:cs="Arial"/>
          <w:spacing w:val="-2"/>
          <w:szCs w:val="18"/>
          <w:lang w:val="en-US" w:eastAsia="pt-BR"/>
        </w:rPr>
        <w:t xml:space="preserve"> </w:t>
      </w:r>
      <w:r w:rsidRPr="00C23B25">
        <w:rPr>
          <w:rFonts w:eastAsia="Times New Roman" w:cs="Arial"/>
          <w:color w:val="000000" w:themeColor="text1"/>
          <w:spacing w:val="-2"/>
          <w:szCs w:val="18"/>
          <w:lang w:val="en-US" w:eastAsia="pt-BR"/>
        </w:rPr>
        <w:t xml:space="preserve">In May 2017, the IASB issued IFRS 17, replacing IFRS 4 - Insurance Contracts, which establishes the principles for the recognition, </w:t>
      </w:r>
      <w:proofErr w:type="gramStart"/>
      <w:r w:rsidRPr="00C23B25">
        <w:rPr>
          <w:rFonts w:eastAsia="Times New Roman" w:cs="Arial"/>
          <w:color w:val="000000" w:themeColor="text1"/>
          <w:spacing w:val="-2"/>
          <w:szCs w:val="18"/>
          <w:lang w:val="en-US" w:eastAsia="pt-BR"/>
        </w:rPr>
        <w:t>measurement</w:t>
      </w:r>
      <w:proofErr w:type="gramEnd"/>
      <w:r w:rsidRPr="00C23B25">
        <w:rPr>
          <w:rFonts w:eastAsia="Times New Roman" w:cs="Arial"/>
          <w:color w:val="000000" w:themeColor="text1"/>
          <w:spacing w:val="-2"/>
          <w:szCs w:val="18"/>
          <w:lang w:val="en-US" w:eastAsia="pt-BR"/>
        </w:rPr>
        <w:t xml:space="preserve"> and disclosure of insurance contracts within the scope of the standard. The objective of IFRS 17 is to ensure that an entity provides relevant information that faithfully represents these contracts. This information provides a basis for users of financial statements to assess the effect that insurance contracts have on the entity's financial position, financial </w:t>
      </w:r>
      <w:proofErr w:type="gramStart"/>
      <w:r w:rsidRPr="00C23B25">
        <w:rPr>
          <w:rFonts w:eastAsia="Times New Roman" w:cs="Arial"/>
          <w:color w:val="000000" w:themeColor="text1"/>
          <w:spacing w:val="-2"/>
          <w:szCs w:val="18"/>
          <w:lang w:val="en-US" w:eastAsia="pt-BR"/>
        </w:rPr>
        <w:t>performance</w:t>
      </w:r>
      <w:proofErr w:type="gramEnd"/>
      <w:r w:rsidRPr="00C23B25">
        <w:rPr>
          <w:rFonts w:eastAsia="Times New Roman" w:cs="Arial"/>
          <w:color w:val="000000" w:themeColor="text1"/>
          <w:spacing w:val="-2"/>
          <w:szCs w:val="18"/>
          <w:lang w:val="en-US" w:eastAsia="pt-BR"/>
        </w:rPr>
        <w:t xml:space="preserve"> and cash flows.</w:t>
      </w:r>
    </w:p>
    <w:p w14:paraId="3E5EC85C" w14:textId="77777777" w:rsidR="00504F34" w:rsidRPr="00C23B25" w:rsidRDefault="00504F34" w:rsidP="00173CA2">
      <w:pPr>
        <w:spacing w:before="120" w:after="120"/>
        <w:jc w:val="both"/>
        <w:rPr>
          <w:rFonts w:eastAsia="Times New Roman" w:cs="Arial"/>
          <w:color w:val="000000" w:themeColor="text1"/>
          <w:spacing w:val="-2"/>
          <w:szCs w:val="18"/>
          <w:lang w:val="en-US" w:eastAsia="pt-BR"/>
        </w:rPr>
      </w:pPr>
      <w:r w:rsidRPr="00C23B25">
        <w:rPr>
          <w:rFonts w:eastAsia="Times New Roman" w:cs="Arial"/>
          <w:color w:val="000000" w:themeColor="text1"/>
          <w:spacing w:val="-2"/>
          <w:szCs w:val="18"/>
          <w:lang w:val="en-US" w:eastAsia="pt-BR"/>
        </w:rPr>
        <w:t>In March 2020, through the Amendment to IFRS 17, the IASB decided that the effective date of the standard will be postponed to annual periods beginning on or after January 1, 2023. It also decided to extend the exemption currently in effect for some insurers in regarding the application of IFRS 9 Financial Instruments to allow the implementation of IFRS 9 and IFRS 17 at the same time. To date, the CPC has not issued an equivalent standard.</w:t>
      </w:r>
    </w:p>
    <w:p w14:paraId="5539554D" w14:textId="5B99AB53" w:rsidR="00504F34" w:rsidRDefault="00504F34" w:rsidP="00173CA2">
      <w:pPr>
        <w:spacing w:before="120" w:after="120"/>
        <w:jc w:val="both"/>
        <w:rPr>
          <w:rFonts w:eastAsia="Times New Roman" w:cs="Arial"/>
          <w:color w:val="000000" w:themeColor="text1"/>
          <w:spacing w:val="-2"/>
          <w:szCs w:val="18"/>
          <w:lang w:val="en-US" w:eastAsia="pt-BR"/>
        </w:rPr>
      </w:pPr>
      <w:r w:rsidRPr="00273CA3">
        <w:rPr>
          <w:rFonts w:eastAsia="Times New Roman" w:cs="Arial"/>
          <w:color w:val="000000" w:themeColor="text1"/>
          <w:spacing w:val="-2"/>
          <w:szCs w:val="18"/>
          <w:lang w:val="en-US" w:eastAsia="pt-BR"/>
        </w:rPr>
        <w:t xml:space="preserve">Although there is still no standard issued by the CPC, the insurance companies invested in BB </w:t>
      </w:r>
      <w:proofErr w:type="spellStart"/>
      <w:r w:rsidRPr="00273CA3">
        <w:rPr>
          <w:rFonts w:eastAsia="Times New Roman" w:cs="Arial"/>
          <w:color w:val="000000" w:themeColor="text1"/>
          <w:spacing w:val="-2"/>
          <w:szCs w:val="18"/>
          <w:lang w:val="en-US" w:eastAsia="pt-BR"/>
        </w:rPr>
        <w:t>Seguridade</w:t>
      </w:r>
      <w:proofErr w:type="spellEnd"/>
      <w:r w:rsidRPr="00273CA3">
        <w:rPr>
          <w:rFonts w:eastAsia="Times New Roman" w:cs="Arial"/>
          <w:color w:val="000000" w:themeColor="text1"/>
          <w:spacing w:val="-2"/>
          <w:szCs w:val="18"/>
          <w:lang w:val="en-US" w:eastAsia="pt-BR"/>
        </w:rPr>
        <w:t xml:space="preserve"> are in the process of adapting to the application of the new standard to meet international accounting standards.</w:t>
      </w:r>
    </w:p>
    <w:p w14:paraId="314E86F7" w14:textId="77777777" w:rsidR="00140A12" w:rsidRPr="00C23B25" w:rsidRDefault="00140A12" w:rsidP="00173CA2">
      <w:pPr>
        <w:spacing w:before="120" w:after="120"/>
        <w:jc w:val="both"/>
        <w:rPr>
          <w:rFonts w:eastAsia="Times New Roman" w:cs="Arial"/>
          <w:color w:val="000000" w:themeColor="text1"/>
          <w:spacing w:val="-2"/>
          <w:szCs w:val="18"/>
          <w:lang w:val="en-US" w:eastAsia="pt-BR"/>
        </w:rPr>
      </w:pPr>
    </w:p>
    <w:p w14:paraId="51B28811" w14:textId="1D877378" w:rsidR="00A172F2" w:rsidRPr="00A172F2" w:rsidRDefault="00A172F2" w:rsidP="00A172F2">
      <w:pPr>
        <w:pStyle w:val="02-TtulodeNota"/>
        <w:rPr>
          <w:color w:val="1F3864" w:themeColor="accent5" w:themeShade="80"/>
          <w:lang w:val="en-US"/>
        </w:rPr>
      </w:pPr>
      <w:bookmarkStart w:id="19" w:name="_Toc70711354"/>
      <w:bookmarkEnd w:id="18"/>
      <w:r w:rsidRPr="00A172F2">
        <w:rPr>
          <w:color w:val="1F3864" w:themeColor="accent5" w:themeShade="80"/>
          <w:lang w:val="en-US"/>
        </w:rPr>
        <w:t>5 – RISK MANAGEMENT</w:t>
      </w:r>
      <w:bookmarkEnd w:id="19"/>
    </w:p>
    <w:p w14:paraId="491AE564" w14:textId="77777777" w:rsidR="00A172F2" w:rsidRPr="00866040" w:rsidRDefault="00A172F2" w:rsidP="00A172F2">
      <w:pPr>
        <w:pStyle w:val="05-Textonormal"/>
        <w:rPr>
          <w:lang w:val="en-US"/>
        </w:rPr>
      </w:pPr>
      <w:r w:rsidRPr="00866040">
        <w:rPr>
          <w:lang w:val="en-US"/>
        </w:rPr>
        <w:t xml:space="preserve">The risk management at BB </w:t>
      </w:r>
      <w:proofErr w:type="spellStart"/>
      <w:r w:rsidRPr="00866040">
        <w:rPr>
          <w:lang w:val="en-US"/>
        </w:rPr>
        <w:t>Seguridade</w:t>
      </w:r>
      <w:proofErr w:type="spellEnd"/>
      <w:r w:rsidRPr="00866040">
        <w:rPr>
          <w:lang w:val="en-US"/>
        </w:rPr>
        <w:t xml:space="preserve"> follows the guidelines established in its Risk Management, Internal Control and Compliance Policy, approved by the Board of </w:t>
      </w:r>
      <w:proofErr w:type="gramStart"/>
      <w:r w:rsidRPr="00866040">
        <w:rPr>
          <w:lang w:val="en-US"/>
        </w:rPr>
        <w:t>Directors</w:t>
      </w:r>
      <w:proofErr w:type="gramEnd"/>
      <w:r w:rsidRPr="00866040">
        <w:rPr>
          <w:lang w:val="en-US"/>
        </w:rPr>
        <w:t xml:space="preserve"> and disclosed to the market through the investors’ relations website.</w:t>
      </w:r>
    </w:p>
    <w:p w14:paraId="27DF18C7" w14:textId="77777777" w:rsidR="00A172F2" w:rsidRPr="00866040" w:rsidRDefault="00A172F2" w:rsidP="00A172F2">
      <w:pPr>
        <w:pStyle w:val="05-Textonormal"/>
        <w:rPr>
          <w:lang w:val="en-US"/>
        </w:rPr>
      </w:pPr>
      <w:r w:rsidRPr="00866040">
        <w:rPr>
          <w:lang w:val="en-US"/>
        </w:rPr>
        <w:t xml:space="preserve">The Company understands that its risk exposure originates from its interests, and therefore the Risk Management, Internal Control and Compliance Policy contemplates two risk management dimensions: risk management (risks arising from the operations of BB </w:t>
      </w:r>
      <w:proofErr w:type="spellStart"/>
      <w:r w:rsidRPr="00866040">
        <w:rPr>
          <w:lang w:val="en-US"/>
        </w:rPr>
        <w:t>Seguridade</w:t>
      </w:r>
      <w:proofErr w:type="spellEnd"/>
      <w:r w:rsidRPr="00866040">
        <w:rPr>
          <w:lang w:val="en-US"/>
        </w:rPr>
        <w:t xml:space="preserve"> and its subsidiaries) and risk governance (risks arising from associates/joint ventures).</w:t>
      </w:r>
    </w:p>
    <w:p w14:paraId="34C64FE7" w14:textId="77777777" w:rsidR="00A172F2" w:rsidRPr="00866040" w:rsidRDefault="00A172F2" w:rsidP="00A172F2">
      <w:pPr>
        <w:pStyle w:val="05-Textonormal"/>
        <w:rPr>
          <w:lang w:val="en-US"/>
        </w:rPr>
      </w:pPr>
      <w:r w:rsidRPr="00866040">
        <w:rPr>
          <w:lang w:val="en-US"/>
        </w:rPr>
        <w:lastRenderedPageBreak/>
        <w:t>By means of its Risk Appetite Statement, approved by the Board of Directors, the Company defines the maximum levels of risks that it accepts to incur in the fulfillment of its objectives.</w:t>
      </w:r>
    </w:p>
    <w:p w14:paraId="36F420F1" w14:textId="77777777" w:rsidR="00A172F2" w:rsidRPr="00866040" w:rsidRDefault="00A172F2" w:rsidP="00A172F2">
      <w:pPr>
        <w:pStyle w:val="05-Textonormal"/>
        <w:rPr>
          <w:lang w:val="en-US"/>
        </w:rPr>
      </w:pPr>
      <w:r w:rsidRPr="00866040">
        <w:rPr>
          <w:lang w:val="en-US"/>
        </w:rPr>
        <w:t xml:space="preserve">The risk management process at BB </w:t>
      </w:r>
      <w:proofErr w:type="spellStart"/>
      <w:r w:rsidRPr="00866040">
        <w:rPr>
          <w:lang w:val="en-US"/>
        </w:rPr>
        <w:t>Seguridade</w:t>
      </w:r>
      <w:proofErr w:type="spellEnd"/>
      <w:r w:rsidRPr="00866040">
        <w:rPr>
          <w:lang w:val="en-US"/>
        </w:rPr>
        <w:t xml:space="preserve"> is based on the steps of setting the context, identifying, analyzing, evaluating, treating, monitoring, </w:t>
      </w:r>
      <w:proofErr w:type="gramStart"/>
      <w:r w:rsidRPr="00866040">
        <w:rPr>
          <w:lang w:val="en-US"/>
        </w:rPr>
        <w:t>communicating</w:t>
      </w:r>
      <w:proofErr w:type="gramEnd"/>
      <w:r w:rsidRPr="00866040">
        <w:rPr>
          <w:lang w:val="en-US"/>
        </w:rPr>
        <w:t xml:space="preserve"> and consulting the risks</w:t>
      </w:r>
      <w:r>
        <w:rPr>
          <w:lang w:val="en-US"/>
        </w:rPr>
        <w:t xml:space="preserve"> and continuous improvement</w:t>
      </w:r>
      <w:r w:rsidRPr="00866040">
        <w:rPr>
          <w:lang w:val="en-US"/>
        </w:rPr>
        <w:t>. This process is internally documented in the Group’s Risk Management, Internal Controls and Compliance Model.</w:t>
      </w:r>
    </w:p>
    <w:p w14:paraId="4EA09717" w14:textId="77777777" w:rsidR="00A172F2" w:rsidRDefault="00A172F2" w:rsidP="00A172F2">
      <w:pPr>
        <w:pStyle w:val="05-Textonormal"/>
        <w:rPr>
          <w:lang w:val="en-US"/>
        </w:rPr>
      </w:pPr>
      <w:r w:rsidRPr="004B3467">
        <w:rPr>
          <w:lang w:val="en-US"/>
        </w:rPr>
        <w:t xml:space="preserve">Superintendence of Risks and Controls is responsible for providing fundamentals and support for the execution of the risk management process, internal </w:t>
      </w:r>
      <w:proofErr w:type="gramStart"/>
      <w:r w:rsidRPr="004B3467">
        <w:rPr>
          <w:lang w:val="en-US"/>
        </w:rPr>
        <w:t>controls</w:t>
      </w:r>
      <w:proofErr w:type="gramEnd"/>
      <w:r w:rsidRPr="004B3467">
        <w:rPr>
          <w:lang w:val="en-US"/>
        </w:rPr>
        <w:t xml:space="preserve"> and compliance, to BB </w:t>
      </w:r>
      <w:proofErr w:type="spellStart"/>
      <w:r w:rsidRPr="004B3467">
        <w:rPr>
          <w:lang w:val="en-US"/>
        </w:rPr>
        <w:t>Seguridade</w:t>
      </w:r>
      <w:proofErr w:type="spellEnd"/>
      <w:r w:rsidRPr="004B3467">
        <w:rPr>
          <w:lang w:val="en-US"/>
        </w:rPr>
        <w:t xml:space="preserve"> and its subsidiaries, in addition to carrying out risk governance in the other companies in which it holds interests. For this to work, the area is segregated from the business</w:t>
      </w:r>
      <w:r>
        <w:rPr>
          <w:lang w:val="en-US"/>
        </w:rPr>
        <w:t xml:space="preserve"> areas</w:t>
      </w:r>
      <w:r w:rsidRPr="004B3467">
        <w:rPr>
          <w:lang w:val="en-US"/>
        </w:rPr>
        <w:t xml:space="preserve"> and</w:t>
      </w:r>
      <w:r>
        <w:rPr>
          <w:lang w:val="en-US"/>
        </w:rPr>
        <w:t xml:space="preserve"> from</w:t>
      </w:r>
      <w:r w:rsidRPr="004B3467">
        <w:rPr>
          <w:lang w:val="en-US"/>
        </w:rPr>
        <w:t xml:space="preserve"> internal audit.</w:t>
      </w:r>
    </w:p>
    <w:p w14:paraId="01D12985" w14:textId="77777777" w:rsidR="00A172F2" w:rsidRDefault="00A172F2" w:rsidP="00A172F2">
      <w:pPr>
        <w:pStyle w:val="05-Textonormal"/>
        <w:rPr>
          <w:lang w:val="en-US"/>
        </w:rPr>
      </w:pPr>
      <w:r>
        <w:rPr>
          <w:lang w:val="en-US"/>
        </w:rPr>
        <w:t>I</w:t>
      </w:r>
      <w:r w:rsidRPr="003E2671">
        <w:rPr>
          <w:lang w:val="en-US"/>
        </w:rPr>
        <w:t xml:space="preserve">n response to the Covid-19 pandemic, risk management was improved </w:t>
      </w:r>
      <w:r>
        <w:rPr>
          <w:lang w:val="en-US"/>
        </w:rPr>
        <w:t>during</w:t>
      </w:r>
      <w:r w:rsidRPr="003E2671">
        <w:rPr>
          <w:lang w:val="en-US"/>
        </w:rPr>
        <w:t xml:space="preserve"> the </w:t>
      </w:r>
      <w:r>
        <w:rPr>
          <w:lang w:val="en-US"/>
        </w:rPr>
        <w:t>financial year 2020</w:t>
      </w:r>
      <w:r w:rsidRPr="003E2671">
        <w:rPr>
          <w:lang w:val="en-US"/>
        </w:rPr>
        <w:t>, seeking a more prospective and integrated view of corporate strategy. Closer monitoring</w:t>
      </w:r>
      <w:r w:rsidRPr="004B3467">
        <w:rPr>
          <w:lang w:val="en-US"/>
        </w:rPr>
        <w:t xml:space="preserve">, with sensitivity tests and simulations of impacts with adverse scenarios, allowed </w:t>
      </w:r>
      <w:r w:rsidRPr="003E2671">
        <w:rPr>
          <w:lang w:val="en-US"/>
        </w:rPr>
        <w:t xml:space="preserve">systematic monitoring of the effects of the pandemic, limiting </w:t>
      </w:r>
      <w:proofErr w:type="gramStart"/>
      <w:r w:rsidRPr="003E2671">
        <w:rPr>
          <w:lang w:val="en-US"/>
        </w:rPr>
        <w:t>impacts</w:t>
      </w:r>
      <w:proofErr w:type="gramEnd"/>
      <w:r w:rsidRPr="003E2671">
        <w:rPr>
          <w:lang w:val="en-US"/>
        </w:rPr>
        <w:t xml:space="preserve"> and </w:t>
      </w:r>
      <w:r>
        <w:rPr>
          <w:lang w:val="en-US"/>
        </w:rPr>
        <w:t>protecting</w:t>
      </w:r>
      <w:r w:rsidRPr="003E2671">
        <w:rPr>
          <w:lang w:val="en-US"/>
        </w:rPr>
        <w:t xml:space="preserve"> strategic objectives. Other topics, such as the General Data Protection Law</w:t>
      </w:r>
      <w:r>
        <w:rPr>
          <w:lang w:val="en-US"/>
        </w:rPr>
        <w:t xml:space="preserve"> (LGPD), </w:t>
      </w:r>
      <w:r w:rsidRPr="004B3467">
        <w:rPr>
          <w:lang w:val="en-US"/>
        </w:rPr>
        <w:t xml:space="preserve">and those specific to the segment in which the Group and its </w:t>
      </w:r>
      <w:r>
        <w:rPr>
          <w:lang w:val="en-US"/>
        </w:rPr>
        <w:t>Affiliated Companies</w:t>
      </w:r>
      <w:r w:rsidRPr="004B3467">
        <w:rPr>
          <w:lang w:val="en-US"/>
        </w:rPr>
        <w:t xml:space="preserve"> operate, such as</w:t>
      </w:r>
      <w:r w:rsidRPr="003E2671">
        <w:rPr>
          <w:lang w:val="en-US"/>
        </w:rPr>
        <w:t xml:space="preserve"> and the Customer Relationship Policy</w:t>
      </w:r>
      <w:r>
        <w:rPr>
          <w:lang w:val="en-US"/>
        </w:rPr>
        <w:t xml:space="preserve"> and Money Laundering Prevention</w:t>
      </w:r>
      <w:r w:rsidRPr="003E2671">
        <w:rPr>
          <w:lang w:val="en-US"/>
        </w:rPr>
        <w:t xml:space="preserve">, gained emphasis and promoted greater synergy between Strategic Planning and Risk Management, </w:t>
      </w:r>
      <w:r>
        <w:rPr>
          <w:lang w:val="en-US"/>
        </w:rPr>
        <w:t>improving</w:t>
      </w:r>
      <w:r w:rsidRPr="003E2671">
        <w:rPr>
          <w:lang w:val="en-US"/>
        </w:rPr>
        <w:t xml:space="preserve"> corporate sustainability.</w:t>
      </w:r>
    </w:p>
    <w:p w14:paraId="503296D3" w14:textId="77777777" w:rsidR="00A172F2" w:rsidRPr="00C4168B" w:rsidRDefault="00A172F2" w:rsidP="00A172F2">
      <w:pPr>
        <w:pStyle w:val="01-TtulodeNota"/>
        <w:jc w:val="left"/>
        <w:rPr>
          <w:color w:val="1F4E79" w:themeColor="accent1" w:themeShade="80"/>
          <w:sz w:val="18"/>
          <w:szCs w:val="18"/>
          <w:lang w:val="en-US"/>
        </w:rPr>
      </w:pPr>
      <w:r w:rsidRPr="00C4168B">
        <w:rPr>
          <w:color w:val="1F4E79" w:themeColor="accent1" w:themeShade="80"/>
          <w:sz w:val="18"/>
          <w:szCs w:val="18"/>
          <w:lang w:val="en-US"/>
        </w:rPr>
        <w:t xml:space="preserve">a) Risk management at BB </w:t>
      </w:r>
      <w:proofErr w:type="spellStart"/>
      <w:r w:rsidRPr="00C4168B">
        <w:rPr>
          <w:color w:val="1F4E79" w:themeColor="accent1" w:themeShade="80"/>
          <w:sz w:val="18"/>
          <w:szCs w:val="18"/>
          <w:lang w:val="en-US"/>
        </w:rPr>
        <w:t>Seguridade</w:t>
      </w:r>
      <w:proofErr w:type="spellEnd"/>
      <w:r w:rsidRPr="00C4168B">
        <w:rPr>
          <w:color w:val="1F4E79" w:themeColor="accent1" w:themeShade="80"/>
          <w:sz w:val="18"/>
          <w:szCs w:val="18"/>
          <w:lang w:val="en-US"/>
        </w:rPr>
        <w:t xml:space="preserve"> and its subsidiaries</w:t>
      </w:r>
    </w:p>
    <w:p w14:paraId="3FD10FBF" w14:textId="77777777" w:rsidR="00A172F2" w:rsidRPr="00866040" w:rsidRDefault="00A172F2" w:rsidP="00A172F2">
      <w:pPr>
        <w:pStyle w:val="05-Textonormal"/>
        <w:rPr>
          <w:lang w:val="en-US"/>
        </w:rPr>
      </w:pPr>
      <w:r w:rsidRPr="00866040">
        <w:rPr>
          <w:lang w:val="en-US"/>
        </w:rPr>
        <w:t xml:space="preserve">The risk management framework adopted by BB </w:t>
      </w:r>
      <w:proofErr w:type="spellStart"/>
      <w:r w:rsidRPr="00866040">
        <w:rPr>
          <w:lang w:val="en-US"/>
        </w:rPr>
        <w:t>Seguridade</w:t>
      </w:r>
      <w:proofErr w:type="spellEnd"/>
      <w:r w:rsidRPr="00866040">
        <w:rPr>
          <w:lang w:val="en-US"/>
        </w:rPr>
        <w:t>, as defined in its Risk Management, Internal Control and Compliance Policy, is structured based on a three-line model: in the first line, the process managers (risk owners) are responsible for implementing preventive and corrective actions that mitigate the weaknesses identified in the processes and control deficiencies; in the second line, the Superintendence of Risk and Controls assists and monitors the risk owner in managing risks and internal controls in order to adjust them to the Group's risk appetite; and in the third line, the Internal Audit works independently, by providing to governance bodies assessments on the risk management and internal control effectiveness.</w:t>
      </w:r>
    </w:p>
    <w:p w14:paraId="5255DCDD" w14:textId="77777777" w:rsidR="00A172F2" w:rsidRPr="00866040" w:rsidRDefault="00A172F2" w:rsidP="00A172F2">
      <w:pPr>
        <w:pStyle w:val="05-Textonormal"/>
        <w:rPr>
          <w:lang w:val="en-US"/>
        </w:rPr>
      </w:pPr>
      <w:r w:rsidRPr="00866040">
        <w:rPr>
          <w:lang w:val="en-US"/>
        </w:rPr>
        <w:t>The risk management mechanisms and tools also include, among others: segregation of duties; joint decisions; Information Security Policy, Preventing</w:t>
      </w:r>
      <w:r>
        <w:rPr>
          <w:lang w:val="en-US"/>
        </w:rPr>
        <w:t xml:space="preserve"> and Combating Money Laundering and</w:t>
      </w:r>
      <w:r w:rsidRPr="00866040">
        <w:rPr>
          <w:lang w:val="en-US"/>
        </w:rPr>
        <w:t xml:space="preserve"> Terrorist Financing </w:t>
      </w:r>
      <w:r>
        <w:rPr>
          <w:lang w:val="en-US"/>
        </w:rPr>
        <w:t xml:space="preserve">Policy; </w:t>
      </w:r>
      <w:r w:rsidRPr="00866040">
        <w:rPr>
          <w:lang w:val="en-US"/>
        </w:rPr>
        <w:t>Preventing</w:t>
      </w:r>
      <w:r>
        <w:rPr>
          <w:lang w:val="en-US"/>
        </w:rPr>
        <w:t xml:space="preserve"> and Combating </w:t>
      </w:r>
      <w:r w:rsidRPr="00866040">
        <w:rPr>
          <w:lang w:val="en-US"/>
        </w:rPr>
        <w:t>Corruption Policy, Code of Ethics and Conduct and an Integrity Program in line with Law 12,846/2013 (Anti-Corruption Law) and Decree 8,420/2015 (documents disclosed internally and also to the market, available at the investors relations website); internal risk management, internal controls and compliance regulations, in addition to internal communication program on risk management, internal controls and compliance, continuously promoting the adaptation of the entire Group to these subjects.</w:t>
      </w:r>
    </w:p>
    <w:p w14:paraId="4306F941" w14:textId="77777777" w:rsidR="00A172F2" w:rsidRPr="00866040" w:rsidRDefault="00A172F2" w:rsidP="00A172F2">
      <w:pPr>
        <w:pStyle w:val="05-Textonormal"/>
        <w:rPr>
          <w:lang w:val="en-US"/>
        </w:rPr>
      </w:pPr>
      <w:r w:rsidRPr="00866040">
        <w:rPr>
          <w:lang w:val="en-US"/>
        </w:rPr>
        <w:t>The Executive Board is supported</w:t>
      </w:r>
      <w:r>
        <w:rPr>
          <w:lang w:val="en-US"/>
        </w:rPr>
        <w:t xml:space="preserve"> by</w:t>
      </w:r>
      <w:r w:rsidRPr="00866040">
        <w:rPr>
          <w:lang w:val="en-US"/>
        </w:rPr>
        <w:t xml:space="preserve"> the Finance and Investment Committee, which advises on issues concerning the management and control of the risks arising from the investments in the Group’s and its subsidiaries’ financial asset.</w:t>
      </w:r>
    </w:p>
    <w:p w14:paraId="7D950CD3" w14:textId="77777777" w:rsidR="00A172F2" w:rsidRPr="00866040" w:rsidRDefault="00A172F2" w:rsidP="00A172F2">
      <w:pPr>
        <w:pStyle w:val="05-Textonormal"/>
        <w:rPr>
          <w:lang w:val="en-US"/>
        </w:rPr>
      </w:pPr>
      <w:r w:rsidRPr="00866040">
        <w:rPr>
          <w:lang w:val="en-US"/>
        </w:rPr>
        <w:t xml:space="preserve">The governance structure of BB </w:t>
      </w:r>
      <w:proofErr w:type="spellStart"/>
      <w:r w:rsidRPr="00866040">
        <w:rPr>
          <w:lang w:val="en-US"/>
        </w:rPr>
        <w:t>Seguridade</w:t>
      </w:r>
      <w:proofErr w:type="spellEnd"/>
      <w:r w:rsidRPr="00866040">
        <w:rPr>
          <w:lang w:val="en-US"/>
        </w:rPr>
        <w:t xml:space="preserve"> also includes the Audit Committee, a statutory body advising the Board of Directors, which is responsible</w:t>
      </w:r>
      <w:r>
        <w:rPr>
          <w:lang w:val="en-US"/>
        </w:rPr>
        <w:t xml:space="preserve">, among other duties, </w:t>
      </w:r>
      <w:r w:rsidRPr="00866040">
        <w:rPr>
          <w:lang w:val="en-US"/>
        </w:rPr>
        <w:t>for evaluating and monitoring the Group's risk exposures.</w:t>
      </w:r>
    </w:p>
    <w:p w14:paraId="5A19EF2A" w14:textId="77777777" w:rsidR="00A172F2" w:rsidRPr="00866040" w:rsidRDefault="00A172F2" w:rsidP="00A172F2">
      <w:pPr>
        <w:pStyle w:val="05-Textonormal"/>
        <w:rPr>
          <w:lang w:val="en-US"/>
        </w:rPr>
      </w:pPr>
      <w:r w:rsidRPr="00866040">
        <w:rPr>
          <w:lang w:val="en-US"/>
        </w:rPr>
        <w:t xml:space="preserve">Information related to risk management are periodically reported to the Executive Board and to the Board of Directors </w:t>
      </w:r>
      <w:r>
        <w:rPr>
          <w:lang w:val="en-US"/>
        </w:rPr>
        <w:t>(</w:t>
      </w:r>
      <w:r w:rsidRPr="004D5BB3">
        <w:rPr>
          <w:lang w:val="en-US"/>
        </w:rPr>
        <w:t>discussed in the Audit Committee</w:t>
      </w:r>
      <w:r>
        <w:rPr>
          <w:lang w:val="en-US"/>
        </w:rPr>
        <w:t xml:space="preserve">) </w:t>
      </w:r>
      <w:r w:rsidRPr="00866040">
        <w:rPr>
          <w:lang w:val="en-US"/>
        </w:rPr>
        <w:t>and are also reported to the Supervisory Council.</w:t>
      </w:r>
    </w:p>
    <w:p w14:paraId="2FF9097B" w14:textId="77777777" w:rsidR="00A172F2" w:rsidRPr="00C4168B" w:rsidRDefault="00A172F2" w:rsidP="00A172F2">
      <w:pPr>
        <w:pStyle w:val="05-Textonormal"/>
        <w:rPr>
          <w:b/>
          <w:color w:val="1F4E79" w:themeColor="accent1" w:themeShade="80"/>
          <w:lang w:val="en-US"/>
        </w:rPr>
      </w:pPr>
      <w:r w:rsidRPr="00C4168B">
        <w:rPr>
          <w:b/>
          <w:color w:val="1F4E79" w:themeColor="accent1" w:themeShade="80"/>
          <w:lang w:val="en-US"/>
        </w:rPr>
        <w:t xml:space="preserve">a.1) Risks associated with investments in financial </w:t>
      </w:r>
      <w:proofErr w:type="gramStart"/>
      <w:r w:rsidRPr="00C4168B">
        <w:rPr>
          <w:b/>
          <w:color w:val="1F4E79" w:themeColor="accent1" w:themeShade="80"/>
          <w:lang w:val="en-US"/>
        </w:rPr>
        <w:t>assets</w:t>
      </w:r>
      <w:proofErr w:type="gramEnd"/>
    </w:p>
    <w:p w14:paraId="7FED8ABF" w14:textId="77777777" w:rsidR="00A172F2" w:rsidRPr="00866040" w:rsidRDefault="00A172F2" w:rsidP="00A172F2">
      <w:pPr>
        <w:pStyle w:val="05-Textonormal"/>
        <w:rPr>
          <w:lang w:val="en-US"/>
        </w:rPr>
      </w:pPr>
      <w:r w:rsidRPr="00866040">
        <w:rPr>
          <w:lang w:val="en-US"/>
        </w:rPr>
        <w:t xml:space="preserve">In addition to the Risk Management Policy, the Group has a Financial Investment Policy, approved by the Board of Directors and applicable to </w:t>
      </w:r>
      <w:r>
        <w:rPr>
          <w:lang w:val="en-US"/>
        </w:rPr>
        <w:t>all companies of the Group</w:t>
      </w:r>
      <w:r w:rsidRPr="00866040">
        <w:rPr>
          <w:lang w:val="en-US"/>
        </w:rPr>
        <w:t xml:space="preserve">, that sets out the criteria relating to the nature, </w:t>
      </w:r>
      <w:proofErr w:type="gramStart"/>
      <w:r w:rsidRPr="00866040">
        <w:rPr>
          <w:lang w:val="en-US"/>
        </w:rPr>
        <w:t>term</w:t>
      </w:r>
      <w:proofErr w:type="gramEnd"/>
      <w:r w:rsidRPr="00866040">
        <w:rPr>
          <w:lang w:val="en-US"/>
        </w:rPr>
        <w:t xml:space="preserve"> and acceptable risks of the financial investments. The current policy allows the investment of funds </w:t>
      </w:r>
      <w:r>
        <w:rPr>
          <w:lang w:val="en-US"/>
        </w:rPr>
        <w:t xml:space="preserve">only in fixed-income securities. </w:t>
      </w:r>
      <w:r w:rsidRPr="00866040">
        <w:rPr>
          <w:lang w:val="en-US"/>
        </w:rPr>
        <w:t>Operations with assets that result in foreign currency risk, variable income or leverage risk are prohibited, as well as the trading of derivative instruments, except through fixed-income mutual funds.</w:t>
      </w:r>
    </w:p>
    <w:p w14:paraId="6DA14B34" w14:textId="1534D613" w:rsidR="00A172F2" w:rsidRPr="00866040" w:rsidRDefault="00A172F2" w:rsidP="00A172F2">
      <w:pPr>
        <w:pStyle w:val="05-Textonormal"/>
        <w:rPr>
          <w:lang w:val="en-US"/>
        </w:rPr>
      </w:pPr>
      <w:r w:rsidRPr="00866040">
        <w:rPr>
          <w:lang w:val="en-US"/>
        </w:rPr>
        <w:t xml:space="preserve">The investments in financial assets of BB </w:t>
      </w:r>
      <w:proofErr w:type="spellStart"/>
      <w:r w:rsidRPr="00866040">
        <w:rPr>
          <w:lang w:val="en-US"/>
        </w:rPr>
        <w:t>Seguridade</w:t>
      </w:r>
      <w:proofErr w:type="spellEnd"/>
      <w:r w:rsidRPr="00866040">
        <w:rPr>
          <w:lang w:val="en-US"/>
        </w:rPr>
        <w:t xml:space="preserve"> and its subsidiaries, classified as cash equivalents, are concentrated on repurchase agreements backed by Federal Government Bonds and Corporate Bonds, with Banco do </w:t>
      </w:r>
      <w:proofErr w:type="spellStart"/>
      <w:r w:rsidRPr="00866040">
        <w:rPr>
          <w:lang w:val="en-US"/>
        </w:rPr>
        <w:t>Brasil</w:t>
      </w:r>
      <w:proofErr w:type="spellEnd"/>
      <w:r w:rsidRPr="00866040">
        <w:rPr>
          <w:lang w:val="en-US"/>
        </w:rPr>
        <w:t xml:space="preserve"> as the seller (note </w:t>
      </w:r>
      <w:r>
        <w:rPr>
          <w:lang w:val="en-US"/>
        </w:rPr>
        <w:t>15</w:t>
      </w:r>
      <w:r w:rsidRPr="00866040">
        <w:rPr>
          <w:lang w:val="en-US"/>
        </w:rPr>
        <w:t xml:space="preserve">). Other investments in financial assets classified as financial instruments are invested in fixed-income long-term mutual fund and financial bills (note </w:t>
      </w:r>
      <w:r>
        <w:rPr>
          <w:lang w:val="en-US"/>
        </w:rPr>
        <w:t>16</w:t>
      </w:r>
      <w:r w:rsidRPr="00866040">
        <w:rPr>
          <w:lang w:val="en-US"/>
        </w:rPr>
        <w:t>)</w:t>
      </w:r>
      <w:r>
        <w:rPr>
          <w:lang w:val="en-US"/>
        </w:rPr>
        <w:t>.</w:t>
      </w:r>
    </w:p>
    <w:p w14:paraId="5FCEF796" w14:textId="77777777" w:rsidR="00A172F2" w:rsidRPr="00C4168B" w:rsidRDefault="00A172F2" w:rsidP="00A172F2">
      <w:pPr>
        <w:pStyle w:val="05-Textonormal"/>
        <w:rPr>
          <w:b/>
          <w:color w:val="1F4E79" w:themeColor="accent1" w:themeShade="80"/>
          <w:lang w:val="en-US"/>
        </w:rPr>
      </w:pPr>
      <w:r w:rsidRPr="00C4168B">
        <w:rPr>
          <w:b/>
          <w:color w:val="1F4E79" w:themeColor="accent1" w:themeShade="80"/>
          <w:lang w:val="en-US"/>
        </w:rPr>
        <w:t>a.2) Market Risk</w:t>
      </w:r>
    </w:p>
    <w:p w14:paraId="21FD0C56" w14:textId="77777777" w:rsidR="00A172F2" w:rsidRPr="00866040" w:rsidRDefault="00A172F2" w:rsidP="00A172F2">
      <w:pPr>
        <w:pStyle w:val="05-Textonormal"/>
        <w:rPr>
          <w:lang w:val="en-US"/>
        </w:rPr>
      </w:pPr>
      <w:r w:rsidRPr="00866040">
        <w:rPr>
          <w:lang w:val="en-US"/>
        </w:rPr>
        <w:t xml:space="preserve">Market risk is defined as the possibility of negative impacts resulting from fluctuation in the market values of positions in financial instruments held by the Group. At BB </w:t>
      </w:r>
      <w:proofErr w:type="spellStart"/>
      <w:r w:rsidRPr="00866040">
        <w:rPr>
          <w:lang w:val="en-US"/>
        </w:rPr>
        <w:t>Seguridade</w:t>
      </w:r>
      <w:proofErr w:type="spellEnd"/>
      <w:r w:rsidRPr="00866040">
        <w:rPr>
          <w:lang w:val="en-US"/>
        </w:rPr>
        <w:t xml:space="preserve"> and its subsidiaries, the exposure to this risk arises from the investment portfolio in financial assets.</w:t>
      </w:r>
    </w:p>
    <w:p w14:paraId="03CF06BA" w14:textId="6E420570" w:rsidR="00A172F2" w:rsidRDefault="00A172F2" w:rsidP="00A172F2">
      <w:pPr>
        <w:pStyle w:val="05-Textonormal"/>
        <w:rPr>
          <w:lang w:val="en-US"/>
        </w:rPr>
      </w:pPr>
      <w:r w:rsidRPr="00866040">
        <w:rPr>
          <w:lang w:val="en-US"/>
        </w:rPr>
        <w:t xml:space="preserve">The market risk is managed based in the Financial Investment Policy, that defines which assets may comprise the portfolio and the </w:t>
      </w:r>
      <w:proofErr w:type="spellStart"/>
      <w:r w:rsidRPr="00866040">
        <w:rPr>
          <w:lang w:val="en-US"/>
        </w:rPr>
        <w:t>VaR</w:t>
      </w:r>
      <w:proofErr w:type="spellEnd"/>
      <w:r w:rsidRPr="00866040">
        <w:rPr>
          <w:lang w:val="en-US"/>
        </w:rPr>
        <w:t xml:space="preserve"> (Value at Risk) limit, calculated for 21 business days, with the portfolio volatility estimated using the exponentially weighted moving average (EWMA) and 95% confidence level. The indicator is monitored by the Finance and Investment Committee and by the Executive Board.</w:t>
      </w:r>
    </w:p>
    <w:p w14:paraId="75D78FFF" w14:textId="77777777" w:rsidR="00A172F2" w:rsidRPr="00866040" w:rsidRDefault="00A172F2" w:rsidP="00A172F2">
      <w:pPr>
        <w:pStyle w:val="05-Textonormal"/>
        <w:rPr>
          <w:lang w:val="en-US"/>
        </w:rPr>
      </w:pPr>
    </w:p>
    <w:p w14:paraId="3841CBFD" w14:textId="77777777" w:rsidR="00A172F2" w:rsidRPr="00C4168B" w:rsidRDefault="00A172F2" w:rsidP="00A172F2">
      <w:pPr>
        <w:pStyle w:val="01-TtulodeNota"/>
        <w:jc w:val="left"/>
        <w:rPr>
          <w:color w:val="1F4E79" w:themeColor="accent1" w:themeShade="80"/>
          <w:sz w:val="18"/>
          <w:szCs w:val="18"/>
          <w:lang w:val="en-US"/>
        </w:rPr>
      </w:pPr>
      <w:r w:rsidRPr="00C4168B">
        <w:rPr>
          <w:color w:val="1F4E79" w:themeColor="accent1" w:themeShade="80"/>
          <w:sz w:val="18"/>
          <w:szCs w:val="18"/>
          <w:lang w:val="en-US"/>
        </w:rPr>
        <w:t>Market risk exposure in investments in financial assets</w:t>
      </w:r>
    </w:p>
    <w:p w14:paraId="4F3B6826" w14:textId="77777777" w:rsidR="00A172F2" w:rsidRPr="00E973A3" w:rsidRDefault="00A172F2" w:rsidP="00A172F2">
      <w:pPr>
        <w:spacing w:after="0"/>
        <w:jc w:val="right"/>
        <w:rPr>
          <w:rFonts w:cs="Arial"/>
          <w:b/>
          <w:bCs/>
          <w:sz w:val="14"/>
          <w:szCs w:val="14"/>
          <w:lang w:val="en-US" w:eastAsia="pt-BR"/>
        </w:rPr>
      </w:pPr>
      <w:r w:rsidRPr="00E973A3">
        <w:rPr>
          <w:rFonts w:cs="Arial"/>
          <w:b/>
          <w:bCs/>
          <w:sz w:val="14"/>
          <w:szCs w:val="14"/>
          <w:lang w:val="en-US" w:eastAsia="pt-BR"/>
        </w:rPr>
        <w:t>R$ thousand</w:t>
      </w:r>
    </w:p>
    <w:tbl>
      <w:tblPr>
        <w:tblStyle w:val="TabeladeLista6Colorida-nfase5"/>
        <w:tblW w:w="9639" w:type="dxa"/>
        <w:jc w:val="center"/>
        <w:tblLayout w:type="fixed"/>
        <w:tblLook w:val="04A0" w:firstRow="1" w:lastRow="0" w:firstColumn="1" w:lastColumn="0" w:noHBand="0" w:noVBand="1"/>
      </w:tblPr>
      <w:tblGrid>
        <w:gridCol w:w="1501"/>
        <w:gridCol w:w="353"/>
        <w:gridCol w:w="1060"/>
        <w:gridCol w:w="481"/>
        <w:gridCol w:w="1567"/>
        <w:gridCol w:w="579"/>
        <w:gridCol w:w="242"/>
        <w:gridCol w:w="1163"/>
        <w:gridCol w:w="709"/>
        <w:gridCol w:w="1417"/>
        <w:gridCol w:w="567"/>
      </w:tblGrid>
      <w:tr w:rsidR="00A172F2" w:rsidRPr="00866040" w14:paraId="5CB11E70" w14:textId="77777777" w:rsidTr="001459BC">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8EAADB" w:themeColor="accent5" w:themeTint="99"/>
              <w:bottom w:val="nil"/>
            </w:tcBorders>
            <w:shd w:val="clear" w:color="auto" w:fill="D9E2F3" w:themeFill="accent5" w:themeFillTint="33"/>
            <w:vAlign w:val="center"/>
          </w:tcPr>
          <w:p w14:paraId="35175F55" w14:textId="77777777" w:rsidR="00A172F2" w:rsidRPr="00866040" w:rsidRDefault="00A172F2" w:rsidP="00A172F2">
            <w:pPr>
              <w:jc w:val="center"/>
              <w:rPr>
                <w:rFonts w:cs="Arial"/>
                <w:szCs w:val="18"/>
                <w:lang w:val="en-US"/>
              </w:rPr>
            </w:pPr>
            <w:r w:rsidRPr="00866040">
              <w:rPr>
                <w:rFonts w:cs="Arial"/>
                <w:sz w:val="14"/>
                <w:szCs w:val="18"/>
                <w:lang w:val="en-US"/>
              </w:rPr>
              <w:t>Impact on the portfolio</w:t>
            </w:r>
          </w:p>
        </w:tc>
      </w:tr>
      <w:tr w:rsidR="00A172F2" w:rsidRPr="00866040" w14:paraId="64B754F2" w14:textId="77777777" w:rsidTr="001459BC">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8EAADB" w:themeColor="accent5" w:themeTint="99"/>
              <w:bottom w:val="nil"/>
            </w:tcBorders>
            <w:vAlign w:val="center"/>
          </w:tcPr>
          <w:p w14:paraId="11E9915F" w14:textId="77777777" w:rsidR="00A172F2" w:rsidRPr="00866040" w:rsidRDefault="00A172F2" w:rsidP="00A172F2">
            <w:pPr>
              <w:jc w:val="center"/>
              <w:rPr>
                <w:rFonts w:cs="Arial"/>
                <w:szCs w:val="18"/>
                <w:lang w:val="en-US"/>
              </w:rPr>
            </w:pPr>
          </w:p>
        </w:tc>
        <w:tc>
          <w:tcPr>
            <w:tcW w:w="353" w:type="dxa"/>
            <w:tcBorders>
              <w:top w:val="single" w:sz="2" w:space="0" w:color="8EAADB" w:themeColor="accent5" w:themeTint="99"/>
              <w:bottom w:val="nil"/>
            </w:tcBorders>
          </w:tcPr>
          <w:p w14:paraId="487AA574" w14:textId="77777777" w:rsidR="00A172F2" w:rsidRPr="00866040" w:rsidRDefault="00A172F2" w:rsidP="00A172F2">
            <w:pPr>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3687" w:type="dxa"/>
            <w:gridSpan w:val="4"/>
            <w:tcBorders>
              <w:top w:val="single" w:sz="2" w:space="0" w:color="8EAADB" w:themeColor="accent5" w:themeTint="99"/>
              <w:bottom w:val="single" w:sz="2" w:space="0" w:color="8EAADB" w:themeColor="accent5" w:themeTint="99"/>
            </w:tcBorders>
            <w:vAlign w:val="center"/>
          </w:tcPr>
          <w:p w14:paraId="242A38F8" w14:textId="77777777" w:rsidR="00A172F2" w:rsidRPr="00866040" w:rsidRDefault="00A172F2" w:rsidP="00A172F2">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866040">
              <w:rPr>
                <w:rFonts w:cs="Arial"/>
                <w:b/>
                <w:sz w:val="14"/>
                <w:szCs w:val="18"/>
                <w:lang w:val="en-US"/>
              </w:rPr>
              <w:t>Parent</w:t>
            </w:r>
          </w:p>
        </w:tc>
        <w:tc>
          <w:tcPr>
            <w:tcW w:w="242" w:type="dxa"/>
            <w:tcBorders>
              <w:top w:val="single" w:sz="2" w:space="0" w:color="8EAADB" w:themeColor="accent5" w:themeTint="99"/>
              <w:bottom w:val="nil"/>
            </w:tcBorders>
          </w:tcPr>
          <w:p w14:paraId="02D8562B" w14:textId="77777777" w:rsidR="00A172F2" w:rsidRPr="00866040" w:rsidRDefault="00A172F2" w:rsidP="00A172F2">
            <w:pPr>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3856" w:type="dxa"/>
            <w:gridSpan w:val="4"/>
            <w:tcBorders>
              <w:top w:val="single" w:sz="2" w:space="0" w:color="8EAADB" w:themeColor="accent5" w:themeTint="99"/>
              <w:bottom w:val="single" w:sz="2" w:space="0" w:color="8EAADB" w:themeColor="accent5" w:themeTint="99"/>
            </w:tcBorders>
            <w:vAlign w:val="center"/>
          </w:tcPr>
          <w:p w14:paraId="406E5B74" w14:textId="77777777" w:rsidR="00A172F2" w:rsidRPr="00866040" w:rsidRDefault="00A172F2" w:rsidP="00A172F2">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866040">
              <w:rPr>
                <w:rFonts w:cs="Arial"/>
                <w:b/>
                <w:sz w:val="14"/>
                <w:szCs w:val="18"/>
                <w:lang w:val="en-US"/>
              </w:rPr>
              <w:t>Consolidated</w:t>
            </w:r>
          </w:p>
        </w:tc>
      </w:tr>
      <w:tr w:rsidR="00A172F2" w:rsidRPr="00866040" w14:paraId="460EF723" w14:textId="77777777" w:rsidTr="001459B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8EAADB" w:themeColor="accent5" w:themeTint="99"/>
            </w:tcBorders>
            <w:shd w:val="clear" w:color="auto" w:fill="D9E2F3" w:themeFill="accent5" w:themeFillTint="33"/>
          </w:tcPr>
          <w:p w14:paraId="6842B6A8" w14:textId="77777777" w:rsidR="00A172F2" w:rsidRPr="00866040" w:rsidRDefault="00A172F2" w:rsidP="00A172F2">
            <w:pPr>
              <w:pStyle w:val="08-Tabelageral"/>
              <w:jc w:val="left"/>
              <w:rPr>
                <w:rFonts w:cs="Arial"/>
                <w:b w:val="0"/>
                <w:lang w:val="en-US"/>
              </w:rPr>
            </w:pPr>
          </w:p>
        </w:tc>
        <w:tc>
          <w:tcPr>
            <w:tcW w:w="353" w:type="dxa"/>
            <w:tcBorders>
              <w:top w:val="nil"/>
              <w:bottom w:val="single" w:sz="2" w:space="0" w:color="8EAADB" w:themeColor="accent5" w:themeTint="99"/>
            </w:tcBorders>
            <w:shd w:val="clear" w:color="auto" w:fill="D9E2F3" w:themeFill="accent5" w:themeFillTint="33"/>
          </w:tcPr>
          <w:p w14:paraId="626636B4" w14:textId="77777777" w:rsidR="00A172F2" w:rsidRPr="00866040" w:rsidRDefault="00A172F2" w:rsidP="00A172F2">
            <w:pPr>
              <w:pStyle w:val="08-Tabelageral"/>
              <w:jc w:val="center"/>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06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64D71E8"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rFonts w:cs="Arial"/>
                <w:b/>
                <w:lang w:val="en-US"/>
              </w:rPr>
              <w:t>Mar</w:t>
            </w:r>
            <w:r w:rsidRPr="00866040">
              <w:rPr>
                <w:rFonts w:cs="Arial"/>
                <w:b/>
                <w:lang w:val="en-US"/>
              </w:rPr>
              <w:t xml:space="preserve"> 31, 20</w:t>
            </w:r>
            <w:r>
              <w:rPr>
                <w:rFonts w:cs="Arial"/>
                <w:b/>
                <w:lang w:val="en-US"/>
              </w:rPr>
              <w:t>21</w:t>
            </w:r>
          </w:p>
          <w:p w14:paraId="641794F1"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4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7B9BC36"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tc>
        <w:tc>
          <w:tcPr>
            <w:tcW w:w="156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B765B94"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rFonts w:cs="Arial"/>
                <w:b/>
                <w:lang w:val="en-US"/>
              </w:rPr>
              <w:t>Dec 31, 2020</w:t>
            </w:r>
          </w:p>
          <w:p w14:paraId="76A40F42"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p>
        </w:tc>
        <w:tc>
          <w:tcPr>
            <w:tcW w:w="57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EEA56A8"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tc>
        <w:tc>
          <w:tcPr>
            <w:tcW w:w="242" w:type="dxa"/>
            <w:tcBorders>
              <w:top w:val="nil"/>
              <w:bottom w:val="single" w:sz="2" w:space="0" w:color="8EAADB" w:themeColor="accent5" w:themeTint="99"/>
            </w:tcBorders>
            <w:shd w:val="clear" w:color="auto" w:fill="D9E2F3" w:themeFill="accent5" w:themeFillTint="33"/>
            <w:vAlign w:val="center"/>
          </w:tcPr>
          <w:p w14:paraId="4F0B324A"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16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B9510C1" w14:textId="77777777" w:rsidR="00A172F2" w:rsidRPr="00866040" w:rsidRDefault="00A172F2" w:rsidP="00A172F2">
            <w:pPr>
              <w:pStyle w:val="08-Tabelageral"/>
              <w:jc w:val="center"/>
              <w:cnfStyle w:val="000000000000" w:firstRow="0" w:lastRow="0" w:firstColumn="0" w:lastColumn="0" w:oddVBand="0" w:evenVBand="0" w:oddHBand="0" w:evenHBand="0" w:firstRowFirstColumn="0" w:firstRowLastColumn="0" w:lastRowFirstColumn="0" w:lastRowLastColumn="0"/>
              <w:rPr>
                <w:rFonts w:cs="Arial"/>
                <w:b/>
                <w:lang w:val="en-US"/>
              </w:rPr>
            </w:pPr>
            <w:r>
              <w:rPr>
                <w:rFonts w:cs="Arial"/>
                <w:b/>
                <w:lang w:val="en-US"/>
              </w:rPr>
              <w:t>Mar</w:t>
            </w:r>
            <w:r w:rsidRPr="00866040">
              <w:rPr>
                <w:rFonts w:cs="Arial"/>
                <w:b/>
                <w:lang w:val="en-US"/>
              </w:rPr>
              <w:t xml:space="preserve"> 31, 20</w:t>
            </w:r>
            <w:r>
              <w:rPr>
                <w:rFonts w:cs="Arial"/>
                <w:b/>
                <w:lang w:val="en-US"/>
              </w:rPr>
              <w:t>21</w:t>
            </w:r>
          </w:p>
          <w:p w14:paraId="20B0AE15"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7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51319BF"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8CF7E1E"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rFonts w:cs="Arial"/>
                <w:b/>
                <w:lang w:val="en-US"/>
              </w:rPr>
              <w:t>Dec 31, 2020</w:t>
            </w:r>
          </w:p>
          <w:p w14:paraId="0B26148D"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p>
        </w:tc>
        <w:tc>
          <w:tcPr>
            <w:tcW w:w="56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EEF1BEB"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tc>
      </w:tr>
      <w:tr w:rsidR="00A172F2" w:rsidRPr="00866040" w14:paraId="2F81859D" w14:textId="77777777" w:rsidTr="001459B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8EAADB" w:themeColor="accent5" w:themeTint="99"/>
            </w:tcBorders>
            <w:shd w:val="clear" w:color="auto" w:fill="FFFFFF" w:themeFill="background1"/>
          </w:tcPr>
          <w:p w14:paraId="472BE1B7" w14:textId="77777777" w:rsidR="00A172F2" w:rsidRPr="00866040" w:rsidRDefault="00A172F2" w:rsidP="00A172F2">
            <w:pPr>
              <w:pStyle w:val="08-Tabelageral"/>
              <w:jc w:val="left"/>
              <w:rPr>
                <w:rFonts w:cs="Arial"/>
                <w:b w:val="0"/>
                <w:szCs w:val="14"/>
                <w:lang w:val="en-US"/>
              </w:rPr>
            </w:pPr>
            <w:r w:rsidRPr="00866040">
              <w:rPr>
                <w:rFonts w:cs="Arial"/>
                <w:b w:val="0"/>
                <w:szCs w:val="14"/>
                <w:lang w:val="en-US"/>
              </w:rPr>
              <w:t>Value at Risk (</w:t>
            </w:r>
            <w:proofErr w:type="spellStart"/>
            <w:r w:rsidRPr="00866040">
              <w:rPr>
                <w:rFonts w:cs="Arial"/>
                <w:b w:val="0"/>
                <w:szCs w:val="14"/>
                <w:lang w:val="en-US"/>
              </w:rPr>
              <w:t>VaR</w:t>
            </w:r>
            <w:proofErr w:type="spellEnd"/>
            <w:r w:rsidRPr="00866040">
              <w:rPr>
                <w:rFonts w:cs="Arial"/>
                <w:b w:val="0"/>
                <w:szCs w:val="14"/>
                <w:lang w:val="en-US"/>
              </w:rPr>
              <w:t>)</w:t>
            </w:r>
          </w:p>
        </w:tc>
        <w:tc>
          <w:tcPr>
            <w:tcW w:w="353" w:type="dxa"/>
            <w:tcBorders>
              <w:top w:val="nil"/>
              <w:bottom w:val="single" w:sz="2" w:space="0" w:color="8EAADB" w:themeColor="accent5" w:themeTint="99"/>
            </w:tcBorders>
            <w:shd w:val="clear" w:color="auto" w:fill="FFFFFF" w:themeFill="background1"/>
            <w:vAlign w:val="center"/>
          </w:tcPr>
          <w:p w14:paraId="797F07D0" w14:textId="77777777" w:rsidR="00A172F2" w:rsidRPr="00866040" w:rsidRDefault="00A172F2" w:rsidP="00A172F2">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060"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195BAAB4" w14:textId="77777777" w:rsidR="00A172F2" w:rsidRPr="0086604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Pr>
                <w:rFonts w:cs="Arial"/>
                <w:color w:val="000000"/>
                <w:szCs w:val="14"/>
              </w:rPr>
              <w:t>0</w:t>
            </w:r>
          </w:p>
        </w:tc>
        <w:tc>
          <w:tcPr>
            <w:tcW w:w="481"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6CB083D8" w14:textId="77777777" w:rsidR="00A172F2" w:rsidRPr="0086604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Pr>
                <w:rFonts w:cs="Arial"/>
                <w:color w:val="000000"/>
                <w:szCs w:val="14"/>
              </w:rPr>
              <w:t>0.00</w:t>
            </w:r>
          </w:p>
        </w:tc>
        <w:tc>
          <w:tcPr>
            <w:tcW w:w="156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4ABEE81C" w14:textId="77777777" w:rsidR="00A172F2" w:rsidRPr="0086604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0</w:t>
            </w:r>
          </w:p>
        </w:tc>
        <w:tc>
          <w:tcPr>
            <w:tcW w:w="579"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18DB50B7" w14:textId="77777777" w:rsidR="00A172F2" w:rsidRPr="0086604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0.00</w:t>
            </w:r>
          </w:p>
        </w:tc>
        <w:tc>
          <w:tcPr>
            <w:tcW w:w="242"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30B44E74" w14:textId="77777777" w:rsidR="00A172F2" w:rsidRPr="0086604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63"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1032870B" w14:textId="77777777" w:rsidR="00A172F2" w:rsidRPr="0086604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Pr>
                <w:rFonts w:cs="Arial"/>
                <w:szCs w:val="14"/>
                <w:lang w:val="en-US"/>
              </w:rPr>
              <w:t>3</w:t>
            </w:r>
          </w:p>
        </w:tc>
        <w:tc>
          <w:tcPr>
            <w:tcW w:w="709"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7D736EBC" w14:textId="77777777" w:rsidR="00A172F2" w:rsidRPr="0086604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Pr>
                <w:rFonts w:cs="Arial"/>
                <w:color w:val="000000"/>
                <w:szCs w:val="14"/>
              </w:rPr>
              <w:t>0.00</w:t>
            </w:r>
          </w:p>
        </w:tc>
        <w:tc>
          <w:tcPr>
            <w:tcW w:w="141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506C15E9" w14:textId="77777777" w:rsidR="00A172F2" w:rsidRPr="0086604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Pr>
                <w:rFonts w:cs="Arial"/>
                <w:lang w:val="en-US"/>
              </w:rPr>
              <w:t>4</w:t>
            </w:r>
          </w:p>
        </w:tc>
        <w:tc>
          <w:tcPr>
            <w:tcW w:w="56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5D916FF9" w14:textId="77777777" w:rsidR="00A172F2" w:rsidRPr="0086604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0.00</w:t>
            </w:r>
          </w:p>
        </w:tc>
      </w:tr>
    </w:tbl>
    <w:p w14:paraId="16EFAFEE" w14:textId="77777777" w:rsidR="00A172F2" w:rsidRPr="00C4168B" w:rsidRDefault="00A172F2" w:rsidP="00A172F2">
      <w:pPr>
        <w:pStyle w:val="01-TtulodeNota"/>
        <w:jc w:val="left"/>
        <w:rPr>
          <w:color w:val="1F4E79" w:themeColor="accent1" w:themeShade="80"/>
          <w:sz w:val="18"/>
          <w:szCs w:val="18"/>
          <w:lang w:val="en-US"/>
        </w:rPr>
      </w:pPr>
      <w:r w:rsidRPr="00C4168B">
        <w:rPr>
          <w:color w:val="1F4E79" w:themeColor="accent1" w:themeShade="80"/>
          <w:sz w:val="18"/>
          <w:szCs w:val="18"/>
          <w:lang w:val="en-US"/>
        </w:rPr>
        <w:t>Sensitivity analysis on market risk factors</w:t>
      </w:r>
    </w:p>
    <w:p w14:paraId="043CF36A" w14:textId="77777777" w:rsidR="00A172F2" w:rsidRPr="00866040" w:rsidRDefault="00A172F2" w:rsidP="00A172F2">
      <w:pPr>
        <w:pStyle w:val="01-Textonormal"/>
        <w:rPr>
          <w:lang w:val="en-US"/>
        </w:rPr>
      </w:pPr>
      <w:r w:rsidRPr="00866040">
        <w:rPr>
          <w:lang w:val="en-US"/>
        </w:rPr>
        <w:t>On</w:t>
      </w:r>
      <w:r>
        <w:rPr>
          <w:lang w:val="en-US"/>
        </w:rPr>
        <w:t xml:space="preserve"> March </w:t>
      </w:r>
      <w:r w:rsidRPr="00866040">
        <w:rPr>
          <w:lang w:val="en-US"/>
        </w:rPr>
        <w:t>3</w:t>
      </w:r>
      <w:r>
        <w:rPr>
          <w:lang w:val="en-US"/>
        </w:rPr>
        <w:t>1</w:t>
      </w:r>
      <w:r w:rsidRPr="00866040">
        <w:rPr>
          <w:lang w:val="en-US"/>
        </w:rPr>
        <w:t>, 20</w:t>
      </w:r>
      <w:r>
        <w:rPr>
          <w:lang w:val="en-US"/>
        </w:rPr>
        <w:t>21</w:t>
      </w:r>
      <w:r w:rsidRPr="00866040">
        <w:rPr>
          <w:lang w:val="en-US"/>
        </w:rPr>
        <w:t xml:space="preserve">, the only derivative instrument held by BB </w:t>
      </w:r>
      <w:proofErr w:type="spellStart"/>
      <w:r w:rsidRPr="00866040">
        <w:rPr>
          <w:lang w:val="en-US"/>
        </w:rPr>
        <w:t>Seguridade</w:t>
      </w:r>
      <w:proofErr w:type="spellEnd"/>
      <w:r w:rsidRPr="00866040">
        <w:rPr>
          <w:lang w:val="en-US"/>
        </w:rPr>
        <w:t xml:space="preserve"> and its subsidiaries was One-day Interbank Deposit Futures via fixed-income mutual funds. BB </w:t>
      </w:r>
      <w:proofErr w:type="spellStart"/>
      <w:r w:rsidRPr="00866040">
        <w:rPr>
          <w:lang w:val="en-US"/>
        </w:rPr>
        <w:t>Seguridade's</w:t>
      </w:r>
      <w:proofErr w:type="spellEnd"/>
      <w:r w:rsidRPr="00866040">
        <w:rPr>
          <w:lang w:val="en-US"/>
        </w:rPr>
        <w:t xml:space="preserve"> and its subsidiaries' exposure to market risk factors was due to its financial assets, which almost fully</w:t>
      </w:r>
      <w:r>
        <w:rPr>
          <w:lang w:val="en-US"/>
        </w:rPr>
        <w:t xml:space="preserve"> </w:t>
      </w:r>
      <w:r w:rsidRPr="00FE05E7">
        <w:rPr>
          <w:lang w:val="en-US"/>
        </w:rPr>
        <w:t>(</w:t>
      </w:r>
      <w:r>
        <w:rPr>
          <w:lang w:val="en-US"/>
        </w:rPr>
        <w:t xml:space="preserve">over </w:t>
      </w:r>
      <w:r w:rsidRPr="00FE05E7">
        <w:rPr>
          <w:lang w:val="en-US"/>
        </w:rPr>
        <w:t>99.</w:t>
      </w:r>
      <w:r>
        <w:rPr>
          <w:lang w:val="en-US"/>
        </w:rPr>
        <w:t>99</w:t>
      </w:r>
      <w:r w:rsidRPr="00FE05E7">
        <w:rPr>
          <w:lang w:val="en-US"/>
        </w:rPr>
        <w:t>%</w:t>
      </w:r>
      <w:r>
        <w:rPr>
          <w:lang w:val="en-US"/>
        </w:rPr>
        <w:t xml:space="preserve"> on March 31, 2021</w:t>
      </w:r>
      <w:r w:rsidRPr="00FE05E7">
        <w:rPr>
          <w:lang w:val="en-US"/>
        </w:rPr>
        <w:t>)</w:t>
      </w:r>
      <w:r w:rsidRPr="00866040">
        <w:rPr>
          <w:lang w:val="en-US"/>
        </w:rPr>
        <w:t xml:space="preserve"> comprise</w:t>
      </w:r>
      <w:r>
        <w:rPr>
          <w:lang w:val="en-US"/>
        </w:rPr>
        <w:t xml:space="preserve"> post-fixed </w:t>
      </w:r>
      <w:r w:rsidRPr="00866040">
        <w:rPr>
          <w:lang w:val="en-US"/>
        </w:rPr>
        <w:t>financial</w:t>
      </w:r>
      <w:r>
        <w:rPr>
          <w:lang w:val="en-US"/>
        </w:rPr>
        <w:t xml:space="preserve"> instruments pegged</w:t>
      </w:r>
      <w:r w:rsidRPr="00FE05E7">
        <w:rPr>
          <w:lang w:val="en-US"/>
        </w:rPr>
        <w:t xml:space="preserve"> to </w:t>
      </w:r>
      <w:proofErr w:type="spellStart"/>
      <w:r w:rsidRPr="00FE05E7">
        <w:rPr>
          <w:lang w:val="en-US"/>
        </w:rPr>
        <w:t>Selic</w:t>
      </w:r>
      <w:proofErr w:type="spellEnd"/>
      <w:r w:rsidRPr="00FE05E7">
        <w:rPr>
          <w:lang w:val="en-US"/>
        </w:rPr>
        <w:t xml:space="preserve"> or DI rate</w:t>
      </w:r>
      <w:r w:rsidRPr="00866040">
        <w:rPr>
          <w:lang w:val="en-US"/>
        </w:rPr>
        <w:t>. Based on the studies conducted, there is no relevant exposure to market risk factors.</w:t>
      </w:r>
    </w:p>
    <w:p w14:paraId="3152D498" w14:textId="77777777" w:rsidR="00A172F2" w:rsidRPr="00C4168B" w:rsidRDefault="00A172F2" w:rsidP="00A172F2">
      <w:pPr>
        <w:pStyle w:val="01-TtulodeNota"/>
        <w:jc w:val="left"/>
        <w:rPr>
          <w:color w:val="1F4E79" w:themeColor="accent1" w:themeShade="80"/>
          <w:sz w:val="18"/>
          <w:szCs w:val="18"/>
          <w:lang w:val="en-US"/>
        </w:rPr>
      </w:pPr>
      <w:r w:rsidRPr="00C4168B">
        <w:rPr>
          <w:color w:val="1F4E79" w:themeColor="accent1" w:themeShade="80"/>
          <w:sz w:val="18"/>
          <w:szCs w:val="18"/>
          <w:lang w:val="en-US"/>
        </w:rPr>
        <w:t>a.3) Credit Risk</w:t>
      </w:r>
    </w:p>
    <w:p w14:paraId="51B28FB4" w14:textId="77777777" w:rsidR="00A172F2" w:rsidRPr="00866040" w:rsidRDefault="00A172F2" w:rsidP="00A172F2">
      <w:pPr>
        <w:pStyle w:val="01-Textonormal"/>
        <w:rPr>
          <w:lang w:val="en-US"/>
        </w:rPr>
      </w:pPr>
      <w:r w:rsidRPr="00866040">
        <w:rPr>
          <w:lang w:val="en-US"/>
        </w:rPr>
        <w:t xml:space="preserve">The credit risk is defined by the Group as the possibility of negative impacts associated to the non-fulfillment, by a borrower or a counterparty, of its corresponding financial obligations according to negotiated terms, and/or to the devaluation of receivables due to a drop in the borrower's or counterparty’s risk rating. At BB </w:t>
      </w:r>
      <w:proofErr w:type="spellStart"/>
      <w:r w:rsidRPr="00866040">
        <w:rPr>
          <w:lang w:val="en-US"/>
        </w:rPr>
        <w:t>Seguridade</w:t>
      </w:r>
      <w:proofErr w:type="spellEnd"/>
      <w:r w:rsidRPr="00866040">
        <w:rPr>
          <w:lang w:val="en-US"/>
        </w:rPr>
        <w:t xml:space="preserve"> and its subsidiaries, the exposure to this risk arises from the investment portfolio in financial assets, which is composed of Bonds issued by private counterparties.</w:t>
      </w:r>
    </w:p>
    <w:p w14:paraId="4A3FC6FB" w14:textId="77777777" w:rsidR="00A172F2" w:rsidRPr="00866040" w:rsidRDefault="00A172F2" w:rsidP="00A172F2">
      <w:pPr>
        <w:pStyle w:val="01-Textonormal"/>
        <w:rPr>
          <w:lang w:val="en-US"/>
        </w:rPr>
      </w:pPr>
      <w:r w:rsidRPr="00043292">
        <w:rPr>
          <w:lang w:val="en-US"/>
        </w:rPr>
        <w:t xml:space="preserve">Regarding the credit risk arising from the brokerage payment for products sold by BB </w:t>
      </w:r>
      <w:proofErr w:type="spellStart"/>
      <w:r w:rsidRPr="00043292">
        <w:rPr>
          <w:lang w:val="en-US"/>
        </w:rPr>
        <w:t>Corretora</w:t>
      </w:r>
      <w:proofErr w:type="spellEnd"/>
      <w:r w:rsidRPr="00043292">
        <w:rPr>
          <w:lang w:val="en-US"/>
        </w:rPr>
        <w:t xml:space="preserve">, it </w:t>
      </w:r>
      <w:proofErr w:type="gramStart"/>
      <w:r w:rsidRPr="00043292">
        <w:rPr>
          <w:lang w:val="en-US"/>
        </w:rPr>
        <w:t>is considered to be</w:t>
      </w:r>
      <w:proofErr w:type="gramEnd"/>
      <w:r w:rsidRPr="00043292">
        <w:rPr>
          <w:lang w:val="en-US"/>
        </w:rPr>
        <w:t xml:space="preserve"> properly mitigated, due to the nature of the Group's operation and the fact that such amounts are received through Banco do </w:t>
      </w:r>
      <w:proofErr w:type="spellStart"/>
      <w:r w:rsidRPr="00043292">
        <w:rPr>
          <w:lang w:val="en-US"/>
        </w:rPr>
        <w:t>Brasil</w:t>
      </w:r>
      <w:proofErr w:type="spellEnd"/>
      <w:r w:rsidRPr="00043292">
        <w:rPr>
          <w:lang w:val="en-US"/>
        </w:rPr>
        <w:t xml:space="preserve"> and transferred directly to BB </w:t>
      </w:r>
      <w:proofErr w:type="spellStart"/>
      <w:r>
        <w:rPr>
          <w:lang w:val="en-US"/>
        </w:rPr>
        <w:t>Corretora</w:t>
      </w:r>
      <w:proofErr w:type="spellEnd"/>
      <w:r w:rsidRPr="00866040">
        <w:rPr>
          <w:lang w:val="en-US"/>
        </w:rPr>
        <w:t>.</w:t>
      </w:r>
    </w:p>
    <w:p w14:paraId="0BC155D1" w14:textId="77777777" w:rsidR="00A172F2" w:rsidRPr="00C4168B" w:rsidRDefault="00A172F2" w:rsidP="00A172F2">
      <w:pPr>
        <w:pStyle w:val="01-TtulodeNota"/>
        <w:jc w:val="left"/>
        <w:rPr>
          <w:color w:val="1F4E79" w:themeColor="accent1" w:themeShade="80"/>
          <w:sz w:val="18"/>
          <w:szCs w:val="18"/>
          <w:lang w:val="en-US"/>
        </w:rPr>
      </w:pPr>
      <w:r w:rsidRPr="00C4168B">
        <w:rPr>
          <w:color w:val="1F4E79" w:themeColor="accent1" w:themeShade="80"/>
          <w:sz w:val="18"/>
          <w:szCs w:val="18"/>
          <w:lang w:val="en-US"/>
        </w:rPr>
        <w:t>Credit risk exposure in investments in financial assets</w:t>
      </w:r>
    </w:p>
    <w:p w14:paraId="1305E31C" w14:textId="77777777" w:rsidR="00A172F2" w:rsidRPr="00866040" w:rsidRDefault="00A172F2" w:rsidP="00A172F2">
      <w:pPr>
        <w:pStyle w:val="06-Rmil"/>
        <w:rPr>
          <w:lang w:val="en-US"/>
        </w:rPr>
      </w:pPr>
      <w:r>
        <w:rPr>
          <w:lang w:val="en-US"/>
        </w:rPr>
        <w:t>R$ thousand</w:t>
      </w:r>
    </w:p>
    <w:tbl>
      <w:tblPr>
        <w:tblStyle w:val="TabeladeLista6Colorida-nfase5"/>
        <w:tblW w:w="0" w:type="auto"/>
        <w:jc w:val="center"/>
        <w:tblLayout w:type="fixed"/>
        <w:tblLook w:val="04A0" w:firstRow="1" w:lastRow="0" w:firstColumn="1" w:lastColumn="0" w:noHBand="0" w:noVBand="1"/>
      </w:tblPr>
      <w:tblGrid>
        <w:gridCol w:w="2127"/>
        <w:gridCol w:w="1160"/>
        <w:gridCol w:w="633"/>
        <w:gridCol w:w="1042"/>
        <w:gridCol w:w="708"/>
        <w:gridCol w:w="284"/>
        <w:gridCol w:w="1134"/>
        <w:gridCol w:w="709"/>
        <w:gridCol w:w="1134"/>
        <w:gridCol w:w="707"/>
      </w:tblGrid>
      <w:tr w:rsidR="00A172F2" w:rsidRPr="00866040" w14:paraId="1E74668E" w14:textId="77777777" w:rsidTr="001459BC">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127" w:type="dxa"/>
            <w:vMerge w:val="restart"/>
            <w:tcBorders>
              <w:top w:val="single" w:sz="2" w:space="0" w:color="8EAADB" w:themeColor="accent5" w:themeTint="99"/>
            </w:tcBorders>
            <w:shd w:val="clear" w:color="auto" w:fill="D9E2F3" w:themeFill="accent5" w:themeFillTint="33"/>
            <w:vAlign w:val="center"/>
          </w:tcPr>
          <w:p w14:paraId="63E654C7" w14:textId="77777777" w:rsidR="00A172F2" w:rsidRPr="00866040" w:rsidRDefault="00A172F2" w:rsidP="00A172F2">
            <w:pPr>
              <w:rPr>
                <w:rFonts w:cs="Arial"/>
                <w:szCs w:val="18"/>
                <w:lang w:val="en-US"/>
              </w:rPr>
            </w:pPr>
            <w:r>
              <w:rPr>
                <w:rFonts w:cs="Arial"/>
                <w:sz w:val="14"/>
                <w:szCs w:val="18"/>
                <w:lang w:val="en-US"/>
              </w:rPr>
              <w:t xml:space="preserve">Financial assets </w:t>
            </w:r>
            <w:r w:rsidRPr="00CA093F">
              <w:rPr>
                <w:rFonts w:cs="Arial"/>
                <w:sz w:val="14"/>
                <w:szCs w:val="18"/>
                <w:vertAlign w:val="superscript"/>
                <w:lang w:val="en-US"/>
              </w:rPr>
              <w:t>(1)</w:t>
            </w:r>
          </w:p>
        </w:tc>
        <w:tc>
          <w:tcPr>
            <w:tcW w:w="3543"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64F4B8F" w14:textId="77777777" w:rsidR="00A172F2" w:rsidRPr="00866040" w:rsidRDefault="00A172F2" w:rsidP="00A172F2">
            <w:pPr>
              <w:jc w:val="center"/>
              <w:cnfStyle w:val="100000000000" w:firstRow="1" w:lastRow="0" w:firstColumn="0" w:lastColumn="0" w:oddVBand="0" w:evenVBand="0" w:oddHBand="0" w:evenHBand="0" w:firstRowFirstColumn="0" w:firstRowLastColumn="0" w:lastRowFirstColumn="0" w:lastRowLastColumn="0"/>
              <w:rPr>
                <w:rFonts w:cs="Arial"/>
                <w:sz w:val="14"/>
                <w:szCs w:val="18"/>
                <w:lang w:val="en-US"/>
              </w:rPr>
            </w:pPr>
            <w:r w:rsidRPr="00866040">
              <w:rPr>
                <w:rFonts w:cs="Arial"/>
                <w:sz w:val="14"/>
                <w:szCs w:val="18"/>
                <w:lang w:val="en-US"/>
              </w:rPr>
              <w:t>Parent</w:t>
            </w:r>
          </w:p>
        </w:tc>
        <w:tc>
          <w:tcPr>
            <w:tcW w:w="284" w:type="dxa"/>
            <w:tcBorders>
              <w:top w:val="single" w:sz="2" w:space="0" w:color="8EAADB" w:themeColor="accent5" w:themeTint="99"/>
              <w:bottom w:val="nil"/>
            </w:tcBorders>
            <w:shd w:val="clear" w:color="auto" w:fill="D9E2F3" w:themeFill="accent5" w:themeFillTint="33"/>
          </w:tcPr>
          <w:p w14:paraId="7B126AB0" w14:textId="77777777" w:rsidR="00A172F2" w:rsidRPr="00866040" w:rsidRDefault="00A172F2" w:rsidP="00A172F2">
            <w:pPr>
              <w:jc w:val="center"/>
              <w:cnfStyle w:val="100000000000" w:firstRow="1" w:lastRow="0" w:firstColumn="0" w:lastColumn="0" w:oddVBand="0" w:evenVBand="0" w:oddHBand="0" w:evenHBand="0" w:firstRowFirstColumn="0" w:firstRowLastColumn="0" w:lastRowFirstColumn="0" w:lastRowLastColumn="0"/>
              <w:rPr>
                <w:rFonts w:cs="Arial"/>
                <w:szCs w:val="18"/>
                <w:lang w:val="en-US"/>
              </w:rPr>
            </w:pPr>
          </w:p>
        </w:tc>
        <w:tc>
          <w:tcPr>
            <w:tcW w:w="3684"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C93D58E" w14:textId="77777777" w:rsidR="00A172F2" w:rsidRPr="00866040" w:rsidRDefault="00A172F2" w:rsidP="00A172F2">
            <w:pPr>
              <w:jc w:val="center"/>
              <w:cnfStyle w:val="100000000000" w:firstRow="1" w:lastRow="0" w:firstColumn="0" w:lastColumn="0" w:oddVBand="0" w:evenVBand="0" w:oddHBand="0" w:evenHBand="0" w:firstRowFirstColumn="0" w:firstRowLastColumn="0" w:lastRowFirstColumn="0" w:lastRowLastColumn="0"/>
              <w:rPr>
                <w:rFonts w:cs="Arial"/>
                <w:sz w:val="14"/>
                <w:szCs w:val="18"/>
                <w:lang w:val="en-US"/>
              </w:rPr>
            </w:pPr>
            <w:r w:rsidRPr="00866040">
              <w:rPr>
                <w:rFonts w:cs="Arial"/>
                <w:sz w:val="14"/>
                <w:szCs w:val="18"/>
                <w:lang w:val="en-US"/>
              </w:rPr>
              <w:t>Consolidated</w:t>
            </w:r>
          </w:p>
        </w:tc>
      </w:tr>
      <w:tr w:rsidR="00A172F2" w:rsidRPr="00866040" w14:paraId="64714B1D" w14:textId="77777777" w:rsidTr="001459B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vMerge/>
            <w:tcBorders>
              <w:bottom w:val="single" w:sz="2" w:space="0" w:color="8EAADB" w:themeColor="accent5" w:themeTint="99"/>
            </w:tcBorders>
          </w:tcPr>
          <w:p w14:paraId="728F1160" w14:textId="77777777" w:rsidR="00A172F2" w:rsidRPr="00866040" w:rsidRDefault="00A172F2" w:rsidP="00A172F2">
            <w:pPr>
              <w:pStyle w:val="08-Tabelageral"/>
              <w:jc w:val="left"/>
              <w:rPr>
                <w:rFonts w:cs="Arial"/>
                <w:b w:val="0"/>
                <w:lang w:val="en-US"/>
              </w:rPr>
            </w:pPr>
          </w:p>
        </w:tc>
        <w:tc>
          <w:tcPr>
            <w:tcW w:w="1160" w:type="dxa"/>
            <w:tcBorders>
              <w:top w:val="single" w:sz="2" w:space="0" w:color="8EAADB" w:themeColor="accent5" w:themeTint="99"/>
              <w:bottom w:val="single" w:sz="2" w:space="0" w:color="8EAADB" w:themeColor="accent5" w:themeTint="99"/>
            </w:tcBorders>
            <w:vAlign w:val="center"/>
          </w:tcPr>
          <w:p w14:paraId="759A8E20" w14:textId="77777777" w:rsidR="00A172F2" w:rsidRPr="0086604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Pr>
                <w:rFonts w:cs="Arial"/>
                <w:b/>
                <w:lang w:val="en-US"/>
              </w:rPr>
              <w:t>Mar</w:t>
            </w:r>
            <w:r w:rsidRPr="00866040">
              <w:rPr>
                <w:rFonts w:cs="Arial"/>
                <w:b/>
                <w:lang w:val="en-US"/>
              </w:rPr>
              <w:t xml:space="preserve"> 31, 20</w:t>
            </w:r>
            <w:r>
              <w:rPr>
                <w:rFonts w:cs="Arial"/>
                <w:b/>
                <w:lang w:val="en-US"/>
              </w:rPr>
              <w:t>21</w:t>
            </w:r>
          </w:p>
          <w:p w14:paraId="454B6460" w14:textId="77777777" w:rsidR="00A172F2" w:rsidRPr="0086604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p>
        </w:tc>
        <w:tc>
          <w:tcPr>
            <w:tcW w:w="633" w:type="dxa"/>
            <w:tcBorders>
              <w:top w:val="single" w:sz="2" w:space="0" w:color="8EAADB" w:themeColor="accent5" w:themeTint="99"/>
              <w:bottom w:val="single" w:sz="2" w:space="0" w:color="8EAADB" w:themeColor="accent5" w:themeTint="99"/>
            </w:tcBorders>
            <w:vAlign w:val="center"/>
          </w:tcPr>
          <w:p w14:paraId="78568F5D" w14:textId="77777777" w:rsidR="00A172F2" w:rsidRPr="0086604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w:t>
            </w:r>
          </w:p>
        </w:tc>
        <w:tc>
          <w:tcPr>
            <w:tcW w:w="1042" w:type="dxa"/>
            <w:tcBorders>
              <w:top w:val="single" w:sz="2" w:space="0" w:color="8EAADB" w:themeColor="accent5" w:themeTint="99"/>
              <w:bottom w:val="single" w:sz="2" w:space="0" w:color="8EAADB" w:themeColor="accent5" w:themeTint="99"/>
            </w:tcBorders>
            <w:vAlign w:val="center"/>
          </w:tcPr>
          <w:p w14:paraId="2BC6D07B" w14:textId="77777777" w:rsidR="00A172F2" w:rsidRPr="0086604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Pr>
                <w:rFonts w:cs="Arial"/>
                <w:b/>
                <w:lang w:val="en-US"/>
              </w:rPr>
              <w:t>Dec 31, 2020</w:t>
            </w:r>
          </w:p>
          <w:p w14:paraId="0538D588" w14:textId="77777777" w:rsidR="00A172F2" w:rsidRPr="0086604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p>
        </w:tc>
        <w:tc>
          <w:tcPr>
            <w:tcW w:w="708" w:type="dxa"/>
            <w:tcBorders>
              <w:top w:val="single" w:sz="2" w:space="0" w:color="8EAADB" w:themeColor="accent5" w:themeTint="99"/>
              <w:bottom w:val="single" w:sz="2" w:space="0" w:color="8EAADB" w:themeColor="accent5" w:themeTint="99"/>
            </w:tcBorders>
            <w:vAlign w:val="center"/>
          </w:tcPr>
          <w:p w14:paraId="70646386" w14:textId="77777777" w:rsidR="00A172F2" w:rsidRPr="0086604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w:t>
            </w:r>
          </w:p>
        </w:tc>
        <w:tc>
          <w:tcPr>
            <w:tcW w:w="284" w:type="dxa"/>
            <w:tcBorders>
              <w:top w:val="nil"/>
              <w:bottom w:val="single" w:sz="2" w:space="0" w:color="8EAADB" w:themeColor="accent5" w:themeTint="99"/>
            </w:tcBorders>
            <w:vAlign w:val="center"/>
          </w:tcPr>
          <w:p w14:paraId="564AF075" w14:textId="77777777" w:rsidR="00A172F2" w:rsidRPr="0086604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p>
        </w:tc>
        <w:tc>
          <w:tcPr>
            <w:tcW w:w="1134" w:type="dxa"/>
            <w:tcBorders>
              <w:top w:val="single" w:sz="2" w:space="0" w:color="8EAADB" w:themeColor="accent5" w:themeTint="99"/>
              <w:bottom w:val="single" w:sz="2" w:space="0" w:color="8EAADB" w:themeColor="accent5" w:themeTint="99"/>
            </w:tcBorders>
            <w:vAlign w:val="center"/>
          </w:tcPr>
          <w:p w14:paraId="13F79E2F" w14:textId="77777777" w:rsidR="00A172F2" w:rsidRPr="0086604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Pr>
                <w:rFonts w:cs="Arial"/>
                <w:b/>
                <w:lang w:val="en-US"/>
              </w:rPr>
              <w:t>Mar</w:t>
            </w:r>
            <w:r w:rsidRPr="00866040">
              <w:rPr>
                <w:rFonts w:cs="Arial"/>
                <w:b/>
                <w:lang w:val="en-US"/>
              </w:rPr>
              <w:t xml:space="preserve"> 31, 20</w:t>
            </w:r>
            <w:r>
              <w:rPr>
                <w:rFonts w:cs="Arial"/>
                <w:b/>
                <w:lang w:val="en-US"/>
              </w:rPr>
              <w:t>21</w:t>
            </w:r>
          </w:p>
          <w:p w14:paraId="1D7C3736" w14:textId="77777777" w:rsidR="00A172F2" w:rsidRPr="0086604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p>
        </w:tc>
        <w:tc>
          <w:tcPr>
            <w:tcW w:w="709" w:type="dxa"/>
            <w:tcBorders>
              <w:top w:val="single" w:sz="2" w:space="0" w:color="8EAADB" w:themeColor="accent5" w:themeTint="99"/>
              <w:bottom w:val="single" w:sz="2" w:space="0" w:color="8EAADB" w:themeColor="accent5" w:themeTint="99"/>
            </w:tcBorders>
            <w:vAlign w:val="center"/>
          </w:tcPr>
          <w:p w14:paraId="415EC6B1" w14:textId="77777777" w:rsidR="00A172F2" w:rsidRPr="0086604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w:t>
            </w:r>
          </w:p>
        </w:tc>
        <w:tc>
          <w:tcPr>
            <w:tcW w:w="1134" w:type="dxa"/>
            <w:tcBorders>
              <w:top w:val="single" w:sz="2" w:space="0" w:color="8EAADB" w:themeColor="accent5" w:themeTint="99"/>
              <w:bottom w:val="single" w:sz="2" w:space="0" w:color="8EAADB" w:themeColor="accent5" w:themeTint="99"/>
            </w:tcBorders>
            <w:vAlign w:val="center"/>
          </w:tcPr>
          <w:p w14:paraId="6BF9575B" w14:textId="77777777" w:rsidR="00A172F2" w:rsidRPr="0086604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Pr>
                <w:rFonts w:cs="Arial"/>
                <w:b/>
                <w:lang w:val="en-US"/>
              </w:rPr>
              <w:t>Dec 31, 2020</w:t>
            </w:r>
          </w:p>
          <w:p w14:paraId="57991CD7" w14:textId="77777777" w:rsidR="00A172F2" w:rsidRPr="0086604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p>
        </w:tc>
        <w:tc>
          <w:tcPr>
            <w:tcW w:w="707" w:type="dxa"/>
            <w:tcBorders>
              <w:top w:val="single" w:sz="2" w:space="0" w:color="8EAADB" w:themeColor="accent5" w:themeTint="99"/>
              <w:bottom w:val="single" w:sz="2" w:space="0" w:color="8EAADB" w:themeColor="accent5" w:themeTint="99"/>
            </w:tcBorders>
            <w:vAlign w:val="center"/>
          </w:tcPr>
          <w:p w14:paraId="27F45BC5" w14:textId="77777777" w:rsidR="00A172F2" w:rsidRPr="0086604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w:t>
            </w:r>
          </w:p>
        </w:tc>
      </w:tr>
      <w:tr w:rsidR="00A172F2" w:rsidRPr="00866040" w14:paraId="7BE450DE" w14:textId="77777777" w:rsidTr="001459B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FFFFFF" w:themeFill="background1"/>
          </w:tcPr>
          <w:p w14:paraId="695B7A5D" w14:textId="77777777" w:rsidR="00A172F2" w:rsidRPr="00866040" w:rsidRDefault="00A172F2" w:rsidP="00A172F2">
            <w:pPr>
              <w:pStyle w:val="07-Legenda"/>
              <w:ind w:left="0" w:firstLine="0"/>
              <w:jc w:val="left"/>
              <w:rPr>
                <w:b w:val="0"/>
                <w:lang w:val="en-US"/>
              </w:rPr>
            </w:pPr>
            <w:r>
              <w:rPr>
                <w:b w:val="0"/>
                <w:lang w:val="en-US"/>
              </w:rPr>
              <w:t xml:space="preserve">Federal Government Bonds </w:t>
            </w:r>
            <w:r w:rsidRPr="00866040">
              <w:rPr>
                <w:b w:val="0"/>
                <w:vertAlign w:val="superscript"/>
                <w:lang w:val="en-US"/>
              </w:rPr>
              <w:t>(2)</w:t>
            </w:r>
          </w:p>
        </w:tc>
        <w:tc>
          <w:tcPr>
            <w:tcW w:w="1160" w:type="dxa"/>
            <w:tcBorders>
              <w:top w:val="single" w:sz="2" w:space="0" w:color="8EAADB" w:themeColor="accent5" w:themeTint="99"/>
              <w:bottom w:val="nil"/>
            </w:tcBorders>
            <w:shd w:val="clear" w:color="auto" w:fill="FFFFFF" w:themeFill="background1"/>
            <w:vAlign w:val="center"/>
          </w:tcPr>
          <w:p w14:paraId="75723206" w14:textId="77777777" w:rsidR="00A172F2" w:rsidRPr="00866040" w:rsidRDefault="00A172F2" w:rsidP="00A172F2">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Pr>
                <w:rFonts w:cs="Arial"/>
                <w:color w:val="000000"/>
                <w:szCs w:val="14"/>
              </w:rPr>
              <w:t>319,350</w:t>
            </w:r>
          </w:p>
        </w:tc>
        <w:tc>
          <w:tcPr>
            <w:tcW w:w="633" w:type="dxa"/>
            <w:tcBorders>
              <w:top w:val="single" w:sz="2" w:space="0" w:color="8EAADB" w:themeColor="accent5" w:themeTint="99"/>
              <w:bottom w:val="nil"/>
            </w:tcBorders>
            <w:shd w:val="clear" w:color="auto" w:fill="FFFFFF" w:themeFill="background1"/>
            <w:vAlign w:val="center"/>
          </w:tcPr>
          <w:p w14:paraId="38F61421" w14:textId="77777777" w:rsidR="00A172F2" w:rsidRPr="00866040" w:rsidRDefault="00A172F2" w:rsidP="00A172F2">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100.00</w:t>
            </w:r>
          </w:p>
        </w:tc>
        <w:tc>
          <w:tcPr>
            <w:tcW w:w="1042" w:type="dxa"/>
            <w:tcBorders>
              <w:top w:val="single" w:sz="2" w:space="0" w:color="8EAADB" w:themeColor="accent5" w:themeTint="99"/>
              <w:bottom w:val="nil"/>
            </w:tcBorders>
            <w:shd w:val="clear" w:color="auto" w:fill="FFFFFF" w:themeFill="background1"/>
            <w:vAlign w:val="center"/>
          </w:tcPr>
          <w:p w14:paraId="536F0AE2" w14:textId="77777777" w:rsidR="00A172F2" w:rsidRPr="00866040" w:rsidRDefault="00A172F2" w:rsidP="00A172F2">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208,469</w:t>
            </w:r>
          </w:p>
        </w:tc>
        <w:tc>
          <w:tcPr>
            <w:tcW w:w="708" w:type="dxa"/>
            <w:tcBorders>
              <w:top w:val="single" w:sz="2" w:space="0" w:color="8EAADB" w:themeColor="accent5" w:themeTint="99"/>
              <w:bottom w:val="nil"/>
            </w:tcBorders>
            <w:shd w:val="clear" w:color="auto" w:fill="FFFFFF" w:themeFill="background1"/>
            <w:vAlign w:val="center"/>
          </w:tcPr>
          <w:p w14:paraId="66015239" w14:textId="77777777" w:rsidR="00A172F2" w:rsidRPr="00866040" w:rsidRDefault="00A172F2" w:rsidP="00A172F2">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100.00</w:t>
            </w:r>
          </w:p>
        </w:tc>
        <w:tc>
          <w:tcPr>
            <w:tcW w:w="284" w:type="dxa"/>
            <w:tcBorders>
              <w:top w:val="single" w:sz="2" w:space="0" w:color="8EAADB" w:themeColor="accent5" w:themeTint="99"/>
              <w:bottom w:val="nil"/>
            </w:tcBorders>
            <w:shd w:val="clear" w:color="auto" w:fill="FFFFFF" w:themeFill="background1"/>
            <w:vAlign w:val="center"/>
          </w:tcPr>
          <w:p w14:paraId="5BBC318B" w14:textId="77777777" w:rsidR="00A172F2" w:rsidRPr="00866040" w:rsidRDefault="00A172F2" w:rsidP="00A172F2">
            <w:pPr>
              <w:pStyle w:val="07-Legenda"/>
              <w:jc w:val="right"/>
              <w:cnfStyle w:val="000000000000" w:firstRow="0" w:lastRow="0" w:firstColumn="0" w:lastColumn="0" w:oddVBand="0" w:evenVBand="0" w:oddHBand="0" w:evenHBand="0" w:firstRowFirstColumn="0" w:firstRowLastColumn="0" w:lastRowFirstColumn="0" w:lastRowLastColumn="0"/>
              <w:rPr>
                <w:lang w:val="en-US"/>
              </w:rPr>
            </w:pPr>
          </w:p>
        </w:tc>
        <w:tc>
          <w:tcPr>
            <w:tcW w:w="1134" w:type="dxa"/>
            <w:tcBorders>
              <w:top w:val="single" w:sz="2" w:space="0" w:color="8EAADB" w:themeColor="accent5" w:themeTint="99"/>
              <w:bottom w:val="nil"/>
            </w:tcBorders>
            <w:shd w:val="clear" w:color="auto" w:fill="FFFFFF" w:themeFill="background1"/>
            <w:vAlign w:val="center"/>
          </w:tcPr>
          <w:p w14:paraId="5DC57D5B" w14:textId="77777777" w:rsidR="00A172F2" w:rsidRPr="00866040" w:rsidRDefault="00A172F2" w:rsidP="00A172F2">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2,179,663</w:t>
            </w:r>
          </w:p>
        </w:tc>
        <w:tc>
          <w:tcPr>
            <w:tcW w:w="709" w:type="dxa"/>
            <w:tcBorders>
              <w:top w:val="single" w:sz="2" w:space="0" w:color="8EAADB" w:themeColor="accent5" w:themeTint="99"/>
              <w:bottom w:val="nil"/>
            </w:tcBorders>
            <w:shd w:val="clear" w:color="auto" w:fill="FFFFFF" w:themeFill="background1"/>
            <w:vAlign w:val="center"/>
          </w:tcPr>
          <w:p w14:paraId="7C67006B" w14:textId="36BE07A4" w:rsidR="00A172F2" w:rsidRPr="00866040" w:rsidRDefault="00A172F2" w:rsidP="003E407C">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87</w:t>
            </w:r>
            <w:r w:rsidR="003E407C">
              <w:rPr>
                <w:rFonts w:cs="Arial"/>
                <w:color w:val="000000"/>
                <w:szCs w:val="14"/>
              </w:rPr>
              <w:t>.</w:t>
            </w:r>
            <w:r>
              <w:rPr>
                <w:rFonts w:cs="Arial"/>
                <w:color w:val="000000"/>
                <w:szCs w:val="14"/>
              </w:rPr>
              <w:t>82</w:t>
            </w:r>
          </w:p>
        </w:tc>
        <w:tc>
          <w:tcPr>
            <w:tcW w:w="1134" w:type="dxa"/>
            <w:tcBorders>
              <w:top w:val="single" w:sz="2" w:space="0" w:color="8EAADB" w:themeColor="accent5" w:themeTint="99"/>
              <w:bottom w:val="nil"/>
            </w:tcBorders>
            <w:shd w:val="clear" w:color="auto" w:fill="FFFFFF" w:themeFill="background1"/>
            <w:vAlign w:val="center"/>
          </w:tcPr>
          <w:p w14:paraId="16880C73" w14:textId="77777777" w:rsidR="00A172F2" w:rsidRPr="00866040" w:rsidRDefault="00A172F2" w:rsidP="00A172F2">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2,192,597</w:t>
            </w:r>
          </w:p>
        </w:tc>
        <w:tc>
          <w:tcPr>
            <w:tcW w:w="707" w:type="dxa"/>
            <w:tcBorders>
              <w:top w:val="single" w:sz="2" w:space="0" w:color="8EAADB" w:themeColor="accent5" w:themeTint="99"/>
              <w:bottom w:val="nil"/>
            </w:tcBorders>
            <w:shd w:val="clear" w:color="auto" w:fill="FFFFFF" w:themeFill="background1"/>
            <w:vAlign w:val="center"/>
          </w:tcPr>
          <w:p w14:paraId="7C5249C0" w14:textId="77777777" w:rsidR="00A172F2" w:rsidRPr="00866040" w:rsidRDefault="00A172F2" w:rsidP="00A172F2">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82.97</w:t>
            </w:r>
          </w:p>
        </w:tc>
      </w:tr>
      <w:tr w:rsidR="00A172F2" w:rsidRPr="00866040" w14:paraId="61033467" w14:textId="77777777" w:rsidTr="001459B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tcPr>
          <w:p w14:paraId="00FF5A40" w14:textId="77777777" w:rsidR="00A172F2" w:rsidRPr="00866040" w:rsidRDefault="00A172F2" w:rsidP="00A172F2">
            <w:pPr>
              <w:pStyle w:val="07-Legenda"/>
              <w:jc w:val="left"/>
              <w:rPr>
                <w:rFonts w:cs="Arial"/>
                <w:b w:val="0"/>
                <w:i/>
                <w:lang w:val="en-US"/>
              </w:rPr>
            </w:pPr>
            <w:r>
              <w:rPr>
                <w:b w:val="0"/>
                <w:lang w:val="en-US"/>
              </w:rPr>
              <w:t>Corporate bond</w:t>
            </w:r>
            <w:r w:rsidRPr="00866040">
              <w:rPr>
                <w:b w:val="0"/>
                <w:lang w:val="en-US"/>
              </w:rPr>
              <w:t>s</w:t>
            </w:r>
            <w:r>
              <w:rPr>
                <w:b w:val="0"/>
                <w:lang w:val="en-US"/>
              </w:rPr>
              <w:t xml:space="preserve"> </w:t>
            </w:r>
          </w:p>
        </w:tc>
        <w:tc>
          <w:tcPr>
            <w:tcW w:w="1160" w:type="dxa"/>
            <w:tcBorders>
              <w:top w:val="nil"/>
              <w:bottom w:val="nil"/>
            </w:tcBorders>
            <w:vAlign w:val="center"/>
          </w:tcPr>
          <w:p w14:paraId="5F35F7A1" w14:textId="77777777" w:rsidR="00A172F2" w:rsidRPr="00866040" w:rsidRDefault="00A172F2" w:rsidP="00A172F2">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Pr>
                <w:rFonts w:cs="Arial"/>
                <w:color w:val="000000"/>
                <w:szCs w:val="14"/>
              </w:rPr>
              <w:t>--</w:t>
            </w:r>
          </w:p>
        </w:tc>
        <w:tc>
          <w:tcPr>
            <w:tcW w:w="633" w:type="dxa"/>
            <w:tcBorders>
              <w:top w:val="nil"/>
              <w:bottom w:val="nil"/>
            </w:tcBorders>
            <w:vAlign w:val="center"/>
          </w:tcPr>
          <w:p w14:paraId="3469C60A" w14:textId="77777777" w:rsidR="00A172F2" w:rsidRPr="00866040" w:rsidRDefault="00A172F2" w:rsidP="00A172F2">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w:t>
            </w:r>
          </w:p>
        </w:tc>
        <w:tc>
          <w:tcPr>
            <w:tcW w:w="1042" w:type="dxa"/>
            <w:tcBorders>
              <w:top w:val="nil"/>
              <w:bottom w:val="nil"/>
            </w:tcBorders>
            <w:vAlign w:val="center"/>
          </w:tcPr>
          <w:p w14:paraId="58DF37D0" w14:textId="77777777" w:rsidR="00A172F2" w:rsidRPr="00866040" w:rsidRDefault="00A172F2" w:rsidP="00A172F2">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w:t>
            </w:r>
          </w:p>
        </w:tc>
        <w:tc>
          <w:tcPr>
            <w:tcW w:w="708" w:type="dxa"/>
            <w:tcBorders>
              <w:top w:val="nil"/>
              <w:bottom w:val="nil"/>
            </w:tcBorders>
            <w:vAlign w:val="center"/>
          </w:tcPr>
          <w:p w14:paraId="066CF9A9" w14:textId="77777777" w:rsidR="00A172F2" w:rsidRPr="00866040" w:rsidRDefault="00A172F2" w:rsidP="00A172F2">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w:t>
            </w:r>
          </w:p>
        </w:tc>
        <w:tc>
          <w:tcPr>
            <w:tcW w:w="284" w:type="dxa"/>
            <w:tcBorders>
              <w:top w:val="nil"/>
              <w:bottom w:val="nil"/>
            </w:tcBorders>
            <w:vAlign w:val="center"/>
          </w:tcPr>
          <w:p w14:paraId="1DB28CBB" w14:textId="77777777" w:rsidR="00A172F2" w:rsidRPr="00866040" w:rsidRDefault="00A172F2" w:rsidP="00A172F2">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p>
        </w:tc>
        <w:tc>
          <w:tcPr>
            <w:tcW w:w="1134" w:type="dxa"/>
            <w:tcBorders>
              <w:top w:val="nil"/>
              <w:bottom w:val="nil"/>
            </w:tcBorders>
            <w:vAlign w:val="center"/>
          </w:tcPr>
          <w:p w14:paraId="65CDAE95" w14:textId="77777777" w:rsidR="00A172F2" w:rsidRPr="00866040" w:rsidRDefault="00A172F2" w:rsidP="00A172F2">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302,367</w:t>
            </w:r>
          </w:p>
        </w:tc>
        <w:tc>
          <w:tcPr>
            <w:tcW w:w="709" w:type="dxa"/>
            <w:tcBorders>
              <w:top w:val="nil"/>
              <w:bottom w:val="nil"/>
            </w:tcBorders>
            <w:vAlign w:val="center"/>
          </w:tcPr>
          <w:p w14:paraId="1EAF835E" w14:textId="4E74AE42" w:rsidR="00A172F2" w:rsidRPr="00866040" w:rsidRDefault="003E407C" w:rsidP="00A172F2">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12.</w:t>
            </w:r>
            <w:r w:rsidR="00A172F2">
              <w:rPr>
                <w:rFonts w:cs="Arial"/>
                <w:color w:val="000000"/>
                <w:szCs w:val="14"/>
              </w:rPr>
              <w:t>18</w:t>
            </w:r>
          </w:p>
        </w:tc>
        <w:tc>
          <w:tcPr>
            <w:tcW w:w="1134" w:type="dxa"/>
            <w:tcBorders>
              <w:top w:val="nil"/>
              <w:bottom w:val="nil"/>
            </w:tcBorders>
            <w:vAlign w:val="center"/>
          </w:tcPr>
          <w:p w14:paraId="4E4F5C94" w14:textId="77777777" w:rsidR="00A172F2" w:rsidRPr="00866040" w:rsidRDefault="00A172F2" w:rsidP="00A172F2">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449,960</w:t>
            </w:r>
          </w:p>
        </w:tc>
        <w:tc>
          <w:tcPr>
            <w:tcW w:w="707" w:type="dxa"/>
            <w:tcBorders>
              <w:top w:val="nil"/>
              <w:bottom w:val="nil"/>
            </w:tcBorders>
            <w:vAlign w:val="center"/>
          </w:tcPr>
          <w:p w14:paraId="559F72C8" w14:textId="77777777" w:rsidR="00A172F2" w:rsidRPr="00866040" w:rsidRDefault="00A172F2" w:rsidP="00A172F2">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17.03</w:t>
            </w:r>
          </w:p>
        </w:tc>
      </w:tr>
      <w:tr w:rsidR="00A172F2" w:rsidRPr="00866040" w14:paraId="0B7CC072" w14:textId="77777777" w:rsidTr="001459B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single" w:sz="2" w:space="0" w:color="8EAADB" w:themeColor="accent5" w:themeTint="99"/>
            </w:tcBorders>
          </w:tcPr>
          <w:p w14:paraId="52FE33C6" w14:textId="77777777" w:rsidR="00A172F2" w:rsidRPr="00866040" w:rsidRDefault="00A172F2" w:rsidP="00A172F2">
            <w:pPr>
              <w:pStyle w:val="07-Legenda"/>
              <w:jc w:val="left"/>
              <w:rPr>
                <w:rFonts w:cs="Arial"/>
                <w:b w:val="0"/>
                <w:i/>
                <w:lang w:val="en-US"/>
              </w:rPr>
            </w:pPr>
            <w:r w:rsidRPr="00866040">
              <w:rPr>
                <w:b w:val="0"/>
                <w:lang w:val="en-US"/>
              </w:rPr>
              <w:t>Total</w:t>
            </w:r>
            <w:r>
              <w:rPr>
                <w:b w:val="0"/>
                <w:lang w:val="en-US"/>
              </w:rPr>
              <w:t xml:space="preserve"> </w:t>
            </w:r>
            <w:r w:rsidRPr="00A1722E">
              <w:rPr>
                <w:b w:val="0"/>
                <w:vertAlign w:val="superscript"/>
                <w:lang w:val="en-US"/>
              </w:rPr>
              <w:t>(5)</w:t>
            </w:r>
          </w:p>
        </w:tc>
        <w:tc>
          <w:tcPr>
            <w:tcW w:w="1160" w:type="dxa"/>
            <w:tcBorders>
              <w:top w:val="nil"/>
              <w:bottom w:val="single" w:sz="2" w:space="0" w:color="8EAADB" w:themeColor="accent5" w:themeTint="99"/>
            </w:tcBorders>
            <w:vAlign w:val="center"/>
          </w:tcPr>
          <w:p w14:paraId="7D152365" w14:textId="77777777" w:rsidR="00A172F2" w:rsidRPr="00866040" w:rsidRDefault="00A172F2" w:rsidP="00A172F2">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319,350</w:t>
            </w:r>
          </w:p>
        </w:tc>
        <w:tc>
          <w:tcPr>
            <w:tcW w:w="633" w:type="dxa"/>
            <w:tcBorders>
              <w:top w:val="nil"/>
              <w:bottom w:val="single" w:sz="2" w:space="0" w:color="8EAADB" w:themeColor="accent5" w:themeTint="99"/>
            </w:tcBorders>
            <w:vAlign w:val="center"/>
          </w:tcPr>
          <w:p w14:paraId="2EFBCC2F" w14:textId="77777777" w:rsidR="00A172F2" w:rsidRPr="00866040" w:rsidRDefault="00A172F2" w:rsidP="00A172F2">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100.00</w:t>
            </w:r>
          </w:p>
        </w:tc>
        <w:tc>
          <w:tcPr>
            <w:tcW w:w="1042" w:type="dxa"/>
            <w:tcBorders>
              <w:top w:val="nil"/>
              <w:bottom w:val="single" w:sz="2" w:space="0" w:color="8EAADB" w:themeColor="accent5" w:themeTint="99"/>
            </w:tcBorders>
            <w:vAlign w:val="center"/>
          </w:tcPr>
          <w:p w14:paraId="0CD4EF89" w14:textId="77777777" w:rsidR="00A172F2" w:rsidRPr="00866040" w:rsidRDefault="00A172F2" w:rsidP="00A172F2">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208,469</w:t>
            </w:r>
          </w:p>
        </w:tc>
        <w:tc>
          <w:tcPr>
            <w:tcW w:w="708" w:type="dxa"/>
            <w:tcBorders>
              <w:top w:val="nil"/>
              <w:bottom w:val="single" w:sz="2" w:space="0" w:color="8EAADB" w:themeColor="accent5" w:themeTint="99"/>
            </w:tcBorders>
            <w:vAlign w:val="center"/>
          </w:tcPr>
          <w:p w14:paraId="5FF600AE" w14:textId="77777777" w:rsidR="00A172F2" w:rsidRPr="00866040" w:rsidRDefault="00A172F2" w:rsidP="00A172F2">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100.00</w:t>
            </w:r>
          </w:p>
        </w:tc>
        <w:tc>
          <w:tcPr>
            <w:tcW w:w="284" w:type="dxa"/>
            <w:tcBorders>
              <w:top w:val="nil"/>
              <w:bottom w:val="single" w:sz="2" w:space="0" w:color="8EAADB" w:themeColor="accent5" w:themeTint="99"/>
            </w:tcBorders>
            <w:vAlign w:val="center"/>
          </w:tcPr>
          <w:p w14:paraId="7B850FF7" w14:textId="77777777" w:rsidR="00A172F2" w:rsidRPr="00866040" w:rsidRDefault="00A172F2" w:rsidP="00A172F2">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p>
        </w:tc>
        <w:tc>
          <w:tcPr>
            <w:tcW w:w="1134" w:type="dxa"/>
            <w:tcBorders>
              <w:top w:val="nil"/>
              <w:bottom w:val="single" w:sz="2" w:space="0" w:color="8EAADB" w:themeColor="accent5" w:themeTint="99"/>
            </w:tcBorders>
            <w:vAlign w:val="center"/>
          </w:tcPr>
          <w:p w14:paraId="3AC26121" w14:textId="77777777" w:rsidR="00A172F2" w:rsidRPr="00866040" w:rsidRDefault="00A172F2" w:rsidP="00A172F2">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2,482,030</w:t>
            </w:r>
          </w:p>
        </w:tc>
        <w:tc>
          <w:tcPr>
            <w:tcW w:w="709" w:type="dxa"/>
            <w:tcBorders>
              <w:top w:val="nil"/>
              <w:bottom w:val="single" w:sz="2" w:space="0" w:color="8EAADB" w:themeColor="accent5" w:themeTint="99"/>
            </w:tcBorders>
            <w:vAlign w:val="center"/>
          </w:tcPr>
          <w:p w14:paraId="4E150621" w14:textId="7295C32D" w:rsidR="00A172F2" w:rsidRPr="00866040" w:rsidRDefault="003E407C" w:rsidP="00A172F2">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100.</w:t>
            </w:r>
            <w:r w:rsidR="00A172F2">
              <w:rPr>
                <w:rFonts w:cs="Arial"/>
                <w:b/>
                <w:bCs/>
                <w:color w:val="000000"/>
                <w:szCs w:val="14"/>
              </w:rPr>
              <w:t>00</w:t>
            </w:r>
          </w:p>
        </w:tc>
        <w:tc>
          <w:tcPr>
            <w:tcW w:w="1134" w:type="dxa"/>
            <w:tcBorders>
              <w:top w:val="nil"/>
              <w:bottom w:val="single" w:sz="2" w:space="0" w:color="8EAADB" w:themeColor="accent5" w:themeTint="99"/>
            </w:tcBorders>
            <w:vAlign w:val="center"/>
          </w:tcPr>
          <w:p w14:paraId="17990359" w14:textId="77777777" w:rsidR="00A172F2" w:rsidRPr="00866040" w:rsidRDefault="00A172F2" w:rsidP="00A172F2">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2,642,557</w:t>
            </w:r>
          </w:p>
        </w:tc>
        <w:tc>
          <w:tcPr>
            <w:tcW w:w="707" w:type="dxa"/>
            <w:tcBorders>
              <w:top w:val="nil"/>
              <w:bottom w:val="single" w:sz="2" w:space="0" w:color="8EAADB" w:themeColor="accent5" w:themeTint="99"/>
            </w:tcBorders>
            <w:vAlign w:val="center"/>
          </w:tcPr>
          <w:p w14:paraId="64221B43" w14:textId="77777777" w:rsidR="00A172F2" w:rsidRPr="00866040" w:rsidRDefault="00A172F2" w:rsidP="00A172F2">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100.00</w:t>
            </w:r>
          </w:p>
        </w:tc>
      </w:tr>
    </w:tbl>
    <w:p w14:paraId="4BEF867E" w14:textId="3D408312" w:rsidR="00A172F2" w:rsidRPr="00866040" w:rsidRDefault="00A172F2" w:rsidP="00A172F2">
      <w:pPr>
        <w:pStyle w:val="07-Legenda1"/>
        <w:numPr>
          <w:ilvl w:val="0"/>
          <w:numId w:val="20"/>
        </w:numPr>
        <w:tabs>
          <w:tab w:val="clear" w:pos="284"/>
        </w:tabs>
        <w:spacing w:before="0"/>
        <w:ind w:left="284" w:hanging="284"/>
        <w:rPr>
          <w:rFonts w:ascii="Arial" w:hAnsi="Arial" w:cs="Arial"/>
          <w:szCs w:val="14"/>
          <w:lang w:val="en-US"/>
        </w:rPr>
      </w:pPr>
      <w:r w:rsidRPr="00866040">
        <w:rPr>
          <w:rFonts w:ascii="Arial" w:hAnsi="Arial" w:cs="Arial"/>
          <w:szCs w:val="14"/>
          <w:lang w:val="en-US"/>
        </w:rPr>
        <w:t xml:space="preserve">Does not include the amount invested at </w:t>
      </w:r>
      <w:proofErr w:type="spellStart"/>
      <w:r w:rsidRPr="00866040">
        <w:rPr>
          <w:rFonts w:ascii="Arial" w:hAnsi="Arial" w:cs="Arial"/>
          <w:szCs w:val="14"/>
          <w:lang w:val="en-US"/>
        </w:rPr>
        <w:t>Brasil</w:t>
      </w:r>
      <w:proofErr w:type="spellEnd"/>
      <w:r w:rsidRPr="00866040">
        <w:rPr>
          <w:rFonts w:ascii="Arial" w:hAnsi="Arial" w:cs="Arial"/>
          <w:szCs w:val="14"/>
          <w:lang w:val="en-US"/>
        </w:rPr>
        <w:t xml:space="preserve"> </w:t>
      </w:r>
      <w:proofErr w:type="spellStart"/>
      <w:r w:rsidRPr="00866040">
        <w:rPr>
          <w:rFonts w:ascii="Arial" w:hAnsi="Arial" w:cs="Arial"/>
          <w:szCs w:val="14"/>
          <w:lang w:val="en-US"/>
        </w:rPr>
        <w:t>Aceleradora</w:t>
      </w:r>
      <w:proofErr w:type="spellEnd"/>
      <w:r w:rsidRPr="00866040">
        <w:rPr>
          <w:rFonts w:ascii="Arial" w:hAnsi="Arial" w:cs="Arial"/>
          <w:szCs w:val="14"/>
          <w:lang w:val="en-US"/>
        </w:rPr>
        <w:t xml:space="preserve"> de Startups fund. Total amount in the fund is R$ </w:t>
      </w:r>
      <w:r>
        <w:rPr>
          <w:rFonts w:ascii="Arial" w:hAnsi="Arial" w:cs="Arial"/>
          <w:szCs w:val="14"/>
          <w:lang w:val="en-US"/>
        </w:rPr>
        <w:t>1</w:t>
      </w:r>
      <w:r w:rsidR="003E407C">
        <w:rPr>
          <w:rFonts w:ascii="Arial" w:hAnsi="Arial" w:cs="Arial"/>
          <w:szCs w:val="14"/>
          <w:lang w:val="en-US"/>
        </w:rPr>
        <w:t>1</w:t>
      </w:r>
      <w:r>
        <w:rPr>
          <w:rFonts w:ascii="Arial" w:hAnsi="Arial" w:cs="Arial"/>
          <w:szCs w:val="14"/>
          <w:lang w:val="en-US"/>
        </w:rPr>
        <w:t>,418</w:t>
      </w:r>
      <w:r w:rsidRPr="00866040">
        <w:rPr>
          <w:rFonts w:ascii="Arial" w:hAnsi="Arial" w:cs="Arial"/>
          <w:szCs w:val="14"/>
          <w:lang w:val="en-US"/>
        </w:rPr>
        <w:t xml:space="preserve"> thousand on </w:t>
      </w:r>
      <w:r>
        <w:rPr>
          <w:rFonts w:ascii="Arial" w:hAnsi="Arial" w:cs="Arial"/>
          <w:szCs w:val="14"/>
          <w:lang w:val="en-US"/>
        </w:rPr>
        <w:t xml:space="preserve">Mar </w:t>
      </w:r>
      <w:r w:rsidRPr="00866040">
        <w:rPr>
          <w:rFonts w:ascii="Arial" w:hAnsi="Arial" w:cs="Arial"/>
          <w:szCs w:val="14"/>
          <w:lang w:val="en-US"/>
        </w:rPr>
        <w:t>3</w:t>
      </w:r>
      <w:r>
        <w:rPr>
          <w:rFonts w:ascii="Arial" w:hAnsi="Arial" w:cs="Arial"/>
          <w:szCs w:val="14"/>
          <w:lang w:val="en-US"/>
        </w:rPr>
        <w:t>1</w:t>
      </w:r>
      <w:r w:rsidRPr="00866040">
        <w:rPr>
          <w:rFonts w:ascii="Arial" w:hAnsi="Arial" w:cs="Arial"/>
          <w:szCs w:val="14"/>
          <w:lang w:val="en-US"/>
        </w:rPr>
        <w:t>, 20</w:t>
      </w:r>
      <w:r>
        <w:rPr>
          <w:rFonts w:ascii="Arial" w:hAnsi="Arial" w:cs="Arial"/>
          <w:szCs w:val="14"/>
          <w:lang w:val="en-US"/>
        </w:rPr>
        <w:t>21</w:t>
      </w:r>
      <w:r w:rsidRPr="00866040">
        <w:rPr>
          <w:rFonts w:ascii="Arial" w:hAnsi="Arial" w:cs="Arial"/>
          <w:szCs w:val="14"/>
          <w:lang w:val="en-US"/>
        </w:rPr>
        <w:t xml:space="preserve"> (R$ </w:t>
      </w:r>
      <w:r>
        <w:rPr>
          <w:rFonts w:ascii="Arial" w:hAnsi="Arial" w:cs="Arial"/>
          <w:szCs w:val="14"/>
          <w:lang w:val="en-US"/>
        </w:rPr>
        <w:t>3,94</w:t>
      </w:r>
      <w:r w:rsidR="003E407C">
        <w:rPr>
          <w:rFonts w:ascii="Arial" w:hAnsi="Arial" w:cs="Arial"/>
          <w:szCs w:val="14"/>
          <w:lang w:val="en-US"/>
        </w:rPr>
        <w:t>8</w:t>
      </w:r>
      <w:r>
        <w:rPr>
          <w:rFonts w:ascii="Arial" w:hAnsi="Arial" w:cs="Arial"/>
          <w:szCs w:val="14"/>
          <w:lang w:val="en-US"/>
        </w:rPr>
        <w:t xml:space="preserve"> thousand on Dec 31, 2020).</w:t>
      </w:r>
    </w:p>
    <w:p w14:paraId="3F0768A4" w14:textId="77777777" w:rsidR="00A172F2" w:rsidRPr="00866040" w:rsidRDefault="00A172F2" w:rsidP="00A172F2">
      <w:pPr>
        <w:pStyle w:val="07-Legenda1"/>
        <w:numPr>
          <w:ilvl w:val="0"/>
          <w:numId w:val="20"/>
        </w:numPr>
        <w:tabs>
          <w:tab w:val="clear" w:pos="284"/>
        </w:tabs>
        <w:spacing w:before="0"/>
        <w:ind w:left="284" w:hanging="284"/>
        <w:rPr>
          <w:rFonts w:ascii="Arial" w:hAnsi="Arial" w:cs="Arial"/>
          <w:szCs w:val="14"/>
          <w:lang w:val="en-US"/>
        </w:rPr>
      </w:pPr>
      <w:r w:rsidRPr="00866040">
        <w:rPr>
          <w:rFonts w:ascii="Arial" w:hAnsi="Arial" w:cs="Arial"/>
          <w:szCs w:val="14"/>
          <w:lang w:val="en-US"/>
        </w:rPr>
        <w:t>Includes repurchase agreements backed by Federal Government Bonds.</w:t>
      </w:r>
    </w:p>
    <w:p w14:paraId="13DF26A6" w14:textId="77777777" w:rsidR="00A172F2" w:rsidRDefault="00A172F2">
      <w:pPr>
        <w:rPr>
          <w:rFonts w:cs="Arial"/>
          <w:b/>
          <w:color w:val="1F4E79" w:themeColor="accent1" w:themeShade="80"/>
          <w:szCs w:val="18"/>
          <w:lang w:val="en-US"/>
        </w:rPr>
      </w:pPr>
    </w:p>
    <w:p w14:paraId="72DA6227" w14:textId="77777777" w:rsidR="00A172F2" w:rsidRDefault="00A172F2" w:rsidP="00A172F2">
      <w:pPr>
        <w:pStyle w:val="06-Rmil"/>
        <w:rPr>
          <w:lang w:val="en-US"/>
        </w:rPr>
      </w:pPr>
      <w:r w:rsidRPr="002926AC">
        <w:rPr>
          <w:lang w:val="en-US"/>
        </w:rPr>
        <w:t>R$ thousand</w:t>
      </w:r>
    </w:p>
    <w:tbl>
      <w:tblPr>
        <w:tblW w:w="5000" w:type="pct"/>
        <w:jc w:val="center"/>
        <w:tblCellMar>
          <w:left w:w="28" w:type="dxa"/>
          <w:right w:w="28" w:type="dxa"/>
        </w:tblCellMar>
        <w:tblLook w:val="04A0" w:firstRow="1" w:lastRow="0" w:firstColumn="1" w:lastColumn="0" w:noHBand="0" w:noVBand="1"/>
      </w:tblPr>
      <w:tblGrid>
        <w:gridCol w:w="2309"/>
        <w:gridCol w:w="1028"/>
        <w:gridCol w:w="1212"/>
        <w:gridCol w:w="713"/>
        <w:gridCol w:w="700"/>
        <w:gridCol w:w="79"/>
        <w:gridCol w:w="1028"/>
        <w:gridCol w:w="1212"/>
        <w:gridCol w:w="713"/>
        <w:gridCol w:w="700"/>
      </w:tblGrid>
      <w:tr w:rsidR="00A172F2" w:rsidRPr="004337A4" w14:paraId="41140C6F" w14:textId="77777777" w:rsidTr="00A172F2">
        <w:trPr>
          <w:trHeight w:val="238"/>
          <w:jc w:val="center"/>
        </w:trPr>
        <w:tc>
          <w:tcPr>
            <w:tcW w:w="5000" w:type="pct"/>
            <w:gridSpan w:val="10"/>
            <w:tcBorders>
              <w:top w:val="single" w:sz="2" w:space="0" w:color="8EAADB" w:themeColor="accent5" w:themeTint="99"/>
              <w:left w:val="nil"/>
              <w:bottom w:val="single" w:sz="2" w:space="0" w:color="8EAADB" w:themeColor="accent5" w:themeTint="99"/>
              <w:right w:val="nil"/>
            </w:tcBorders>
            <w:shd w:val="clear" w:color="auto" w:fill="D9E2F3" w:themeFill="accent5" w:themeFillTint="33"/>
            <w:noWrap/>
            <w:vAlign w:val="center"/>
          </w:tcPr>
          <w:p w14:paraId="3EF466AF" w14:textId="77777777" w:rsidR="00A172F2" w:rsidRPr="004337A4" w:rsidRDefault="00A172F2" w:rsidP="00A172F2">
            <w:pPr>
              <w:pStyle w:val="08-Tabelageral"/>
              <w:jc w:val="center"/>
              <w:rPr>
                <w:rFonts w:cs="Arial"/>
                <w:b/>
              </w:rPr>
            </w:pPr>
            <w:proofErr w:type="spellStart"/>
            <w:r>
              <w:rPr>
                <w:rFonts w:cs="Arial"/>
                <w:b/>
              </w:rPr>
              <w:t>Consolidated</w:t>
            </w:r>
            <w:proofErr w:type="spellEnd"/>
          </w:p>
        </w:tc>
      </w:tr>
      <w:tr w:rsidR="00A172F2" w:rsidRPr="004337A4" w14:paraId="17504080" w14:textId="77777777" w:rsidTr="00A172F2">
        <w:trPr>
          <w:trHeight w:val="238"/>
          <w:jc w:val="center"/>
        </w:trPr>
        <w:tc>
          <w:tcPr>
            <w:tcW w:w="1191" w:type="pct"/>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noWrap/>
            <w:vAlign w:val="center"/>
            <w:hideMark/>
          </w:tcPr>
          <w:p w14:paraId="392DD564" w14:textId="77777777" w:rsidR="00A172F2" w:rsidRPr="00866040" w:rsidRDefault="00A172F2" w:rsidP="00A172F2">
            <w:pPr>
              <w:pStyle w:val="08-Tabelageral"/>
              <w:jc w:val="left"/>
              <w:rPr>
                <w:b/>
                <w:lang w:val="en-US"/>
              </w:rPr>
            </w:pPr>
            <w:r w:rsidRPr="00866040">
              <w:rPr>
                <w:b/>
                <w:lang w:val="en-US"/>
              </w:rPr>
              <w:t>Corporate Bonds–</w:t>
            </w:r>
          </w:p>
          <w:p w14:paraId="2E6039B7" w14:textId="77777777" w:rsidR="00A172F2" w:rsidRPr="004337A4" w:rsidRDefault="00A172F2" w:rsidP="00A172F2">
            <w:pPr>
              <w:pStyle w:val="08-Tabelageral"/>
              <w:jc w:val="left"/>
              <w:rPr>
                <w:b/>
              </w:rPr>
            </w:pPr>
            <w:r w:rsidRPr="00866040">
              <w:rPr>
                <w:b/>
                <w:lang w:val="en-US"/>
              </w:rPr>
              <w:t>Rating</w:t>
            </w:r>
            <w:r>
              <w:rPr>
                <w:b/>
                <w:lang w:val="en-US"/>
              </w:rPr>
              <w:t xml:space="preserve"> </w:t>
            </w:r>
            <w:r w:rsidRPr="00866040">
              <w:rPr>
                <w:b/>
                <w:vertAlign w:val="superscript"/>
                <w:lang w:val="en-US"/>
              </w:rPr>
              <w:t>(1)</w:t>
            </w:r>
          </w:p>
        </w:tc>
        <w:tc>
          <w:tcPr>
            <w:tcW w:w="1884" w:type="pct"/>
            <w:gridSpan w:val="4"/>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bottom"/>
            <w:hideMark/>
          </w:tcPr>
          <w:p w14:paraId="3C92F9E5" w14:textId="77777777" w:rsidR="00A172F2" w:rsidRPr="004337A4" w:rsidRDefault="00A172F2" w:rsidP="00A172F2">
            <w:pPr>
              <w:pStyle w:val="08-Tabelageral"/>
              <w:jc w:val="center"/>
              <w:rPr>
                <w:b/>
              </w:rPr>
            </w:pPr>
            <w:r>
              <w:rPr>
                <w:rFonts w:cs="Arial"/>
                <w:b/>
                <w:lang w:val="en-US"/>
              </w:rPr>
              <w:t>Mar</w:t>
            </w:r>
            <w:r w:rsidRPr="00866040">
              <w:rPr>
                <w:rFonts w:cs="Arial"/>
                <w:b/>
                <w:lang w:val="en-US"/>
              </w:rPr>
              <w:t xml:space="preserve"> 3</w:t>
            </w:r>
            <w:r>
              <w:rPr>
                <w:rFonts w:cs="Arial"/>
                <w:b/>
                <w:lang w:val="en-US"/>
              </w:rPr>
              <w:t>1</w:t>
            </w:r>
            <w:r w:rsidRPr="00866040">
              <w:rPr>
                <w:rFonts w:cs="Arial"/>
                <w:b/>
                <w:lang w:val="en-US"/>
              </w:rPr>
              <w:t>,</w:t>
            </w:r>
            <w:r>
              <w:rPr>
                <w:rFonts w:cs="Arial"/>
                <w:b/>
                <w:lang w:val="en-US"/>
              </w:rPr>
              <w:t xml:space="preserve"> </w:t>
            </w:r>
            <w:r>
              <w:rPr>
                <w:rFonts w:cs="Arial"/>
                <w:b/>
              </w:rPr>
              <w:t>2021</w:t>
            </w:r>
          </w:p>
        </w:tc>
        <w:tc>
          <w:tcPr>
            <w:tcW w:w="41" w:type="pct"/>
            <w:tcBorders>
              <w:left w:val="nil"/>
              <w:bottom w:val="nil"/>
              <w:right w:val="nil"/>
            </w:tcBorders>
            <w:shd w:val="clear" w:color="auto" w:fill="D9E2F3" w:themeFill="accent5" w:themeFillTint="33"/>
            <w:vAlign w:val="bottom"/>
            <w:hideMark/>
          </w:tcPr>
          <w:p w14:paraId="6D89ACEA" w14:textId="77777777" w:rsidR="00A172F2" w:rsidRPr="004337A4" w:rsidRDefault="00A172F2" w:rsidP="00A172F2">
            <w:pPr>
              <w:pStyle w:val="08-Tabelageral"/>
              <w:jc w:val="center"/>
              <w:rPr>
                <w:b/>
              </w:rPr>
            </w:pPr>
          </w:p>
        </w:tc>
        <w:tc>
          <w:tcPr>
            <w:tcW w:w="1884" w:type="pct"/>
            <w:gridSpan w:val="4"/>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bottom"/>
          </w:tcPr>
          <w:p w14:paraId="55BB8E55" w14:textId="77777777" w:rsidR="00A172F2" w:rsidRPr="004337A4" w:rsidRDefault="00A172F2" w:rsidP="00A172F2">
            <w:pPr>
              <w:pStyle w:val="08-Tabelageral"/>
              <w:jc w:val="center"/>
              <w:rPr>
                <w:b/>
              </w:rPr>
            </w:pPr>
            <w:r>
              <w:rPr>
                <w:rFonts w:cs="Arial"/>
                <w:b/>
                <w:lang w:val="en-US"/>
              </w:rPr>
              <w:t>Dec</w:t>
            </w:r>
            <w:r w:rsidRPr="00866040">
              <w:rPr>
                <w:rFonts w:cs="Arial"/>
                <w:b/>
                <w:lang w:val="en-US"/>
              </w:rPr>
              <w:t xml:space="preserve"> 3</w:t>
            </w:r>
            <w:r>
              <w:rPr>
                <w:rFonts w:cs="Arial"/>
                <w:b/>
                <w:lang w:val="en-US"/>
              </w:rPr>
              <w:t>1</w:t>
            </w:r>
            <w:r w:rsidRPr="00866040">
              <w:rPr>
                <w:rFonts w:cs="Arial"/>
                <w:b/>
                <w:lang w:val="en-US"/>
              </w:rPr>
              <w:t>,</w:t>
            </w:r>
            <w:r>
              <w:rPr>
                <w:rFonts w:cs="Arial"/>
                <w:b/>
                <w:lang w:val="en-US"/>
              </w:rPr>
              <w:t xml:space="preserve"> </w:t>
            </w:r>
            <w:r>
              <w:rPr>
                <w:rFonts w:cs="Arial"/>
                <w:b/>
              </w:rPr>
              <w:t>2020</w:t>
            </w:r>
          </w:p>
        </w:tc>
      </w:tr>
      <w:tr w:rsidR="00A172F2" w:rsidRPr="004337A4" w14:paraId="4183A108" w14:textId="77777777" w:rsidTr="00A172F2">
        <w:trPr>
          <w:trHeight w:val="238"/>
          <w:jc w:val="center"/>
        </w:trPr>
        <w:tc>
          <w:tcPr>
            <w:tcW w:w="1191" w:type="pct"/>
            <w:vMerge/>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7CC73E5F" w14:textId="77777777" w:rsidR="00A172F2" w:rsidRPr="004337A4" w:rsidRDefault="00A172F2" w:rsidP="00A172F2">
            <w:pPr>
              <w:pStyle w:val="08-Tabelageral"/>
              <w:jc w:val="center"/>
              <w:rPr>
                <w:b/>
              </w:rPr>
            </w:pPr>
          </w:p>
        </w:tc>
        <w:tc>
          <w:tcPr>
            <w:tcW w:w="530"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02B0B47B" w14:textId="77777777" w:rsidR="00A172F2" w:rsidRPr="004337A4" w:rsidRDefault="00A172F2" w:rsidP="00A172F2">
            <w:pPr>
              <w:pStyle w:val="08-Tabelageral"/>
              <w:jc w:val="center"/>
              <w:rPr>
                <w:b/>
              </w:rPr>
            </w:pPr>
            <w:r w:rsidRPr="004337A4">
              <w:rPr>
                <w:b/>
              </w:rPr>
              <w:t>Deb</w:t>
            </w:r>
            <w:r>
              <w:rPr>
                <w:b/>
              </w:rPr>
              <w:t>e</w:t>
            </w:r>
            <w:r w:rsidRPr="004337A4">
              <w:rPr>
                <w:b/>
              </w:rPr>
              <w:t>ntures</w:t>
            </w:r>
          </w:p>
        </w:tc>
        <w:tc>
          <w:tcPr>
            <w:tcW w:w="625"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500890CC" w14:textId="77777777" w:rsidR="00A172F2" w:rsidRPr="004337A4" w:rsidRDefault="00A172F2" w:rsidP="00A172F2">
            <w:pPr>
              <w:pStyle w:val="08-Tabelageral"/>
              <w:jc w:val="center"/>
              <w:rPr>
                <w:b/>
              </w:rPr>
            </w:pPr>
            <w:r>
              <w:rPr>
                <w:b/>
                <w:lang w:val="en-US"/>
              </w:rPr>
              <w:t>Financial bills</w:t>
            </w:r>
          </w:p>
        </w:tc>
        <w:tc>
          <w:tcPr>
            <w:tcW w:w="368"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73A7D234" w14:textId="77777777" w:rsidR="00A172F2" w:rsidRPr="004337A4" w:rsidRDefault="00A172F2" w:rsidP="00A172F2">
            <w:pPr>
              <w:pStyle w:val="08-Tabelageral"/>
              <w:jc w:val="center"/>
              <w:rPr>
                <w:b/>
              </w:rPr>
            </w:pPr>
            <w:r>
              <w:rPr>
                <w:b/>
                <w:lang w:val="en-US"/>
              </w:rPr>
              <w:t xml:space="preserve">Other </w:t>
            </w:r>
            <w:r w:rsidRPr="00866040">
              <w:rPr>
                <w:b/>
                <w:vertAlign w:val="superscript"/>
                <w:lang w:val="en-US"/>
              </w:rPr>
              <w:t>(</w:t>
            </w:r>
            <w:r>
              <w:rPr>
                <w:b/>
                <w:vertAlign w:val="superscript"/>
                <w:lang w:val="en-US"/>
              </w:rPr>
              <w:t>3</w:t>
            </w:r>
            <w:r w:rsidRPr="00866040">
              <w:rPr>
                <w:b/>
                <w:vertAlign w:val="superscript"/>
                <w:lang w:val="en-US"/>
              </w:rPr>
              <w:t>)</w:t>
            </w:r>
          </w:p>
        </w:tc>
        <w:tc>
          <w:tcPr>
            <w:tcW w:w="361"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0837FB8C" w14:textId="77777777" w:rsidR="00A172F2" w:rsidRPr="004337A4" w:rsidRDefault="00A172F2" w:rsidP="00A172F2">
            <w:pPr>
              <w:pStyle w:val="08-Tabelageral"/>
              <w:jc w:val="center"/>
              <w:rPr>
                <w:b/>
              </w:rPr>
            </w:pPr>
            <w:r w:rsidRPr="004337A4">
              <w:rPr>
                <w:b/>
              </w:rPr>
              <w:t>Total</w:t>
            </w:r>
          </w:p>
        </w:tc>
        <w:tc>
          <w:tcPr>
            <w:tcW w:w="41" w:type="pct"/>
            <w:tcBorders>
              <w:left w:val="nil"/>
              <w:right w:val="nil"/>
            </w:tcBorders>
            <w:shd w:val="clear" w:color="auto" w:fill="D9E2F3" w:themeFill="accent5" w:themeFillTint="33"/>
            <w:vAlign w:val="center"/>
            <w:hideMark/>
          </w:tcPr>
          <w:p w14:paraId="66B9D7A3" w14:textId="77777777" w:rsidR="00A172F2" w:rsidRPr="004337A4" w:rsidRDefault="00A172F2" w:rsidP="00A172F2">
            <w:pPr>
              <w:pStyle w:val="08-Tabelageral"/>
              <w:jc w:val="center"/>
              <w:rPr>
                <w:b/>
              </w:rPr>
            </w:pPr>
          </w:p>
        </w:tc>
        <w:tc>
          <w:tcPr>
            <w:tcW w:w="530"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029287BF" w14:textId="77777777" w:rsidR="00A172F2" w:rsidRPr="004337A4" w:rsidRDefault="00A172F2" w:rsidP="00A172F2">
            <w:pPr>
              <w:pStyle w:val="08-Tabelageral"/>
              <w:jc w:val="center"/>
              <w:rPr>
                <w:b/>
              </w:rPr>
            </w:pPr>
            <w:r w:rsidRPr="004337A4">
              <w:rPr>
                <w:b/>
              </w:rPr>
              <w:t>Deb</w:t>
            </w:r>
            <w:r>
              <w:rPr>
                <w:b/>
              </w:rPr>
              <w:t>e</w:t>
            </w:r>
            <w:r w:rsidRPr="004337A4">
              <w:rPr>
                <w:b/>
              </w:rPr>
              <w:t>ntures</w:t>
            </w:r>
          </w:p>
        </w:tc>
        <w:tc>
          <w:tcPr>
            <w:tcW w:w="625"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4A6E63B5" w14:textId="77777777" w:rsidR="00A172F2" w:rsidRDefault="00A172F2" w:rsidP="00A172F2">
            <w:pPr>
              <w:pStyle w:val="08-Tabelageral"/>
              <w:jc w:val="center"/>
              <w:rPr>
                <w:b/>
              </w:rPr>
            </w:pPr>
            <w:r>
              <w:rPr>
                <w:b/>
                <w:lang w:val="en-US"/>
              </w:rPr>
              <w:t>Financial bills</w:t>
            </w:r>
          </w:p>
        </w:tc>
        <w:tc>
          <w:tcPr>
            <w:tcW w:w="368"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07F3EEE0" w14:textId="77777777" w:rsidR="00A172F2" w:rsidRPr="004337A4" w:rsidRDefault="00A172F2" w:rsidP="00A172F2">
            <w:pPr>
              <w:pStyle w:val="08-Tabelageral"/>
              <w:jc w:val="center"/>
              <w:rPr>
                <w:b/>
              </w:rPr>
            </w:pPr>
            <w:r>
              <w:rPr>
                <w:b/>
                <w:lang w:val="en-US"/>
              </w:rPr>
              <w:t xml:space="preserve">Other </w:t>
            </w:r>
            <w:r w:rsidRPr="00866040">
              <w:rPr>
                <w:b/>
                <w:vertAlign w:val="superscript"/>
                <w:lang w:val="en-US"/>
              </w:rPr>
              <w:t>(</w:t>
            </w:r>
            <w:r>
              <w:rPr>
                <w:b/>
                <w:vertAlign w:val="superscript"/>
                <w:lang w:val="en-US"/>
              </w:rPr>
              <w:t>3</w:t>
            </w:r>
            <w:r w:rsidRPr="00866040">
              <w:rPr>
                <w:b/>
                <w:vertAlign w:val="superscript"/>
                <w:lang w:val="en-US"/>
              </w:rPr>
              <w:t>)</w:t>
            </w:r>
          </w:p>
        </w:tc>
        <w:tc>
          <w:tcPr>
            <w:tcW w:w="361"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341FC2DE" w14:textId="77777777" w:rsidR="00A172F2" w:rsidRPr="004337A4" w:rsidRDefault="00A172F2" w:rsidP="00A172F2">
            <w:pPr>
              <w:pStyle w:val="08-Tabelageral"/>
              <w:jc w:val="center"/>
              <w:rPr>
                <w:b/>
              </w:rPr>
            </w:pPr>
            <w:r w:rsidRPr="004337A4">
              <w:rPr>
                <w:b/>
              </w:rPr>
              <w:t>Total</w:t>
            </w:r>
          </w:p>
        </w:tc>
      </w:tr>
      <w:tr w:rsidR="00A172F2" w:rsidRPr="004337A4" w14:paraId="40675090" w14:textId="77777777" w:rsidTr="00A172F2">
        <w:trPr>
          <w:trHeight w:val="238"/>
          <w:jc w:val="center"/>
        </w:trPr>
        <w:tc>
          <w:tcPr>
            <w:tcW w:w="1191" w:type="pct"/>
            <w:tcBorders>
              <w:top w:val="single" w:sz="2" w:space="0" w:color="8EAADB" w:themeColor="accent5" w:themeTint="99"/>
              <w:left w:val="nil"/>
              <w:bottom w:val="nil"/>
              <w:right w:val="nil"/>
            </w:tcBorders>
            <w:shd w:val="clear" w:color="auto" w:fill="FFFFFF" w:themeFill="background1"/>
            <w:noWrap/>
            <w:hideMark/>
          </w:tcPr>
          <w:p w14:paraId="71C57656" w14:textId="77777777" w:rsidR="00A172F2" w:rsidRPr="004337A4" w:rsidRDefault="00A172F2" w:rsidP="00A172F2">
            <w:pPr>
              <w:pStyle w:val="08-Tabelageral"/>
              <w:jc w:val="left"/>
            </w:pPr>
            <w:r w:rsidRPr="004337A4">
              <w:t xml:space="preserve">AAA </w:t>
            </w:r>
          </w:p>
        </w:tc>
        <w:tc>
          <w:tcPr>
            <w:tcW w:w="530" w:type="pct"/>
            <w:tcBorders>
              <w:top w:val="single" w:sz="2" w:space="0" w:color="8EAADB" w:themeColor="accent5" w:themeTint="99"/>
              <w:left w:val="nil"/>
              <w:bottom w:val="nil"/>
              <w:right w:val="nil"/>
            </w:tcBorders>
            <w:shd w:val="clear" w:color="auto" w:fill="FFFFFF" w:themeFill="background1"/>
            <w:noWrap/>
            <w:vAlign w:val="center"/>
          </w:tcPr>
          <w:p w14:paraId="3F59B78E" w14:textId="77777777" w:rsidR="00A172F2" w:rsidRPr="004337A4" w:rsidRDefault="00A172F2" w:rsidP="00A172F2">
            <w:pPr>
              <w:pStyle w:val="08-Tabelageral"/>
              <w:rPr>
                <w:rFonts w:cs="Arial"/>
                <w:szCs w:val="14"/>
              </w:rPr>
            </w:pPr>
            <w:r>
              <w:rPr>
                <w:rFonts w:cs="Arial"/>
                <w:color w:val="000000"/>
                <w:szCs w:val="14"/>
              </w:rPr>
              <w:t>66</w:t>
            </w:r>
          </w:p>
        </w:tc>
        <w:tc>
          <w:tcPr>
            <w:tcW w:w="625" w:type="pct"/>
            <w:tcBorders>
              <w:top w:val="single" w:sz="2" w:space="0" w:color="8EAADB" w:themeColor="accent5" w:themeTint="99"/>
              <w:left w:val="nil"/>
              <w:bottom w:val="nil"/>
              <w:right w:val="nil"/>
            </w:tcBorders>
            <w:shd w:val="clear" w:color="auto" w:fill="FFFFFF" w:themeFill="background1"/>
            <w:noWrap/>
            <w:vAlign w:val="center"/>
          </w:tcPr>
          <w:p w14:paraId="6FE3953B" w14:textId="77777777" w:rsidR="00A172F2" w:rsidRPr="004337A4" w:rsidRDefault="00A172F2" w:rsidP="00A172F2">
            <w:pPr>
              <w:pStyle w:val="08-Tabelageral"/>
              <w:rPr>
                <w:rFonts w:cs="Arial"/>
                <w:szCs w:val="14"/>
              </w:rPr>
            </w:pPr>
            <w:r>
              <w:rPr>
                <w:rFonts w:cs="Arial"/>
                <w:color w:val="000000"/>
                <w:szCs w:val="14"/>
              </w:rPr>
              <w:t>8</w:t>
            </w:r>
          </w:p>
        </w:tc>
        <w:tc>
          <w:tcPr>
            <w:tcW w:w="368" w:type="pct"/>
            <w:tcBorders>
              <w:top w:val="single" w:sz="2" w:space="0" w:color="8EAADB" w:themeColor="accent5" w:themeTint="99"/>
              <w:left w:val="nil"/>
              <w:bottom w:val="nil"/>
              <w:right w:val="nil"/>
            </w:tcBorders>
            <w:shd w:val="clear" w:color="auto" w:fill="auto"/>
            <w:noWrap/>
            <w:vAlign w:val="center"/>
          </w:tcPr>
          <w:p w14:paraId="08E0DFB0" w14:textId="77777777" w:rsidR="00A172F2" w:rsidRPr="004337A4" w:rsidRDefault="00A172F2" w:rsidP="00A172F2">
            <w:pPr>
              <w:pStyle w:val="08-Tabelageral"/>
              <w:rPr>
                <w:rFonts w:cs="Arial"/>
                <w:szCs w:val="14"/>
              </w:rPr>
            </w:pPr>
            <w:r>
              <w:rPr>
                <w:rFonts w:cs="Arial"/>
                <w:color w:val="000000"/>
                <w:szCs w:val="14"/>
              </w:rPr>
              <w:t>5</w:t>
            </w:r>
          </w:p>
        </w:tc>
        <w:tc>
          <w:tcPr>
            <w:tcW w:w="361" w:type="pct"/>
            <w:tcBorders>
              <w:top w:val="single" w:sz="2" w:space="0" w:color="8EAADB" w:themeColor="accent5" w:themeTint="99"/>
              <w:left w:val="nil"/>
              <w:bottom w:val="nil"/>
              <w:right w:val="nil"/>
            </w:tcBorders>
            <w:vAlign w:val="center"/>
          </w:tcPr>
          <w:p w14:paraId="35F2221A" w14:textId="77777777" w:rsidR="00A172F2" w:rsidRPr="00934A51" w:rsidRDefault="00A172F2" w:rsidP="00A172F2">
            <w:pPr>
              <w:pStyle w:val="08-Tabelageral"/>
              <w:rPr>
                <w:rFonts w:cs="Arial"/>
                <w:b/>
                <w:szCs w:val="14"/>
              </w:rPr>
            </w:pPr>
            <w:r>
              <w:rPr>
                <w:rFonts w:cs="Arial"/>
                <w:b/>
                <w:bCs/>
                <w:color w:val="000000"/>
                <w:szCs w:val="14"/>
              </w:rPr>
              <w:t>79</w:t>
            </w:r>
          </w:p>
        </w:tc>
        <w:tc>
          <w:tcPr>
            <w:tcW w:w="41" w:type="pct"/>
            <w:tcBorders>
              <w:top w:val="single" w:sz="2" w:space="0" w:color="8EAADB" w:themeColor="accent5" w:themeTint="99"/>
              <w:left w:val="nil"/>
              <w:bottom w:val="nil"/>
              <w:right w:val="nil"/>
            </w:tcBorders>
            <w:shd w:val="clear" w:color="auto" w:fill="FFFFFF" w:themeFill="background1"/>
            <w:noWrap/>
            <w:vAlign w:val="center"/>
          </w:tcPr>
          <w:p w14:paraId="25131E02" w14:textId="77777777" w:rsidR="00A172F2" w:rsidRPr="004337A4" w:rsidRDefault="00A172F2" w:rsidP="00A172F2">
            <w:pPr>
              <w:pStyle w:val="08-Tabelageral"/>
              <w:rPr>
                <w:rFonts w:cs="Arial"/>
                <w:szCs w:val="14"/>
              </w:rPr>
            </w:pPr>
          </w:p>
        </w:tc>
        <w:tc>
          <w:tcPr>
            <w:tcW w:w="530" w:type="pct"/>
            <w:tcBorders>
              <w:top w:val="single" w:sz="2" w:space="0" w:color="8EAADB" w:themeColor="accent5" w:themeTint="99"/>
              <w:left w:val="nil"/>
              <w:bottom w:val="nil"/>
              <w:right w:val="nil"/>
            </w:tcBorders>
            <w:shd w:val="clear" w:color="auto" w:fill="FFFFFF" w:themeFill="background1"/>
            <w:noWrap/>
            <w:vAlign w:val="center"/>
          </w:tcPr>
          <w:p w14:paraId="6972EF0B" w14:textId="77777777" w:rsidR="00A172F2" w:rsidRPr="004337A4" w:rsidRDefault="00A172F2" w:rsidP="00A172F2">
            <w:pPr>
              <w:pStyle w:val="08-Tabelageral"/>
              <w:rPr>
                <w:rFonts w:cs="Arial"/>
                <w:szCs w:val="14"/>
              </w:rPr>
            </w:pPr>
            <w:r>
              <w:rPr>
                <w:rFonts w:cs="Arial"/>
                <w:color w:val="000000"/>
                <w:szCs w:val="14"/>
              </w:rPr>
              <w:t>70</w:t>
            </w:r>
          </w:p>
        </w:tc>
        <w:tc>
          <w:tcPr>
            <w:tcW w:w="625" w:type="pct"/>
            <w:tcBorders>
              <w:top w:val="single" w:sz="2" w:space="0" w:color="8EAADB" w:themeColor="accent5" w:themeTint="99"/>
              <w:left w:val="nil"/>
              <w:bottom w:val="nil"/>
              <w:right w:val="nil"/>
            </w:tcBorders>
            <w:shd w:val="clear" w:color="auto" w:fill="FFFFFF" w:themeFill="background1"/>
            <w:vAlign w:val="center"/>
          </w:tcPr>
          <w:p w14:paraId="79495B4D" w14:textId="77777777" w:rsidR="00A172F2" w:rsidRPr="008E5E40" w:rsidRDefault="00A172F2" w:rsidP="00A172F2">
            <w:pPr>
              <w:pStyle w:val="08-Tabelageral"/>
            </w:pPr>
            <w:r>
              <w:rPr>
                <w:rFonts w:cs="Arial"/>
                <w:color w:val="000000"/>
                <w:szCs w:val="14"/>
              </w:rPr>
              <w:t>18</w:t>
            </w:r>
          </w:p>
        </w:tc>
        <w:tc>
          <w:tcPr>
            <w:tcW w:w="368" w:type="pct"/>
            <w:tcBorders>
              <w:top w:val="single" w:sz="2" w:space="0" w:color="8EAADB" w:themeColor="accent5" w:themeTint="99"/>
              <w:left w:val="nil"/>
              <w:bottom w:val="nil"/>
              <w:right w:val="nil"/>
            </w:tcBorders>
            <w:shd w:val="clear" w:color="auto" w:fill="FFFFFF" w:themeFill="background1"/>
            <w:vAlign w:val="center"/>
          </w:tcPr>
          <w:p w14:paraId="0E407ECE" w14:textId="77777777" w:rsidR="00A172F2" w:rsidRPr="004337A4" w:rsidRDefault="00A172F2" w:rsidP="00A172F2">
            <w:pPr>
              <w:pStyle w:val="08-Tabelageral"/>
              <w:rPr>
                <w:rFonts w:cs="Arial"/>
                <w:szCs w:val="14"/>
              </w:rPr>
            </w:pPr>
            <w:r>
              <w:rPr>
                <w:rFonts w:cs="Arial"/>
                <w:color w:val="000000"/>
                <w:szCs w:val="14"/>
              </w:rPr>
              <w:t>5</w:t>
            </w:r>
          </w:p>
        </w:tc>
        <w:tc>
          <w:tcPr>
            <w:tcW w:w="361" w:type="pct"/>
            <w:tcBorders>
              <w:top w:val="single" w:sz="2" w:space="0" w:color="8EAADB" w:themeColor="accent5" w:themeTint="99"/>
              <w:left w:val="nil"/>
              <w:bottom w:val="nil"/>
              <w:right w:val="nil"/>
            </w:tcBorders>
            <w:shd w:val="clear" w:color="auto" w:fill="FFFFFF" w:themeFill="background1"/>
            <w:noWrap/>
            <w:vAlign w:val="center"/>
          </w:tcPr>
          <w:p w14:paraId="5B4D529E" w14:textId="77777777" w:rsidR="00A172F2" w:rsidRPr="00D61833" w:rsidRDefault="00A172F2" w:rsidP="00A172F2">
            <w:pPr>
              <w:pStyle w:val="08-Tabelageral"/>
              <w:rPr>
                <w:rFonts w:cs="Arial"/>
                <w:b/>
                <w:bCs/>
                <w:szCs w:val="14"/>
              </w:rPr>
            </w:pPr>
            <w:r>
              <w:rPr>
                <w:rFonts w:cs="Arial"/>
                <w:b/>
                <w:bCs/>
                <w:color w:val="000000"/>
                <w:szCs w:val="14"/>
              </w:rPr>
              <w:t>93</w:t>
            </w:r>
          </w:p>
        </w:tc>
      </w:tr>
      <w:tr w:rsidR="00A172F2" w:rsidRPr="004337A4" w14:paraId="04FC2A41" w14:textId="77777777" w:rsidTr="00A172F2">
        <w:trPr>
          <w:trHeight w:val="238"/>
          <w:jc w:val="center"/>
        </w:trPr>
        <w:tc>
          <w:tcPr>
            <w:tcW w:w="1191" w:type="pct"/>
            <w:tcBorders>
              <w:top w:val="nil"/>
              <w:left w:val="nil"/>
              <w:bottom w:val="nil"/>
              <w:right w:val="nil"/>
            </w:tcBorders>
            <w:shd w:val="clear" w:color="auto" w:fill="D9E2F3" w:themeFill="accent5" w:themeFillTint="33"/>
            <w:noWrap/>
          </w:tcPr>
          <w:p w14:paraId="568A83FF" w14:textId="77777777" w:rsidR="00A172F2" w:rsidRPr="004337A4" w:rsidRDefault="00A172F2" w:rsidP="00A172F2">
            <w:pPr>
              <w:pStyle w:val="08-Tabelageral"/>
              <w:jc w:val="left"/>
            </w:pPr>
            <w:r w:rsidRPr="004337A4">
              <w:t>AA+ / AA / AA-</w:t>
            </w:r>
          </w:p>
        </w:tc>
        <w:tc>
          <w:tcPr>
            <w:tcW w:w="530" w:type="pct"/>
            <w:tcBorders>
              <w:top w:val="nil"/>
              <w:left w:val="nil"/>
              <w:bottom w:val="nil"/>
              <w:right w:val="nil"/>
            </w:tcBorders>
            <w:shd w:val="clear" w:color="auto" w:fill="D9E2F3" w:themeFill="accent5" w:themeFillTint="33"/>
            <w:noWrap/>
            <w:vAlign w:val="center"/>
          </w:tcPr>
          <w:p w14:paraId="1AF6A5C1" w14:textId="77777777" w:rsidR="00A172F2" w:rsidRPr="004337A4" w:rsidRDefault="00A172F2" w:rsidP="00A172F2">
            <w:pPr>
              <w:pStyle w:val="08-Tabelageral"/>
              <w:rPr>
                <w:rFonts w:cs="Arial"/>
                <w:szCs w:val="14"/>
              </w:rPr>
            </w:pPr>
            <w:r>
              <w:rPr>
                <w:rFonts w:cs="Arial"/>
                <w:color w:val="000000"/>
                <w:szCs w:val="14"/>
              </w:rPr>
              <w:t>48</w:t>
            </w:r>
          </w:p>
        </w:tc>
        <w:tc>
          <w:tcPr>
            <w:tcW w:w="625" w:type="pct"/>
            <w:tcBorders>
              <w:top w:val="nil"/>
              <w:left w:val="nil"/>
              <w:bottom w:val="nil"/>
              <w:right w:val="nil"/>
            </w:tcBorders>
            <w:shd w:val="clear" w:color="auto" w:fill="D9E2F3" w:themeFill="accent5" w:themeFillTint="33"/>
            <w:noWrap/>
            <w:vAlign w:val="center"/>
          </w:tcPr>
          <w:p w14:paraId="0341A7F8" w14:textId="77777777" w:rsidR="00A172F2" w:rsidRPr="004337A4" w:rsidRDefault="00A172F2" w:rsidP="00A172F2">
            <w:pPr>
              <w:pStyle w:val="08-Tabelageral"/>
              <w:rPr>
                <w:rFonts w:cs="Arial"/>
                <w:szCs w:val="14"/>
              </w:rPr>
            </w:pPr>
            <w:r>
              <w:rPr>
                <w:rFonts w:cs="Arial"/>
                <w:color w:val="000000"/>
                <w:szCs w:val="14"/>
              </w:rPr>
              <w:t>302,216</w:t>
            </w:r>
          </w:p>
        </w:tc>
        <w:tc>
          <w:tcPr>
            <w:tcW w:w="368" w:type="pct"/>
            <w:tcBorders>
              <w:top w:val="nil"/>
              <w:left w:val="nil"/>
              <w:bottom w:val="nil"/>
              <w:right w:val="nil"/>
            </w:tcBorders>
            <w:shd w:val="clear" w:color="auto" w:fill="D9E2F3" w:themeFill="accent5" w:themeFillTint="33"/>
            <w:noWrap/>
            <w:vAlign w:val="center"/>
          </w:tcPr>
          <w:p w14:paraId="08D59A2E" w14:textId="77777777" w:rsidR="00A172F2" w:rsidRPr="004337A4" w:rsidRDefault="00A172F2" w:rsidP="00A172F2">
            <w:pPr>
              <w:pStyle w:val="08-Tabelageral"/>
              <w:rPr>
                <w:rFonts w:cs="Arial"/>
                <w:szCs w:val="14"/>
              </w:rPr>
            </w:pPr>
            <w:r>
              <w:rPr>
                <w:rFonts w:cs="Arial"/>
                <w:color w:val="000000"/>
                <w:szCs w:val="14"/>
              </w:rPr>
              <w:t>3</w:t>
            </w:r>
          </w:p>
        </w:tc>
        <w:tc>
          <w:tcPr>
            <w:tcW w:w="361" w:type="pct"/>
            <w:tcBorders>
              <w:top w:val="nil"/>
              <w:left w:val="nil"/>
              <w:bottom w:val="nil"/>
              <w:right w:val="nil"/>
            </w:tcBorders>
            <w:shd w:val="clear" w:color="auto" w:fill="D9E2F3" w:themeFill="accent5" w:themeFillTint="33"/>
            <w:vAlign w:val="center"/>
          </w:tcPr>
          <w:p w14:paraId="05889C53" w14:textId="77777777" w:rsidR="00A172F2" w:rsidRPr="00934A51" w:rsidRDefault="00A172F2" w:rsidP="00A172F2">
            <w:pPr>
              <w:pStyle w:val="08-Tabelageral"/>
              <w:rPr>
                <w:rFonts w:cs="Arial"/>
                <w:b/>
                <w:szCs w:val="14"/>
              </w:rPr>
            </w:pPr>
            <w:r>
              <w:rPr>
                <w:rFonts w:cs="Arial"/>
                <w:b/>
                <w:bCs/>
                <w:color w:val="000000"/>
                <w:szCs w:val="14"/>
              </w:rPr>
              <w:t>302,267</w:t>
            </w:r>
          </w:p>
        </w:tc>
        <w:tc>
          <w:tcPr>
            <w:tcW w:w="41" w:type="pct"/>
            <w:tcBorders>
              <w:top w:val="nil"/>
              <w:left w:val="nil"/>
              <w:bottom w:val="nil"/>
              <w:right w:val="nil"/>
            </w:tcBorders>
            <w:shd w:val="clear" w:color="auto" w:fill="D9E2F3" w:themeFill="accent5" w:themeFillTint="33"/>
            <w:noWrap/>
            <w:vAlign w:val="center"/>
          </w:tcPr>
          <w:p w14:paraId="64E1DCCE" w14:textId="77777777" w:rsidR="00A172F2" w:rsidRPr="004337A4" w:rsidRDefault="00A172F2" w:rsidP="00A172F2">
            <w:pPr>
              <w:pStyle w:val="08-Tabelageral"/>
              <w:rPr>
                <w:rFonts w:cs="Arial"/>
                <w:szCs w:val="14"/>
              </w:rPr>
            </w:pPr>
          </w:p>
        </w:tc>
        <w:tc>
          <w:tcPr>
            <w:tcW w:w="530" w:type="pct"/>
            <w:tcBorders>
              <w:top w:val="nil"/>
              <w:left w:val="nil"/>
              <w:bottom w:val="nil"/>
              <w:right w:val="nil"/>
            </w:tcBorders>
            <w:shd w:val="clear" w:color="auto" w:fill="D9E2F3" w:themeFill="accent5" w:themeFillTint="33"/>
            <w:noWrap/>
            <w:vAlign w:val="center"/>
          </w:tcPr>
          <w:p w14:paraId="47E0B26A" w14:textId="77777777" w:rsidR="00A172F2" w:rsidRPr="004337A4" w:rsidRDefault="00A172F2" w:rsidP="00A172F2">
            <w:pPr>
              <w:pStyle w:val="08-Tabelageral"/>
              <w:rPr>
                <w:rFonts w:cs="Arial"/>
                <w:szCs w:val="14"/>
              </w:rPr>
            </w:pPr>
            <w:r>
              <w:rPr>
                <w:rFonts w:cs="Arial"/>
                <w:color w:val="000000"/>
                <w:szCs w:val="14"/>
              </w:rPr>
              <w:t>51</w:t>
            </w:r>
          </w:p>
        </w:tc>
        <w:tc>
          <w:tcPr>
            <w:tcW w:w="625" w:type="pct"/>
            <w:tcBorders>
              <w:top w:val="nil"/>
              <w:left w:val="nil"/>
              <w:bottom w:val="nil"/>
              <w:right w:val="nil"/>
            </w:tcBorders>
            <w:shd w:val="clear" w:color="auto" w:fill="D9E2F3" w:themeFill="accent5" w:themeFillTint="33"/>
            <w:vAlign w:val="center"/>
          </w:tcPr>
          <w:p w14:paraId="12296ED1" w14:textId="77777777" w:rsidR="00A172F2" w:rsidRPr="008E5E40" w:rsidRDefault="00A172F2" w:rsidP="00A172F2">
            <w:pPr>
              <w:pStyle w:val="08-Tabelageral"/>
            </w:pPr>
            <w:r>
              <w:rPr>
                <w:rFonts w:cs="Arial"/>
                <w:color w:val="000000"/>
                <w:szCs w:val="14"/>
              </w:rPr>
              <w:t>449,787</w:t>
            </w:r>
          </w:p>
        </w:tc>
        <w:tc>
          <w:tcPr>
            <w:tcW w:w="368" w:type="pct"/>
            <w:tcBorders>
              <w:top w:val="nil"/>
              <w:left w:val="nil"/>
              <w:bottom w:val="nil"/>
              <w:right w:val="nil"/>
            </w:tcBorders>
            <w:shd w:val="clear" w:color="auto" w:fill="D9E2F3" w:themeFill="accent5" w:themeFillTint="33"/>
            <w:vAlign w:val="center"/>
          </w:tcPr>
          <w:p w14:paraId="5A8D0764" w14:textId="77777777" w:rsidR="00A172F2" w:rsidRPr="004337A4" w:rsidRDefault="00A172F2" w:rsidP="00A172F2">
            <w:pPr>
              <w:pStyle w:val="08-Tabelageral"/>
              <w:rPr>
                <w:rFonts w:cs="Arial"/>
                <w:szCs w:val="14"/>
              </w:rPr>
            </w:pPr>
            <w:r>
              <w:rPr>
                <w:rFonts w:cs="Arial"/>
                <w:color w:val="000000"/>
                <w:szCs w:val="14"/>
              </w:rPr>
              <w:t>5</w:t>
            </w:r>
          </w:p>
        </w:tc>
        <w:tc>
          <w:tcPr>
            <w:tcW w:w="361" w:type="pct"/>
            <w:tcBorders>
              <w:top w:val="nil"/>
              <w:left w:val="nil"/>
              <w:bottom w:val="nil"/>
              <w:right w:val="nil"/>
            </w:tcBorders>
            <w:shd w:val="clear" w:color="auto" w:fill="D9E2F3" w:themeFill="accent5" w:themeFillTint="33"/>
            <w:noWrap/>
            <w:vAlign w:val="center"/>
          </w:tcPr>
          <w:p w14:paraId="6F615B65" w14:textId="77777777" w:rsidR="00A172F2" w:rsidRPr="00D61833" w:rsidRDefault="00A172F2" w:rsidP="00A172F2">
            <w:pPr>
              <w:pStyle w:val="08-Tabelageral"/>
              <w:rPr>
                <w:rFonts w:cs="Arial"/>
                <w:b/>
                <w:bCs/>
                <w:szCs w:val="14"/>
              </w:rPr>
            </w:pPr>
            <w:r>
              <w:rPr>
                <w:rFonts w:cs="Arial"/>
                <w:b/>
                <w:bCs/>
                <w:color w:val="000000"/>
                <w:szCs w:val="14"/>
              </w:rPr>
              <w:t>449,843</w:t>
            </w:r>
          </w:p>
        </w:tc>
      </w:tr>
      <w:tr w:rsidR="00A172F2" w:rsidRPr="004337A4" w14:paraId="46145A24" w14:textId="77777777" w:rsidTr="00A172F2">
        <w:trPr>
          <w:trHeight w:val="238"/>
          <w:jc w:val="center"/>
        </w:trPr>
        <w:tc>
          <w:tcPr>
            <w:tcW w:w="1191" w:type="pct"/>
            <w:tcBorders>
              <w:top w:val="nil"/>
              <w:left w:val="nil"/>
              <w:bottom w:val="nil"/>
              <w:right w:val="nil"/>
            </w:tcBorders>
            <w:shd w:val="clear" w:color="auto" w:fill="FFFFFF" w:themeFill="background1"/>
            <w:noWrap/>
          </w:tcPr>
          <w:p w14:paraId="58EDBD21" w14:textId="77777777" w:rsidR="00A172F2" w:rsidRPr="004337A4" w:rsidRDefault="00A172F2" w:rsidP="00A172F2">
            <w:pPr>
              <w:pStyle w:val="08-Tabelageral"/>
              <w:jc w:val="left"/>
            </w:pPr>
            <w:r w:rsidRPr="004337A4">
              <w:t>A+ / A / A-</w:t>
            </w:r>
          </w:p>
        </w:tc>
        <w:tc>
          <w:tcPr>
            <w:tcW w:w="530" w:type="pct"/>
            <w:tcBorders>
              <w:top w:val="nil"/>
              <w:left w:val="nil"/>
              <w:bottom w:val="nil"/>
              <w:right w:val="nil"/>
            </w:tcBorders>
            <w:shd w:val="clear" w:color="auto" w:fill="FFFFFF" w:themeFill="background1"/>
            <w:noWrap/>
            <w:vAlign w:val="center"/>
          </w:tcPr>
          <w:p w14:paraId="337D79B3" w14:textId="77777777" w:rsidR="00A172F2" w:rsidRPr="004337A4" w:rsidRDefault="00A172F2" w:rsidP="00A172F2">
            <w:pPr>
              <w:pStyle w:val="08-Tabelageral"/>
              <w:rPr>
                <w:rFonts w:cs="Arial"/>
                <w:szCs w:val="14"/>
              </w:rPr>
            </w:pPr>
            <w:r>
              <w:rPr>
                <w:rFonts w:cs="Arial"/>
                <w:color w:val="000000"/>
                <w:szCs w:val="14"/>
              </w:rPr>
              <w:t>1</w:t>
            </w:r>
          </w:p>
        </w:tc>
        <w:tc>
          <w:tcPr>
            <w:tcW w:w="625" w:type="pct"/>
            <w:tcBorders>
              <w:top w:val="nil"/>
              <w:left w:val="nil"/>
              <w:bottom w:val="nil"/>
              <w:right w:val="nil"/>
            </w:tcBorders>
            <w:shd w:val="clear" w:color="auto" w:fill="FFFFFF" w:themeFill="background1"/>
            <w:noWrap/>
            <w:vAlign w:val="center"/>
          </w:tcPr>
          <w:p w14:paraId="6FB29247" w14:textId="77777777" w:rsidR="00A172F2" w:rsidRPr="002D5815" w:rsidRDefault="00A172F2" w:rsidP="00A172F2">
            <w:pPr>
              <w:pStyle w:val="08-Tabelageral"/>
              <w:rPr>
                <w:rFonts w:cs="Arial"/>
                <w:szCs w:val="14"/>
              </w:rPr>
            </w:pPr>
            <w:r>
              <w:rPr>
                <w:rFonts w:cs="Arial"/>
                <w:color w:val="000000"/>
                <w:szCs w:val="14"/>
              </w:rPr>
              <w:t>--</w:t>
            </w:r>
          </w:p>
        </w:tc>
        <w:tc>
          <w:tcPr>
            <w:tcW w:w="368" w:type="pct"/>
            <w:tcBorders>
              <w:top w:val="nil"/>
              <w:left w:val="nil"/>
              <w:bottom w:val="nil"/>
              <w:right w:val="nil"/>
            </w:tcBorders>
            <w:shd w:val="clear" w:color="auto" w:fill="FFFFFF" w:themeFill="background1"/>
            <w:noWrap/>
            <w:vAlign w:val="center"/>
          </w:tcPr>
          <w:p w14:paraId="30A2AE39" w14:textId="77777777" w:rsidR="00A172F2" w:rsidRPr="004337A4" w:rsidRDefault="00A172F2" w:rsidP="00A172F2">
            <w:pPr>
              <w:pStyle w:val="08-Tabelageral"/>
              <w:rPr>
                <w:rFonts w:cs="Arial"/>
                <w:szCs w:val="14"/>
              </w:rPr>
            </w:pPr>
            <w:r>
              <w:rPr>
                <w:rFonts w:cs="Arial"/>
                <w:color w:val="000000"/>
                <w:szCs w:val="14"/>
              </w:rPr>
              <w:t>2</w:t>
            </w:r>
          </w:p>
        </w:tc>
        <w:tc>
          <w:tcPr>
            <w:tcW w:w="361" w:type="pct"/>
            <w:tcBorders>
              <w:top w:val="nil"/>
              <w:left w:val="nil"/>
              <w:bottom w:val="nil"/>
              <w:right w:val="nil"/>
            </w:tcBorders>
            <w:shd w:val="clear" w:color="auto" w:fill="FFFFFF" w:themeFill="background1"/>
            <w:vAlign w:val="center"/>
          </w:tcPr>
          <w:p w14:paraId="6C028111" w14:textId="77777777" w:rsidR="00A172F2" w:rsidRPr="00934A51" w:rsidRDefault="00A172F2" w:rsidP="00A172F2">
            <w:pPr>
              <w:pStyle w:val="08-Tabelageral"/>
              <w:rPr>
                <w:rFonts w:cs="Arial"/>
                <w:b/>
                <w:szCs w:val="14"/>
              </w:rPr>
            </w:pPr>
            <w:r>
              <w:rPr>
                <w:rFonts w:cs="Arial"/>
                <w:b/>
                <w:bCs/>
                <w:color w:val="000000"/>
                <w:szCs w:val="14"/>
              </w:rPr>
              <w:t>3</w:t>
            </w:r>
          </w:p>
        </w:tc>
        <w:tc>
          <w:tcPr>
            <w:tcW w:w="41" w:type="pct"/>
            <w:tcBorders>
              <w:top w:val="nil"/>
              <w:left w:val="nil"/>
              <w:bottom w:val="nil"/>
              <w:right w:val="nil"/>
            </w:tcBorders>
            <w:shd w:val="clear" w:color="auto" w:fill="FFFFFF" w:themeFill="background1"/>
            <w:noWrap/>
            <w:vAlign w:val="center"/>
          </w:tcPr>
          <w:p w14:paraId="371E6A81" w14:textId="77777777" w:rsidR="00A172F2" w:rsidRPr="004337A4" w:rsidRDefault="00A172F2" w:rsidP="00A172F2">
            <w:pPr>
              <w:pStyle w:val="08-Tabelageral"/>
              <w:rPr>
                <w:rFonts w:cs="Arial"/>
                <w:szCs w:val="14"/>
              </w:rPr>
            </w:pPr>
          </w:p>
        </w:tc>
        <w:tc>
          <w:tcPr>
            <w:tcW w:w="530" w:type="pct"/>
            <w:tcBorders>
              <w:top w:val="nil"/>
              <w:left w:val="nil"/>
              <w:bottom w:val="nil"/>
              <w:right w:val="nil"/>
            </w:tcBorders>
            <w:shd w:val="clear" w:color="auto" w:fill="FFFFFF" w:themeFill="background1"/>
            <w:noWrap/>
            <w:vAlign w:val="center"/>
          </w:tcPr>
          <w:p w14:paraId="24E89E1F" w14:textId="77777777" w:rsidR="00A172F2" w:rsidRPr="004337A4" w:rsidRDefault="00A172F2" w:rsidP="00A172F2">
            <w:pPr>
              <w:pStyle w:val="08-Tabelageral"/>
              <w:rPr>
                <w:rFonts w:cs="Arial"/>
                <w:szCs w:val="14"/>
              </w:rPr>
            </w:pPr>
            <w:r>
              <w:rPr>
                <w:rFonts w:cs="Arial"/>
                <w:color w:val="000000"/>
                <w:szCs w:val="14"/>
              </w:rPr>
              <w:t>2</w:t>
            </w:r>
          </w:p>
        </w:tc>
        <w:tc>
          <w:tcPr>
            <w:tcW w:w="625" w:type="pct"/>
            <w:tcBorders>
              <w:top w:val="nil"/>
              <w:left w:val="nil"/>
              <w:bottom w:val="nil"/>
              <w:right w:val="nil"/>
            </w:tcBorders>
            <w:shd w:val="clear" w:color="auto" w:fill="FFFFFF" w:themeFill="background1"/>
          </w:tcPr>
          <w:p w14:paraId="0B06DB24" w14:textId="77777777" w:rsidR="00A172F2" w:rsidRPr="008E5E40" w:rsidRDefault="00A172F2" w:rsidP="00A172F2">
            <w:pPr>
              <w:pStyle w:val="08-Tabelageral"/>
            </w:pPr>
            <w:r w:rsidRPr="00F6656F">
              <w:rPr>
                <w:rFonts w:cs="Arial"/>
                <w:color w:val="000000"/>
                <w:szCs w:val="14"/>
              </w:rPr>
              <w:t>--</w:t>
            </w:r>
          </w:p>
        </w:tc>
        <w:tc>
          <w:tcPr>
            <w:tcW w:w="368" w:type="pct"/>
            <w:tcBorders>
              <w:top w:val="nil"/>
              <w:left w:val="nil"/>
              <w:bottom w:val="nil"/>
              <w:right w:val="nil"/>
            </w:tcBorders>
            <w:shd w:val="clear" w:color="auto" w:fill="FFFFFF" w:themeFill="background1"/>
            <w:vAlign w:val="center"/>
          </w:tcPr>
          <w:p w14:paraId="21119952" w14:textId="77777777" w:rsidR="00A172F2" w:rsidRPr="004337A4" w:rsidRDefault="00A172F2" w:rsidP="00A172F2">
            <w:pPr>
              <w:pStyle w:val="08-Tabelageral"/>
              <w:rPr>
                <w:rFonts w:cs="Arial"/>
                <w:szCs w:val="14"/>
              </w:rPr>
            </w:pPr>
            <w:r>
              <w:rPr>
                <w:rFonts w:cs="Arial"/>
                <w:color w:val="000000"/>
                <w:szCs w:val="14"/>
              </w:rPr>
              <w:t>1</w:t>
            </w:r>
          </w:p>
        </w:tc>
        <w:tc>
          <w:tcPr>
            <w:tcW w:w="361" w:type="pct"/>
            <w:tcBorders>
              <w:top w:val="nil"/>
              <w:left w:val="nil"/>
              <w:bottom w:val="nil"/>
              <w:right w:val="nil"/>
            </w:tcBorders>
            <w:shd w:val="clear" w:color="auto" w:fill="FFFFFF" w:themeFill="background1"/>
            <w:noWrap/>
            <w:vAlign w:val="center"/>
          </w:tcPr>
          <w:p w14:paraId="3B339CD5" w14:textId="77777777" w:rsidR="00A172F2" w:rsidRPr="00D61833" w:rsidRDefault="00A172F2" w:rsidP="00A172F2">
            <w:pPr>
              <w:pStyle w:val="08-Tabelageral"/>
              <w:rPr>
                <w:rFonts w:cs="Arial"/>
                <w:b/>
                <w:bCs/>
                <w:szCs w:val="14"/>
              </w:rPr>
            </w:pPr>
            <w:r>
              <w:rPr>
                <w:rFonts w:cs="Arial"/>
                <w:b/>
                <w:bCs/>
                <w:color w:val="000000"/>
                <w:szCs w:val="14"/>
              </w:rPr>
              <w:t>3</w:t>
            </w:r>
          </w:p>
        </w:tc>
      </w:tr>
      <w:tr w:rsidR="00A172F2" w:rsidRPr="004337A4" w14:paraId="2C2002BA" w14:textId="77777777" w:rsidTr="00A172F2">
        <w:trPr>
          <w:trHeight w:val="238"/>
          <w:jc w:val="center"/>
        </w:trPr>
        <w:tc>
          <w:tcPr>
            <w:tcW w:w="1191" w:type="pct"/>
            <w:tcBorders>
              <w:top w:val="nil"/>
              <w:left w:val="nil"/>
              <w:bottom w:val="nil"/>
              <w:right w:val="nil"/>
            </w:tcBorders>
            <w:shd w:val="clear" w:color="auto" w:fill="D9E2F3" w:themeFill="accent5" w:themeFillTint="33"/>
            <w:noWrap/>
          </w:tcPr>
          <w:p w14:paraId="15D2EADA" w14:textId="77777777" w:rsidR="00A172F2" w:rsidRPr="004337A4" w:rsidRDefault="00A172F2" w:rsidP="00A172F2">
            <w:pPr>
              <w:pStyle w:val="08-Tabelageral"/>
              <w:jc w:val="left"/>
            </w:pPr>
            <w:r w:rsidRPr="004337A4">
              <w:t>BBB+ / BBB / BBB-</w:t>
            </w:r>
          </w:p>
        </w:tc>
        <w:tc>
          <w:tcPr>
            <w:tcW w:w="530" w:type="pct"/>
            <w:tcBorders>
              <w:top w:val="nil"/>
              <w:left w:val="nil"/>
              <w:bottom w:val="nil"/>
              <w:right w:val="nil"/>
            </w:tcBorders>
            <w:shd w:val="clear" w:color="auto" w:fill="D9E2F3" w:themeFill="accent5" w:themeFillTint="33"/>
            <w:noWrap/>
          </w:tcPr>
          <w:p w14:paraId="57886384" w14:textId="77777777" w:rsidR="00A172F2" w:rsidRPr="004337A4" w:rsidRDefault="00A172F2" w:rsidP="00A172F2">
            <w:pPr>
              <w:pStyle w:val="08-Tabelageral"/>
              <w:rPr>
                <w:rFonts w:cs="Arial"/>
                <w:szCs w:val="14"/>
              </w:rPr>
            </w:pPr>
            <w:r w:rsidRPr="00D2510C">
              <w:rPr>
                <w:rFonts w:cs="Arial"/>
                <w:color w:val="000000"/>
                <w:szCs w:val="14"/>
              </w:rPr>
              <w:t>--</w:t>
            </w:r>
          </w:p>
        </w:tc>
        <w:tc>
          <w:tcPr>
            <w:tcW w:w="625" w:type="pct"/>
            <w:tcBorders>
              <w:top w:val="nil"/>
              <w:left w:val="nil"/>
              <w:bottom w:val="nil"/>
              <w:right w:val="nil"/>
            </w:tcBorders>
            <w:shd w:val="clear" w:color="auto" w:fill="D9E2F3" w:themeFill="accent5" w:themeFillTint="33"/>
            <w:noWrap/>
          </w:tcPr>
          <w:p w14:paraId="265EB33E" w14:textId="77777777" w:rsidR="00A172F2" w:rsidRPr="002D5815" w:rsidRDefault="00A172F2" w:rsidP="00A172F2">
            <w:pPr>
              <w:pStyle w:val="08-Tabelageral"/>
              <w:rPr>
                <w:rFonts w:cs="Arial"/>
                <w:szCs w:val="14"/>
              </w:rPr>
            </w:pPr>
            <w:r w:rsidRPr="00D2510C">
              <w:rPr>
                <w:rFonts w:cs="Arial"/>
                <w:color w:val="000000"/>
                <w:szCs w:val="14"/>
              </w:rPr>
              <w:t>--</w:t>
            </w:r>
          </w:p>
        </w:tc>
        <w:tc>
          <w:tcPr>
            <w:tcW w:w="368" w:type="pct"/>
            <w:tcBorders>
              <w:top w:val="nil"/>
              <w:left w:val="nil"/>
              <w:bottom w:val="nil"/>
              <w:right w:val="nil"/>
            </w:tcBorders>
            <w:shd w:val="clear" w:color="auto" w:fill="D9E2F3" w:themeFill="accent5" w:themeFillTint="33"/>
            <w:noWrap/>
            <w:vAlign w:val="center"/>
          </w:tcPr>
          <w:p w14:paraId="1A0F27C5" w14:textId="77777777" w:rsidR="00A172F2" w:rsidRPr="004337A4" w:rsidRDefault="00A172F2" w:rsidP="00A172F2">
            <w:pPr>
              <w:pStyle w:val="08-Tabelageral"/>
              <w:rPr>
                <w:rFonts w:cs="Arial"/>
                <w:szCs w:val="14"/>
              </w:rPr>
            </w:pPr>
            <w:r>
              <w:rPr>
                <w:rFonts w:cs="Arial"/>
                <w:color w:val="000000"/>
                <w:szCs w:val="14"/>
              </w:rPr>
              <w:t>2</w:t>
            </w:r>
          </w:p>
        </w:tc>
        <w:tc>
          <w:tcPr>
            <w:tcW w:w="361" w:type="pct"/>
            <w:tcBorders>
              <w:top w:val="nil"/>
              <w:left w:val="nil"/>
              <w:bottom w:val="nil"/>
              <w:right w:val="nil"/>
            </w:tcBorders>
            <w:shd w:val="clear" w:color="auto" w:fill="D9E2F3" w:themeFill="accent5" w:themeFillTint="33"/>
            <w:vAlign w:val="center"/>
          </w:tcPr>
          <w:p w14:paraId="527566AA" w14:textId="77777777" w:rsidR="00A172F2" w:rsidRPr="00934A51" w:rsidRDefault="00A172F2" w:rsidP="00A172F2">
            <w:pPr>
              <w:pStyle w:val="08-Tabelageral"/>
              <w:rPr>
                <w:rFonts w:cs="Arial"/>
                <w:b/>
                <w:szCs w:val="14"/>
              </w:rPr>
            </w:pPr>
            <w:r>
              <w:rPr>
                <w:rFonts w:cs="Arial"/>
                <w:b/>
                <w:bCs/>
                <w:color w:val="000000"/>
                <w:szCs w:val="14"/>
              </w:rPr>
              <w:t>2</w:t>
            </w:r>
          </w:p>
        </w:tc>
        <w:tc>
          <w:tcPr>
            <w:tcW w:w="41" w:type="pct"/>
            <w:tcBorders>
              <w:top w:val="nil"/>
              <w:left w:val="nil"/>
              <w:bottom w:val="nil"/>
              <w:right w:val="nil"/>
            </w:tcBorders>
            <w:shd w:val="clear" w:color="auto" w:fill="D9E2F3" w:themeFill="accent5" w:themeFillTint="33"/>
            <w:noWrap/>
            <w:vAlign w:val="center"/>
          </w:tcPr>
          <w:p w14:paraId="7CF06723" w14:textId="77777777" w:rsidR="00A172F2" w:rsidRPr="004337A4" w:rsidRDefault="00A172F2" w:rsidP="00A172F2">
            <w:pPr>
              <w:pStyle w:val="08-Tabelageral"/>
              <w:rPr>
                <w:rFonts w:cs="Arial"/>
                <w:szCs w:val="14"/>
              </w:rPr>
            </w:pPr>
          </w:p>
        </w:tc>
        <w:tc>
          <w:tcPr>
            <w:tcW w:w="530" w:type="pct"/>
            <w:tcBorders>
              <w:top w:val="nil"/>
              <w:left w:val="nil"/>
              <w:bottom w:val="nil"/>
              <w:right w:val="nil"/>
            </w:tcBorders>
            <w:shd w:val="clear" w:color="auto" w:fill="D9E2F3" w:themeFill="accent5" w:themeFillTint="33"/>
            <w:noWrap/>
          </w:tcPr>
          <w:p w14:paraId="2DB1B2AF" w14:textId="77777777" w:rsidR="00A172F2" w:rsidRPr="004337A4" w:rsidRDefault="00A172F2" w:rsidP="00A172F2">
            <w:pPr>
              <w:pStyle w:val="08-Tabelageral"/>
            </w:pPr>
            <w:r w:rsidRPr="00B145F3">
              <w:rPr>
                <w:rFonts w:cs="Arial"/>
                <w:color w:val="000000"/>
                <w:szCs w:val="14"/>
              </w:rPr>
              <w:t>--</w:t>
            </w:r>
          </w:p>
        </w:tc>
        <w:tc>
          <w:tcPr>
            <w:tcW w:w="625" w:type="pct"/>
            <w:tcBorders>
              <w:top w:val="nil"/>
              <w:left w:val="nil"/>
              <w:bottom w:val="nil"/>
              <w:right w:val="nil"/>
            </w:tcBorders>
            <w:shd w:val="clear" w:color="auto" w:fill="D9E2F3" w:themeFill="accent5" w:themeFillTint="33"/>
          </w:tcPr>
          <w:p w14:paraId="1520BEEA" w14:textId="77777777" w:rsidR="00A172F2" w:rsidRDefault="00A172F2" w:rsidP="00A172F2">
            <w:pPr>
              <w:pStyle w:val="08-Tabelageral"/>
            </w:pPr>
            <w:r w:rsidRPr="00F6656F">
              <w:rPr>
                <w:rFonts w:cs="Arial"/>
                <w:color w:val="000000"/>
                <w:szCs w:val="14"/>
              </w:rPr>
              <w:t>--</w:t>
            </w:r>
          </w:p>
        </w:tc>
        <w:tc>
          <w:tcPr>
            <w:tcW w:w="368" w:type="pct"/>
            <w:tcBorders>
              <w:top w:val="nil"/>
              <w:left w:val="nil"/>
              <w:bottom w:val="nil"/>
              <w:right w:val="nil"/>
            </w:tcBorders>
            <w:shd w:val="clear" w:color="auto" w:fill="D9E2F3" w:themeFill="accent5" w:themeFillTint="33"/>
            <w:vAlign w:val="center"/>
          </w:tcPr>
          <w:p w14:paraId="2448DA98" w14:textId="77777777" w:rsidR="00A172F2" w:rsidRPr="004337A4" w:rsidDel="009D4ED3" w:rsidRDefault="00A172F2" w:rsidP="00A172F2">
            <w:pPr>
              <w:pStyle w:val="08-Tabelageral"/>
            </w:pPr>
            <w:r>
              <w:rPr>
                <w:rFonts w:cs="Arial"/>
                <w:color w:val="000000"/>
                <w:szCs w:val="14"/>
              </w:rPr>
              <w:t>2</w:t>
            </w:r>
          </w:p>
        </w:tc>
        <w:tc>
          <w:tcPr>
            <w:tcW w:w="361" w:type="pct"/>
            <w:tcBorders>
              <w:top w:val="nil"/>
              <w:left w:val="nil"/>
              <w:bottom w:val="nil"/>
              <w:right w:val="nil"/>
            </w:tcBorders>
            <w:shd w:val="clear" w:color="auto" w:fill="D9E2F3" w:themeFill="accent5" w:themeFillTint="33"/>
            <w:noWrap/>
            <w:vAlign w:val="center"/>
          </w:tcPr>
          <w:p w14:paraId="19F6CCEB" w14:textId="77777777" w:rsidR="00A172F2" w:rsidRPr="00D61833" w:rsidRDefault="00A172F2" w:rsidP="00A172F2">
            <w:pPr>
              <w:pStyle w:val="08-Tabelageral"/>
              <w:rPr>
                <w:b/>
              </w:rPr>
            </w:pPr>
            <w:r>
              <w:rPr>
                <w:rFonts w:cs="Arial"/>
                <w:b/>
                <w:bCs/>
                <w:color w:val="000000"/>
                <w:szCs w:val="14"/>
              </w:rPr>
              <w:t>2</w:t>
            </w:r>
          </w:p>
        </w:tc>
      </w:tr>
      <w:tr w:rsidR="00A172F2" w:rsidRPr="004337A4" w14:paraId="12B9D201" w14:textId="77777777" w:rsidTr="00A172F2">
        <w:trPr>
          <w:trHeight w:val="238"/>
          <w:jc w:val="center"/>
        </w:trPr>
        <w:tc>
          <w:tcPr>
            <w:tcW w:w="1191" w:type="pct"/>
            <w:tcBorders>
              <w:top w:val="nil"/>
              <w:left w:val="nil"/>
              <w:bottom w:val="nil"/>
              <w:right w:val="nil"/>
            </w:tcBorders>
            <w:shd w:val="clear" w:color="auto" w:fill="FFFFFF" w:themeFill="background1"/>
            <w:noWrap/>
          </w:tcPr>
          <w:p w14:paraId="63156B9D" w14:textId="77777777" w:rsidR="00A172F2" w:rsidRPr="004337A4" w:rsidRDefault="00A172F2" w:rsidP="00A172F2">
            <w:pPr>
              <w:pStyle w:val="08-Tabelageral"/>
              <w:jc w:val="left"/>
            </w:pPr>
            <w:r w:rsidRPr="004337A4">
              <w:t xml:space="preserve">BB+ / BB / BB- </w:t>
            </w:r>
          </w:p>
        </w:tc>
        <w:tc>
          <w:tcPr>
            <w:tcW w:w="530" w:type="pct"/>
            <w:tcBorders>
              <w:top w:val="nil"/>
              <w:left w:val="nil"/>
              <w:bottom w:val="nil"/>
              <w:right w:val="nil"/>
            </w:tcBorders>
            <w:shd w:val="clear" w:color="auto" w:fill="FFFFFF" w:themeFill="background1"/>
            <w:noWrap/>
          </w:tcPr>
          <w:p w14:paraId="47CE6244" w14:textId="77777777" w:rsidR="00A172F2" w:rsidRPr="004337A4" w:rsidRDefault="00A172F2" w:rsidP="00A172F2">
            <w:pPr>
              <w:pStyle w:val="08-Tabelageral"/>
              <w:rPr>
                <w:rFonts w:cs="Arial"/>
                <w:szCs w:val="14"/>
              </w:rPr>
            </w:pPr>
            <w:r w:rsidRPr="008A666E">
              <w:rPr>
                <w:rFonts w:cs="Arial"/>
                <w:color w:val="000000"/>
                <w:szCs w:val="14"/>
              </w:rPr>
              <w:t>--</w:t>
            </w:r>
          </w:p>
        </w:tc>
        <w:tc>
          <w:tcPr>
            <w:tcW w:w="625" w:type="pct"/>
            <w:tcBorders>
              <w:top w:val="nil"/>
              <w:left w:val="nil"/>
              <w:bottom w:val="nil"/>
              <w:right w:val="nil"/>
            </w:tcBorders>
            <w:shd w:val="clear" w:color="auto" w:fill="FFFFFF" w:themeFill="background1"/>
            <w:noWrap/>
          </w:tcPr>
          <w:p w14:paraId="539CAAAF" w14:textId="77777777" w:rsidR="00A172F2" w:rsidRPr="002D5815" w:rsidRDefault="00A172F2" w:rsidP="00A172F2">
            <w:pPr>
              <w:pStyle w:val="08-Tabelageral"/>
              <w:rPr>
                <w:rFonts w:cs="Arial"/>
                <w:szCs w:val="14"/>
              </w:rPr>
            </w:pPr>
            <w:r w:rsidRPr="008A666E">
              <w:rPr>
                <w:rFonts w:cs="Arial"/>
                <w:color w:val="000000"/>
                <w:szCs w:val="14"/>
              </w:rPr>
              <w:t>--</w:t>
            </w:r>
          </w:p>
        </w:tc>
        <w:tc>
          <w:tcPr>
            <w:tcW w:w="368" w:type="pct"/>
            <w:tcBorders>
              <w:top w:val="nil"/>
              <w:left w:val="nil"/>
              <w:bottom w:val="nil"/>
              <w:right w:val="nil"/>
            </w:tcBorders>
            <w:shd w:val="clear" w:color="auto" w:fill="FFFFFF" w:themeFill="background1"/>
            <w:noWrap/>
            <w:vAlign w:val="center"/>
          </w:tcPr>
          <w:p w14:paraId="3C4CEF90" w14:textId="77777777" w:rsidR="00A172F2" w:rsidRPr="004337A4" w:rsidRDefault="00A172F2" w:rsidP="00A172F2">
            <w:pPr>
              <w:pStyle w:val="08-Tabelageral"/>
              <w:rPr>
                <w:rFonts w:cs="Arial"/>
                <w:szCs w:val="14"/>
              </w:rPr>
            </w:pPr>
            <w:r>
              <w:rPr>
                <w:rFonts w:cs="Arial"/>
                <w:color w:val="000000"/>
                <w:szCs w:val="14"/>
              </w:rPr>
              <w:t>1</w:t>
            </w:r>
          </w:p>
        </w:tc>
        <w:tc>
          <w:tcPr>
            <w:tcW w:w="361" w:type="pct"/>
            <w:tcBorders>
              <w:top w:val="nil"/>
              <w:left w:val="nil"/>
              <w:bottom w:val="nil"/>
              <w:right w:val="nil"/>
            </w:tcBorders>
            <w:shd w:val="clear" w:color="auto" w:fill="FFFFFF" w:themeFill="background1"/>
            <w:vAlign w:val="center"/>
          </w:tcPr>
          <w:p w14:paraId="6E8F480B" w14:textId="77777777" w:rsidR="00A172F2" w:rsidRPr="00934A51" w:rsidRDefault="00A172F2" w:rsidP="00A172F2">
            <w:pPr>
              <w:pStyle w:val="08-Tabelageral"/>
              <w:rPr>
                <w:rFonts w:cs="Arial"/>
                <w:b/>
                <w:szCs w:val="14"/>
              </w:rPr>
            </w:pPr>
            <w:r>
              <w:rPr>
                <w:rFonts w:cs="Arial"/>
                <w:b/>
                <w:bCs/>
                <w:color w:val="000000"/>
                <w:szCs w:val="14"/>
              </w:rPr>
              <w:t>1</w:t>
            </w:r>
          </w:p>
        </w:tc>
        <w:tc>
          <w:tcPr>
            <w:tcW w:w="41" w:type="pct"/>
            <w:tcBorders>
              <w:top w:val="nil"/>
              <w:left w:val="nil"/>
              <w:bottom w:val="nil"/>
              <w:right w:val="nil"/>
            </w:tcBorders>
            <w:shd w:val="clear" w:color="auto" w:fill="FFFFFF" w:themeFill="background1"/>
            <w:noWrap/>
            <w:vAlign w:val="center"/>
          </w:tcPr>
          <w:p w14:paraId="09CBBAF2" w14:textId="77777777" w:rsidR="00A172F2" w:rsidRPr="004337A4" w:rsidRDefault="00A172F2" w:rsidP="00A172F2">
            <w:pPr>
              <w:pStyle w:val="08-Tabelageral"/>
              <w:rPr>
                <w:rFonts w:cs="Arial"/>
                <w:szCs w:val="14"/>
              </w:rPr>
            </w:pPr>
          </w:p>
        </w:tc>
        <w:tc>
          <w:tcPr>
            <w:tcW w:w="530" w:type="pct"/>
            <w:tcBorders>
              <w:top w:val="nil"/>
              <w:left w:val="nil"/>
              <w:bottom w:val="nil"/>
              <w:right w:val="nil"/>
            </w:tcBorders>
            <w:shd w:val="clear" w:color="auto" w:fill="FFFFFF" w:themeFill="background1"/>
            <w:noWrap/>
          </w:tcPr>
          <w:p w14:paraId="67CF8D95" w14:textId="77777777" w:rsidR="00A172F2" w:rsidRPr="004337A4" w:rsidRDefault="00A172F2" w:rsidP="00A172F2">
            <w:pPr>
              <w:pStyle w:val="08-Tabelageral"/>
            </w:pPr>
            <w:r w:rsidRPr="00B145F3">
              <w:rPr>
                <w:rFonts w:cs="Arial"/>
                <w:color w:val="000000"/>
                <w:szCs w:val="14"/>
              </w:rPr>
              <w:t>--</w:t>
            </w:r>
          </w:p>
        </w:tc>
        <w:tc>
          <w:tcPr>
            <w:tcW w:w="625" w:type="pct"/>
            <w:tcBorders>
              <w:top w:val="nil"/>
              <w:left w:val="nil"/>
              <w:bottom w:val="nil"/>
              <w:right w:val="nil"/>
            </w:tcBorders>
            <w:shd w:val="clear" w:color="auto" w:fill="FFFFFF" w:themeFill="background1"/>
          </w:tcPr>
          <w:p w14:paraId="20778BC3" w14:textId="77777777" w:rsidR="00A172F2" w:rsidRPr="008E5E40" w:rsidRDefault="00A172F2" w:rsidP="00A172F2">
            <w:pPr>
              <w:pStyle w:val="08-Tabelageral"/>
            </w:pPr>
            <w:r w:rsidRPr="00F6656F">
              <w:rPr>
                <w:rFonts w:cs="Arial"/>
                <w:color w:val="000000"/>
                <w:szCs w:val="14"/>
              </w:rPr>
              <w:t>--</w:t>
            </w:r>
          </w:p>
        </w:tc>
        <w:tc>
          <w:tcPr>
            <w:tcW w:w="368" w:type="pct"/>
            <w:tcBorders>
              <w:top w:val="nil"/>
              <w:left w:val="nil"/>
              <w:bottom w:val="nil"/>
              <w:right w:val="nil"/>
            </w:tcBorders>
            <w:shd w:val="clear" w:color="auto" w:fill="FFFFFF" w:themeFill="background1"/>
            <w:vAlign w:val="center"/>
          </w:tcPr>
          <w:p w14:paraId="25396A45" w14:textId="77777777" w:rsidR="00A172F2" w:rsidRPr="004337A4" w:rsidDel="009D4ED3" w:rsidRDefault="00A172F2" w:rsidP="00A172F2">
            <w:pPr>
              <w:pStyle w:val="08-Tabelageral"/>
            </w:pPr>
            <w:r>
              <w:rPr>
                <w:rFonts w:cs="Arial"/>
                <w:color w:val="000000"/>
                <w:szCs w:val="14"/>
              </w:rPr>
              <w:t>1</w:t>
            </w:r>
          </w:p>
        </w:tc>
        <w:tc>
          <w:tcPr>
            <w:tcW w:w="361" w:type="pct"/>
            <w:tcBorders>
              <w:top w:val="nil"/>
              <w:left w:val="nil"/>
              <w:bottom w:val="nil"/>
              <w:right w:val="nil"/>
            </w:tcBorders>
            <w:shd w:val="clear" w:color="auto" w:fill="FFFFFF" w:themeFill="background1"/>
            <w:noWrap/>
            <w:vAlign w:val="center"/>
          </w:tcPr>
          <w:p w14:paraId="26AE95E9" w14:textId="77777777" w:rsidR="00A172F2" w:rsidRPr="00D61833" w:rsidRDefault="00A172F2" w:rsidP="00A172F2">
            <w:pPr>
              <w:pStyle w:val="08-Tabelageral"/>
              <w:rPr>
                <w:b/>
              </w:rPr>
            </w:pPr>
            <w:r>
              <w:rPr>
                <w:rFonts w:cs="Arial"/>
                <w:b/>
                <w:bCs/>
                <w:color w:val="000000"/>
                <w:szCs w:val="14"/>
              </w:rPr>
              <w:t>1</w:t>
            </w:r>
          </w:p>
        </w:tc>
      </w:tr>
      <w:tr w:rsidR="00A172F2" w:rsidRPr="004337A4" w14:paraId="6CA66E80" w14:textId="77777777" w:rsidTr="00A172F2">
        <w:trPr>
          <w:trHeight w:val="238"/>
          <w:jc w:val="center"/>
        </w:trPr>
        <w:tc>
          <w:tcPr>
            <w:tcW w:w="1191" w:type="pct"/>
            <w:tcBorders>
              <w:top w:val="nil"/>
              <w:left w:val="nil"/>
              <w:bottom w:val="nil"/>
              <w:right w:val="nil"/>
            </w:tcBorders>
            <w:shd w:val="clear" w:color="auto" w:fill="D9E2F3" w:themeFill="accent5" w:themeFillTint="33"/>
            <w:noWrap/>
          </w:tcPr>
          <w:p w14:paraId="7DBA3957" w14:textId="77777777" w:rsidR="00A172F2" w:rsidRPr="004337A4" w:rsidRDefault="00A172F2" w:rsidP="00A172F2">
            <w:pPr>
              <w:pStyle w:val="08-Tabelageral"/>
              <w:jc w:val="left"/>
            </w:pPr>
            <w:r w:rsidRPr="004337A4">
              <w:t>B+ / B / B-</w:t>
            </w:r>
            <w:r>
              <w:t xml:space="preserve"> </w:t>
            </w:r>
          </w:p>
        </w:tc>
        <w:tc>
          <w:tcPr>
            <w:tcW w:w="530" w:type="pct"/>
            <w:tcBorders>
              <w:top w:val="nil"/>
              <w:left w:val="nil"/>
              <w:bottom w:val="nil"/>
              <w:right w:val="nil"/>
            </w:tcBorders>
            <w:shd w:val="clear" w:color="auto" w:fill="D9E2F3" w:themeFill="accent5" w:themeFillTint="33"/>
            <w:noWrap/>
            <w:vAlign w:val="center"/>
          </w:tcPr>
          <w:p w14:paraId="6C36BBA9" w14:textId="77777777" w:rsidR="00A172F2" w:rsidRPr="004337A4" w:rsidRDefault="00A172F2" w:rsidP="00A172F2">
            <w:pPr>
              <w:pStyle w:val="08-Tabelageral"/>
              <w:rPr>
                <w:rFonts w:cs="Arial"/>
                <w:szCs w:val="14"/>
              </w:rPr>
            </w:pPr>
            <w:r>
              <w:rPr>
                <w:rFonts w:cs="Arial"/>
                <w:color w:val="000000"/>
                <w:szCs w:val="14"/>
              </w:rPr>
              <w:t>1</w:t>
            </w:r>
          </w:p>
        </w:tc>
        <w:tc>
          <w:tcPr>
            <w:tcW w:w="625" w:type="pct"/>
            <w:tcBorders>
              <w:top w:val="nil"/>
              <w:left w:val="nil"/>
              <w:bottom w:val="nil"/>
              <w:right w:val="nil"/>
            </w:tcBorders>
            <w:shd w:val="clear" w:color="auto" w:fill="D9E2F3" w:themeFill="accent5" w:themeFillTint="33"/>
            <w:noWrap/>
          </w:tcPr>
          <w:p w14:paraId="0ACA2262" w14:textId="77777777" w:rsidR="00A172F2" w:rsidRPr="002D5815" w:rsidRDefault="00A172F2" w:rsidP="00A172F2">
            <w:pPr>
              <w:pStyle w:val="08-Tabelageral"/>
              <w:rPr>
                <w:rFonts w:cs="Arial"/>
                <w:szCs w:val="14"/>
              </w:rPr>
            </w:pPr>
            <w:r w:rsidRPr="0001514F">
              <w:rPr>
                <w:rFonts w:cs="Arial"/>
                <w:color w:val="000000"/>
                <w:szCs w:val="14"/>
              </w:rPr>
              <w:t>--</w:t>
            </w:r>
          </w:p>
        </w:tc>
        <w:tc>
          <w:tcPr>
            <w:tcW w:w="368" w:type="pct"/>
            <w:tcBorders>
              <w:top w:val="nil"/>
              <w:left w:val="nil"/>
              <w:bottom w:val="nil"/>
              <w:right w:val="nil"/>
            </w:tcBorders>
            <w:shd w:val="clear" w:color="auto" w:fill="D9E2F3" w:themeFill="accent5" w:themeFillTint="33"/>
            <w:noWrap/>
          </w:tcPr>
          <w:p w14:paraId="0795B0F1" w14:textId="77777777" w:rsidR="00A172F2" w:rsidRPr="004337A4" w:rsidRDefault="00A172F2" w:rsidP="00A172F2">
            <w:pPr>
              <w:pStyle w:val="08-Tabelageral"/>
              <w:rPr>
                <w:rFonts w:cs="Arial"/>
                <w:szCs w:val="14"/>
              </w:rPr>
            </w:pPr>
            <w:r w:rsidRPr="009023AE">
              <w:rPr>
                <w:rFonts w:cs="Arial"/>
                <w:color w:val="000000"/>
                <w:szCs w:val="14"/>
              </w:rPr>
              <w:t>--</w:t>
            </w:r>
          </w:p>
        </w:tc>
        <w:tc>
          <w:tcPr>
            <w:tcW w:w="361" w:type="pct"/>
            <w:tcBorders>
              <w:top w:val="nil"/>
              <w:left w:val="nil"/>
              <w:bottom w:val="nil"/>
              <w:right w:val="nil"/>
            </w:tcBorders>
            <w:shd w:val="clear" w:color="auto" w:fill="D9E2F3" w:themeFill="accent5" w:themeFillTint="33"/>
            <w:vAlign w:val="center"/>
          </w:tcPr>
          <w:p w14:paraId="14B1CEE4" w14:textId="77777777" w:rsidR="00A172F2" w:rsidRPr="00934A51" w:rsidRDefault="00A172F2" w:rsidP="00A172F2">
            <w:pPr>
              <w:pStyle w:val="08-Tabelageral"/>
              <w:rPr>
                <w:rFonts w:cs="Arial"/>
                <w:b/>
                <w:szCs w:val="14"/>
              </w:rPr>
            </w:pPr>
            <w:r>
              <w:rPr>
                <w:rFonts w:cs="Arial"/>
                <w:b/>
                <w:bCs/>
                <w:color w:val="000000"/>
                <w:szCs w:val="14"/>
              </w:rPr>
              <w:t>1</w:t>
            </w:r>
          </w:p>
        </w:tc>
        <w:tc>
          <w:tcPr>
            <w:tcW w:w="41" w:type="pct"/>
            <w:tcBorders>
              <w:top w:val="nil"/>
              <w:left w:val="nil"/>
              <w:bottom w:val="nil"/>
              <w:right w:val="nil"/>
            </w:tcBorders>
            <w:shd w:val="clear" w:color="auto" w:fill="D9E2F3" w:themeFill="accent5" w:themeFillTint="33"/>
            <w:noWrap/>
            <w:vAlign w:val="center"/>
          </w:tcPr>
          <w:p w14:paraId="045AC34B" w14:textId="77777777" w:rsidR="00A172F2" w:rsidRPr="004337A4" w:rsidRDefault="00A172F2" w:rsidP="00A172F2">
            <w:pPr>
              <w:pStyle w:val="08-Tabelageral"/>
              <w:rPr>
                <w:rFonts w:cs="Arial"/>
                <w:szCs w:val="14"/>
              </w:rPr>
            </w:pPr>
          </w:p>
        </w:tc>
        <w:tc>
          <w:tcPr>
            <w:tcW w:w="530" w:type="pct"/>
            <w:tcBorders>
              <w:top w:val="nil"/>
              <w:left w:val="nil"/>
              <w:bottom w:val="nil"/>
              <w:right w:val="nil"/>
            </w:tcBorders>
            <w:shd w:val="clear" w:color="auto" w:fill="D9E2F3" w:themeFill="accent5" w:themeFillTint="33"/>
            <w:noWrap/>
            <w:vAlign w:val="center"/>
          </w:tcPr>
          <w:p w14:paraId="2902CC25" w14:textId="77777777" w:rsidR="00A172F2" w:rsidRPr="004337A4" w:rsidRDefault="00A172F2" w:rsidP="00A172F2">
            <w:pPr>
              <w:pStyle w:val="08-Tabelageral"/>
            </w:pPr>
            <w:r>
              <w:rPr>
                <w:rFonts w:cs="Arial"/>
                <w:color w:val="000000"/>
                <w:szCs w:val="14"/>
              </w:rPr>
              <w:t>2</w:t>
            </w:r>
          </w:p>
        </w:tc>
        <w:tc>
          <w:tcPr>
            <w:tcW w:w="625" w:type="pct"/>
            <w:tcBorders>
              <w:top w:val="nil"/>
              <w:left w:val="nil"/>
              <w:bottom w:val="nil"/>
              <w:right w:val="nil"/>
            </w:tcBorders>
            <w:shd w:val="clear" w:color="auto" w:fill="D9E2F3" w:themeFill="accent5" w:themeFillTint="33"/>
          </w:tcPr>
          <w:p w14:paraId="6B5E6E3F" w14:textId="77777777" w:rsidR="00A172F2" w:rsidRPr="008E5E40" w:rsidRDefault="00A172F2" w:rsidP="00A172F2">
            <w:pPr>
              <w:pStyle w:val="08-Tabelageral"/>
            </w:pPr>
            <w:r w:rsidRPr="00F6656F">
              <w:rPr>
                <w:rFonts w:cs="Arial"/>
                <w:color w:val="000000"/>
                <w:szCs w:val="14"/>
              </w:rPr>
              <w:t>--</w:t>
            </w:r>
          </w:p>
        </w:tc>
        <w:tc>
          <w:tcPr>
            <w:tcW w:w="368" w:type="pct"/>
            <w:tcBorders>
              <w:top w:val="nil"/>
              <w:left w:val="nil"/>
              <w:bottom w:val="nil"/>
              <w:right w:val="nil"/>
            </w:tcBorders>
            <w:shd w:val="clear" w:color="auto" w:fill="D9E2F3" w:themeFill="accent5" w:themeFillTint="33"/>
          </w:tcPr>
          <w:p w14:paraId="20B859AE" w14:textId="77777777" w:rsidR="00A172F2" w:rsidRPr="004337A4" w:rsidDel="009D4ED3" w:rsidRDefault="00A172F2" w:rsidP="00A172F2">
            <w:pPr>
              <w:pStyle w:val="08-Tabelageral"/>
            </w:pPr>
            <w:r w:rsidRPr="006D74CB">
              <w:rPr>
                <w:rFonts w:cs="Arial"/>
                <w:color w:val="000000"/>
                <w:szCs w:val="14"/>
              </w:rPr>
              <w:t>--</w:t>
            </w:r>
          </w:p>
        </w:tc>
        <w:tc>
          <w:tcPr>
            <w:tcW w:w="361" w:type="pct"/>
            <w:tcBorders>
              <w:top w:val="nil"/>
              <w:left w:val="nil"/>
              <w:bottom w:val="nil"/>
              <w:right w:val="nil"/>
            </w:tcBorders>
            <w:shd w:val="clear" w:color="auto" w:fill="D9E2F3" w:themeFill="accent5" w:themeFillTint="33"/>
            <w:noWrap/>
            <w:vAlign w:val="center"/>
          </w:tcPr>
          <w:p w14:paraId="5B55262D" w14:textId="77777777" w:rsidR="00A172F2" w:rsidRPr="00D61833" w:rsidRDefault="00A172F2" w:rsidP="00A172F2">
            <w:pPr>
              <w:pStyle w:val="08-Tabelageral"/>
              <w:rPr>
                <w:b/>
              </w:rPr>
            </w:pPr>
            <w:r>
              <w:rPr>
                <w:rFonts w:cs="Arial"/>
                <w:b/>
                <w:bCs/>
                <w:color w:val="000000"/>
                <w:szCs w:val="14"/>
              </w:rPr>
              <w:t>2</w:t>
            </w:r>
          </w:p>
        </w:tc>
      </w:tr>
      <w:tr w:rsidR="00A172F2" w:rsidRPr="004337A4" w14:paraId="4CD47CCB" w14:textId="77777777" w:rsidTr="00A172F2">
        <w:trPr>
          <w:trHeight w:val="238"/>
          <w:jc w:val="center"/>
        </w:trPr>
        <w:tc>
          <w:tcPr>
            <w:tcW w:w="1191" w:type="pct"/>
            <w:tcBorders>
              <w:top w:val="nil"/>
              <w:left w:val="nil"/>
              <w:bottom w:val="nil"/>
              <w:right w:val="nil"/>
            </w:tcBorders>
            <w:shd w:val="clear" w:color="auto" w:fill="FFFFFF" w:themeFill="background1"/>
            <w:noWrap/>
          </w:tcPr>
          <w:p w14:paraId="47EA22C1" w14:textId="77777777" w:rsidR="00A172F2" w:rsidRPr="004337A4" w:rsidRDefault="00A172F2" w:rsidP="00A172F2">
            <w:pPr>
              <w:pStyle w:val="08-Tabelageral"/>
              <w:jc w:val="left"/>
            </w:pPr>
            <w:r w:rsidRPr="004337A4">
              <w:t>CCC+ / CCC / CCC-</w:t>
            </w:r>
            <w:r>
              <w:t xml:space="preserve"> / </w:t>
            </w:r>
            <w:r w:rsidRPr="004337A4">
              <w:t>CC / C</w:t>
            </w:r>
          </w:p>
        </w:tc>
        <w:tc>
          <w:tcPr>
            <w:tcW w:w="530" w:type="pct"/>
            <w:tcBorders>
              <w:top w:val="nil"/>
              <w:left w:val="nil"/>
              <w:bottom w:val="nil"/>
              <w:right w:val="nil"/>
            </w:tcBorders>
            <w:shd w:val="clear" w:color="auto" w:fill="FFFFFF" w:themeFill="background1"/>
            <w:noWrap/>
          </w:tcPr>
          <w:p w14:paraId="7C44227F" w14:textId="77777777" w:rsidR="00A172F2" w:rsidRPr="004337A4" w:rsidRDefault="00A172F2" w:rsidP="00A172F2">
            <w:pPr>
              <w:pStyle w:val="08-Tabelageral"/>
              <w:rPr>
                <w:rFonts w:cs="Arial"/>
                <w:szCs w:val="14"/>
              </w:rPr>
            </w:pPr>
            <w:r w:rsidRPr="00DD3282">
              <w:rPr>
                <w:rFonts w:cs="Arial"/>
                <w:color w:val="000000"/>
                <w:szCs w:val="14"/>
              </w:rPr>
              <w:t>--</w:t>
            </w:r>
          </w:p>
        </w:tc>
        <w:tc>
          <w:tcPr>
            <w:tcW w:w="625" w:type="pct"/>
            <w:tcBorders>
              <w:top w:val="nil"/>
              <w:left w:val="nil"/>
              <w:bottom w:val="nil"/>
              <w:right w:val="nil"/>
            </w:tcBorders>
            <w:shd w:val="clear" w:color="auto" w:fill="FFFFFF" w:themeFill="background1"/>
            <w:noWrap/>
          </w:tcPr>
          <w:p w14:paraId="5CEC60EA" w14:textId="77777777" w:rsidR="00A172F2" w:rsidRPr="002D5815" w:rsidRDefault="00A172F2" w:rsidP="00A172F2">
            <w:pPr>
              <w:pStyle w:val="08-Tabelageral"/>
              <w:rPr>
                <w:rFonts w:cs="Arial"/>
                <w:szCs w:val="14"/>
              </w:rPr>
            </w:pPr>
            <w:r w:rsidRPr="0001514F">
              <w:rPr>
                <w:rFonts w:cs="Arial"/>
                <w:color w:val="000000"/>
                <w:szCs w:val="14"/>
              </w:rPr>
              <w:t>--</w:t>
            </w:r>
          </w:p>
        </w:tc>
        <w:tc>
          <w:tcPr>
            <w:tcW w:w="368" w:type="pct"/>
            <w:tcBorders>
              <w:top w:val="nil"/>
              <w:left w:val="nil"/>
              <w:bottom w:val="nil"/>
              <w:right w:val="nil"/>
            </w:tcBorders>
            <w:shd w:val="clear" w:color="auto" w:fill="FFFFFF" w:themeFill="background1"/>
            <w:noWrap/>
          </w:tcPr>
          <w:p w14:paraId="734ED7BB" w14:textId="77777777" w:rsidR="00A172F2" w:rsidRPr="004337A4" w:rsidRDefault="00A172F2" w:rsidP="00A172F2">
            <w:pPr>
              <w:pStyle w:val="08-Tabelageral"/>
              <w:rPr>
                <w:rFonts w:cs="Arial"/>
                <w:szCs w:val="14"/>
              </w:rPr>
            </w:pPr>
            <w:r w:rsidRPr="009023AE">
              <w:rPr>
                <w:rFonts w:cs="Arial"/>
                <w:color w:val="000000"/>
                <w:szCs w:val="14"/>
              </w:rPr>
              <w:t>--</w:t>
            </w:r>
          </w:p>
        </w:tc>
        <w:tc>
          <w:tcPr>
            <w:tcW w:w="361" w:type="pct"/>
            <w:tcBorders>
              <w:top w:val="nil"/>
              <w:left w:val="nil"/>
              <w:bottom w:val="nil"/>
              <w:right w:val="nil"/>
            </w:tcBorders>
            <w:shd w:val="clear" w:color="auto" w:fill="FFFFFF" w:themeFill="background1"/>
          </w:tcPr>
          <w:p w14:paraId="32B72243" w14:textId="77777777" w:rsidR="00A172F2" w:rsidRPr="00934A51" w:rsidRDefault="00A172F2" w:rsidP="00A172F2">
            <w:pPr>
              <w:pStyle w:val="08-Tabelageral"/>
              <w:rPr>
                <w:rFonts w:cs="Arial"/>
                <w:b/>
                <w:szCs w:val="14"/>
              </w:rPr>
            </w:pPr>
            <w:r w:rsidRPr="004F275B">
              <w:rPr>
                <w:rFonts w:cs="Arial"/>
                <w:color w:val="000000"/>
                <w:szCs w:val="14"/>
              </w:rPr>
              <w:t>--</w:t>
            </w:r>
          </w:p>
        </w:tc>
        <w:tc>
          <w:tcPr>
            <w:tcW w:w="41" w:type="pct"/>
            <w:tcBorders>
              <w:top w:val="nil"/>
              <w:left w:val="nil"/>
              <w:bottom w:val="nil"/>
              <w:right w:val="nil"/>
            </w:tcBorders>
            <w:shd w:val="clear" w:color="auto" w:fill="FFFFFF" w:themeFill="background1"/>
            <w:noWrap/>
            <w:vAlign w:val="center"/>
          </w:tcPr>
          <w:p w14:paraId="36AA2B99" w14:textId="77777777" w:rsidR="00A172F2" w:rsidRPr="004337A4" w:rsidRDefault="00A172F2" w:rsidP="00A172F2">
            <w:pPr>
              <w:pStyle w:val="08-Tabelageral"/>
              <w:rPr>
                <w:rFonts w:cs="Arial"/>
                <w:szCs w:val="14"/>
              </w:rPr>
            </w:pPr>
          </w:p>
        </w:tc>
        <w:tc>
          <w:tcPr>
            <w:tcW w:w="530" w:type="pct"/>
            <w:tcBorders>
              <w:top w:val="nil"/>
              <w:left w:val="nil"/>
              <w:bottom w:val="nil"/>
              <w:right w:val="nil"/>
            </w:tcBorders>
            <w:shd w:val="clear" w:color="auto" w:fill="FFFFFF" w:themeFill="background1"/>
            <w:noWrap/>
          </w:tcPr>
          <w:p w14:paraId="39575C75" w14:textId="77777777" w:rsidR="00A172F2" w:rsidRPr="004337A4" w:rsidRDefault="00A172F2" w:rsidP="00A172F2">
            <w:pPr>
              <w:pStyle w:val="08-Tabelageral"/>
            </w:pPr>
            <w:r w:rsidRPr="00923749">
              <w:rPr>
                <w:rFonts w:cs="Arial"/>
                <w:color w:val="000000"/>
                <w:szCs w:val="14"/>
              </w:rPr>
              <w:t>--</w:t>
            </w:r>
          </w:p>
        </w:tc>
        <w:tc>
          <w:tcPr>
            <w:tcW w:w="625" w:type="pct"/>
            <w:tcBorders>
              <w:top w:val="nil"/>
              <w:left w:val="nil"/>
              <w:bottom w:val="nil"/>
              <w:right w:val="nil"/>
            </w:tcBorders>
            <w:shd w:val="clear" w:color="auto" w:fill="FFFFFF" w:themeFill="background1"/>
          </w:tcPr>
          <w:p w14:paraId="6782C01B" w14:textId="77777777" w:rsidR="00A172F2" w:rsidRDefault="00A172F2" w:rsidP="00A172F2">
            <w:pPr>
              <w:pStyle w:val="08-Tabelageral"/>
            </w:pPr>
            <w:r w:rsidRPr="00923749">
              <w:rPr>
                <w:rFonts w:cs="Arial"/>
                <w:color w:val="000000"/>
                <w:szCs w:val="14"/>
              </w:rPr>
              <w:t>--</w:t>
            </w:r>
          </w:p>
        </w:tc>
        <w:tc>
          <w:tcPr>
            <w:tcW w:w="368" w:type="pct"/>
            <w:tcBorders>
              <w:top w:val="nil"/>
              <w:left w:val="nil"/>
              <w:bottom w:val="nil"/>
              <w:right w:val="nil"/>
            </w:tcBorders>
            <w:shd w:val="clear" w:color="auto" w:fill="FFFFFF" w:themeFill="background1"/>
          </w:tcPr>
          <w:p w14:paraId="1E10B037" w14:textId="77777777" w:rsidR="00A172F2" w:rsidRPr="004337A4" w:rsidDel="009D4ED3" w:rsidRDefault="00A172F2" w:rsidP="00A172F2">
            <w:pPr>
              <w:pStyle w:val="08-Tabelageral"/>
            </w:pPr>
            <w:r w:rsidRPr="006D74CB">
              <w:rPr>
                <w:rFonts w:cs="Arial"/>
                <w:color w:val="000000"/>
                <w:szCs w:val="14"/>
              </w:rPr>
              <w:t>--</w:t>
            </w:r>
          </w:p>
        </w:tc>
        <w:tc>
          <w:tcPr>
            <w:tcW w:w="361" w:type="pct"/>
            <w:tcBorders>
              <w:top w:val="nil"/>
              <w:left w:val="nil"/>
              <w:bottom w:val="nil"/>
              <w:right w:val="nil"/>
            </w:tcBorders>
            <w:shd w:val="clear" w:color="auto" w:fill="FFFFFF" w:themeFill="background1"/>
            <w:noWrap/>
            <w:vAlign w:val="center"/>
          </w:tcPr>
          <w:p w14:paraId="0144F0BF" w14:textId="77777777" w:rsidR="00A172F2" w:rsidRPr="00D61833" w:rsidRDefault="00A172F2" w:rsidP="00A172F2">
            <w:pPr>
              <w:pStyle w:val="08-Tabelageral"/>
              <w:rPr>
                <w:b/>
              </w:rPr>
            </w:pPr>
            <w:r>
              <w:rPr>
                <w:rFonts w:cs="Arial"/>
                <w:b/>
                <w:bCs/>
                <w:color w:val="000000"/>
                <w:szCs w:val="14"/>
              </w:rPr>
              <w:t>--</w:t>
            </w:r>
          </w:p>
        </w:tc>
      </w:tr>
      <w:tr w:rsidR="00A172F2" w:rsidRPr="004337A4" w14:paraId="2FA68E55" w14:textId="77777777" w:rsidTr="00A172F2">
        <w:trPr>
          <w:trHeight w:val="238"/>
          <w:jc w:val="center"/>
        </w:trPr>
        <w:tc>
          <w:tcPr>
            <w:tcW w:w="1191" w:type="pct"/>
            <w:tcBorders>
              <w:top w:val="nil"/>
              <w:left w:val="nil"/>
              <w:bottom w:val="nil"/>
              <w:right w:val="nil"/>
            </w:tcBorders>
            <w:shd w:val="clear" w:color="auto" w:fill="D9E2F3" w:themeFill="accent5" w:themeFillTint="33"/>
            <w:noWrap/>
          </w:tcPr>
          <w:p w14:paraId="0EC45470" w14:textId="77777777" w:rsidR="00A172F2" w:rsidRPr="004337A4" w:rsidRDefault="00A172F2" w:rsidP="00A172F2">
            <w:pPr>
              <w:pStyle w:val="08-Tabelageral"/>
              <w:jc w:val="left"/>
            </w:pPr>
            <w:r w:rsidRPr="004337A4">
              <w:t>D</w:t>
            </w:r>
          </w:p>
        </w:tc>
        <w:tc>
          <w:tcPr>
            <w:tcW w:w="530" w:type="pct"/>
            <w:tcBorders>
              <w:top w:val="nil"/>
              <w:left w:val="nil"/>
              <w:bottom w:val="nil"/>
              <w:right w:val="nil"/>
            </w:tcBorders>
            <w:shd w:val="clear" w:color="auto" w:fill="D9E2F3" w:themeFill="accent5" w:themeFillTint="33"/>
            <w:noWrap/>
          </w:tcPr>
          <w:p w14:paraId="1CE7FFB7" w14:textId="77777777" w:rsidR="00A172F2" w:rsidRPr="004337A4" w:rsidRDefault="00A172F2" w:rsidP="00A172F2">
            <w:pPr>
              <w:pStyle w:val="08-Tabelageral"/>
            </w:pPr>
            <w:r w:rsidRPr="00DD3282">
              <w:rPr>
                <w:rFonts w:cs="Arial"/>
                <w:color w:val="000000"/>
                <w:szCs w:val="14"/>
              </w:rPr>
              <w:t>--</w:t>
            </w:r>
          </w:p>
        </w:tc>
        <w:tc>
          <w:tcPr>
            <w:tcW w:w="625" w:type="pct"/>
            <w:tcBorders>
              <w:top w:val="nil"/>
              <w:left w:val="nil"/>
              <w:bottom w:val="nil"/>
              <w:right w:val="nil"/>
            </w:tcBorders>
            <w:shd w:val="clear" w:color="auto" w:fill="D9E2F3" w:themeFill="accent5" w:themeFillTint="33"/>
            <w:noWrap/>
          </w:tcPr>
          <w:p w14:paraId="0B49DDB6" w14:textId="77777777" w:rsidR="00A172F2" w:rsidRPr="002D5815" w:rsidRDefault="00A172F2" w:rsidP="00A172F2">
            <w:pPr>
              <w:pStyle w:val="08-Tabelageral"/>
              <w:rPr>
                <w:rFonts w:cs="Arial"/>
                <w:szCs w:val="14"/>
              </w:rPr>
            </w:pPr>
            <w:r w:rsidRPr="0001514F">
              <w:rPr>
                <w:rFonts w:cs="Arial"/>
                <w:color w:val="000000"/>
                <w:szCs w:val="14"/>
              </w:rPr>
              <w:t>--</w:t>
            </w:r>
          </w:p>
        </w:tc>
        <w:tc>
          <w:tcPr>
            <w:tcW w:w="368" w:type="pct"/>
            <w:tcBorders>
              <w:top w:val="nil"/>
              <w:left w:val="nil"/>
              <w:bottom w:val="nil"/>
              <w:right w:val="nil"/>
            </w:tcBorders>
            <w:shd w:val="clear" w:color="auto" w:fill="D9E2F3" w:themeFill="accent5" w:themeFillTint="33"/>
            <w:noWrap/>
          </w:tcPr>
          <w:p w14:paraId="2BCB3482" w14:textId="77777777" w:rsidR="00A172F2" w:rsidRPr="004337A4" w:rsidRDefault="00A172F2" w:rsidP="00A172F2">
            <w:pPr>
              <w:pStyle w:val="08-Tabelageral"/>
              <w:rPr>
                <w:rFonts w:cs="Arial"/>
                <w:szCs w:val="14"/>
              </w:rPr>
            </w:pPr>
            <w:r w:rsidRPr="009023AE">
              <w:rPr>
                <w:rFonts w:cs="Arial"/>
                <w:color w:val="000000"/>
                <w:szCs w:val="14"/>
              </w:rPr>
              <w:t>--</w:t>
            </w:r>
          </w:p>
        </w:tc>
        <w:tc>
          <w:tcPr>
            <w:tcW w:w="361" w:type="pct"/>
            <w:tcBorders>
              <w:top w:val="nil"/>
              <w:left w:val="nil"/>
              <w:bottom w:val="nil"/>
              <w:right w:val="nil"/>
            </w:tcBorders>
            <w:shd w:val="clear" w:color="auto" w:fill="D9E2F3" w:themeFill="accent5" w:themeFillTint="33"/>
          </w:tcPr>
          <w:p w14:paraId="2DAA2B35" w14:textId="77777777" w:rsidR="00A172F2" w:rsidRPr="0033733A" w:rsidRDefault="00A172F2" w:rsidP="00A172F2">
            <w:pPr>
              <w:pStyle w:val="08-Tabelageral"/>
              <w:rPr>
                <w:rFonts w:cs="Arial"/>
                <w:b/>
                <w:bCs/>
                <w:szCs w:val="14"/>
              </w:rPr>
            </w:pPr>
            <w:r w:rsidRPr="004F275B">
              <w:rPr>
                <w:rFonts w:cs="Arial"/>
                <w:color w:val="000000"/>
                <w:szCs w:val="14"/>
              </w:rPr>
              <w:t>--</w:t>
            </w:r>
          </w:p>
        </w:tc>
        <w:tc>
          <w:tcPr>
            <w:tcW w:w="41" w:type="pct"/>
            <w:tcBorders>
              <w:top w:val="nil"/>
              <w:left w:val="nil"/>
              <w:bottom w:val="nil"/>
              <w:right w:val="nil"/>
            </w:tcBorders>
            <w:shd w:val="clear" w:color="auto" w:fill="D9E2F3" w:themeFill="accent5" w:themeFillTint="33"/>
            <w:noWrap/>
            <w:vAlign w:val="center"/>
          </w:tcPr>
          <w:p w14:paraId="74484AC5" w14:textId="77777777" w:rsidR="00A172F2" w:rsidRPr="004337A4" w:rsidRDefault="00A172F2" w:rsidP="00A172F2">
            <w:pPr>
              <w:pStyle w:val="08-Tabelageral"/>
              <w:rPr>
                <w:rFonts w:cs="Arial"/>
                <w:szCs w:val="14"/>
              </w:rPr>
            </w:pPr>
          </w:p>
        </w:tc>
        <w:tc>
          <w:tcPr>
            <w:tcW w:w="530" w:type="pct"/>
            <w:tcBorders>
              <w:top w:val="nil"/>
              <w:left w:val="nil"/>
              <w:bottom w:val="nil"/>
              <w:right w:val="nil"/>
            </w:tcBorders>
            <w:shd w:val="clear" w:color="auto" w:fill="D9E2F3" w:themeFill="accent5" w:themeFillTint="33"/>
            <w:noWrap/>
          </w:tcPr>
          <w:p w14:paraId="14696274" w14:textId="77777777" w:rsidR="00A172F2" w:rsidRPr="004337A4" w:rsidRDefault="00A172F2" w:rsidP="00A172F2">
            <w:pPr>
              <w:pStyle w:val="08-Tabelageral"/>
              <w:rPr>
                <w:rFonts w:cs="Arial"/>
                <w:color w:val="000000"/>
                <w:szCs w:val="14"/>
              </w:rPr>
            </w:pPr>
            <w:r w:rsidRPr="004226A1">
              <w:rPr>
                <w:rFonts w:cs="Arial"/>
                <w:color w:val="000000"/>
                <w:szCs w:val="14"/>
              </w:rPr>
              <w:t>--</w:t>
            </w:r>
          </w:p>
        </w:tc>
        <w:tc>
          <w:tcPr>
            <w:tcW w:w="625" w:type="pct"/>
            <w:tcBorders>
              <w:top w:val="nil"/>
              <w:left w:val="nil"/>
              <w:bottom w:val="nil"/>
              <w:right w:val="nil"/>
            </w:tcBorders>
            <w:shd w:val="clear" w:color="auto" w:fill="D9E2F3" w:themeFill="accent5" w:themeFillTint="33"/>
          </w:tcPr>
          <w:p w14:paraId="29F2AB6C" w14:textId="77777777" w:rsidR="00A172F2" w:rsidRDefault="00A172F2" w:rsidP="00A172F2">
            <w:pPr>
              <w:pStyle w:val="08-Tabelageral"/>
            </w:pPr>
            <w:r w:rsidRPr="004226A1">
              <w:rPr>
                <w:rFonts w:cs="Arial"/>
                <w:color w:val="000000"/>
                <w:szCs w:val="14"/>
              </w:rPr>
              <w:t>--</w:t>
            </w:r>
          </w:p>
        </w:tc>
        <w:tc>
          <w:tcPr>
            <w:tcW w:w="368" w:type="pct"/>
            <w:tcBorders>
              <w:top w:val="nil"/>
              <w:left w:val="nil"/>
              <w:bottom w:val="nil"/>
              <w:right w:val="nil"/>
            </w:tcBorders>
            <w:shd w:val="clear" w:color="auto" w:fill="D9E2F3" w:themeFill="accent5" w:themeFillTint="33"/>
          </w:tcPr>
          <w:p w14:paraId="5DA71950" w14:textId="77777777" w:rsidR="00A172F2" w:rsidRPr="004337A4" w:rsidRDefault="00A172F2" w:rsidP="00A172F2">
            <w:pPr>
              <w:pStyle w:val="08-Tabelageral"/>
              <w:rPr>
                <w:rFonts w:cs="Arial"/>
                <w:color w:val="000000"/>
                <w:szCs w:val="14"/>
              </w:rPr>
            </w:pPr>
            <w:r w:rsidRPr="004226A1">
              <w:rPr>
                <w:rFonts w:cs="Arial"/>
                <w:color w:val="000000"/>
                <w:szCs w:val="14"/>
              </w:rPr>
              <w:t>--</w:t>
            </w:r>
          </w:p>
        </w:tc>
        <w:tc>
          <w:tcPr>
            <w:tcW w:w="361" w:type="pct"/>
            <w:tcBorders>
              <w:top w:val="nil"/>
              <w:left w:val="nil"/>
              <w:bottom w:val="nil"/>
              <w:right w:val="nil"/>
            </w:tcBorders>
            <w:shd w:val="clear" w:color="auto" w:fill="D9E2F3" w:themeFill="accent5" w:themeFillTint="33"/>
            <w:noWrap/>
            <w:vAlign w:val="center"/>
          </w:tcPr>
          <w:p w14:paraId="6E82EC0D" w14:textId="77777777" w:rsidR="00A172F2" w:rsidRPr="00D61833" w:rsidRDefault="00A172F2" w:rsidP="00A172F2">
            <w:pPr>
              <w:pStyle w:val="08-Tabelageral"/>
              <w:rPr>
                <w:rFonts w:cs="Arial"/>
                <w:b/>
                <w:bCs/>
                <w:color w:val="000000"/>
                <w:szCs w:val="14"/>
              </w:rPr>
            </w:pPr>
            <w:r>
              <w:rPr>
                <w:rFonts w:cs="Arial"/>
                <w:b/>
                <w:bCs/>
                <w:color w:val="000000"/>
                <w:szCs w:val="14"/>
              </w:rPr>
              <w:t>--</w:t>
            </w:r>
          </w:p>
        </w:tc>
      </w:tr>
      <w:tr w:rsidR="00A172F2" w:rsidRPr="004337A4" w14:paraId="262CA455" w14:textId="77777777" w:rsidTr="00A172F2">
        <w:trPr>
          <w:trHeight w:val="238"/>
          <w:jc w:val="center"/>
        </w:trPr>
        <w:tc>
          <w:tcPr>
            <w:tcW w:w="1191" w:type="pct"/>
            <w:tcBorders>
              <w:top w:val="nil"/>
              <w:left w:val="nil"/>
              <w:right w:val="nil"/>
            </w:tcBorders>
            <w:shd w:val="clear" w:color="auto" w:fill="auto"/>
            <w:noWrap/>
          </w:tcPr>
          <w:p w14:paraId="23AF2407" w14:textId="77777777" w:rsidR="00A172F2" w:rsidRPr="004337A4" w:rsidRDefault="00A172F2" w:rsidP="00A172F2">
            <w:pPr>
              <w:pStyle w:val="08-Tabelageral"/>
              <w:jc w:val="left"/>
            </w:pPr>
            <w:r>
              <w:t>Sem Rating</w:t>
            </w:r>
          </w:p>
        </w:tc>
        <w:tc>
          <w:tcPr>
            <w:tcW w:w="530" w:type="pct"/>
            <w:tcBorders>
              <w:top w:val="nil"/>
              <w:left w:val="nil"/>
              <w:right w:val="nil"/>
            </w:tcBorders>
            <w:shd w:val="clear" w:color="auto" w:fill="auto"/>
            <w:noWrap/>
            <w:vAlign w:val="center"/>
          </w:tcPr>
          <w:p w14:paraId="1105EF85" w14:textId="77777777" w:rsidR="00A172F2" w:rsidRPr="004337A4" w:rsidRDefault="00A172F2" w:rsidP="00A172F2">
            <w:pPr>
              <w:pStyle w:val="08-Tabelageral"/>
            </w:pPr>
            <w:r>
              <w:rPr>
                <w:rFonts w:cs="Arial"/>
                <w:color w:val="000000"/>
                <w:szCs w:val="14"/>
              </w:rPr>
              <w:t>8</w:t>
            </w:r>
          </w:p>
        </w:tc>
        <w:tc>
          <w:tcPr>
            <w:tcW w:w="625" w:type="pct"/>
            <w:tcBorders>
              <w:top w:val="nil"/>
              <w:left w:val="nil"/>
              <w:right w:val="nil"/>
            </w:tcBorders>
            <w:shd w:val="clear" w:color="auto" w:fill="auto"/>
            <w:noWrap/>
            <w:vAlign w:val="center"/>
          </w:tcPr>
          <w:p w14:paraId="2BC28607" w14:textId="77777777" w:rsidR="00A172F2" w:rsidRPr="004337A4" w:rsidRDefault="00A172F2" w:rsidP="00A172F2">
            <w:pPr>
              <w:pStyle w:val="08-Tabelageral"/>
              <w:rPr>
                <w:rFonts w:cs="Arial"/>
                <w:szCs w:val="14"/>
              </w:rPr>
            </w:pPr>
            <w:r>
              <w:rPr>
                <w:rFonts w:cs="Arial"/>
                <w:color w:val="000000"/>
                <w:szCs w:val="14"/>
              </w:rPr>
              <w:t>4</w:t>
            </w:r>
          </w:p>
        </w:tc>
        <w:tc>
          <w:tcPr>
            <w:tcW w:w="368" w:type="pct"/>
            <w:tcBorders>
              <w:top w:val="nil"/>
              <w:left w:val="nil"/>
              <w:right w:val="nil"/>
            </w:tcBorders>
            <w:shd w:val="clear" w:color="auto" w:fill="auto"/>
            <w:noWrap/>
            <w:vAlign w:val="center"/>
          </w:tcPr>
          <w:p w14:paraId="609C83AC" w14:textId="77777777" w:rsidR="00A172F2" w:rsidRPr="004337A4" w:rsidRDefault="00A172F2" w:rsidP="00A172F2">
            <w:pPr>
              <w:pStyle w:val="08-Tabelageral"/>
              <w:rPr>
                <w:rFonts w:cs="Arial"/>
                <w:szCs w:val="14"/>
              </w:rPr>
            </w:pPr>
            <w:r>
              <w:rPr>
                <w:rFonts w:cs="Arial"/>
                <w:color w:val="000000"/>
                <w:szCs w:val="14"/>
              </w:rPr>
              <w:t>2</w:t>
            </w:r>
          </w:p>
        </w:tc>
        <w:tc>
          <w:tcPr>
            <w:tcW w:w="361" w:type="pct"/>
            <w:tcBorders>
              <w:top w:val="nil"/>
              <w:left w:val="nil"/>
              <w:right w:val="nil"/>
            </w:tcBorders>
            <w:vAlign w:val="center"/>
          </w:tcPr>
          <w:p w14:paraId="6F74421C" w14:textId="77777777" w:rsidR="00A172F2" w:rsidRPr="00934A51" w:rsidRDefault="00A172F2" w:rsidP="00A172F2">
            <w:pPr>
              <w:pStyle w:val="08-Tabelageral"/>
              <w:rPr>
                <w:rFonts w:cs="Arial"/>
                <w:b/>
                <w:szCs w:val="14"/>
              </w:rPr>
            </w:pPr>
            <w:r>
              <w:rPr>
                <w:rFonts w:cs="Arial"/>
                <w:b/>
                <w:bCs/>
                <w:color w:val="000000"/>
                <w:szCs w:val="14"/>
              </w:rPr>
              <w:t>14</w:t>
            </w:r>
          </w:p>
        </w:tc>
        <w:tc>
          <w:tcPr>
            <w:tcW w:w="41" w:type="pct"/>
            <w:tcBorders>
              <w:top w:val="nil"/>
              <w:left w:val="nil"/>
              <w:right w:val="nil"/>
            </w:tcBorders>
            <w:shd w:val="clear" w:color="auto" w:fill="auto"/>
            <w:noWrap/>
            <w:vAlign w:val="center"/>
          </w:tcPr>
          <w:p w14:paraId="5A192A33" w14:textId="77777777" w:rsidR="00A172F2" w:rsidRPr="004337A4" w:rsidRDefault="00A172F2" w:rsidP="00A172F2">
            <w:pPr>
              <w:pStyle w:val="08-Tabelageral"/>
              <w:rPr>
                <w:rFonts w:cs="Arial"/>
                <w:szCs w:val="14"/>
              </w:rPr>
            </w:pPr>
          </w:p>
        </w:tc>
        <w:tc>
          <w:tcPr>
            <w:tcW w:w="530" w:type="pct"/>
            <w:tcBorders>
              <w:top w:val="nil"/>
              <w:left w:val="nil"/>
              <w:right w:val="nil"/>
            </w:tcBorders>
            <w:shd w:val="clear" w:color="auto" w:fill="auto"/>
            <w:noWrap/>
            <w:vAlign w:val="center"/>
          </w:tcPr>
          <w:p w14:paraId="1274D473" w14:textId="77777777" w:rsidR="00A172F2" w:rsidRPr="00E14E0D" w:rsidRDefault="00A172F2" w:rsidP="00A172F2">
            <w:pPr>
              <w:pStyle w:val="08-Tabelageral"/>
            </w:pPr>
            <w:r>
              <w:rPr>
                <w:rFonts w:cs="Arial"/>
                <w:color w:val="000000"/>
                <w:szCs w:val="14"/>
              </w:rPr>
              <w:t>10</w:t>
            </w:r>
          </w:p>
        </w:tc>
        <w:tc>
          <w:tcPr>
            <w:tcW w:w="625" w:type="pct"/>
            <w:tcBorders>
              <w:top w:val="nil"/>
              <w:left w:val="nil"/>
              <w:right w:val="nil"/>
            </w:tcBorders>
            <w:vAlign w:val="center"/>
          </w:tcPr>
          <w:p w14:paraId="2707052A" w14:textId="77777777" w:rsidR="00A172F2" w:rsidRPr="008E5E40" w:rsidRDefault="00A172F2" w:rsidP="00A172F2">
            <w:pPr>
              <w:pStyle w:val="08-Tabelageral"/>
            </w:pPr>
            <w:r>
              <w:rPr>
                <w:rFonts w:cs="Arial"/>
                <w:color w:val="000000"/>
                <w:szCs w:val="14"/>
              </w:rPr>
              <w:t>4</w:t>
            </w:r>
          </w:p>
        </w:tc>
        <w:tc>
          <w:tcPr>
            <w:tcW w:w="368" w:type="pct"/>
            <w:tcBorders>
              <w:top w:val="nil"/>
              <w:left w:val="nil"/>
              <w:right w:val="nil"/>
            </w:tcBorders>
            <w:vAlign w:val="center"/>
          </w:tcPr>
          <w:p w14:paraId="535DD760" w14:textId="77777777" w:rsidR="00A172F2" w:rsidRPr="00E14E0D" w:rsidRDefault="00A172F2" w:rsidP="00A172F2">
            <w:pPr>
              <w:pStyle w:val="08-Tabelageral"/>
            </w:pPr>
            <w:r>
              <w:t>2</w:t>
            </w:r>
          </w:p>
        </w:tc>
        <w:tc>
          <w:tcPr>
            <w:tcW w:w="361" w:type="pct"/>
            <w:tcBorders>
              <w:top w:val="nil"/>
              <w:left w:val="nil"/>
              <w:right w:val="nil"/>
            </w:tcBorders>
            <w:shd w:val="clear" w:color="auto" w:fill="auto"/>
            <w:noWrap/>
            <w:vAlign w:val="center"/>
          </w:tcPr>
          <w:p w14:paraId="521C63C7" w14:textId="77777777" w:rsidR="00A172F2" w:rsidRPr="00D61833" w:rsidRDefault="00A172F2" w:rsidP="00A172F2">
            <w:pPr>
              <w:pStyle w:val="08-Tabelageral"/>
              <w:rPr>
                <w:b/>
              </w:rPr>
            </w:pPr>
            <w:r>
              <w:rPr>
                <w:rFonts w:cs="Arial"/>
                <w:b/>
                <w:bCs/>
                <w:color w:val="000000"/>
                <w:szCs w:val="14"/>
              </w:rPr>
              <w:t>16</w:t>
            </w:r>
          </w:p>
        </w:tc>
      </w:tr>
      <w:tr w:rsidR="00A172F2" w:rsidRPr="005F2021" w14:paraId="3F9E2C2D" w14:textId="77777777" w:rsidTr="00A172F2">
        <w:trPr>
          <w:trHeight w:val="238"/>
          <w:jc w:val="center"/>
        </w:trPr>
        <w:tc>
          <w:tcPr>
            <w:tcW w:w="1191" w:type="pct"/>
            <w:tcBorders>
              <w:left w:val="nil"/>
              <w:bottom w:val="single" w:sz="2" w:space="0" w:color="8EAADB" w:themeColor="accent5" w:themeTint="99"/>
              <w:right w:val="nil"/>
            </w:tcBorders>
            <w:shd w:val="clear" w:color="auto" w:fill="D9E2F3" w:themeFill="accent5" w:themeFillTint="33"/>
            <w:noWrap/>
            <w:vAlign w:val="center"/>
          </w:tcPr>
          <w:p w14:paraId="19A91EF5" w14:textId="77777777" w:rsidR="00A172F2" w:rsidRPr="004337A4" w:rsidRDefault="00A172F2" w:rsidP="00A172F2">
            <w:pPr>
              <w:pStyle w:val="08-Tabelageral"/>
              <w:jc w:val="left"/>
              <w:rPr>
                <w:b/>
              </w:rPr>
            </w:pPr>
            <w:r w:rsidRPr="004337A4">
              <w:rPr>
                <w:b/>
              </w:rPr>
              <w:t>Total</w:t>
            </w:r>
          </w:p>
        </w:tc>
        <w:tc>
          <w:tcPr>
            <w:tcW w:w="530" w:type="pct"/>
            <w:tcBorders>
              <w:left w:val="nil"/>
              <w:bottom w:val="single" w:sz="2" w:space="0" w:color="8EAADB" w:themeColor="accent5" w:themeTint="99"/>
              <w:right w:val="nil"/>
            </w:tcBorders>
            <w:shd w:val="clear" w:color="auto" w:fill="D9E2F3" w:themeFill="accent5" w:themeFillTint="33"/>
            <w:noWrap/>
            <w:vAlign w:val="center"/>
          </w:tcPr>
          <w:p w14:paraId="08155AD3" w14:textId="77777777" w:rsidR="00A172F2" w:rsidRPr="00934A51" w:rsidRDefault="00A172F2" w:rsidP="00A172F2">
            <w:pPr>
              <w:pStyle w:val="08-Tabelageral"/>
              <w:rPr>
                <w:b/>
              </w:rPr>
            </w:pPr>
            <w:r>
              <w:rPr>
                <w:rFonts w:cs="Arial"/>
                <w:b/>
                <w:bCs/>
                <w:color w:val="000000"/>
                <w:szCs w:val="14"/>
              </w:rPr>
              <w:t>124</w:t>
            </w:r>
          </w:p>
        </w:tc>
        <w:tc>
          <w:tcPr>
            <w:tcW w:w="625" w:type="pct"/>
            <w:tcBorders>
              <w:left w:val="nil"/>
              <w:bottom w:val="single" w:sz="2" w:space="0" w:color="8EAADB" w:themeColor="accent5" w:themeTint="99"/>
              <w:right w:val="nil"/>
            </w:tcBorders>
            <w:shd w:val="clear" w:color="auto" w:fill="D9E2F3" w:themeFill="accent5" w:themeFillTint="33"/>
            <w:noWrap/>
            <w:vAlign w:val="center"/>
          </w:tcPr>
          <w:p w14:paraId="3649FE82" w14:textId="77777777" w:rsidR="00A172F2" w:rsidRPr="00934A51" w:rsidRDefault="00A172F2" w:rsidP="00A172F2">
            <w:pPr>
              <w:pStyle w:val="08-Tabelageral"/>
              <w:rPr>
                <w:b/>
              </w:rPr>
            </w:pPr>
            <w:r>
              <w:rPr>
                <w:rFonts w:cs="Arial"/>
                <w:b/>
                <w:bCs/>
                <w:color w:val="000000"/>
                <w:szCs w:val="14"/>
              </w:rPr>
              <w:t>302,228</w:t>
            </w:r>
          </w:p>
        </w:tc>
        <w:tc>
          <w:tcPr>
            <w:tcW w:w="368" w:type="pct"/>
            <w:tcBorders>
              <w:left w:val="nil"/>
              <w:bottom w:val="single" w:sz="2" w:space="0" w:color="8EAADB" w:themeColor="accent5" w:themeTint="99"/>
              <w:right w:val="nil"/>
            </w:tcBorders>
            <w:shd w:val="clear" w:color="auto" w:fill="D9E2F3" w:themeFill="accent5" w:themeFillTint="33"/>
            <w:vAlign w:val="center"/>
          </w:tcPr>
          <w:p w14:paraId="4FB5A15C" w14:textId="77777777" w:rsidR="00A172F2" w:rsidRPr="00934A51" w:rsidRDefault="00A172F2" w:rsidP="00A172F2">
            <w:pPr>
              <w:pStyle w:val="08-Tabelageral"/>
              <w:rPr>
                <w:b/>
                <w:bCs/>
              </w:rPr>
            </w:pPr>
            <w:r>
              <w:rPr>
                <w:rFonts w:cs="Arial"/>
                <w:b/>
                <w:bCs/>
                <w:color w:val="000000"/>
                <w:szCs w:val="14"/>
              </w:rPr>
              <w:t>15</w:t>
            </w:r>
          </w:p>
        </w:tc>
        <w:tc>
          <w:tcPr>
            <w:tcW w:w="361" w:type="pct"/>
            <w:tcBorders>
              <w:left w:val="nil"/>
              <w:bottom w:val="single" w:sz="2" w:space="0" w:color="8EAADB" w:themeColor="accent5" w:themeTint="99"/>
              <w:right w:val="nil"/>
            </w:tcBorders>
            <w:shd w:val="clear" w:color="auto" w:fill="D9E2F3" w:themeFill="accent5" w:themeFillTint="33"/>
            <w:vAlign w:val="center"/>
          </w:tcPr>
          <w:p w14:paraId="05FC21FD" w14:textId="77777777" w:rsidR="00A172F2" w:rsidRPr="00934A51" w:rsidRDefault="00A172F2" w:rsidP="00A172F2">
            <w:pPr>
              <w:pStyle w:val="08-Tabelageral"/>
              <w:rPr>
                <w:b/>
                <w:bCs/>
              </w:rPr>
            </w:pPr>
            <w:r>
              <w:rPr>
                <w:rFonts w:cs="Arial"/>
                <w:b/>
                <w:bCs/>
                <w:color w:val="000000"/>
                <w:szCs w:val="14"/>
              </w:rPr>
              <w:t>302,367</w:t>
            </w:r>
          </w:p>
        </w:tc>
        <w:tc>
          <w:tcPr>
            <w:tcW w:w="41" w:type="pct"/>
            <w:tcBorders>
              <w:left w:val="nil"/>
              <w:bottom w:val="single" w:sz="2" w:space="0" w:color="8EAADB" w:themeColor="accent5" w:themeTint="99"/>
              <w:right w:val="nil"/>
            </w:tcBorders>
            <w:shd w:val="clear" w:color="auto" w:fill="D9E2F3" w:themeFill="accent5" w:themeFillTint="33"/>
            <w:vAlign w:val="center"/>
          </w:tcPr>
          <w:p w14:paraId="34B0990A" w14:textId="77777777" w:rsidR="00A172F2" w:rsidRPr="004337A4" w:rsidRDefault="00A172F2" w:rsidP="00A172F2">
            <w:pPr>
              <w:pStyle w:val="08-Tabelageral"/>
              <w:rPr>
                <w:b/>
                <w:bCs/>
              </w:rPr>
            </w:pPr>
          </w:p>
        </w:tc>
        <w:tc>
          <w:tcPr>
            <w:tcW w:w="530" w:type="pct"/>
            <w:tcBorders>
              <w:left w:val="nil"/>
              <w:bottom w:val="single" w:sz="2" w:space="0" w:color="8EAADB" w:themeColor="accent5" w:themeTint="99"/>
              <w:right w:val="nil"/>
            </w:tcBorders>
            <w:shd w:val="clear" w:color="auto" w:fill="D9E2F3" w:themeFill="accent5" w:themeFillTint="33"/>
            <w:vAlign w:val="center"/>
          </w:tcPr>
          <w:p w14:paraId="75EBDBF6" w14:textId="77777777" w:rsidR="00A172F2" w:rsidRPr="00D61833" w:rsidRDefault="00A172F2" w:rsidP="00A172F2">
            <w:pPr>
              <w:pStyle w:val="08-Tabelageral"/>
              <w:rPr>
                <w:rFonts w:cs="Arial"/>
                <w:b/>
                <w:bCs/>
                <w:szCs w:val="14"/>
              </w:rPr>
            </w:pPr>
            <w:r>
              <w:rPr>
                <w:rFonts w:cs="Arial"/>
                <w:b/>
                <w:bCs/>
                <w:color w:val="000000"/>
                <w:szCs w:val="14"/>
              </w:rPr>
              <w:t>135</w:t>
            </w:r>
          </w:p>
        </w:tc>
        <w:tc>
          <w:tcPr>
            <w:tcW w:w="625" w:type="pct"/>
            <w:tcBorders>
              <w:left w:val="nil"/>
              <w:bottom w:val="single" w:sz="2" w:space="0" w:color="8EAADB" w:themeColor="accent5" w:themeTint="99"/>
              <w:right w:val="nil"/>
            </w:tcBorders>
            <w:shd w:val="clear" w:color="auto" w:fill="D9E2F3" w:themeFill="accent5" w:themeFillTint="33"/>
            <w:vAlign w:val="center"/>
          </w:tcPr>
          <w:p w14:paraId="74626992" w14:textId="77777777" w:rsidR="00A172F2" w:rsidRPr="00D61833" w:rsidRDefault="00A172F2" w:rsidP="00A172F2">
            <w:pPr>
              <w:pStyle w:val="08-Tabelageral"/>
              <w:rPr>
                <w:b/>
              </w:rPr>
            </w:pPr>
            <w:r>
              <w:rPr>
                <w:rFonts w:cs="Arial"/>
                <w:b/>
                <w:bCs/>
                <w:color w:val="000000"/>
                <w:szCs w:val="14"/>
              </w:rPr>
              <w:t>449,809</w:t>
            </w:r>
          </w:p>
        </w:tc>
        <w:tc>
          <w:tcPr>
            <w:tcW w:w="368" w:type="pct"/>
            <w:tcBorders>
              <w:left w:val="nil"/>
              <w:bottom w:val="single" w:sz="2" w:space="0" w:color="8EAADB" w:themeColor="accent5" w:themeTint="99"/>
              <w:right w:val="nil"/>
            </w:tcBorders>
            <w:shd w:val="clear" w:color="auto" w:fill="D9E2F3" w:themeFill="accent5" w:themeFillTint="33"/>
            <w:vAlign w:val="center"/>
          </w:tcPr>
          <w:p w14:paraId="7E78F3F5" w14:textId="77777777" w:rsidR="00A172F2" w:rsidRPr="00D61833" w:rsidRDefault="00A172F2" w:rsidP="00A172F2">
            <w:pPr>
              <w:pStyle w:val="08-Tabelageral"/>
              <w:rPr>
                <w:rFonts w:cs="Arial"/>
                <w:b/>
                <w:bCs/>
                <w:szCs w:val="14"/>
              </w:rPr>
            </w:pPr>
            <w:r>
              <w:rPr>
                <w:rFonts w:cs="Arial"/>
                <w:b/>
                <w:bCs/>
                <w:color w:val="000000"/>
                <w:szCs w:val="14"/>
              </w:rPr>
              <w:t>16</w:t>
            </w:r>
          </w:p>
        </w:tc>
        <w:tc>
          <w:tcPr>
            <w:tcW w:w="361" w:type="pct"/>
            <w:tcBorders>
              <w:left w:val="nil"/>
              <w:bottom w:val="single" w:sz="2" w:space="0" w:color="8EAADB" w:themeColor="accent5" w:themeTint="99"/>
              <w:right w:val="nil"/>
            </w:tcBorders>
            <w:shd w:val="clear" w:color="auto" w:fill="D9E2F3" w:themeFill="accent5" w:themeFillTint="33"/>
            <w:vAlign w:val="center"/>
          </w:tcPr>
          <w:p w14:paraId="0133E9D4" w14:textId="77777777" w:rsidR="00A172F2" w:rsidRPr="00D61833" w:rsidRDefault="00A172F2" w:rsidP="00A172F2">
            <w:pPr>
              <w:pStyle w:val="08-Tabelageral"/>
              <w:rPr>
                <w:rFonts w:cs="Arial"/>
                <w:b/>
                <w:bCs/>
                <w:szCs w:val="14"/>
              </w:rPr>
            </w:pPr>
            <w:r>
              <w:rPr>
                <w:rFonts w:cs="Arial"/>
                <w:b/>
                <w:bCs/>
                <w:color w:val="000000"/>
                <w:szCs w:val="14"/>
              </w:rPr>
              <w:t>449,960</w:t>
            </w:r>
          </w:p>
        </w:tc>
      </w:tr>
    </w:tbl>
    <w:p w14:paraId="3211A31A" w14:textId="77777777" w:rsidR="00A172F2" w:rsidRPr="00866040" w:rsidRDefault="00A172F2" w:rsidP="00A172F2">
      <w:pPr>
        <w:pStyle w:val="07-Legenda1"/>
        <w:numPr>
          <w:ilvl w:val="0"/>
          <w:numId w:val="21"/>
        </w:numPr>
        <w:tabs>
          <w:tab w:val="clear" w:pos="284"/>
        </w:tabs>
        <w:spacing w:before="0"/>
        <w:ind w:left="284" w:hanging="284"/>
        <w:rPr>
          <w:rFonts w:ascii="Arial" w:hAnsi="Arial" w:cs="Arial"/>
          <w:szCs w:val="14"/>
          <w:lang w:val="en-US"/>
        </w:rPr>
      </w:pPr>
      <w:r w:rsidRPr="00866040">
        <w:rPr>
          <w:rFonts w:ascii="Arial" w:hAnsi="Arial" w:cs="Arial"/>
          <w:szCs w:val="14"/>
          <w:lang w:val="en-US"/>
        </w:rPr>
        <w:t>Standard &amp; Poor's was used as the basis for conversion of ratings from other agencies, all presented as national scale ratings.</w:t>
      </w:r>
    </w:p>
    <w:p w14:paraId="69AAD8D6" w14:textId="77777777" w:rsidR="00A172F2" w:rsidRPr="0021355C" w:rsidRDefault="00A172F2" w:rsidP="00A172F2">
      <w:pPr>
        <w:pStyle w:val="07-Legenda1"/>
        <w:numPr>
          <w:ilvl w:val="0"/>
          <w:numId w:val="21"/>
        </w:numPr>
        <w:tabs>
          <w:tab w:val="clear" w:pos="284"/>
        </w:tabs>
        <w:spacing w:before="0"/>
        <w:ind w:left="284" w:hanging="284"/>
        <w:rPr>
          <w:rFonts w:ascii="Arial" w:hAnsi="Arial" w:cs="Arial"/>
          <w:szCs w:val="14"/>
          <w:lang w:val="en-US"/>
        </w:rPr>
      </w:pPr>
      <w:r w:rsidRPr="0021355C">
        <w:rPr>
          <w:rFonts w:ascii="Arial" w:hAnsi="Arial" w:cs="Arial"/>
          <w:szCs w:val="14"/>
          <w:lang w:val="en-US"/>
        </w:rPr>
        <w:t>Includes Guaranteed Time-Deposit assets (DPGE), mortgag</w:t>
      </w:r>
      <w:r>
        <w:rPr>
          <w:rFonts w:ascii="Arial" w:hAnsi="Arial" w:cs="Arial"/>
          <w:szCs w:val="14"/>
          <w:lang w:val="en-US"/>
        </w:rPr>
        <w:t>e bills, time-deposits (CDB),</w:t>
      </w:r>
      <w:r w:rsidRPr="0021355C">
        <w:rPr>
          <w:rFonts w:ascii="Arial" w:hAnsi="Arial" w:cs="Arial"/>
          <w:szCs w:val="14"/>
          <w:lang w:val="en-US"/>
        </w:rPr>
        <w:t xml:space="preserve"> Commercial Papers</w:t>
      </w:r>
      <w:r>
        <w:rPr>
          <w:rFonts w:ascii="Arial" w:hAnsi="Arial" w:cs="Arial"/>
          <w:szCs w:val="14"/>
          <w:lang w:val="en-US"/>
        </w:rPr>
        <w:t xml:space="preserve"> and </w:t>
      </w:r>
      <w:r w:rsidRPr="0021355C">
        <w:rPr>
          <w:rFonts w:ascii="Arial" w:hAnsi="Arial" w:cs="Arial"/>
          <w:szCs w:val="14"/>
          <w:lang w:val="en-US"/>
        </w:rPr>
        <w:t xml:space="preserve">Receivables </w:t>
      </w:r>
      <w:r>
        <w:rPr>
          <w:rFonts w:ascii="Arial" w:hAnsi="Arial" w:cs="Arial"/>
          <w:szCs w:val="14"/>
          <w:lang w:val="en-US"/>
        </w:rPr>
        <w:t>Investment Funds (FIDC)</w:t>
      </w:r>
      <w:r w:rsidRPr="0021355C">
        <w:rPr>
          <w:rFonts w:ascii="Arial" w:hAnsi="Arial" w:cs="Arial"/>
          <w:szCs w:val="14"/>
          <w:lang w:val="en-US"/>
        </w:rPr>
        <w:t>.</w:t>
      </w:r>
    </w:p>
    <w:p w14:paraId="5A4D7304" w14:textId="77777777" w:rsidR="00A172F2" w:rsidRPr="00C4168B" w:rsidRDefault="00A172F2" w:rsidP="00A172F2">
      <w:pPr>
        <w:pStyle w:val="01-TtulodeNota"/>
        <w:jc w:val="left"/>
        <w:rPr>
          <w:color w:val="1F4E79" w:themeColor="accent1" w:themeShade="80"/>
          <w:sz w:val="18"/>
          <w:szCs w:val="18"/>
          <w:lang w:val="en-US"/>
        </w:rPr>
      </w:pPr>
      <w:r w:rsidRPr="00C4168B">
        <w:rPr>
          <w:color w:val="1F4E79" w:themeColor="accent1" w:themeShade="80"/>
          <w:sz w:val="18"/>
          <w:szCs w:val="18"/>
          <w:lang w:val="en-US"/>
        </w:rPr>
        <w:t>a.4) Liquidity Risk and capital management</w:t>
      </w:r>
    </w:p>
    <w:p w14:paraId="68424228" w14:textId="77777777" w:rsidR="00A172F2" w:rsidRPr="00866040" w:rsidRDefault="00A172F2" w:rsidP="00A172F2">
      <w:pPr>
        <w:pStyle w:val="05-Textonormal"/>
        <w:rPr>
          <w:lang w:val="en-US"/>
        </w:rPr>
      </w:pPr>
      <w:r w:rsidRPr="00866040">
        <w:rPr>
          <w:lang w:val="en-US"/>
        </w:rPr>
        <w:t>The liquidity risk is defined by the Group as the possibility of negative impacts due to lack of resour</w:t>
      </w:r>
      <w:r>
        <w:rPr>
          <w:lang w:val="en-US"/>
        </w:rPr>
        <w:t>c</w:t>
      </w:r>
      <w:r w:rsidRPr="00866040">
        <w:rPr>
          <w:lang w:val="en-US"/>
        </w:rPr>
        <w:t>es to pay financial commitments at maturity.</w:t>
      </w:r>
    </w:p>
    <w:p w14:paraId="50F0F357" w14:textId="77777777" w:rsidR="00A172F2" w:rsidRPr="00866040" w:rsidRDefault="00A172F2" w:rsidP="00A172F2">
      <w:pPr>
        <w:pStyle w:val="05-Textonormal"/>
        <w:rPr>
          <w:lang w:val="en-US"/>
        </w:rPr>
      </w:pPr>
      <w:r w:rsidRPr="00866040">
        <w:rPr>
          <w:lang w:val="en-US"/>
        </w:rPr>
        <w:t xml:space="preserve">BB </w:t>
      </w:r>
      <w:proofErr w:type="spellStart"/>
      <w:r w:rsidRPr="00866040">
        <w:rPr>
          <w:lang w:val="en-US"/>
        </w:rPr>
        <w:t>Seguridade</w:t>
      </w:r>
      <w:proofErr w:type="spellEnd"/>
      <w:r w:rsidRPr="00866040">
        <w:rPr>
          <w:lang w:val="en-US"/>
        </w:rPr>
        <w:t xml:space="preserve"> and its subsidiaries maintain assets with a high degree of conversion in cash to cover liabilities and other expected allocations to short term. The parameters used are defined in the Financial Investment Policy, Capital Management </w:t>
      </w:r>
      <w:proofErr w:type="gramStart"/>
      <w:r w:rsidRPr="00866040">
        <w:rPr>
          <w:lang w:val="en-US"/>
        </w:rPr>
        <w:t>Policy</w:t>
      </w:r>
      <w:proofErr w:type="gramEnd"/>
      <w:r w:rsidRPr="00866040">
        <w:rPr>
          <w:lang w:val="en-US"/>
        </w:rPr>
        <w:t xml:space="preserve"> and the Capital Plan. </w:t>
      </w:r>
    </w:p>
    <w:p w14:paraId="46B41F48" w14:textId="77777777" w:rsidR="00A172F2" w:rsidRPr="00866040" w:rsidRDefault="00A172F2" w:rsidP="00A172F2">
      <w:pPr>
        <w:pStyle w:val="05-Textonormal"/>
        <w:rPr>
          <w:lang w:val="en-US"/>
        </w:rPr>
      </w:pPr>
      <w:r w:rsidRPr="00866040">
        <w:rPr>
          <w:lang w:val="en-US"/>
        </w:rPr>
        <w:t xml:space="preserve">The Capital Plan, prepared for a minimum three-year horizon, presents the projected financial flows from the operational activity, such as compensation from commissions, equity interests, expenses inherent to the Group's activities and those </w:t>
      </w:r>
      <w:r w:rsidRPr="00866040">
        <w:rPr>
          <w:lang w:val="en-US"/>
        </w:rPr>
        <w:lastRenderedPageBreak/>
        <w:t>resulting from strategic movements, such as allocation of funds to equity interests, strategic investments, divestitures and disposals and considers the maintenance of a liquidity margin in order to keep the financial balance in case of unpredictable events.</w:t>
      </w:r>
    </w:p>
    <w:p w14:paraId="0720DC5C" w14:textId="77777777" w:rsidR="00A172F2" w:rsidRPr="00866040" w:rsidRDefault="00A172F2" w:rsidP="00A172F2">
      <w:pPr>
        <w:pStyle w:val="05-Textonormal"/>
        <w:rPr>
          <w:lang w:val="en-US" w:eastAsia="en-US"/>
        </w:rPr>
      </w:pPr>
      <w:r w:rsidRPr="00866040">
        <w:rPr>
          <w:lang w:val="en-US"/>
        </w:rPr>
        <w:t>The Company and its subsidiaries’ main liabilities refer to administrative costs, payment of taxes and dividends, as presented below</w:t>
      </w:r>
      <w:r w:rsidRPr="00866040">
        <w:rPr>
          <w:lang w:val="en-US" w:eastAsia="en-US"/>
        </w:rPr>
        <w:t>.</w:t>
      </w:r>
    </w:p>
    <w:p w14:paraId="12B268AD" w14:textId="77777777" w:rsidR="00A172F2" w:rsidRPr="00866040" w:rsidRDefault="00A172F2" w:rsidP="00A172F2">
      <w:pPr>
        <w:pStyle w:val="06-Rmil"/>
        <w:rPr>
          <w:lang w:val="en-US"/>
        </w:rPr>
      </w:pPr>
      <w:r>
        <w:rPr>
          <w:lang w:val="en-US"/>
        </w:rPr>
        <w:t>R$ thousand</w:t>
      </w:r>
    </w:p>
    <w:tbl>
      <w:tblPr>
        <w:tblStyle w:val="TabeladeLista6Colorida-nfase5"/>
        <w:tblW w:w="0" w:type="auto"/>
        <w:jc w:val="center"/>
        <w:tblLayout w:type="fixed"/>
        <w:tblLook w:val="04A0" w:firstRow="1" w:lastRow="0" w:firstColumn="1" w:lastColumn="0" w:noHBand="0" w:noVBand="1"/>
      </w:tblPr>
      <w:tblGrid>
        <w:gridCol w:w="2073"/>
        <w:gridCol w:w="1188"/>
        <w:gridCol w:w="708"/>
        <w:gridCol w:w="1134"/>
        <w:gridCol w:w="1418"/>
        <w:gridCol w:w="283"/>
        <w:gridCol w:w="1418"/>
        <w:gridCol w:w="1416"/>
      </w:tblGrid>
      <w:tr w:rsidR="00A172F2" w:rsidRPr="00866040" w14:paraId="494A077C" w14:textId="77777777" w:rsidTr="002E6ED5">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3" w:type="dxa"/>
            <w:tcBorders>
              <w:top w:val="single" w:sz="2" w:space="0" w:color="8EAADB" w:themeColor="accent5" w:themeTint="99"/>
              <w:bottom w:val="nil"/>
            </w:tcBorders>
            <w:shd w:val="clear" w:color="auto" w:fill="D9E2F3" w:themeFill="accent5" w:themeFillTint="33"/>
          </w:tcPr>
          <w:p w14:paraId="6166719D" w14:textId="77777777" w:rsidR="00A172F2" w:rsidRPr="00866040" w:rsidRDefault="00A172F2" w:rsidP="00A172F2">
            <w:pPr>
              <w:jc w:val="center"/>
              <w:rPr>
                <w:rFonts w:cs="Arial"/>
                <w:sz w:val="14"/>
                <w:szCs w:val="18"/>
                <w:lang w:val="en-US"/>
              </w:rPr>
            </w:pPr>
          </w:p>
        </w:tc>
        <w:tc>
          <w:tcPr>
            <w:tcW w:w="7565" w:type="dxa"/>
            <w:gridSpan w:val="7"/>
            <w:tcBorders>
              <w:top w:val="single" w:sz="2" w:space="0" w:color="8EAADB" w:themeColor="accent5" w:themeTint="99"/>
              <w:bottom w:val="nil"/>
            </w:tcBorders>
            <w:shd w:val="clear" w:color="auto" w:fill="D9E2F3" w:themeFill="accent5" w:themeFillTint="33"/>
            <w:vAlign w:val="center"/>
          </w:tcPr>
          <w:p w14:paraId="322179CA" w14:textId="77777777" w:rsidR="00A172F2" w:rsidRPr="00866040" w:rsidRDefault="00A172F2" w:rsidP="00A172F2">
            <w:pPr>
              <w:jc w:val="center"/>
              <w:cnfStyle w:val="100000000000" w:firstRow="1" w:lastRow="0" w:firstColumn="0" w:lastColumn="0" w:oddVBand="0" w:evenVBand="0" w:oddHBand="0" w:evenHBand="0" w:firstRowFirstColumn="0" w:firstRowLastColumn="0" w:lastRowFirstColumn="0" w:lastRowLastColumn="0"/>
              <w:rPr>
                <w:rFonts w:cs="Arial"/>
                <w:sz w:val="14"/>
                <w:szCs w:val="18"/>
                <w:lang w:val="en-US"/>
              </w:rPr>
            </w:pPr>
            <w:r w:rsidRPr="00866040">
              <w:rPr>
                <w:rFonts w:cs="Arial"/>
                <w:sz w:val="14"/>
                <w:szCs w:val="18"/>
                <w:lang w:val="en-US"/>
              </w:rPr>
              <w:t>Parent</w:t>
            </w:r>
          </w:p>
        </w:tc>
      </w:tr>
      <w:tr w:rsidR="00A172F2" w:rsidRPr="00866040" w14:paraId="3652B78E" w14:textId="77777777" w:rsidTr="002E6ED5">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261" w:type="dxa"/>
            <w:gridSpan w:val="2"/>
            <w:vMerge w:val="restart"/>
            <w:tcBorders>
              <w:top w:val="single" w:sz="2" w:space="0" w:color="8EAADB" w:themeColor="accent5" w:themeTint="99"/>
            </w:tcBorders>
            <w:vAlign w:val="center"/>
          </w:tcPr>
          <w:p w14:paraId="380DF65D" w14:textId="77777777" w:rsidR="00A172F2" w:rsidRPr="00866040" w:rsidRDefault="00A172F2" w:rsidP="00A172F2">
            <w:pPr>
              <w:rPr>
                <w:rFonts w:cs="Arial"/>
                <w:sz w:val="14"/>
                <w:szCs w:val="14"/>
                <w:lang w:val="en-US"/>
              </w:rPr>
            </w:pPr>
            <w:r w:rsidRPr="00866040">
              <w:rPr>
                <w:rFonts w:cs="Arial"/>
                <w:sz w:val="14"/>
                <w:szCs w:val="14"/>
                <w:lang w:val="en-US"/>
              </w:rPr>
              <w:t>Liquidity Risk</w:t>
            </w:r>
          </w:p>
        </w:tc>
        <w:tc>
          <w:tcPr>
            <w:tcW w:w="708" w:type="dxa"/>
            <w:tcBorders>
              <w:top w:val="single" w:sz="2" w:space="0" w:color="8EAADB" w:themeColor="accent5" w:themeTint="99"/>
            </w:tcBorders>
          </w:tcPr>
          <w:p w14:paraId="0AB13138" w14:textId="77777777" w:rsidR="00A172F2" w:rsidRPr="00866040" w:rsidRDefault="00A172F2" w:rsidP="00A172F2">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p>
        </w:tc>
        <w:tc>
          <w:tcPr>
            <w:tcW w:w="2552" w:type="dxa"/>
            <w:gridSpan w:val="2"/>
            <w:tcBorders>
              <w:top w:val="single" w:sz="2" w:space="0" w:color="8EAADB" w:themeColor="accent5" w:themeTint="99"/>
              <w:bottom w:val="single" w:sz="2" w:space="0" w:color="8EAADB" w:themeColor="accent5" w:themeTint="99"/>
            </w:tcBorders>
            <w:vAlign w:val="center"/>
          </w:tcPr>
          <w:p w14:paraId="4AB9E63E" w14:textId="77777777" w:rsidR="00A172F2" w:rsidRPr="00866040" w:rsidRDefault="00A172F2" w:rsidP="00A172F2">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Pr>
                <w:rFonts w:cs="Arial"/>
                <w:b/>
                <w:sz w:val="14"/>
                <w:szCs w:val="18"/>
                <w:lang w:val="en-US"/>
              </w:rPr>
              <w:t>Mar 31</w:t>
            </w:r>
            <w:r w:rsidRPr="00866040">
              <w:rPr>
                <w:rFonts w:cs="Arial"/>
                <w:b/>
                <w:sz w:val="14"/>
                <w:szCs w:val="18"/>
                <w:lang w:val="en-US"/>
              </w:rPr>
              <w:t>, 20</w:t>
            </w:r>
            <w:r>
              <w:rPr>
                <w:rFonts w:cs="Arial"/>
                <w:b/>
                <w:sz w:val="14"/>
                <w:szCs w:val="18"/>
                <w:lang w:val="en-US"/>
              </w:rPr>
              <w:t>21</w:t>
            </w:r>
          </w:p>
        </w:tc>
        <w:tc>
          <w:tcPr>
            <w:tcW w:w="283" w:type="dxa"/>
            <w:tcBorders>
              <w:top w:val="single" w:sz="2" w:space="0" w:color="8EAADB" w:themeColor="accent5" w:themeTint="99"/>
              <w:bottom w:val="nil"/>
            </w:tcBorders>
          </w:tcPr>
          <w:p w14:paraId="58C2BB81" w14:textId="77777777" w:rsidR="00A172F2" w:rsidRPr="00866040" w:rsidRDefault="00A172F2" w:rsidP="00A172F2">
            <w:pPr>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2834" w:type="dxa"/>
            <w:gridSpan w:val="2"/>
            <w:tcBorders>
              <w:top w:val="single" w:sz="2" w:space="0" w:color="8EAADB" w:themeColor="accent5" w:themeTint="99"/>
              <w:bottom w:val="single" w:sz="2" w:space="0" w:color="8EAADB" w:themeColor="accent5" w:themeTint="99"/>
            </w:tcBorders>
            <w:vAlign w:val="center"/>
          </w:tcPr>
          <w:p w14:paraId="41A01BAE" w14:textId="77777777" w:rsidR="00A172F2" w:rsidRPr="00866040" w:rsidRDefault="00A172F2" w:rsidP="00A172F2">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Pr>
                <w:rFonts w:cs="Arial"/>
                <w:b/>
                <w:sz w:val="14"/>
                <w:szCs w:val="18"/>
                <w:lang w:val="en-US"/>
              </w:rPr>
              <w:t>Dec 31</w:t>
            </w:r>
            <w:r w:rsidRPr="00866040">
              <w:rPr>
                <w:rFonts w:cs="Arial"/>
                <w:b/>
                <w:sz w:val="14"/>
                <w:szCs w:val="18"/>
                <w:lang w:val="en-US"/>
              </w:rPr>
              <w:t>, 20</w:t>
            </w:r>
            <w:r>
              <w:rPr>
                <w:rFonts w:cs="Arial"/>
                <w:b/>
                <w:sz w:val="14"/>
                <w:szCs w:val="18"/>
                <w:lang w:val="en-US"/>
              </w:rPr>
              <w:t>20</w:t>
            </w:r>
          </w:p>
        </w:tc>
      </w:tr>
      <w:tr w:rsidR="00A172F2" w:rsidRPr="00866040" w14:paraId="7CF0A8EB" w14:textId="77777777" w:rsidTr="002E6ED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vMerge/>
            <w:tcBorders>
              <w:bottom w:val="single" w:sz="2" w:space="0" w:color="8EAADB" w:themeColor="accent5" w:themeTint="99"/>
            </w:tcBorders>
            <w:shd w:val="clear" w:color="auto" w:fill="D9E2F3" w:themeFill="accent5" w:themeFillTint="33"/>
          </w:tcPr>
          <w:p w14:paraId="1E589828" w14:textId="77777777" w:rsidR="00A172F2" w:rsidRPr="00866040" w:rsidRDefault="00A172F2" w:rsidP="00A172F2">
            <w:pPr>
              <w:pStyle w:val="08-Tabelageral"/>
              <w:jc w:val="left"/>
              <w:rPr>
                <w:rFonts w:cs="Arial"/>
                <w:b w:val="0"/>
                <w:lang w:val="en-US"/>
              </w:rPr>
            </w:pPr>
          </w:p>
        </w:tc>
        <w:tc>
          <w:tcPr>
            <w:tcW w:w="708" w:type="dxa"/>
            <w:tcBorders>
              <w:bottom w:val="single" w:sz="2" w:space="0" w:color="8EAADB" w:themeColor="accent5" w:themeTint="99"/>
            </w:tcBorders>
            <w:shd w:val="clear" w:color="auto" w:fill="D9E2F3" w:themeFill="accent5" w:themeFillTint="33"/>
            <w:vAlign w:val="center"/>
          </w:tcPr>
          <w:p w14:paraId="47D1FAA4" w14:textId="77777777" w:rsidR="00A172F2" w:rsidRPr="00866040" w:rsidRDefault="00A172F2" w:rsidP="00A172F2">
            <w:pPr>
              <w:pStyle w:val="08-Tabelageral"/>
              <w:jc w:val="center"/>
              <w:cnfStyle w:val="000000000000" w:firstRow="0" w:lastRow="0" w:firstColumn="0" w:lastColumn="0" w:oddVBand="0" w:evenVBand="0" w:oddHBand="0" w:evenHBand="0" w:firstRowFirstColumn="0" w:firstRowLastColumn="0" w:lastRowFirstColumn="0" w:lastRowLastColumn="0"/>
              <w:rPr>
                <w:b/>
                <w:lang w:val="en-US"/>
              </w:rPr>
            </w:pPr>
            <w:r w:rsidRPr="00866040">
              <w:rPr>
                <w:b/>
                <w:lang w:val="en-US"/>
              </w:rPr>
              <w:t>Note</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D8943B0"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b/>
                <w:lang w:val="en-US"/>
              </w:rPr>
              <w:t>Up to 1 year</w:t>
            </w:r>
            <w:r w:rsidRPr="00866040">
              <w:rPr>
                <w:rFonts w:cs="Arial"/>
                <w:b/>
                <w:lang w:val="en-US"/>
              </w:rPr>
              <w:t xml:space="preserve">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F6962B"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Pr>
                <w:b/>
                <w:lang w:val="en-US"/>
              </w:rPr>
              <w:t>More than 1 year</w:t>
            </w:r>
          </w:p>
          <w:p w14:paraId="0FEBEAA8"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w:t>
            </w:r>
          </w:p>
          <w:p w14:paraId="6895EC65"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5A9AD5D3"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3.472.955</w:t>
            </w:r>
          </w:p>
          <w:p w14:paraId="0109F884"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(11.856)</w:t>
            </w:r>
          </w:p>
          <w:p w14:paraId="768F92E7"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(11.615)</w:t>
            </w:r>
          </w:p>
          <w:p w14:paraId="7D039589"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(4.419)</w:t>
            </w:r>
          </w:p>
          <w:p w14:paraId="0D8CAAA0"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(8.200)</w:t>
            </w:r>
          </w:p>
          <w:p w14:paraId="687A675B"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12.378</w:t>
            </w:r>
          </w:p>
          <w:p w14:paraId="3ADC06D8"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25FF5ED1"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113.161</w:t>
            </w:r>
          </w:p>
          <w:p w14:paraId="50E5434E"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150.380</w:t>
            </w:r>
          </w:p>
          <w:p w14:paraId="0653D6D7"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(37.219)</w:t>
            </w:r>
          </w:p>
          <w:p w14:paraId="59659EDE"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3.574.260</w:t>
            </w:r>
          </w:p>
          <w:p w14:paraId="2A8C7D4C"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(34.707)</w:t>
            </w:r>
          </w:p>
          <w:p w14:paraId="6AAF8D7F"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3.539.553</w:t>
            </w:r>
          </w:p>
          <w:p w14:paraId="6BD42683"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2.000.000.000</w:t>
            </w:r>
          </w:p>
          <w:p w14:paraId="44D66693"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1.996.597.417</w:t>
            </w:r>
          </w:p>
          <w:p w14:paraId="702A0053"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lang w:val="en-US"/>
              </w:rPr>
              <w:t>1,77</w:t>
            </w:r>
          </w:p>
        </w:tc>
        <w:tc>
          <w:tcPr>
            <w:tcW w:w="283" w:type="dxa"/>
            <w:tcBorders>
              <w:top w:val="nil"/>
              <w:bottom w:val="single" w:sz="2" w:space="0" w:color="8EAADB" w:themeColor="accent5" w:themeTint="99"/>
            </w:tcBorders>
            <w:shd w:val="clear" w:color="auto" w:fill="D9E2F3" w:themeFill="accent5" w:themeFillTint="33"/>
            <w:vAlign w:val="center"/>
          </w:tcPr>
          <w:p w14:paraId="165B51B6"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85A79C6"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b/>
                <w:lang w:val="en-US"/>
              </w:rPr>
              <w:t>Up to 1 year</w:t>
            </w:r>
            <w:r w:rsidRPr="00866040">
              <w:rPr>
                <w:rFonts w:cs="Arial"/>
                <w:b/>
                <w:lang w:val="en-US"/>
              </w:rPr>
              <w:t xml:space="preserve"> </w:t>
            </w:r>
          </w:p>
        </w:tc>
        <w:tc>
          <w:tcPr>
            <w:tcW w:w="141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1FE85C8"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Pr>
                <w:b/>
                <w:lang w:val="en-US"/>
              </w:rPr>
              <w:t>More than 1 year</w:t>
            </w:r>
          </w:p>
          <w:p w14:paraId="2C5F363B"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w:t>
            </w:r>
          </w:p>
          <w:p w14:paraId="5BB0307A"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11409742"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3.472.955</w:t>
            </w:r>
          </w:p>
          <w:p w14:paraId="75F777C5"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(11.856)</w:t>
            </w:r>
          </w:p>
          <w:p w14:paraId="31BAB4A2"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(11.615)</w:t>
            </w:r>
          </w:p>
          <w:p w14:paraId="62B06C43"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(4.419)</w:t>
            </w:r>
          </w:p>
          <w:p w14:paraId="25363623"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(8.200)</w:t>
            </w:r>
          </w:p>
          <w:p w14:paraId="2BC7907E"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12.378</w:t>
            </w:r>
          </w:p>
          <w:p w14:paraId="21FEF8F5"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4DA197E9"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113.161</w:t>
            </w:r>
          </w:p>
          <w:p w14:paraId="4B4D955E"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150.380</w:t>
            </w:r>
          </w:p>
          <w:p w14:paraId="7A681B2D"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(37.219)</w:t>
            </w:r>
          </w:p>
          <w:p w14:paraId="06E779FF"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3.574.260</w:t>
            </w:r>
          </w:p>
          <w:p w14:paraId="793FEDCC"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(34.707)</w:t>
            </w:r>
          </w:p>
          <w:p w14:paraId="249293DC"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3.539.553</w:t>
            </w:r>
          </w:p>
          <w:p w14:paraId="263F365D"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2.000.000.000</w:t>
            </w:r>
          </w:p>
          <w:p w14:paraId="621566A6"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1.996.597.417</w:t>
            </w:r>
          </w:p>
          <w:p w14:paraId="6A0FD87A"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lang w:val="en-US"/>
              </w:rPr>
              <w:t>1,77</w:t>
            </w:r>
          </w:p>
        </w:tc>
      </w:tr>
      <w:tr w:rsidR="00A172F2" w:rsidRPr="00866040" w14:paraId="4D40E689" w14:textId="77777777" w:rsidTr="002E6ED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tcPr>
          <w:p w14:paraId="378D2F17" w14:textId="77777777" w:rsidR="00A172F2" w:rsidRPr="00866040" w:rsidRDefault="00A172F2" w:rsidP="00A172F2">
            <w:pPr>
              <w:pStyle w:val="08-Tabelageral"/>
              <w:jc w:val="left"/>
              <w:rPr>
                <w:lang w:val="en-US"/>
              </w:rPr>
            </w:pPr>
            <w:r w:rsidRPr="00866040">
              <w:rPr>
                <w:lang w:val="en-US"/>
              </w:rPr>
              <w:t>ASSETS</w:t>
            </w:r>
          </w:p>
        </w:tc>
        <w:tc>
          <w:tcPr>
            <w:tcW w:w="708" w:type="dxa"/>
            <w:tcBorders>
              <w:top w:val="single" w:sz="2" w:space="0" w:color="8EAADB" w:themeColor="accent5" w:themeTint="99"/>
              <w:bottom w:val="nil"/>
            </w:tcBorders>
            <w:shd w:val="clear" w:color="auto" w:fill="FFFFFF" w:themeFill="background1"/>
            <w:vAlign w:val="center"/>
          </w:tcPr>
          <w:p w14:paraId="3E54589A" w14:textId="77777777" w:rsidR="00A172F2" w:rsidRPr="00866040" w:rsidRDefault="00A172F2" w:rsidP="00A172F2">
            <w:pPr>
              <w:pStyle w:val="07-Legenda"/>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single" w:sz="2" w:space="0" w:color="8EAADB" w:themeColor="accent5" w:themeTint="99"/>
              <w:bottom w:val="nil"/>
            </w:tcBorders>
            <w:shd w:val="clear" w:color="auto" w:fill="FFFFFF" w:themeFill="background1"/>
            <w:vAlign w:val="center"/>
          </w:tcPr>
          <w:p w14:paraId="44D7DE37" w14:textId="77777777" w:rsidR="00A172F2" w:rsidRPr="00866040" w:rsidRDefault="00A172F2" w:rsidP="00A172F2">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8EAADB" w:themeColor="accent5" w:themeTint="99"/>
              <w:bottom w:val="nil"/>
            </w:tcBorders>
            <w:shd w:val="clear" w:color="auto" w:fill="FFFFFF" w:themeFill="background1"/>
            <w:vAlign w:val="center"/>
          </w:tcPr>
          <w:p w14:paraId="2874CEC1" w14:textId="77777777" w:rsidR="00A172F2" w:rsidRPr="00866040" w:rsidRDefault="00A172F2" w:rsidP="00A172F2">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283" w:type="dxa"/>
            <w:tcBorders>
              <w:top w:val="single" w:sz="2" w:space="0" w:color="8EAADB" w:themeColor="accent5" w:themeTint="99"/>
              <w:bottom w:val="nil"/>
            </w:tcBorders>
            <w:shd w:val="clear" w:color="auto" w:fill="FFFFFF" w:themeFill="background1"/>
            <w:vAlign w:val="center"/>
          </w:tcPr>
          <w:p w14:paraId="242C95BC" w14:textId="77777777" w:rsidR="00A172F2" w:rsidRPr="00866040" w:rsidRDefault="00A172F2" w:rsidP="00A172F2">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8EAADB" w:themeColor="accent5" w:themeTint="99"/>
              <w:bottom w:val="nil"/>
            </w:tcBorders>
            <w:shd w:val="clear" w:color="auto" w:fill="FFFFFF" w:themeFill="background1"/>
            <w:vAlign w:val="center"/>
          </w:tcPr>
          <w:p w14:paraId="5D791C0C" w14:textId="77777777" w:rsidR="00A172F2" w:rsidRPr="00866040" w:rsidRDefault="00A172F2" w:rsidP="00A172F2">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416" w:type="dxa"/>
            <w:tcBorders>
              <w:top w:val="single" w:sz="2" w:space="0" w:color="8EAADB" w:themeColor="accent5" w:themeTint="99"/>
              <w:bottom w:val="nil"/>
            </w:tcBorders>
            <w:shd w:val="clear" w:color="auto" w:fill="FFFFFF" w:themeFill="background1"/>
            <w:vAlign w:val="center"/>
          </w:tcPr>
          <w:p w14:paraId="0A35CE88" w14:textId="77777777" w:rsidR="00A172F2" w:rsidRPr="00866040" w:rsidRDefault="00A172F2" w:rsidP="00A172F2">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r>
      <w:tr w:rsidR="00A172F2" w:rsidRPr="00866040" w14:paraId="33A8658E" w14:textId="77777777" w:rsidTr="002E6ED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tcPr>
          <w:p w14:paraId="4DD8F946" w14:textId="77777777" w:rsidR="00A172F2" w:rsidRPr="00866040" w:rsidRDefault="00A172F2" w:rsidP="00A172F2">
            <w:pPr>
              <w:pStyle w:val="08-Tabelageral"/>
              <w:jc w:val="left"/>
              <w:rPr>
                <w:b w:val="0"/>
                <w:lang w:val="en-US"/>
              </w:rPr>
            </w:pPr>
            <w:r w:rsidRPr="00866040">
              <w:rPr>
                <w:b w:val="0"/>
                <w:lang w:val="en-US"/>
              </w:rPr>
              <w:t>Cash and cash equivalents</w:t>
            </w:r>
            <w:r>
              <w:rPr>
                <w:b w:val="0"/>
                <w:lang w:val="en-US"/>
              </w:rPr>
              <w:t xml:space="preserve"> </w:t>
            </w:r>
            <w:r w:rsidRPr="00535277">
              <w:rPr>
                <w:b w:val="0"/>
                <w:vertAlign w:val="superscript"/>
                <w:lang w:val="en-US"/>
              </w:rPr>
              <w:t>(1)</w:t>
            </w:r>
          </w:p>
        </w:tc>
        <w:tc>
          <w:tcPr>
            <w:tcW w:w="708" w:type="dxa"/>
            <w:tcBorders>
              <w:top w:val="nil"/>
              <w:bottom w:val="nil"/>
            </w:tcBorders>
            <w:shd w:val="clear" w:color="auto" w:fill="D9E2F3" w:themeFill="accent5" w:themeFillTint="33"/>
            <w:vAlign w:val="center"/>
          </w:tcPr>
          <w:p w14:paraId="17DFD4AA" w14:textId="77777777" w:rsidR="00A172F2" w:rsidRPr="00866040" w:rsidRDefault="00A172F2" w:rsidP="00A172F2">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866040">
              <w:rPr>
                <w:rFonts w:cs="Arial"/>
                <w:color w:val="000000"/>
                <w:szCs w:val="14"/>
                <w:lang w:val="en-US"/>
              </w:rPr>
              <w:t>[</w:t>
            </w:r>
            <w:r>
              <w:rPr>
                <w:rFonts w:cs="Arial"/>
                <w:color w:val="000000"/>
                <w:szCs w:val="14"/>
                <w:lang w:val="en-US"/>
              </w:rPr>
              <w:t>15</w:t>
            </w:r>
            <w:r w:rsidRPr="00866040">
              <w:rPr>
                <w:rFonts w:cs="Arial"/>
                <w:color w:val="000000"/>
                <w:szCs w:val="14"/>
                <w:lang w:val="en-US"/>
              </w:rPr>
              <w:t>]</w:t>
            </w:r>
          </w:p>
        </w:tc>
        <w:tc>
          <w:tcPr>
            <w:tcW w:w="1134" w:type="dxa"/>
            <w:tcBorders>
              <w:top w:val="nil"/>
              <w:bottom w:val="nil"/>
            </w:tcBorders>
            <w:shd w:val="clear" w:color="auto" w:fill="D9E2F3" w:themeFill="accent5" w:themeFillTint="33"/>
            <w:vAlign w:val="center"/>
          </w:tcPr>
          <w:p w14:paraId="00EE3642" w14:textId="77777777" w:rsidR="00A172F2" w:rsidRPr="006C1150" w:rsidRDefault="00A172F2" w:rsidP="00A172F2">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lang w:val="en-US"/>
              </w:rPr>
            </w:pPr>
            <w:r w:rsidRPr="006C1150">
              <w:rPr>
                <w:rFonts w:eastAsia="Times New Roman" w:cs="Arial"/>
                <w:color w:val="000000"/>
                <w:sz w:val="14"/>
                <w:szCs w:val="14"/>
              </w:rPr>
              <w:t>319</w:t>
            </w:r>
            <w:r>
              <w:rPr>
                <w:rFonts w:eastAsia="Times New Roman" w:cs="Arial"/>
                <w:color w:val="000000"/>
                <w:sz w:val="14"/>
                <w:szCs w:val="14"/>
              </w:rPr>
              <w:t>,</w:t>
            </w:r>
            <w:r w:rsidRPr="006C1150">
              <w:rPr>
                <w:rFonts w:eastAsia="Times New Roman" w:cs="Arial"/>
                <w:color w:val="000000"/>
                <w:sz w:val="14"/>
                <w:szCs w:val="14"/>
              </w:rPr>
              <w:t>783</w:t>
            </w:r>
          </w:p>
        </w:tc>
        <w:tc>
          <w:tcPr>
            <w:tcW w:w="1418" w:type="dxa"/>
            <w:tcBorders>
              <w:top w:val="nil"/>
              <w:bottom w:val="nil"/>
            </w:tcBorders>
            <w:shd w:val="clear" w:color="auto" w:fill="D9E2F3" w:themeFill="accent5" w:themeFillTint="33"/>
            <w:vAlign w:val="center"/>
          </w:tcPr>
          <w:p w14:paraId="4DA433CE" w14:textId="77777777" w:rsidR="00A172F2" w:rsidRPr="006C1150" w:rsidRDefault="00A172F2" w:rsidP="00A172F2">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6C1150">
              <w:rPr>
                <w:rFonts w:cs="Arial"/>
                <w:color w:val="000000"/>
                <w:sz w:val="14"/>
                <w:szCs w:val="14"/>
              </w:rPr>
              <w:t>--</w:t>
            </w:r>
          </w:p>
        </w:tc>
        <w:tc>
          <w:tcPr>
            <w:tcW w:w="283" w:type="dxa"/>
            <w:tcBorders>
              <w:top w:val="nil"/>
              <w:bottom w:val="nil"/>
            </w:tcBorders>
            <w:shd w:val="clear" w:color="auto" w:fill="D9E2F3" w:themeFill="accent5" w:themeFillTint="33"/>
            <w:vAlign w:val="center"/>
          </w:tcPr>
          <w:p w14:paraId="2F6437A9" w14:textId="77777777" w:rsidR="00A172F2" w:rsidRPr="006C1150" w:rsidRDefault="00A172F2" w:rsidP="00A172F2">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D9E2F3" w:themeFill="accent5" w:themeFillTint="33"/>
            <w:vAlign w:val="center"/>
          </w:tcPr>
          <w:p w14:paraId="32B81AD3" w14:textId="77777777" w:rsidR="00A172F2" w:rsidRPr="006C115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6C1150">
              <w:rPr>
                <w:rFonts w:cs="Arial"/>
                <w:color w:val="000000"/>
                <w:szCs w:val="14"/>
              </w:rPr>
              <w:t>208</w:t>
            </w:r>
            <w:r>
              <w:rPr>
                <w:rFonts w:cs="Arial"/>
                <w:color w:val="000000"/>
                <w:szCs w:val="14"/>
              </w:rPr>
              <w:t>,</w:t>
            </w:r>
            <w:r w:rsidRPr="006C1150">
              <w:rPr>
                <w:rFonts w:cs="Arial"/>
                <w:color w:val="000000"/>
                <w:szCs w:val="14"/>
              </w:rPr>
              <w:t>893</w:t>
            </w:r>
          </w:p>
        </w:tc>
        <w:tc>
          <w:tcPr>
            <w:tcW w:w="1416" w:type="dxa"/>
            <w:tcBorders>
              <w:top w:val="nil"/>
              <w:bottom w:val="nil"/>
            </w:tcBorders>
            <w:shd w:val="clear" w:color="auto" w:fill="D9E2F3" w:themeFill="accent5" w:themeFillTint="33"/>
            <w:vAlign w:val="center"/>
          </w:tcPr>
          <w:p w14:paraId="5BE9CE9E" w14:textId="77777777" w:rsidR="00A172F2" w:rsidRPr="006C115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6C1150">
              <w:rPr>
                <w:rFonts w:cs="Arial"/>
                <w:color w:val="000000"/>
                <w:szCs w:val="14"/>
              </w:rPr>
              <w:t>--</w:t>
            </w:r>
          </w:p>
        </w:tc>
      </w:tr>
      <w:tr w:rsidR="00A172F2" w:rsidRPr="00866040" w14:paraId="5715836C" w14:textId="77777777" w:rsidTr="002E6ED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tcPr>
          <w:p w14:paraId="5E4CD07A" w14:textId="77777777" w:rsidR="00A172F2" w:rsidRPr="00866040" w:rsidRDefault="00A172F2" w:rsidP="00A172F2">
            <w:pPr>
              <w:pStyle w:val="08-Tabelageral"/>
              <w:jc w:val="left"/>
              <w:rPr>
                <w:rFonts w:cs="Arial"/>
                <w:b w:val="0"/>
                <w:szCs w:val="14"/>
                <w:lang w:val="en-US"/>
              </w:rPr>
            </w:pPr>
            <w:r w:rsidRPr="00866040">
              <w:rPr>
                <w:rFonts w:cs="Arial"/>
                <w:b w:val="0"/>
                <w:szCs w:val="14"/>
                <w:lang w:val="en-US"/>
              </w:rPr>
              <w:t>Financial assets at fair value through profit or loss</w:t>
            </w:r>
          </w:p>
        </w:tc>
        <w:tc>
          <w:tcPr>
            <w:tcW w:w="708" w:type="dxa"/>
            <w:tcBorders>
              <w:top w:val="nil"/>
              <w:bottom w:val="nil"/>
            </w:tcBorders>
            <w:shd w:val="clear" w:color="auto" w:fill="FFFFFF" w:themeFill="background1"/>
            <w:vAlign w:val="center"/>
          </w:tcPr>
          <w:p w14:paraId="43E6B4A2" w14:textId="77777777" w:rsidR="00A172F2" w:rsidRPr="00866040" w:rsidRDefault="00A172F2" w:rsidP="00A172F2">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866040">
              <w:rPr>
                <w:rFonts w:cs="Arial"/>
                <w:color w:val="000000"/>
                <w:szCs w:val="14"/>
                <w:lang w:val="en-US"/>
              </w:rPr>
              <w:t>[</w:t>
            </w:r>
            <w:r>
              <w:rPr>
                <w:rFonts w:cs="Arial"/>
                <w:color w:val="000000"/>
                <w:szCs w:val="14"/>
                <w:lang w:val="en-US"/>
              </w:rPr>
              <w:t>16</w:t>
            </w:r>
            <w:r w:rsidRPr="00866040">
              <w:rPr>
                <w:rFonts w:cs="Arial"/>
                <w:color w:val="000000"/>
                <w:szCs w:val="14"/>
                <w:lang w:val="en-US"/>
              </w:rPr>
              <w:t>]</w:t>
            </w:r>
          </w:p>
        </w:tc>
        <w:tc>
          <w:tcPr>
            <w:tcW w:w="1134" w:type="dxa"/>
            <w:tcBorders>
              <w:top w:val="nil"/>
              <w:bottom w:val="nil"/>
            </w:tcBorders>
            <w:shd w:val="clear" w:color="auto" w:fill="FFFFFF" w:themeFill="background1"/>
            <w:vAlign w:val="center"/>
          </w:tcPr>
          <w:p w14:paraId="04AC7C4D" w14:textId="77777777" w:rsidR="00A172F2" w:rsidRPr="006C1150" w:rsidRDefault="00A172F2" w:rsidP="00A172F2">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6C1150">
              <w:rPr>
                <w:rFonts w:cs="Arial"/>
                <w:color w:val="000000"/>
                <w:sz w:val="14"/>
                <w:szCs w:val="14"/>
              </w:rPr>
              <w:t>--</w:t>
            </w:r>
          </w:p>
        </w:tc>
        <w:tc>
          <w:tcPr>
            <w:tcW w:w="1418" w:type="dxa"/>
            <w:tcBorders>
              <w:top w:val="nil"/>
              <w:bottom w:val="nil"/>
            </w:tcBorders>
            <w:shd w:val="clear" w:color="auto" w:fill="FFFFFF" w:themeFill="background1"/>
            <w:vAlign w:val="center"/>
          </w:tcPr>
          <w:p w14:paraId="68295A74" w14:textId="77777777" w:rsidR="00A172F2" w:rsidRPr="006C1150" w:rsidRDefault="00A172F2" w:rsidP="00A172F2">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6C1150">
              <w:rPr>
                <w:rFonts w:cs="Arial"/>
                <w:color w:val="000000"/>
                <w:sz w:val="14"/>
                <w:szCs w:val="14"/>
              </w:rPr>
              <w:t>11</w:t>
            </w:r>
            <w:r>
              <w:rPr>
                <w:rFonts w:cs="Arial"/>
                <w:color w:val="000000"/>
                <w:sz w:val="14"/>
                <w:szCs w:val="14"/>
              </w:rPr>
              <w:t>,</w:t>
            </w:r>
            <w:r w:rsidRPr="006C1150">
              <w:rPr>
                <w:rFonts w:cs="Arial"/>
                <w:color w:val="000000"/>
                <w:sz w:val="14"/>
                <w:szCs w:val="14"/>
              </w:rPr>
              <w:t>468</w:t>
            </w:r>
          </w:p>
        </w:tc>
        <w:tc>
          <w:tcPr>
            <w:tcW w:w="283" w:type="dxa"/>
            <w:tcBorders>
              <w:top w:val="nil"/>
              <w:bottom w:val="nil"/>
            </w:tcBorders>
            <w:shd w:val="clear" w:color="auto" w:fill="FFFFFF" w:themeFill="background1"/>
            <w:vAlign w:val="center"/>
          </w:tcPr>
          <w:p w14:paraId="15801518" w14:textId="77777777" w:rsidR="00A172F2" w:rsidRPr="006C1150" w:rsidRDefault="00A172F2" w:rsidP="00A172F2">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FFFFFF" w:themeFill="background1"/>
            <w:vAlign w:val="center"/>
          </w:tcPr>
          <w:p w14:paraId="6DB60458" w14:textId="77777777" w:rsidR="00A172F2" w:rsidRPr="006C115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6C1150">
              <w:rPr>
                <w:rFonts w:cs="Arial"/>
                <w:color w:val="000000"/>
                <w:szCs w:val="14"/>
              </w:rPr>
              <w:t>--</w:t>
            </w:r>
          </w:p>
        </w:tc>
        <w:tc>
          <w:tcPr>
            <w:tcW w:w="1416" w:type="dxa"/>
            <w:tcBorders>
              <w:top w:val="nil"/>
              <w:bottom w:val="nil"/>
            </w:tcBorders>
            <w:shd w:val="clear" w:color="auto" w:fill="FFFFFF" w:themeFill="background1"/>
            <w:vAlign w:val="center"/>
          </w:tcPr>
          <w:p w14:paraId="7AD1A0DF" w14:textId="77777777" w:rsidR="00A172F2" w:rsidRPr="006C115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6C1150">
              <w:rPr>
                <w:rFonts w:cs="Arial"/>
                <w:color w:val="000000"/>
                <w:szCs w:val="14"/>
              </w:rPr>
              <w:t>3</w:t>
            </w:r>
            <w:r>
              <w:rPr>
                <w:rFonts w:cs="Arial"/>
                <w:color w:val="000000"/>
                <w:szCs w:val="14"/>
              </w:rPr>
              <w:t>,</w:t>
            </w:r>
            <w:r w:rsidRPr="006C1150">
              <w:rPr>
                <w:rFonts w:cs="Arial"/>
                <w:color w:val="000000"/>
                <w:szCs w:val="14"/>
              </w:rPr>
              <w:t>948</w:t>
            </w:r>
          </w:p>
        </w:tc>
      </w:tr>
      <w:tr w:rsidR="00A172F2" w:rsidRPr="00866040" w14:paraId="654B91C6" w14:textId="77777777" w:rsidTr="002E6ED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tcPr>
          <w:p w14:paraId="6F5F9C2D" w14:textId="77777777" w:rsidR="00A172F2" w:rsidRPr="00866040" w:rsidRDefault="00A172F2" w:rsidP="00A172F2">
            <w:pPr>
              <w:pStyle w:val="08-Tabelageral"/>
              <w:jc w:val="left"/>
              <w:rPr>
                <w:rFonts w:cs="Arial"/>
                <w:b w:val="0"/>
                <w:szCs w:val="14"/>
                <w:lang w:val="en-US"/>
              </w:rPr>
            </w:pPr>
            <w:r w:rsidRPr="00C32DCA">
              <w:rPr>
                <w:rFonts w:cs="Arial"/>
                <w:b w:val="0"/>
                <w:szCs w:val="14"/>
                <w:lang w:val="en-US"/>
              </w:rPr>
              <w:t>Dividends/interest on equity receivable</w:t>
            </w:r>
          </w:p>
        </w:tc>
        <w:tc>
          <w:tcPr>
            <w:tcW w:w="708" w:type="dxa"/>
            <w:tcBorders>
              <w:top w:val="nil"/>
              <w:bottom w:val="nil"/>
            </w:tcBorders>
            <w:shd w:val="clear" w:color="auto" w:fill="D9E2F3" w:themeFill="accent5" w:themeFillTint="33"/>
            <w:vAlign w:val="center"/>
          </w:tcPr>
          <w:p w14:paraId="41F7514D" w14:textId="77777777" w:rsidR="00A172F2" w:rsidRPr="00866040" w:rsidRDefault="00A172F2" w:rsidP="00A172F2">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Pr>
                <w:rFonts w:cs="Arial"/>
                <w:color w:val="000000"/>
                <w:szCs w:val="14"/>
                <w:lang w:val="en-US"/>
              </w:rPr>
              <w:t>[17]</w:t>
            </w:r>
          </w:p>
        </w:tc>
        <w:tc>
          <w:tcPr>
            <w:tcW w:w="1134" w:type="dxa"/>
            <w:tcBorders>
              <w:top w:val="nil"/>
              <w:bottom w:val="nil"/>
            </w:tcBorders>
            <w:shd w:val="clear" w:color="auto" w:fill="D9E2F3" w:themeFill="accent5" w:themeFillTint="33"/>
            <w:vAlign w:val="center"/>
          </w:tcPr>
          <w:p w14:paraId="47F6C0A1" w14:textId="77777777" w:rsidR="00A172F2" w:rsidRPr="006C1150" w:rsidRDefault="00A172F2" w:rsidP="00A172F2">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6C1150">
              <w:rPr>
                <w:rFonts w:cs="Arial"/>
                <w:color w:val="000000"/>
                <w:szCs w:val="14"/>
              </w:rPr>
              <w:t>--</w:t>
            </w:r>
          </w:p>
        </w:tc>
        <w:tc>
          <w:tcPr>
            <w:tcW w:w="1418" w:type="dxa"/>
            <w:tcBorders>
              <w:top w:val="nil"/>
              <w:bottom w:val="nil"/>
            </w:tcBorders>
            <w:shd w:val="clear" w:color="auto" w:fill="D9E2F3" w:themeFill="accent5" w:themeFillTint="33"/>
            <w:vAlign w:val="center"/>
          </w:tcPr>
          <w:p w14:paraId="6048A92B" w14:textId="77777777" w:rsidR="00A172F2" w:rsidRPr="006C1150" w:rsidRDefault="00A172F2" w:rsidP="00A172F2">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6C1150">
              <w:rPr>
                <w:rFonts w:cs="Arial"/>
                <w:szCs w:val="14"/>
                <w:lang w:val="en-US"/>
              </w:rPr>
              <w:t>--</w:t>
            </w:r>
          </w:p>
        </w:tc>
        <w:tc>
          <w:tcPr>
            <w:tcW w:w="283" w:type="dxa"/>
            <w:tcBorders>
              <w:top w:val="nil"/>
              <w:bottom w:val="nil"/>
            </w:tcBorders>
            <w:shd w:val="clear" w:color="auto" w:fill="D9E2F3" w:themeFill="accent5" w:themeFillTint="33"/>
            <w:vAlign w:val="center"/>
          </w:tcPr>
          <w:p w14:paraId="5E8EB7CD" w14:textId="77777777" w:rsidR="00A172F2" w:rsidRPr="006C1150" w:rsidRDefault="00A172F2" w:rsidP="00A172F2">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D9E2F3" w:themeFill="accent5" w:themeFillTint="33"/>
            <w:vAlign w:val="center"/>
          </w:tcPr>
          <w:p w14:paraId="242E23DE" w14:textId="77777777" w:rsidR="00A172F2" w:rsidRPr="006C115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6C1150">
              <w:rPr>
                <w:rFonts w:cs="Arial"/>
                <w:color w:val="000000"/>
                <w:szCs w:val="14"/>
              </w:rPr>
              <w:t>1</w:t>
            </w:r>
            <w:r>
              <w:rPr>
                <w:rFonts w:cs="Arial"/>
                <w:color w:val="000000"/>
                <w:szCs w:val="14"/>
              </w:rPr>
              <w:t>,</w:t>
            </w:r>
            <w:r w:rsidRPr="006C1150">
              <w:rPr>
                <w:rFonts w:cs="Arial"/>
                <w:color w:val="000000"/>
                <w:szCs w:val="14"/>
              </w:rPr>
              <w:t>060</w:t>
            </w:r>
            <w:r>
              <w:rPr>
                <w:rFonts w:cs="Arial"/>
                <w:color w:val="000000"/>
                <w:szCs w:val="14"/>
              </w:rPr>
              <w:t>,</w:t>
            </w:r>
            <w:r w:rsidRPr="006C1150">
              <w:rPr>
                <w:rFonts w:cs="Arial"/>
                <w:color w:val="000000"/>
                <w:szCs w:val="14"/>
              </w:rPr>
              <w:t>279</w:t>
            </w:r>
          </w:p>
        </w:tc>
        <w:tc>
          <w:tcPr>
            <w:tcW w:w="1416" w:type="dxa"/>
            <w:tcBorders>
              <w:top w:val="nil"/>
              <w:bottom w:val="nil"/>
            </w:tcBorders>
            <w:shd w:val="clear" w:color="auto" w:fill="D9E2F3" w:themeFill="accent5" w:themeFillTint="33"/>
            <w:vAlign w:val="center"/>
          </w:tcPr>
          <w:p w14:paraId="1922C0CF" w14:textId="77777777" w:rsidR="00A172F2" w:rsidRPr="006C115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val="en-US"/>
              </w:rPr>
            </w:pPr>
            <w:r w:rsidRPr="006C1150">
              <w:rPr>
                <w:rFonts w:cs="Arial"/>
                <w:szCs w:val="14"/>
                <w:lang w:val="en-US"/>
              </w:rPr>
              <w:t>--</w:t>
            </w:r>
          </w:p>
        </w:tc>
      </w:tr>
      <w:tr w:rsidR="00A172F2" w:rsidRPr="00866040" w14:paraId="1AC123B7" w14:textId="77777777" w:rsidTr="002E6ED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tcPr>
          <w:p w14:paraId="1F244B33" w14:textId="77777777" w:rsidR="00A172F2" w:rsidRPr="00866040" w:rsidRDefault="00A172F2" w:rsidP="00A172F2">
            <w:pPr>
              <w:pStyle w:val="08-Tabelageral"/>
              <w:jc w:val="left"/>
              <w:rPr>
                <w:rFonts w:cs="Arial"/>
                <w:b w:val="0"/>
                <w:szCs w:val="14"/>
                <w:lang w:val="en-US"/>
              </w:rPr>
            </w:pPr>
          </w:p>
        </w:tc>
        <w:tc>
          <w:tcPr>
            <w:tcW w:w="708" w:type="dxa"/>
            <w:tcBorders>
              <w:top w:val="nil"/>
              <w:bottom w:val="nil"/>
            </w:tcBorders>
            <w:shd w:val="clear" w:color="auto" w:fill="FFFFFF" w:themeFill="background1"/>
            <w:vAlign w:val="center"/>
          </w:tcPr>
          <w:p w14:paraId="4E659714" w14:textId="77777777" w:rsidR="00A172F2" w:rsidRPr="00866040" w:rsidRDefault="00A172F2" w:rsidP="00A172F2">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FFFFFF" w:themeFill="background1"/>
            <w:vAlign w:val="center"/>
          </w:tcPr>
          <w:p w14:paraId="2A61B2E8" w14:textId="77777777" w:rsidR="00A172F2" w:rsidRPr="006C1150" w:rsidRDefault="00A172F2" w:rsidP="00A172F2">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p>
        </w:tc>
        <w:tc>
          <w:tcPr>
            <w:tcW w:w="1418" w:type="dxa"/>
            <w:tcBorders>
              <w:top w:val="nil"/>
              <w:bottom w:val="nil"/>
            </w:tcBorders>
            <w:shd w:val="clear" w:color="auto" w:fill="FFFFFF" w:themeFill="background1"/>
            <w:vAlign w:val="center"/>
          </w:tcPr>
          <w:p w14:paraId="0119438E" w14:textId="77777777" w:rsidR="00A172F2" w:rsidRPr="006C1150" w:rsidRDefault="00A172F2" w:rsidP="00A172F2">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283" w:type="dxa"/>
            <w:tcBorders>
              <w:top w:val="nil"/>
              <w:bottom w:val="nil"/>
            </w:tcBorders>
            <w:shd w:val="clear" w:color="auto" w:fill="FFFFFF" w:themeFill="background1"/>
            <w:vAlign w:val="center"/>
          </w:tcPr>
          <w:p w14:paraId="414146D3" w14:textId="77777777" w:rsidR="00A172F2" w:rsidRPr="006C1150" w:rsidRDefault="00A172F2" w:rsidP="00A172F2">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FFFFFF" w:themeFill="background1"/>
            <w:vAlign w:val="center"/>
          </w:tcPr>
          <w:p w14:paraId="0046D4E3" w14:textId="77777777" w:rsidR="00A172F2" w:rsidRPr="006C115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6" w:type="dxa"/>
            <w:tcBorders>
              <w:top w:val="nil"/>
              <w:bottom w:val="nil"/>
            </w:tcBorders>
            <w:shd w:val="clear" w:color="auto" w:fill="FFFFFF" w:themeFill="background1"/>
            <w:vAlign w:val="center"/>
          </w:tcPr>
          <w:p w14:paraId="3861CB4D" w14:textId="77777777" w:rsidR="00A172F2" w:rsidRPr="006C115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val="en-US"/>
              </w:rPr>
            </w:pPr>
          </w:p>
        </w:tc>
      </w:tr>
      <w:tr w:rsidR="00A172F2" w:rsidRPr="00866040" w14:paraId="39B3E2F4" w14:textId="77777777" w:rsidTr="002E6ED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tcPr>
          <w:p w14:paraId="7E83E411" w14:textId="77777777" w:rsidR="00A172F2" w:rsidRPr="00866040" w:rsidRDefault="00A172F2" w:rsidP="00A172F2">
            <w:pPr>
              <w:pStyle w:val="08-Tabelageral"/>
              <w:jc w:val="left"/>
              <w:rPr>
                <w:rFonts w:cs="Arial"/>
                <w:szCs w:val="14"/>
                <w:lang w:val="en-US"/>
              </w:rPr>
            </w:pPr>
            <w:r w:rsidRPr="00866040">
              <w:rPr>
                <w:rFonts w:cs="Arial"/>
                <w:szCs w:val="14"/>
                <w:lang w:val="en-US"/>
              </w:rPr>
              <w:t>LIABILITIES</w:t>
            </w:r>
          </w:p>
        </w:tc>
        <w:tc>
          <w:tcPr>
            <w:tcW w:w="708" w:type="dxa"/>
            <w:tcBorders>
              <w:top w:val="nil"/>
              <w:bottom w:val="nil"/>
            </w:tcBorders>
            <w:shd w:val="clear" w:color="auto" w:fill="D9E2F3" w:themeFill="accent5" w:themeFillTint="33"/>
            <w:vAlign w:val="center"/>
          </w:tcPr>
          <w:p w14:paraId="24D1500C" w14:textId="77777777" w:rsidR="00A172F2" w:rsidRPr="00866040" w:rsidRDefault="00A172F2" w:rsidP="00A172F2">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D9E2F3" w:themeFill="accent5" w:themeFillTint="33"/>
            <w:vAlign w:val="center"/>
          </w:tcPr>
          <w:p w14:paraId="0CF8972E" w14:textId="77777777" w:rsidR="00A172F2" w:rsidRPr="006C1150" w:rsidRDefault="00A172F2" w:rsidP="00A172F2">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p>
        </w:tc>
        <w:tc>
          <w:tcPr>
            <w:tcW w:w="1418" w:type="dxa"/>
            <w:tcBorders>
              <w:top w:val="nil"/>
              <w:bottom w:val="nil"/>
            </w:tcBorders>
            <w:shd w:val="clear" w:color="auto" w:fill="D9E2F3" w:themeFill="accent5" w:themeFillTint="33"/>
            <w:vAlign w:val="center"/>
          </w:tcPr>
          <w:p w14:paraId="37CC89BE" w14:textId="77777777" w:rsidR="00A172F2" w:rsidRPr="006C1150" w:rsidRDefault="00A172F2" w:rsidP="00A172F2">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283" w:type="dxa"/>
            <w:tcBorders>
              <w:top w:val="nil"/>
              <w:bottom w:val="nil"/>
            </w:tcBorders>
            <w:shd w:val="clear" w:color="auto" w:fill="D9E2F3" w:themeFill="accent5" w:themeFillTint="33"/>
            <w:vAlign w:val="center"/>
          </w:tcPr>
          <w:p w14:paraId="3CCD032F" w14:textId="77777777" w:rsidR="00A172F2" w:rsidRPr="006C1150" w:rsidRDefault="00A172F2" w:rsidP="00A172F2">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D9E2F3" w:themeFill="accent5" w:themeFillTint="33"/>
            <w:vAlign w:val="center"/>
          </w:tcPr>
          <w:p w14:paraId="1FFFEEA7" w14:textId="77777777" w:rsidR="00A172F2" w:rsidRPr="006C115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416" w:type="dxa"/>
            <w:tcBorders>
              <w:top w:val="nil"/>
              <w:bottom w:val="nil"/>
            </w:tcBorders>
            <w:shd w:val="clear" w:color="auto" w:fill="D9E2F3" w:themeFill="accent5" w:themeFillTint="33"/>
            <w:vAlign w:val="center"/>
          </w:tcPr>
          <w:p w14:paraId="38734892" w14:textId="77777777" w:rsidR="00A172F2" w:rsidRPr="006C115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val="en-US"/>
              </w:rPr>
            </w:pPr>
          </w:p>
        </w:tc>
      </w:tr>
      <w:tr w:rsidR="00A172F2" w:rsidRPr="00866040" w14:paraId="373048BB" w14:textId="77777777" w:rsidTr="002E6ED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tcPr>
          <w:p w14:paraId="45168348" w14:textId="77777777" w:rsidR="00A172F2" w:rsidRPr="00866040" w:rsidRDefault="00A172F2" w:rsidP="00A172F2">
            <w:pPr>
              <w:pStyle w:val="08-Tabelageral"/>
              <w:jc w:val="left"/>
              <w:rPr>
                <w:rFonts w:cs="Arial"/>
                <w:b w:val="0"/>
                <w:szCs w:val="14"/>
                <w:lang w:val="en-US"/>
              </w:rPr>
            </w:pPr>
            <w:r w:rsidRPr="00866040">
              <w:rPr>
                <w:rFonts w:cs="Arial"/>
                <w:b w:val="0"/>
                <w:szCs w:val="14"/>
                <w:lang w:val="en-US"/>
              </w:rPr>
              <w:t>Dividends payable</w:t>
            </w:r>
          </w:p>
        </w:tc>
        <w:tc>
          <w:tcPr>
            <w:tcW w:w="708" w:type="dxa"/>
            <w:tcBorders>
              <w:top w:val="nil"/>
              <w:bottom w:val="nil"/>
            </w:tcBorders>
            <w:shd w:val="clear" w:color="auto" w:fill="FFFFFF" w:themeFill="background1"/>
            <w:vAlign w:val="center"/>
          </w:tcPr>
          <w:p w14:paraId="0BB7366E" w14:textId="77777777" w:rsidR="00A172F2" w:rsidRPr="00866040" w:rsidRDefault="00A172F2" w:rsidP="00A172F2">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866040">
              <w:rPr>
                <w:rFonts w:cs="Arial"/>
                <w:color w:val="000000"/>
                <w:szCs w:val="14"/>
                <w:lang w:val="en-US"/>
              </w:rPr>
              <w:t>[</w:t>
            </w:r>
            <w:r>
              <w:rPr>
                <w:rFonts w:cs="Arial"/>
                <w:color w:val="000000"/>
                <w:szCs w:val="14"/>
                <w:lang w:val="en-US"/>
              </w:rPr>
              <w:t>21</w:t>
            </w:r>
            <w:r w:rsidRPr="00866040">
              <w:rPr>
                <w:rFonts w:cs="Arial"/>
                <w:color w:val="000000"/>
                <w:szCs w:val="14"/>
                <w:lang w:val="en-US"/>
              </w:rPr>
              <w:t>]</w:t>
            </w:r>
          </w:p>
        </w:tc>
        <w:tc>
          <w:tcPr>
            <w:tcW w:w="1134" w:type="dxa"/>
            <w:tcBorders>
              <w:top w:val="nil"/>
              <w:bottom w:val="nil"/>
            </w:tcBorders>
            <w:shd w:val="clear" w:color="auto" w:fill="FFFFFF" w:themeFill="background1"/>
            <w:vAlign w:val="center"/>
          </w:tcPr>
          <w:p w14:paraId="0EAFC233" w14:textId="77777777" w:rsidR="00A172F2" w:rsidRPr="006C1150" w:rsidRDefault="00A172F2" w:rsidP="00A172F2">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lang w:val="en-US"/>
              </w:rPr>
            </w:pPr>
            <w:r w:rsidRPr="006C1150">
              <w:rPr>
                <w:rFonts w:eastAsia="Times New Roman" w:cs="Arial"/>
                <w:color w:val="000000"/>
                <w:sz w:val="14"/>
                <w:szCs w:val="14"/>
              </w:rPr>
              <w:t>468</w:t>
            </w:r>
          </w:p>
        </w:tc>
        <w:tc>
          <w:tcPr>
            <w:tcW w:w="1418" w:type="dxa"/>
            <w:tcBorders>
              <w:top w:val="nil"/>
              <w:bottom w:val="nil"/>
            </w:tcBorders>
            <w:shd w:val="clear" w:color="auto" w:fill="FFFFFF" w:themeFill="background1"/>
            <w:vAlign w:val="center"/>
          </w:tcPr>
          <w:p w14:paraId="07B9E6C3" w14:textId="77777777" w:rsidR="00A172F2" w:rsidRPr="006C1150" w:rsidRDefault="00A172F2" w:rsidP="00A172F2">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6C1150">
              <w:rPr>
                <w:rFonts w:cs="Arial"/>
                <w:color w:val="000000"/>
                <w:sz w:val="14"/>
                <w:szCs w:val="14"/>
              </w:rPr>
              <w:t>--</w:t>
            </w:r>
          </w:p>
        </w:tc>
        <w:tc>
          <w:tcPr>
            <w:tcW w:w="283" w:type="dxa"/>
            <w:tcBorders>
              <w:top w:val="nil"/>
              <w:bottom w:val="nil"/>
            </w:tcBorders>
            <w:shd w:val="clear" w:color="auto" w:fill="FFFFFF" w:themeFill="background1"/>
            <w:vAlign w:val="center"/>
          </w:tcPr>
          <w:p w14:paraId="01D67E37" w14:textId="77777777" w:rsidR="00A172F2" w:rsidRPr="006C1150" w:rsidRDefault="00A172F2" w:rsidP="00A172F2">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FFFFFF" w:themeFill="background1"/>
            <w:vAlign w:val="center"/>
          </w:tcPr>
          <w:p w14:paraId="1CB4C060" w14:textId="77777777" w:rsidR="00A172F2" w:rsidRPr="006C115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6C1150">
              <w:rPr>
                <w:rFonts w:cs="Arial"/>
                <w:szCs w:val="14"/>
              </w:rPr>
              <w:t>948</w:t>
            </w:r>
            <w:r>
              <w:rPr>
                <w:rFonts w:cs="Arial"/>
                <w:szCs w:val="14"/>
              </w:rPr>
              <w:t>,</w:t>
            </w:r>
            <w:r w:rsidRPr="006C1150">
              <w:rPr>
                <w:rFonts w:cs="Arial"/>
                <w:szCs w:val="14"/>
              </w:rPr>
              <w:t>493</w:t>
            </w:r>
          </w:p>
        </w:tc>
        <w:tc>
          <w:tcPr>
            <w:tcW w:w="1416" w:type="dxa"/>
            <w:tcBorders>
              <w:top w:val="nil"/>
              <w:bottom w:val="nil"/>
            </w:tcBorders>
            <w:shd w:val="clear" w:color="auto" w:fill="FFFFFF" w:themeFill="background1"/>
            <w:vAlign w:val="center"/>
          </w:tcPr>
          <w:p w14:paraId="5D44E5C9" w14:textId="77777777" w:rsidR="00A172F2" w:rsidRPr="006C115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bCs/>
                <w:szCs w:val="14"/>
                <w:lang w:val="en-US"/>
              </w:rPr>
            </w:pPr>
            <w:r w:rsidRPr="006C1150">
              <w:rPr>
                <w:rFonts w:cs="Arial"/>
                <w:color w:val="000000"/>
                <w:szCs w:val="14"/>
              </w:rPr>
              <w:t>--</w:t>
            </w:r>
          </w:p>
        </w:tc>
      </w:tr>
      <w:tr w:rsidR="00A172F2" w:rsidRPr="00866040" w14:paraId="2DA48C7E" w14:textId="77777777" w:rsidTr="002E6ED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tcPr>
          <w:p w14:paraId="5262F950" w14:textId="77777777" w:rsidR="00A172F2" w:rsidRPr="00866040" w:rsidRDefault="00A172F2" w:rsidP="00A172F2">
            <w:pPr>
              <w:pStyle w:val="08-Tabelageral"/>
              <w:jc w:val="left"/>
              <w:rPr>
                <w:rFonts w:cs="Arial"/>
                <w:b w:val="0"/>
                <w:szCs w:val="14"/>
                <w:lang w:val="en-US"/>
              </w:rPr>
            </w:pPr>
            <w:r w:rsidRPr="00866040">
              <w:rPr>
                <w:rFonts w:cs="Arial"/>
                <w:b w:val="0"/>
                <w:szCs w:val="14"/>
                <w:lang w:val="en-US"/>
              </w:rPr>
              <w:t>Current tax liabilities</w:t>
            </w:r>
          </w:p>
        </w:tc>
        <w:tc>
          <w:tcPr>
            <w:tcW w:w="708" w:type="dxa"/>
            <w:tcBorders>
              <w:top w:val="nil"/>
              <w:bottom w:val="nil"/>
            </w:tcBorders>
            <w:shd w:val="clear" w:color="auto" w:fill="D9E2F3" w:themeFill="accent5" w:themeFillTint="33"/>
            <w:vAlign w:val="center"/>
          </w:tcPr>
          <w:p w14:paraId="3A034190" w14:textId="77777777" w:rsidR="00A172F2" w:rsidRPr="00866040" w:rsidRDefault="00A172F2" w:rsidP="00A172F2">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866040">
              <w:rPr>
                <w:rFonts w:cs="Arial"/>
                <w:color w:val="000000"/>
                <w:szCs w:val="14"/>
                <w:lang w:val="en-US"/>
              </w:rPr>
              <w:t>[12]</w:t>
            </w:r>
          </w:p>
        </w:tc>
        <w:tc>
          <w:tcPr>
            <w:tcW w:w="1134" w:type="dxa"/>
            <w:tcBorders>
              <w:top w:val="nil"/>
              <w:bottom w:val="nil"/>
            </w:tcBorders>
            <w:shd w:val="clear" w:color="auto" w:fill="D9E2F3" w:themeFill="accent5" w:themeFillTint="33"/>
            <w:vAlign w:val="center"/>
          </w:tcPr>
          <w:p w14:paraId="29F70070" w14:textId="77777777" w:rsidR="00A172F2" w:rsidRPr="006C1150" w:rsidRDefault="00A172F2" w:rsidP="00A172F2">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6C1150">
              <w:rPr>
                <w:rFonts w:cs="Arial"/>
                <w:color w:val="000000"/>
                <w:sz w:val="14"/>
                <w:szCs w:val="14"/>
              </w:rPr>
              <w:t>111</w:t>
            </w:r>
          </w:p>
        </w:tc>
        <w:tc>
          <w:tcPr>
            <w:tcW w:w="1418" w:type="dxa"/>
            <w:tcBorders>
              <w:top w:val="nil"/>
              <w:bottom w:val="nil"/>
            </w:tcBorders>
            <w:shd w:val="clear" w:color="auto" w:fill="D9E2F3" w:themeFill="accent5" w:themeFillTint="33"/>
            <w:vAlign w:val="center"/>
          </w:tcPr>
          <w:p w14:paraId="03D89B56" w14:textId="77777777" w:rsidR="00A172F2" w:rsidRPr="006C1150" w:rsidRDefault="00A172F2" w:rsidP="00A172F2">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6C1150">
              <w:rPr>
                <w:rFonts w:cs="Arial"/>
                <w:color w:val="000000"/>
                <w:sz w:val="14"/>
                <w:szCs w:val="14"/>
              </w:rPr>
              <w:t>--</w:t>
            </w:r>
          </w:p>
        </w:tc>
        <w:tc>
          <w:tcPr>
            <w:tcW w:w="283" w:type="dxa"/>
            <w:tcBorders>
              <w:top w:val="nil"/>
              <w:bottom w:val="nil"/>
            </w:tcBorders>
            <w:shd w:val="clear" w:color="auto" w:fill="D9E2F3" w:themeFill="accent5" w:themeFillTint="33"/>
            <w:vAlign w:val="center"/>
          </w:tcPr>
          <w:p w14:paraId="27CBF322" w14:textId="77777777" w:rsidR="00A172F2" w:rsidRPr="006C1150" w:rsidRDefault="00A172F2" w:rsidP="00A172F2">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D9E2F3" w:themeFill="accent5" w:themeFillTint="33"/>
            <w:vAlign w:val="center"/>
          </w:tcPr>
          <w:p w14:paraId="563B1E5D" w14:textId="77777777" w:rsidR="00A172F2" w:rsidRPr="006C115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6C1150">
              <w:rPr>
                <w:rFonts w:cs="Arial"/>
                <w:szCs w:val="14"/>
              </w:rPr>
              <w:t>81</w:t>
            </w:r>
          </w:p>
        </w:tc>
        <w:tc>
          <w:tcPr>
            <w:tcW w:w="1416" w:type="dxa"/>
            <w:tcBorders>
              <w:top w:val="nil"/>
              <w:bottom w:val="nil"/>
            </w:tcBorders>
            <w:shd w:val="clear" w:color="auto" w:fill="D9E2F3" w:themeFill="accent5" w:themeFillTint="33"/>
            <w:vAlign w:val="center"/>
          </w:tcPr>
          <w:p w14:paraId="3508CCC6" w14:textId="77777777" w:rsidR="00A172F2" w:rsidRPr="006C115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Cs/>
                <w:szCs w:val="14"/>
                <w:lang w:val="en-US"/>
              </w:rPr>
            </w:pPr>
            <w:r w:rsidRPr="006C1150">
              <w:rPr>
                <w:rFonts w:cs="Arial"/>
                <w:color w:val="000000"/>
                <w:szCs w:val="14"/>
              </w:rPr>
              <w:t>--</w:t>
            </w:r>
          </w:p>
        </w:tc>
      </w:tr>
      <w:tr w:rsidR="00A172F2" w:rsidRPr="00866040" w14:paraId="1C80CABD" w14:textId="77777777" w:rsidTr="002E6ED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single" w:sz="2" w:space="0" w:color="8EAADB" w:themeColor="accent5" w:themeTint="99"/>
            </w:tcBorders>
            <w:shd w:val="clear" w:color="auto" w:fill="FFFFFF" w:themeFill="background1"/>
          </w:tcPr>
          <w:p w14:paraId="1CAE78F8" w14:textId="77777777" w:rsidR="00A172F2" w:rsidRPr="00866040" w:rsidRDefault="00A172F2" w:rsidP="00A172F2">
            <w:pPr>
              <w:pStyle w:val="08-Tabelageral"/>
              <w:jc w:val="left"/>
              <w:rPr>
                <w:rFonts w:cs="Arial"/>
                <w:b w:val="0"/>
                <w:szCs w:val="14"/>
                <w:lang w:val="en-US"/>
              </w:rPr>
            </w:pPr>
            <w:r w:rsidRPr="00866040">
              <w:rPr>
                <w:rFonts w:cs="Arial"/>
                <w:b w:val="0"/>
                <w:szCs w:val="14"/>
                <w:lang w:val="en-US"/>
              </w:rPr>
              <w:t>Other liabilities</w:t>
            </w:r>
          </w:p>
        </w:tc>
        <w:tc>
          <w:tcPr>
            <w:tcW w:w="708" w:type="dxa"/>
            <w:tcBorders>
              <w:top w:val="nil"/>
              <w:bottom w:val="single" w:sz="2" w:space="0" w:color="8EAADB" w:themeColor="accent5" w:themeTint="99"/>
            </w:tcBorders>
            <w:shd w:val="clear" w:color="auto" w:fill="FFFFFF" w:themeFill="background1"/>
            <w:vAlign w:val="center"/>
          </w:tcPr>
          <w:p w14:paraId="6C638899" w14:textId="77777777" w:rsidR="00A172F2" w:rsidRPr="00866040" w:rsidRDefault="00A172F2" w:rsidP="00A172F2">
            <w:pPr>
              <w:pStyle w:val="07-Legenda"/>
              <w:jc w:val="center"/>
              <w:cnfStyle w:val="000000100000" w:firstRow="0" w:lastRow="0" w:firstColumn="0" w:lastColumn="0" w:oddVBand="0" w:evenVBand="0" w:oddHBand="1" w:evenHBand="0" w:firstRowFirstColumn="0" w:firstRowLastColumn="0" w:lastRowFirstColumn="0" w:lastRowLastColumn="0"/>
              <w:rPr>
                <w:szCs w:val="14"/>
                <w:lang w:val="en-US"/>
              </w:rPr>
            </w:pPr>
            <w:r w:rsidRPr="00866040">
              <w:rPr>
                <w:szCs w:val="14"/>
                <w:lang w:val="en-US"/>
              </w:rPr>
              <w:t>[</w:t>
            </w:r>
            <w:r>
              <w:rPr>
                <w:szCs w:val="14"/>
                <w:lang w:val="en-US"/>
              </w:rPr>
              <w:t>24</w:t>
            </w:r>
            <w:r w:rsidRPr="00866040">
              <w:rPr>
                <w:szCs w:val="14"/>
                <w:lang w:val="en-US"/>
              </w:rPr>
              <w:t>]</w:t>
            </w:r>
          </w:p>
        </w:tc>
        <w:tc>
          <w:tcPr>
            <w:tcW w:w="1134" w:type="dxa"/>
            <w:tcBorders>
              <w:top w:val="nil"/>
              <w:bottom w:val="single" w:sz="2" w:space="0" w:color="8EAADB" w:themeColor="accent5" w:themeTint="99"/>
            </w:tcBorders>
            <w:shd w:val="clear" w:color="auto" w:fill="FFFFFF" w:themeFill="background1"/>
            <w:vAlign w:val="center"/>
          </w:tcPr>
          <w:p w14:paraId="417C52DD" w14:textId="77777777" w:rsidR="00A172F2" w:rsidRPr="006C1150" w:rsidRDefault="00A172F2" w:rsidP="00A172F2">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6C1150">
              <w:rPr>
                <w:rFonts w:cs="Arial"/>
                <w:color w:val="000000"/>
                <w:sz w:val="14"/>
                <w:szCs w:val="14"/>
              </w:rPr>
              <w:t>7</w:t>
            </w:r>
            <w:r>
              <w:rPr>
                <w:rFonts w:cs="Arial"/>
                <w:color w:val="000000"/>
                <w:sz w:val="14"/>
                <w:szCs w:val="14"/>
              </w:rPr>
              <w:t>,</w:t>
            </w:r>
            <w:r w:rsidRPr="006C1150">
              <w:rPr>
                <w:rFonts w:cs="Arial"/>
                <w:color w:val="000000"/>
                <w:sz w:val="14"/>
                <w:szCs w:val="14"/>
              </w:rPr>
              <w:t>307</w:t>
            </w:r>
          </w:p>
        </w:tc>
        <w:tc>
          <w:tcPr>
            <w:tcW w:w="1418" w:type="dxa"/>
            <w:tcBorders>
              <w:top w:val="nil"/>
              <w:bottom w:val="single" w:sz="2" w:space="0" w:color="8EAADB" w:themeColor="accent5" w:themeTint="99"/>
            </w:tcBorders>
            <w:shd w:val="clear" w:color="auto" w:fill="FFFFFF" w:themeFill="background1"/>
            <w:vAlign w:val="center"/>
          </w:tcPr>
          <w:p w14:paraId="5983B6BC" w14:textId="77777777" w:rsidR="00A172F2" w:rsidRPr="006C1150" w:rsidRDefault="00A172F2" w:rsidP="00A172F2">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6C1150">
              <w:rPr>
                <w:rFonts w:cs="Arial"/>
                <w:color w:val="000000"/>
                <w:sz w:val="14"/>
                <w:szCs w:val="14"/>
              </w:rPr>
              <w:t>--</w:t>
            </w:r>
          </w:p>
        </w:tc>
        <w:tc>
          <w:tcPr>
            <w:tcW w:w="283" w:type="dxa"/>
            <w:tcBorders>
              <w:top w:val="nil"/>
              <w:bottom w:val="single" w:sz="2" w:space="0" w:color="8EAADB" w:themeColor="accent5" w:themeTint="99"/>
            </w:tcBorders>
            <w:shd w:val="clear" w:color="auto" w:fill="FFFFFF" w:themeFill="background1"/>
            <w:vAlign w:val="center"/>
          </w:tcPr>
          <w:p w14:paraId="2D062AF5" w14:textId="77777777" w:rsidR="00A172F2" w:rsidRPr="006C1150" w:rsidRDefault="00A172F2" w:rsidP="00A172F2">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8" w:type="dxa"/>
            <w:tcBorders>
              <w:top w:val="nil"/>
              <w:bottom w:val="single" w:sz="2" w:space="0" w:color="8EAADB" w:themeColor="accent5" w:themeTint="99"/>
            </w:tcBorders>
            <w:shd w:val="clear" w:color="auto" w:fill="FFFFFF" w:themeFill="background1"/>
            <w:vAlign w:val="center"/>
          </w:tcPr>
          <w:p w14:paraId="60AAB89E" w14:textId="77777777" w:rsidR="00A172F2" w:rsidRPr="006C115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6C1150">
              <w:rPr>
                <w:rFonts w:cs="Arial"/>
                <w:color w:val="000000"/>
                <w:szCs w:val="14"/>
              </w:rPr>
              <w:t>8</w:t>
            </w:r>
            <w:r>
              <w:rPr>
                <w:rFonts w:cs="Arial"/>
                <w:color w:val="000000"/>
                <w:szCs w:val="14"/>
              </w:rPr>
              <w:t>,</w:t>
            </w:r>
            <w:r w:rsidRPr="006C1150">
              <w:rPr>
                <w:rFonts w:cs="Arial"/>
                <w:color w:val="000000"/>
                <w:szCs w:val="14"/>
              </w:rPr>
              <w:t>603</w:t>
            </w:r>
          </w:p>
        </w:tc>
        <w:tc>
          <w:tcPr>
            <w:tcW w:w="1416" w:type="dxa"/>
            <w:tcBorders>
              <w:top w:val="nil"/>
              <w:bottom w:val="single" w:sz="2" w:space="0" w:color="8EAADB" w:themeColor="accent5" w:themeTint="99"/>
            </w:tcBorders>
            <w:shd w:val="clear" w:color="auto" w:fill="FFFFFF" w:themeFill="background1"/>
            <w:vAlign w:val="center"/>
          </w:tcPr>
          <w:p w14:paraId="10796768" w14:textId="77777777" w:rsidR="00A172F2" w:rsidRPr="006C1150" w:rsidRDefault="00A172F2" w:rsidP="00A172F2">
            <w:pPr>
              <w:pStyle w:val="08-Tabelageral"/>
              <w:cnfStyle w:val="000000100000" w:firstRow="0" w:lastRow="0" w:firstColumn="0" w:lastColumn="0" w:oddVBand="0" w:evenVBand="0" w:oddHBand="1" w:evenHBand="0" w:firstRowFirstColumn="0" w:firstRowLastColumn="0" w:lastRowFirstColumn="0" w:lastRowLastColumn="0"/>
              <w:rPr>
                <w:rFonts w:cs="Arial"/>
                <w:bCs/>
                <w:szCs w:val="14"/>
                <w:lang w:val="en-US"/>
              </w:rPr>
            </w:pPr>
            <w:r w:rsidRPr="006C1150">
              <w:rPr>
                <w:rFonts w:cs="Arial"/>
                <w:color w:val="000000"/>
                <w:szCs w:val="14"/>
              </w:rPr>
              <w:t>--</w:t>
            </w:r>
          </w:p>
        </w:tc>
      </w:tr>
    </w:tbl>
    <w:p w14:paraId="13EE72DB" w14:textId="77777777" w:rsidR="00A172F2" w:rsidRPr="00892DDD" w:rsidRDefault="00A172F2" w:rsidP="00A172F2">
      <w:pPr>
        <w:pStyle w:val="07-Legenda1"/>
        <w:numPr>
          <w:ilvl w:val="0"/>
          <w:numId w:val="34"/>
        </w:numPr>
        <w:spacing w:before="0"/>
        <w:ind w:left="284" w:hanging="284"/>
        <w:rPr>
          <w:rFonts w:ascii="Arial" w:hAnsi="Arial" w:cs="Arial"/>
          <w:lang w:val="en-US"/>
        </w:rPr>
      </w:pPr>
      <w:r w:rsidRPr="00892DDD">
        <w:rPr>
          <w:rFonts w:ascii="Arial" w:hAnsi="Arial" w:cs="Arial"/>
          <w:lang w:val="en-US"/>
        </w:rPr>
        <w:t>Reduction of the amount during 2020 is explained in Note 21 a.</w:t>
      </w:r>
    </w:p>
    <w:p w14:paraId="79584DB7" w14:textId="77777777" w:rsidR="00A172F2" w:rsidRPr="00866040" w:rsidRDefault="00A172F2" w:rsidP="00A172F2">
      <w:pPr>
        <w:pStyle w:val="06-Rmil"/>
        <w:rPr>
          <w:lang w:val="en-US"/>
        </w:rPr>
      </w:pPr>
      <w:r w:rsidRPr="00866040">
        <w:rPr>
          <w:lang w:val="en-US"/>
        </w:rPr>
        <w:t>R$ </w:t>
      </w:r>
      <w:r>
        <w:rPr>
          <w:lang w:val="en-US"/>
        </w:rPr>
        <w:t>thousand</w:t>
      </w:r>
    </w:p>
    <w:tbl>
      <w:tblPr>
        <w:tblStyle w:val="TabeladeLista6Colorida-nfase5"/>
        <w:tblW w:w="0" w:type="auto"/>
        <w:jc w:val="center"/>
        <w:tblLayout w:type="fixed"/>
        <w:tblLook w:val="04A0" w:firstRow="1" w:lastRow="0" w:firstColumn="1" w:lastColumn="0" w:noHBand="0" w:noVBand="1"/>
      </w:tblPr>
      <w:tblGrid>
        <w:gridCol w:w="2073"/>
        <w:gridCol w:w="1188"/>
        <w:gridCol w:w="708"/>
        <w:gridCol w:w="1134"/>
        <w:gridCol w:w="1418"/>
        <w:gridCol w:w="378"/>
        <w:gridCol w:w="1323"/>
        <w:gridCol w:w="1416"/>
      </w:tblGrid>
      <w:tr w:rsidR="00A172F2" w:rsidRPr="00866040" w14:paraId="017850E7" w14:textId="77777777" w:rsidTr="002E6ED5">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3" w:type="dxa"/>
            <w:tcBorders>
              <w:top w:val="single" w:sz="2" w:space="0" w:color="8EAADB" w:themeColor="accent5" w:themeTint="99"/>
              <w:bottom w:val="nil"/>
            </w:tcBorders>
            <w:shd w:val="clear" w:color="auto" w:fill="D9E2F3" w:themeFill="accent5" w:themeFillTint="33"/>
          </w:tcPr>
          <w:p w14:paraId="4BAA6947" w14:textId="77777777" w:rsidR="00A172F2" w:rsidRPr="00866040" w:rsidRDefault="00A172F2" w:rsidP="00A172F2">
            <w:pPr>
              <w:keepNext/>
              <w:jc w:val="center"/>
              <w:rPr>
                <w:rFonts w:cs="Arial"/>
                <w:sz w:val="14"/>
                <w:szCs w:val="18"/>
                <w:lang w:val="en-US"/>
              </w:rPr>
            </w:pPr>
          </w:p>
        </w:tc>
        <w:tc>
          <w:tcPr>
            <w:tcW w:w="7565" w:type="dxa"/>
            <w:gridSpan w:val="7"/>
            <w:tcBorders>
              <w:top w:val="single" w:sz="2" w:space="0" w:color="8EAADB" w:themeColor="accent5" w:themeTint="99"/>
              <w:bottom w:val="nil"/>
            </w:tcBorders>
            <w:shd w:val="clear" w:color="auto" w:fill="D9E2F3" w:themeFill="accent5" w:themeFillTint="33"/>
            <w:vAlign w:val="center"/>
          </w:tcPr>
          <w:p w14:paraId="6395B61D" w14:textId="77777777" w:rsidR="00A172F2" w:rsidRPr="00866040" w:rsidRDefault="00A172F2" w:rsidP="00A172F2">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lang w:val="en-US"/>
              </w:rPr>
            </w:pPr>
            <w:r w:rsidRPr="00866040">
              <w:rPr>
                <w:rFonts w:cs="Arial"/>
                <w:sz w:val="14"/>
                <w:szCs w:val="18"/>
                <w:lang w:val="en-US"/>
              </w:rPr>
              <w:t>Consolidated</w:t>
            </w:r>
          </w:p>
        </w:tc>
      </w:tr>
      <w:tr w:rsidR="00A172F2" w:rsidRPr="00866040" w14:paraId="2D3A61EE" w14:textId="77777777" w:rsidTr="002E6ED5">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261" w:type="dxa"/>
            <w:gridSpan w:val="2"/>
            <w:vMerge w:val="restart"/>
            <w:tcBorders>
              <w:top w:val="single" w:sz="2" w:space="0" w:color="8EAADB" w:themeColor="accent5" w:themeTint="99"/>
            </w:tcBorders>
            <w:vAlign w:val="center"/>
          </w:tcPr>
          <w:p w14:paraId="7FC463A3" w14:textId="77777777" w:rsidR="00A172F2" w:rsidRPr="00866040" w:rsidRDefault="00A172F2" w:rsidP="00A172F2">
            <w:pPr>
              <w:keepNext/>
              <w:rPr>
                <w:rFonts w:cs="Arial"/>
                <w:sz w:val="14"/>
                <w:szCs w:val="14"/>
                <w:lang w:val="en-US"/>
              </w:rPr>
            </w:pPr>
            <w:r w:rsidRPr="00866040">
              <w:rPr>
                <w:rFonts w:cs="Arial"/>
                <w:sz w:val="14"/>
                <w:szCs w:val="14"/>
                <w:lang w:val="en-US"/>
              </w:rPr>
              <w:t>Liquidity Risk</w:t>
            </w:r>
          </w:p>
        </w:tc>
        <w:tc>
          <w:tcPr>
            <w:tcW w:w="708" w:type="dxa"/>
            <w:tcBorders>
              <w:top w:val="single" w:sz="2" w:space="0" w:color="8EAADB" w:themeColor="accent5" w:themeTint="99"/>
            </w:tcBorders>
          </w:tcPr>
          <w:p w14:paraId="2C2F6D7C" w14:textId="77777777" w:rsidR="00A172F2" w:rsidRPr="00866040" w:rsidRDefault="00A172F2" w:rsidP="00A172F2">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p>
        </w:tc>
        <w:tc>
          <w:tcPr>
            <w:tcW w:w="2552" w:type="dxa"/>
            <w:gridSpan w:val="2"/>
            <w:tcBorders>
              <w:top w:val="single" w:sz="2" w:space="0" w:color="8EAADB" w:themeColor="accent5" w:themeTint="99"/>
              <w:bottom w:val="single" w:sz="2" w:space="0" w:color="8EAADB" w:themeColor="accent5" w:themeTint="99"/>
            </w:tcBorders>
            <w:vAlign w:val="center"/>
          </w:tcPr>
          <w:p w14:paraId="32880A6F" w14:textId="77777777" w:rsidR="00A172F2" w:rsidRPr="00866040" w:rsidRDefault="00A172F2" w:rsidP="00A172F2">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Pr>
                <w:rFonts w:cs="Arial"/>
                <w:b/>
                <w:sz w:val="14"/>
                <w:szCs w:val="18"/>
                <w:lang w:val="en-US"/>
              </w:rPr>
              <w:t>Mar 31</w:t>
            </w:r>
            <w:r w:rsidRPr="00866040">
              <w:rPr>
                <w:rFonts w:cs="Arial"/>
                <w:b/>
                <w:sz w:val="14"/>
                <w:szCs w:val="18"/>
                <w:lang w:val="en-US"/>
              </w:rPr>
              <w:t>, 20</w:t>
            </w:r>
            <w:r>
              <w:rPr>
                <w:rFonts w:cs="Arial"/>
                <w:b/>
                <w:sz w:val="14"/>
                <w:szCs w:val="18"/>
                <w:lang w:val="en-US"/>
              </w:rPr>
              <w:t>21</w:t>
            </w:r>
          </w:p>
        </w:tc>
        <w:tc>
          <w:tcPr>
            <w:tcW w:w="378" w:type="dxa"/>
            <w:tcBorders>
              <w:top w:val="single" w:sz="2" w:space="0" w:color="8EAADB" w:themeColor="accent5" w:themeTint="99"/>
              <w:bottom w:val="nil"/>
            </w:tcBorders>
          </w:tcPr>
          <w:p w14:paraId="28051CBE" w14:textId="77777777" w:rsidR="00A172F2" w:rsidRPr="00866040" w:rsidRDefault="00A172F2" w:rsidP="00A172F2">
            <w:pPr>
              <w:keepNext/>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2739" w:type="dxa"/>
            <w:gridSpan w:val="2"/>
            <w:tcBorders>
              <w:top w:val="single" w:sz="2" w:space="0" w:color="8EAADB" w:themeColor="accent5" w:themeTint="99"/>
              <w:bottom w:val="single" w:sz="2" w:space="0" w:color="8EAADB" w:themeColor="accent5" w:themeTint="99"/>
            </w:tcBorders>
            <w:vAlign w:val="center"/>
          </w:tcPr>
          <w:p w14:paraId="672C6563" w14:textId="77777777" w:rsidR="00A172F2" w:rsidRPr="00866040" w:rsidRDefault="00A172F2" w:rsidP="00A172F2">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Pr>
                <w:rFonts w:cs="Arial"/>
                <w:b/>
                <w:sz w:val="14"/>
                <w:szCs w:val="18"/>
                <w:lang w:val="en-US"/>
              </w:rPr>
              <w:t>Dec 31</w:t>
            </w:r>
            <w:r w:rsidRPr="00866040">
              <w:rPr>
                <w:rFonts w:cs="Arial"/>
                <w:b/>
                <w:sz w:val="14"/>
                <w:szCs w:val="18"/>
                <w:lang w:val="en-US"/>
              </w:rPr>
              <w:t>, 20</w:t>
            </w:r>
            <w:r>
              <w:rPr>
                <w:rFonts w:cs="Arial"/>
                <w:b/>
                <w:sz w:val="14"/>
                <w:szCs w:val="18"/>
                <w:lang w:val="en-US"/>
              </w:rPr>
              <w:t>20</w:t>
            </w:r>
          </w:p>
        </w:tc>
      </w:tr>
      <w:tr w:rsidR="00A172F2" w:rsidRPr="00866040" w14:paraId="06C4CA54" w14:textId="77777777" w:rsidTr="002E6ED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vMerge/>
            <w:tcBorders>
              <w:bottom w:val="single" w:sz="2" w:space="0" w:color="8EAADB" w:themeColor="accent5" w:themeTint="99"/>
            </w:tcBorders>
            <w:shd w:val="clear" w:color="auto" w:fill="D9E2F3" w:themeFill="accent5" w:themeFillTint="33"/>
          </w:tcPr>
          <w:p w14:paraId="33CBAE92" w14:textId="77777777" w:rsidR="00A172F2" w:rsidRPr="00866040" w:rsidRDefault="00A172F2" w:rsidP="00A172F2">
            <w:pPr>
              <w:pStyle w:val="08-Tabelageral"/>
              <w:jc w:val="left"/>
              <w:rPr>
                <w:rFonts w:cs="Arial"/>
                <w:b w:val="0"/>
                <w:lang w:val="en-US"/>
              </w:rPr>
            </w:pPr>
          </w:p>
        </w:tc>
        <w:tc>
          <w:tcPr>
            <w:tcW w:w="708" w:type="dxa"/>
            <w:tcBorders>
              <w:bottom w:val="single" w:sz="2" w:space="0" w:color="8EAADB" w:themeColor="accent5" w:themeTint="99"/>
            </w:tcBorders>
            <w:shd w:val="clear" w:color="auto" w:fill="D9E2F3" w:themeFill="accent5" w:themeFillTint="33"/>
            <w:vAlign w:val="center"/>
          </w:tcPr>
          <w:p w14:paraId="27F4D8FA" w14:textId="77777777" w:rsidR="00A172F2" w:rsidRPr="00866040" w:rsidRDefault="00A172F2" w:rsidP="00A172F2">
            <w:pPr>
              <w:pStyle w:val="08-Tabelageral"/>
              <w:jc w:val="center"/>
              <w:cnfStyle w:val="000000000000" w:firstRow="0" w:lastRow="0" w:firstColumn="0" w:lastColumn="0" w:oddVBand="0" w:evenVBand="0" w:oddHBand="0" w:evenHBand="0" w:firstRowFirstColumn="0" w:firstRowLastColumn="0" w:lastRowFirstColumn="0" w:lastRowLastColumn="0"/>
              <w:rPr>
                <w:b/>
                <w:lang w:val="en-US"/>
              </w:rPr>
            </w:pPr>
            <w:r w:rsidRPr="00866040">
              <w:rPr>
                <w:b/>
                <w:lang w:val="en-US"/>
              </w:rPr>
              <w:t>Note</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734C2A9"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b/>
                <w:lang w:val="en-US"/>
              </w:rPr>
              <w:t>Up to 1 year</w:t>
            </w:r>
            <w:r w:rsidRPr="00866040">
              <w:rPr>
                <w:rFonts w:cs="Arial"/>
                <w:b/>
                <w:lang w:val="en-US"/>
              </w:rPr>
              <w:t xml:space="preserve">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E1CD76A"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Pr>
                <w:b/>
                <w:lang w:val="en-US"/>
              </w:rPr>
              <w:t>More than 1 year</w:t>
            </w:r>
          </w:p>
          <w:p w14:paraId="7380C776"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w:t>
            </w:r>
          </w:p>
          <w:p w14:paraId="2E70DE6C"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3B11A615"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3.472.955</w:t>
            </w:r>
          </w:p>
          <w:p w14:paraId="2F1D4D18"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(11.856)</w:t>
            </w:r>
          </w:p>
          <w:p w14:paraId="122366EA"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(11.615)</w:t>
            </w:r>
          </w:p>
          <w:p w14:paraId="732FE6A3"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(4.419)</w:t>
            </w:r>
          </w:p>
          <w:p w14:paraId="0FAFEDEF"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(8.200)</w:t>
            </w:r>
          </w:p>
          <w:p w14:paraId="6B47A0E5"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12.378</w:t>
            </w:r>
          </w:p>
          <w:p w14:paraId="35F45E70"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7AD7C23B"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113.161</w:t>
            </w:r>
          </w:p>
          <w:p w14:paraId="42433F94"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150.380</w:t>
            </w:r>
          </w:p>
          <w:p w14:paraId="28EAEB35"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(37.219)</w:t>
            </w:r>
          </w:p>
          <w:p w14:paraId="574E0CF2"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3.574.260</w:t>
            </w:r>
          </w:p>
          <w:p w14:paraId="68537EB2"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(34.707)</w:t>
            </w:r>
          </w:p>
          <w:p w14:paraId="66306A3F"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3.539.553</w:t>
            </w:r>
          </w:p>
          <w:p w14:paraId="6A68EF31"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2.000.000.000</w:t>
            </w:r>
          </w:p>
          <w:p w14:paraId="56AD11C0"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1.996.597.417</w:t>
            </w:r>
          </w:p>
          <w:p w14:paraId="488EE29E"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lang w:val="en-US"/>
              </w:rPr>
              <w:t>1,77</w:t>
            </w:r>
          </w:p>
        </w:tc>
        <w:tc>
          <w:tcPr>
            <w:tcW w:w="378" w:type="dxa"/>
            <w:tcBorders>
              <w:top w:val="nil"/>
              <w:bottom w:val="single" w:sz="2" w:space="0" w:color="8EAADB" w:themeColor="accent5" w:themeTint="99"/>
            </w:tcBorders>
            <w:shd w:val="clear" w:color="auto" w:fill="D9E2F3" w:themeFill="accent5" w:themeFillTint="33"/>
            <w:vAlign w:val="center"/>
          </w:tcPr>
          <w:p w14:paraId="2C98A882"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32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7854649"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b/>
                <w:lang w:val="en-US"/>
              </w:rPr>
              <w:t>Up to 1 year</w:t>
            </w:r>
            <w:r w:rsidRPr="00866040">
              <w:rPr>
                <w:rFonts w:cs="Arial"/>
                <w:b/>
                <w:lang w:val="en-US"/>
              </w:rPr>
              <w:t xml:space="preserve"> </w:t>
            </w:r>
          </w:p>
        </w:tc>
        <w:tc>
          <w:tcPr>
            <w:tcW w:w="141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EE64E2A"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Pr>
                <w:b/>
                <w:lang w:val="en-US"/>
              </w:rPr>
              <w:t>More than 1 year</w:t>
            </w:r>
          </w:p>
          <w:p w14:paraId="74516D9B"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w:t>
            </w:r>
          </w:p>
          <w:p w14:paraId="72E6D708"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1CD43456"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3.472.955</w:t>
            </w:r>
          </w:p>
          <w:p w14:paraId="13E88669"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(11.856)</w:t>
            </w:r>
          </w:p>
          <w:p w14:paraId="5A792257"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(11.615)</w:t>
            </w:r>
          </w:p>
          <w:p w14:paraId="74274648"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(4.419)</w:t>
            </w:r>
          </w:p>
          <w:p w14:paraId="21C040D4"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(8.200)</w:t>
            </w:r>
          </w:p>
          <w:p w14:paraId="6783C47A"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12.378</w:t>
            </w:r>
          </w:p>
          <w:p w14:paraId="451576C1"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63799C4F"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113.161</w:t>
            </w:r>
          </w:p>
          <w:p w14:paraId="4B6E6681"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150.380</w:t>
            </w:r>
          </w:p>
          <w:p w14:paraId="655F3A9A"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(37.219)</w:t>
            </w:r>
          </w:p>
          <w:p w14:paraId="11581AB0"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3.574.260</w:t>
            </w:r>
          </w:p>
          <w:p w14:paraId="7C048543"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(34.707)</w:t>
            </w:r>
          </w:p>
          <w:p w14:paraId="54794570"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3.539.553</w:t>
            </w:r>
          </w:p>
          <w:p w14:paraId="4B69BB52"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2.000.000.000</w:t>
            </w:r>
          </w:p>
          <w:p w14:paraId="32440644"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1.996.597.417</w:t>
            </w:r>
          </w:p>
          <w:p w14:paraId="76B1317F" w14:textId="77777777" w:rsidR="00A172F2" w:rsidRPr="00866040" w:rsidRDefault="00A172F2" w:rsidP="00A172F2">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lang w:val="en-US"/>
              </w:rPr>
              <w:t>1,77</w:t>
            </w:r>
          </w:p>
        </w:tc>
      </w:tr>
      <w:tr w:rsidR="00A172F2" w:rsidRPr="00866040" w14:paraId="7ABD63DB" w14:textId="77777777" w:rsidTr="002E6ED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vAlign w:val="center"/>
          </w:tcPr>
          <w:p w14:paraId="4692AF4A" w14:textId="77777777" w:rsidR="00A172F2" w:rsidRPr="00866040" w:rsidRDefault="00A172F2" w:rsidP="00A172F2">
            <w:pPr>
              <w:pStyle w:val="08-Tabelageral"/>
              <w:jc w:val="left"/>
              <w:rPr>
                <w:lang w:val="en-US"/>
              </w:rPr>
            </w:pPr>
            <w:r w:rsidRPr="00866040">
              <w:rPr>
                <w:lang w:val="en-US"/>
              </w:rPr>
              <w:t>ASSETS</w:t>
            </w:r>
          </w:p>
        </w:tc>
        <w:tc>
          <w:tcPr>
            <w:tcW w:w="708" w:type="dxa"/>
            <w:tcBorders>
              <w:top w:val="single" w:sz="2" w:space="0" w:color="8EAADB" w:themeColor="accent5" w:themeTint="99"/>
              <w:bottom w:val="nil"/>
            </w:tcBorders>
            <w:shd w:val="clear" w:color="auto" w:fill="FFFFFF" w:themeFill="background1"/>
            <w:vAlign w:val="center"/>
          </w:tcPr>
          <w:p w14:paraId="045B7B42" w14:textId="77777777" w:rsidR="00A172F2" w:rsidRPr="00866040" w:rsidRDefault="00A172F2" w:rsidP="00A172F2">
            <w:pPr>
              <w:pStyle w:val="07-Legenda"/>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single" w:sz="2" w:space="0" w:color="8EAADB" w:themeColor="accent5" w:themeTint="99"/>
              <w:bottom w:val="nil"/>
            </w:tcBorders>
            <w:shd w:val="clear" w:color="auto" w:fill="FFFFFF" w:themeFill="background1"/>
            <w:vAlign w:val="center"/>
          </w:tcPr>
          <w:p w14:paraId="4494507E" w14:textId="77777777" w:rsidR="00A172F2" w:rsidRPr="00866040" w:rsidRDefault="00A172F2" w:rsidP="00A172F2">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8EAADB" w:themeColor="accent5" w:themeTint="99"/>
              <w:bottom w:val="nil"/>
            </w:tcBorders>
            <w:shd w:val="clear" w:color="auto" w:fill="FFFFFF" w:themeFill="background1"/>
            <w:vAlign w:val="center"/>
          </w:tcPr>
          <w:p w14:paraId="08E0D07D" w14:textId="77777777" w:rsidR="00A172F2" w:rsidRPr="00866040" w:rsidRDefault="00A172F2" w:rsidP="00A172F2">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378" w:type="dxa"/>
            <w:tcBorders>
              <w:top w:val="single" w:sz="2" w:space="0" w:color="8EAADB" w:themeColor="accent5" w:themeTint="99"/>
              <w:bottom w:val="nil"/>
            </w:tcBorders>
            <w:shd w:val="clear" w:color="auto" w:fill="FFFFFF" w:themeFill="background1"/>
            <w:vAlign w:val="center"/>
          </w:tcPr>
          <w:p w14:paraId="33AAEF4D" w14:textId="77777777" w:rsidR="00A172F2" w:rsidRPr="00866040" w:rsidRDefault="00A172F2" w:rsidP="00A172F2">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323" w:type="dxa"/>
            <w:tcBorders>
              <w:top w:val="single" w:sz="2" w:space="0" w:color="8EAADB" w:themeColor="accent5" w:themeTint="99"/>
              <w:bottom w:val="nil"/>
            </w:tcBorders>
            <w:shd w:val="clear" w:color="auto" w:fill="FFFFFF" w:themeFill="background1"/>
            <w:vAlign w:val="center"/>
          </w:tcPr>
          <w:p w14:paraId="3FAB3709" w14:textId="77777777" w:rsidR="00A172F2" w:rsidRPr="00866040" w:rsidRDefault="00A172F2" w:rsidP="00A172F2">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416" w:type="dxa"/>
            <w:tcBorders>
              <w:top w:val="single" w:sz="2" w:space="0" w:color="8EAADB" w:themeColor="accent5" w:themeTint="99"/>
              <w:bottom w:val="nil"/>
            </w:tcBorders>
            <w:shd w:val="clear" w:color="auto" w:fill="FFFFFF" w:themeFill="background1"/>
            <w:vAlign w:val="center"/>
          </w:tcPr>
          <w:p w14:paraId="266B3AD9" w14:textId="77777777" w:rsidR="00A172F2" w:rsidRPr="00866040" w:rsidRDefault="00A172F2" w:rsidP="00A172F2">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r>
      <w:tr w:rsidR="00A172F2" w:rsidRPr="00866040" w14:paraId="2E5F519A" w14:textId="77777777" w:rsidTr="002E6ED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vAlign w:val="center"/>
          </w:tcPr>
          <w:p w14:paraId="4EACBE45" w14:textId="77777777" w:rsidR="00A172F2" w:rsidRPr="00866040" w:rsidRDefault="00A172F2" w:rsidP="00A172F2">
            <w:pPr>
              <w:pStyle w:val="08-Tabelageral"/>
              <w:spacing w:before="0" w:after="0"/>
              <w:jc w:val="left"/>
              <w:rPr>
                <w:b w:val="0"/>
                <w:lang w:val="en-US"/>
              </w:rPr>
            </w:pPr>
            <w:r w:rsidRPr="00866040">
              <w:rPr>
                <w:b w:val="0"/>
                <w:lang w:val="en-US"/>
              </w:rPr>
              <w:t>Cash and cash equivalents</w:t>
            </w:r>
            <w:r>
              <w:rPr>
                <w:b w:val="0"/>
                <w:lang w:val="en-US"/>
              </w:rPr>
              <w:t xml:space="preserve"> </w:t>
            </w:r>
            <w:r w:rsidRPr="00535277">
              <w:rPr>
                <w:b w:val="0"/>
                <w:vertAlign w:val="superscript"/>
                <w:lang w:val="en-US"/>
              </w:rPr>
              <w:t>(1)</w:t>
            </w:r>
          </w:p>
        </w:tc>
        <w:tc>
          <w:tcPr>
            <w:tcW w:w="708" w:type="dxa"/>
            <w:tcBorders>
              <w:top w:val="nil"/>
              <w:bottom w:val="nil"/>
            </w:tcBorders>
            <w:shd w:val="clear" w:color="auto" w:fill="D9E2F3" w:themeFill="accent5" w:themeFillTint="33"/>
            <w:vAlign w:val="center"/>
          </w:tcPr>
          <w:p w14:paraId="540C44B1" w14:textId="77777777" w:rsidR="00A172F2" w:rsidRPr="00866040" w:rsidRDefault="00A172F2" w:rsidP="00A172F2">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866040">
              <w:rPr>
                <w:rFonts w:cs="Arial"/>
                <w:color w:val="000000"/>
                <w:szCs w:val="14"/>
                <w:lang w:val="en-US"/>
              </w:rPr>
              <w:t>[</w:t>
            </w:r>
            <w:r>
              <w:rPr>
                <w:rFonts w:cs="Arial"/>
                <w:color w:val="000000"/>
                <w:szCs w:val="14"/>
                <w:lang w:val="en-US"/>
              </w:rPr>
              <w:t>15</w:t>
            </w:r>
            <w:r w:rsidRPr="00866040">
              <w:rPr>
                <w:rFonts w:cs="Arial"/>
                <w:color w:val="000000"/>
                <w:szCs w:val="14"/>
                <w:lang w:val="en-US"/>
              </w:rPr>
              <w:t>]</w:t>
            </w:r>
          </w:p>
        </w:tc>
        <w:tc>
          <w:tcPr>
            <w:tcW w:w="1134" w:type="dxa"/>
            <w:tcBorders>
              <w:top w:val="nil"/>
              <w:bottom w:val="nil"/>
            </w:tcBorders>
            <w:shd w:val="clear" w:color="auto" w:fill="D9E2F3" w:themeFill="accent5" w:themeFillTint="33"/>
            <w:vAlign w:val="center"/>
          </w:tcPr>
          <w:p w14:paraId="75B41C27" w14:textId="77777777" w:rsidR="00A172F2" w:rsidRPr="006C1150" w:rsidRDefault="00A172F2" w:rsidP="00A172F2">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lang w:val="en-US"/>
              </w:rPr>
            </w:pPr>
            <w:r w:rsidRPr="006C1150">
              <w:rPr>
                <w:rFonts w:cs="Arial"/>
                <w:color w:val="000000"/>
                <w:sz w:val="14"/>
                <w:szCs w:val="14"/>
              </w:rPr>
              <w:t>2</w:t>
            </w:r>
            <w:r>
              <w:rPr>
                <w:rFonts w:cs="Arial"/>
                <w:color w:val="000000"/>
                <w:sz w:val="14"/>
                <w:szCs w:val="14"/>
              </w:rPr>
              <w:t>,</w:t>
            </w:r>
            <w:r w:rsidRPr="006C1150">
              <w:rPr>
                <w:rFonts w:cs="Arial"/>
                <w:color w:val="000000"/>
                <w:sz w:val="14"/>
                <w:szCs w:val="14"/>
              </w:rPr>
              <w:t>182</w:t>
            </w:r>
            <w:r>
              <w:rPr>
                <w:rFonts w:cs="Arial"/>
                <w:color w:val="000000"/>
                <w:sz w:val="14"/>
                <w:szCs w:val="14"/>
              </w:rPr>
              <w:t>,</w:t>
            </w:r>
            <w:r w:rsidRPr="006C1150">
              <w:rPr>
                <w:rFonts w:cs="Arial"/>
                <w:color w:val="000000"/>
                <w:sz w:val="14"/>
                <w:szCs w:val="14"/>
              </w:rPr>
              <w:t>502</w:t>
            </w:r>
          </w:p>
        </w:tc>
        <w:tc>
          <w:tcPr>
            <w:tcW w:w="1418" w:type="dxa"/>
            <w:tcBorders>
              <w:top w:val="nil"/>
              <w:bottom w:val="nil"/>
            </w:tcBorders>
            <w:shd w:val="clear" w:color="auto" w:fill="D9E2F3" w:themeFill="accent5" w:themeFillTint="33"/>
            <w:vAlign w:val="center"/>
          </w:tcPr>
          <w:p w14:paraId="19A90CEA" w14:textId="77777777" w:rsidR="00A172F2" w:rsidRPr="006C1150" w:rsidRDefault="00A172F2" w:rsidP="00A172F2">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6C1150">
              <w:rPr>
                <w:rFonts w:cs="Arial"/>
                <w:color w:val="000000"/>
                <w:sz w:val="14"/>
                <w:szCs w:val="14"/>
              </w:rPr>
              <w:t>--</w:t>
            </w:r>
          </w:p>
        </w:tc>
        <w:tc>
          <w:tcPr>
            <w:tcW w:w="378" w:type="dxa"/>
            <w:tcBorders>
              <w:top w:val="nil"/>
              <w:bottom w:val="nil"/>
            </w:tcBorders>
            <w:shd w:val="clear" w:color="auto" w:fill="D9E2F3" w:themeFill="accent5" w:themeFillTint="33"/>
            <w:vAlign w:val="center"/>
          </w:tcPr>
          <w:p w14:paraId="05613385" w14:textId="77777777" w:rsidR="00A172F2" w:rsidRPr="006C1150" w:rsidRDefault="00A172F2" w:rsidP="00A172F2">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D9E2F3" w:themeFill="accent5" w:themeFillTint="33"/>
            <w:vAlign w:val="center"/>
          </w:tcPr>
          <w:p w14:paraId="7D0225DE" w14:textId="77777777" w:rsidR="00A172F2" w:rsidRPr="006C1150" w:rsidRDefault="00A172F2" w:rsidP="00A172F2">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6C1150">
              <w:rPr>
                <w:rFonts w:cs="Arial"/>
                <w:color w:val="000000"/>
                <w:szCs w:val="14"/>
              </w:rPr>
              <w:t>2</w:t>
            </w:r>
            <w:r>
              <w:rPr>
                <w:rFonts w:cs="Arial"/>
                <w:color w:val="000000"/>
                <w:szCs w:val="14"/>
              </w:rPr>
              <w:t>,</w:t>
            </w:r>
            <w:r w:rsidRPr="006C1150">
              <w:rPr>
                <w:rFonts w:cs="Arial"/>
                <w:color w:val="000000"/>
                <w:szCs w:val="14"/>
              </w:rPr>
              <w:t>195</w:t>
            </w:r>
            <w:r>
              <w:rPr>
                <w:rFonts w:cs="Arial"/>
                <w:color w:val="000000"/>
                <w:szCs w:val="14"/>
              </w:rPr>
              <w:t>,</w:t>
            </w:r>
            <w:r w:rsidRPr="006C1150">
              <w:rPr>
                <w:rFonts w:cs="Arial"/>
                <w:color w:val="000000"/>
                <w:szCs w:val="14"/>
              </w:rPr>
              <w:t>445</w:t>
            </w:r>
          </w:p>
        </w:tc>
        <w:tc>
          <w:tcPr>
            <w:tcW w:w="1416" w:type="dxa"/>
            <w:tcBorders>
              <w:top w:val="nil"/>
              <w:bottom w:val="nil"/>
            </w:tcBorders>
            <w:shd w:val="clear" w:color="auto" w:fill="D9E2F3" w:themeFill="accent5" w:themeFillTint="33"/>
            <w:vAlign w:val="center"/>
          </w:tcPr>
          <w:p w14:paraId="5673AA76" w14:textId="77777777" w:rsidR="00A172F2" w:rsidRPr="006C1150" w:rsidRDefault="00A172F2" w:rsidP="00A172F2">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6C1150">
              <w:rPr>
                <w:rFonts w:cs="Arial"/>
                <w:color w:val="000000"/>
                <w:szCs w:val="14"/>
              </w:rPr>
              <w:t>--</w:t>
            </w:r>
          </w:p>
        </w:tc>
      </w:tr>
      <w:tr w:rsidR="00A172F2" w:rsidRPr="00866040" w14:paraId="20D984CB" w14:textId="77777777" w:rsidTr="002E6ED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vAlign w:val="center"/>
          </w:tcPr>
          <w:p w14:paraId="19CA4788" w14:textId="77777777" w:rsidR="00A172F2" w:rsidRPr="00866040" w:rsidRDefault="00A172F2" w:rsidP="00A172F2">
            <w:pPr>
              <w:pStyle w:val="08-Tabelageral"/>
              <w:spacing w:before="0" w:after="0"/>
              <w:jc w:val="left"/>
              <w:rPr>
                <w:rFonts w:cs="Arial"/>
                <w:b w:val="0"/>
                <w:szCs w:val="14"/>
                <w:lang w:val="en-US"/>
              </w:rPr>
            </w:pPr>
            <w:r w:rsidRPr="00866040">
              <w:rPr>
                <w:rFonts w:cs="Arial"/>
                <w:b w:val="0"/>
                <w:szCs w:val="14"/>
                <w:lang w:val="en-US"/>
              </w:rPr>
              <w:t xml:space="preserve">Financial assets measured at </w:t>
            </w:r>
            <w:proofErr w:type="spellStart"/>
            <w:r w:rsidRPr="00866040">
              <w:rPr>
                <w:rFonts w:cs="Arial"/>
                <w:b w:val="0"/>
                <w:szCs w:val="14"/>
                <w:lang w:val="en-US"/>
              </w:rPr>
              <w:t>amortised</w:t>
            </w:r>
            <w:proofErr w:type="spellEnd"/>
            <w:r w:rsidRPr="00866040">
              <w:rPr>
                <w:rFonts w:cs="Arial"/>
                <w:b w:val="0"/>
                <w:szCs w:val="14"/>
                <w:lang w:val="en-US"/>
              </w:rPr>
              <w:t xml:space="preserve"> cost</w:t>
            </w:r>
          </w:p>
        </w:tc>
        <w:tc>
          <w:tcPr>
            <w:tcW w:w="708" w:type="dxa"/>
            <w:tcBorders>
              <w:top w:val="nil"/>
              <w:bottom w:val="nil"/>
            </w:tcBorders>
            <w:shd w:val="clear" w:color="auto" w:fill="FFFFFF" w:themeFill="background1"/>
            <w:vAlign w:val="center"/>
          </w:tcPr>
          <w:p w14:paraId="0026E3EF" w14:textId="77777777" w:rsidR="00A172F2" w:rsidRPr="00866040" w:rsidRDefault="00A172F2" w:rsidP="00A172F2">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866040">
              <w:rPr>
                <w:rFonts w:cs="Arial"/>
                <w:color w:val="000000"/>
                <w:szCs w:val="14"/>
                <w:lang w:val="en-US"/>
              </w:rPr>
              <w:t>[</w:t>
            </w:r>
            <w:r>
              <w:rPr>
                <w:rFonts w:cs="Arial"/>
                <w:color w:val="000000"/>
                <w:szCs w:val="14"/>
                <w:lang w:val="en-US"/>
              </w:rPr>
              <w:t>16</w:t>
            </w:r>
            <w:r w:rsidRPr="00866040">
              <w:rPr>
                <w:rFonts w:cs="Arial"/>
                <w:color w:val="000000"/>
                <w:szCs w:val="14"/>
                <w:lang w:val="en-US"/>
              </w:rPr>
              <w:t>]</w:t>
            </w:r>
          </w:p>
        </w:tc>
        <w:tc>
          <w:tcPr>
            <w:tcW w:w="1134" w:type="dxa"/>
            <w:tcBorders>
              <w:top w:val="nil"/>
              <w:bottom w:val="nil"/>
            </w:tcBorders>
            <w:shd w:val="clear" w:color="auto" w:fill="FFFFFF" w:themeFill="background1"/>
            <w:vAlign w:val="center"/>
          </w:tcPr>
          <w:p w14:paraId="6F02EBCA" w14:textId="77777777" w:rsidR="00A172F2" w:rsidRPr="006C1150" w:rsidRDefault="00A172F2" w:rsidP="00A172F2">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6C1150">
              <w:rPr>
                <w:rFonts w:cs="Arial"/>
                <w:color w:val="000000"/>
                <w:sz w:val="14"/>
                <w:szCs w:val="14"/>
              </w:rPr>
              <w:t>302</w:t>
            </w:r>
            <w:r>
              <w:rPr>
                <w:rFonts w:cs="Arial"/>
                <w:color w:val="000000"/>
                <w:sz w:val="14"/>
                <w:szCs w:val="14"/>
              </w:rPr>
              <w:t>,</w:t>
            </w:r>
            <w:r w:rsidRPr="006C1150">
              <w:rPr>
                <w:rFonts w:cs="Arial"/>
                <w:color w:val="000000"/>
                <w:sz w:val="14"/>
                <w:szCs w:val="14"/>
              </w:rPr>
              <w:t>006</w:t>
            </w:r>
          </w:p>
        </w:tc>
        <w:tc>
          <w:tcPr>
            <w:tcW w:w="1418" w:type="dxa"/>
            <w:tcBorders>
              <w:top w:val="nil"/>
              <w:bottom w:val="nil"/>
            </w:tcBorders>
            <w:shd w:val="clear" w:color="auto" w:fill="FFFFFF" w:themeFill="background1"/>
            <w:vAlign w:val="center"/>
          </w:tcPr>
          <w:p w14:paraId="5E1C856A" w14:textId="77777777" w:rsidR="00A172F2" w:rsidRPr="006C1150" w:rsidRDefault="00A172F2" w:rsidP="00A172F2">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6C1150">
              <w:rPr>
                <w:rFonts w:cs="Arial"/>
                <w:color w:val="000000"/>
                <w:sz w:val="14"/>
                <w:szCs w:val="14"/>
              </w:rPr>
              <w:t>--</w:t>
            </w:r>
          </w:p>
        </w:tc>
        <w:tc>
          <w:tcPr>
            <w:tcW w:w="378" w:type="dxa"/>
            <w:tcBorders>
              <w:top w:val="nil"/>
              <w:bottom w:val="nil"/>
            </w:tcBorders>
            <w:shd w:val="clear" w:color="auto" w:fill="FFFFFF" w:themeFill="background1"/>
            <w:vAlign w:val="center"/>
          </w:tcPr>
          <w:p w14:paraId="0737246E" w14:textId="77777777" w:rsidR="00A172F2" w:rsidRPr="006C1150" w:rsidRDefault="00A172F2" w:rsidP="00A172F2">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FFFFFF" w:themeFill="background1"/>
            <w:vAlign w:val="center"/>
          </w:tcPr>
          <w:p w14:paraId="697D392B" w14:textId="77777777" w:rsidR="00A172F2" w:rsidRPr="006C1150" w:rsidRDefault="00A172F2" w:rsidP="00A172F2">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6C1150">
              <w:rPr>
                <w:rFonts w:cs="Arial"/>
                <w:color w:val="000000"/>
                <w:szCs w:val="14"/>
              </w:rPr>
              <w:t>245</w:t>
            </w:r>
            <w:r>
              <w:rPr>
                <w:rFonts w:cs="Arial"/>
                <w:color w:val="000000"/>
                <w:szCs w:val="14"/>
              </w:rPr>
              <w:t>,</w:t>
            </w:r>
            <w:r w:rsidRPr="006C1150">
              <w:rPr>
                <w:rFonts w:cs="Arial"/>
                <w:color w:val="000000"/>
                <w:szCs w:val="14"/>
              </w:rPr>
              <w:t>101</w:t>
            </w:r>
          </w:p>
        </w:tc>
        <w:tc>
          <w:tcPr>
            <w:tcW w:w="1416" w:type="dxa"/>
            <w:tcBorders>
              <w:top w:val="nil"/>
              <w:bottom w:val="nil"/>
            </w:tcBorders>
            <w:shd w:val="clear" w:color="auto" w:fill="FFFFFF" w:themeFill="background1"/>
            <w:vAlign w:val="center"/>
          </w:tcPr>
          <w:p w14:paraId="04072315" w14:textId="77777777" w:rsidR="00A172F2" w:rsidRPr="006C1150" w:rsidRDefault="00A172F2" w:rsidP="00A172F2">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6C1150">
              <w:rPr>
                <w:rFonts w:cs="Arial"/>
                <w:color w:val="000000"/>
                <w:szCs w:val="14"/>
              </w:rPr>
              <w:t>204</w:t>
            </w:r>
            <w:r>
              <w:rPr>
                <w:rFonts w:cs="Arial"/>
                <w:color w:val="000000"/>
                <w:szCs w:val="14"/>
              </w:rPr>
              <w:t>,</w:t>
            </w:r>
            <w:r w:rsidRPr="006C1150">
              <w:rPr>
                <w:rFonts w:cs="Arial"/>
                <w:color w:val="000000"/>
                <w:szCs w:val="14"/>
              </w:rPr>
              <w:t>449</w:t>
            </w:r>
          </w:p>
        </w:tc>
      </w:tr>
      <w:tr w:rsidR="00A172F2" w:rsidRPr="00866040" w14:paraId="280CA202" w14:textId="77777777" w:rsidTr="002E6ED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vAlign w:val="center"/>
          </w:tcPr>
          <w:p w14:paraId="53C82102" w14:textId="77777777" w:rsidR="00A172F2" w:rsidRPr="00866040" w:rsidRDefault="00A172F2" w:rsidP="00A172F2">
            <w:pPr>
              <w:pStyle w:val="08-Tabelageral"/>
              <w:spacing w:before="0" w:after="0"/>
              <w:jc w:val="left"/>
              <w:rPr>
                <w:rFonts w:cs="Arial"/>
                <w:b w:val="0"/>
                <w:szCs w:val="14"/>
                <w:lang w:val="en-US"/>
              </w:rPr>
            </w:pPr>
            <w:r w:rsidRPr="00866040">
              <w:rPr>
                <w:rFonts w:cs="Arial"/>
                <w:b w:val="0"/>
                <w:szCs w:val="14"/>
                <w:lang w:val="en-US"/>
              </w:rPr>
              <w:t>Financial assets at fair value through profit or loss</w:t>
            </w:r>
          </w:p>
        </w:tc>
        <w:tc>
          <w:tcPr>
            <w:tcW w:w="708" w:type="dxa"/>
            <w:tcBorders>
              <w:top w:val="nil"/>
              <w:bottom w:val="nil"/>
            </w:tcBorders>
            <w:shd w:val="clear" w:color="auto" w:fill="D9E2F3" w:themeFill="accent5" w:themeFillTint="33"/>
            <w:vAlign w:val="center"/>
          </w:tcPr>
          <w:p w14:paraId="3FA72B95" w14:textId="77777777" w:rsidR="00A172F2" w:rsidRPr="00866040" w:rsidRDefault="00A172F2" w:rsidP="00A172F2">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866040">
              <w:rPr>
                <w:rFonts w:cs="Arial"/>
                <w:color w:val="000000"/>
                <w:szCs w:val="14"/>
                <w:lang w:val="en-US"/>
              </w:rPr>
              <w:t>[</w:t>
            </w:r>
            <w:r>
              <w:rPr>
                <w:rFonts w:cs="Arial"/>
                <w:color w:val="000000"/>
                <w:szCs w:val="14"/>
                <w:lang w:val="en-US"/>
              </w:rPr>
              <w:t>16</w:t>
            </w:r>
            <w:r w:rsidRPr="00866040">
              <w:rPr>
                <w:rFonts w:cs="Arial"/>
                <w:color w:val="000000"/>
                <w:szCs w:val="14"/>
                <w:lang w:val="en-US"/>
              </w:rPr>
              <w:t>]</w:t>
            </w:r>
          </w:p>
        </w:tc>
        <w:tc>
          <w:tcPr>
            <w:tcW w:w="1134" w:type="dxa"/>
            <w:tcBorders>
              <w:top w:val="nil"/>
              <w:bottom w:val="nil"/>
            </w:tcBorders>
            <w:shd w:val="clear" w:color="auto" w:fill="D9E2F3" w:themeFill="accent5" w:themeFillTint="33"/>
            <w:vAlign w:val="center"/>
          </w:tcPr>
          <w:p w14:paraId="0B3FD583" w14:textId="77777777" w:rsidR="00A172F2" w:rsidRPr="006C1150" w:rsidRDefault="00A172F2" w:rsidP="00A172F2">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6C1150">
              <w:rPr>
                <w:rFonts w:cs="Arial"/>
                <w:color w:val="000000"/>
                <w:sz w:val="14"/>
                <w:szCs w:val="14"/>
              </w:rPr>
              <w:t>--</w:t>
            </w:r>
          </w:p>
        </w:tc>
        <w:tc>
          <w:tcPr>
            <w:tcW w:w="1418" w:type="dxa"/>
            <w:tcBorders>
              <w:top w:val="nil"/>
              <w:bottom w:val="nil"/>
            </w:tcBorders>
            <w:shd w:val="clear" w:color="auto" w:fill="D9E2F3" w:themeFill="accent5" w:themeFillTint="33"/>
            <w:vAlign w:val="center"/>
          </w:tcPr>
          <w:p w14:paraId="2AEEC906" w14:textId="77777777" w:rsidR="00A172F2" w:rsidRPr="006C1150" w:rsidRDefault="00A172F2" w:rsidP="00A172F2">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6C1150">
              <w:rPr>
                <w:rFonts w:cs="Arial"/>
                <w:color w:val="000000"/>
                <w:sz w:val="14"/>
                <w:szCs w:val="14"/>
              </w:rPr>
              <w:t>12</w:t>
            </w:r>
            <w:r>
              <w:rPr>
                <w:rFonts w:cs="Arial"/>
                <w:color w:val="000000"/>
                <w:sz w:val="14"/>
                <w:szCs w:val="14"/>
              </w:rPr>
              <w:t>,</w:t>
            </w:r>
            <w:r w:rsidRPr="006C1150">
              <w:rPr>
                <w:rFonts w:cs="Arial"/>
                <w:color w:val="000000"/>
                <w:sz w:val="14"/>
                <w:szCs w:val="14"/>
              </w:rPr>
              <w:t>508</w:t>
            </w:r>
          </w:p>
        </w:tc>
        <w:tc>
          <w:tcPr>
            <w:tcW w:w="378" w:type="dxa"/>
            <w:tcBorders>
              <w:top w:val="nil"/>
              <w:bottom w:val="nil"/>
            </w:tcBorders>
            <w:shd w:val="clear" w:color="auto" w:fill="D9E2F3" w:themeFill="accent5" w:themeFillTint="33"/>
            <w:vAlign w:val="center"/>
          </w:tcPr>
          <w:p w14:paraId="25A2BB21" w14:textId="77777777" w:rsidR="00A172F2" w:rsidRPr="006C1150" w:rsidRDefault="00A172F2" w:rsidP="00A172F2">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D9E2F3" w:themeFill="accent5" w:themeFillTint="33"/>
            <w:vAlign w:val="center"/>
          </w:tcPr>
          <w:p w14:paraId="6EF1B38F" w14:textId="77777777" w:rsidR="00A172F2" w:rsidRPr="006C1150" w:rsidRDefault="00A172F2" w:rsidP="00A172F2">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lang w:val="en-US"/>
              </w:rPr>
            </w:pPr>
            <w:r w:rsidRPr="006C1150">
              <w:rPr>
                <w:rFonts w:cs="Arial"/>
                <w:color w:val="000000"/>
                <w:szCs w:val="14"/>
              </w:rPr>
              <w:t>--</w:t>
            </w:r>
          </w:p>
        </w:tc>
        <w:tc>
          <w:tcPr>
            <w:tcW w:w="1416" w:type="dxa"/>
            <w:tcBorders>
              <w:top w:val="nil"/>
              <w:bottom w:val="nil"/>
            </w:tcBorders>
            <w:shd w:val="clear" w:color="auto" w:fill="D9E2F3" w:themeFill="accent5" w:themeFillTint="33"/>
            <w:vAlign w:val="center"/>
          </w:tcPr>
          <w:p w14:paraId="4982553B" w14:textId="77777777" w:rsidR="00A172F2" w:rsidRPr="006C1150" w:rsidRDefault="00A172F2" w:rsidP="00A172F2">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Cs/>
                <w:szCs w:val="14"/>
                <w:lang w:val="en-US"/>
              </w:rPr>
            </w:pPr>
            <w:r w:rsidRPr="006C1150">
              <w:rPr>
                <w:rFonts w:cs="Arial"/>
                <w:color w:val="000000"/>
                <w:szCs w:val="14"/>
              </w:rPr>
              <w:t>4</w:t>
            </w:r>
            <w:r>
              <w:rPr>
                <w:rFonts w:cs="Arial"/>
                <w:color w:val="000000"/>
                <w:szCs w:val="14"/>
              </w:rPr>
              <w:t>,</w:t>
            </w:r>
            <w:r w:rsidRPr="006C1150">
              <w:rPr>
                <w:rFonts w:cs="Arial"/>
                <w:color w:val="000000"/>
                <w:szCs w:val="14"/>
              </w:rPr>
              <w:t>986</w:t>
            </w:r>
          </w:p>
        </w:tc>
      </w:tr>
      <w:tr w:rsidR="00A172F2" w:rsidRPr="00866040" w14:paraId="0D34A433" w14:textId="77777777" w:rsidTr="002E6ED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vAlign w:val="center"/>
          </w:tcPr>
          <w:p w14:paraId="07AFFDF2" w14:textId="77777777" w:rsidR="00A172F2" w:rsidRPr="00866040" w:rsidRDefault="00A172F2" w:rsidP="00A172F2">
            <w:pPr>
              <w:pStyle w:val="08-Tabelageral"/>
              <w:spacing w:before="0" w:after="0"/>
              <w:jc w:val="left"/>
              <w:rPr>
                <w:rFonts w:cs="Arial"/>
                <w:b w:val="0"/>
                <w:szCs w:val="14"/>
                <w:lang w:val="en-US"/>
              </w:rPr>
            </w:pPr>
            <w:proofErr w:type="gramStart"/>
            <w:r w:rsidRPr="00866040">
              <w:rPr>
                <w:rFonts w:cs="Arial"/>
                <w:b w:val="0"/>
                <w:szCs w:val="14"/>
                <w:lang w:val="en-US"/>
              </w:rPr>
              <w:t>Commissions</w:t>
            </w:r>
            <w:proofErr w:type="gramEnd"/>
            <w:r w:rsidRPr="00866040">
              <w:rPr>
                <w:rFonts w:cs="Arial"/>
                <w:b w:val="0"/>
                <w:szCs w:val="14"/>
                <w:lang w:val="en-US"/>
              </w:rPr>
              <w:t xml:space="preserve"> receivable</w:t>
            </w:r>
          </w:p>
        </w:tc>
        <w:tc>
          <w:tcPr>
            <w:tcW w:w="708" w:type="dxa"/>
            <w:tcBorders>
              <w:top w:val="nil"/>
              <w:bottom w:val="nil"/>
            </w:tcBorders>
            <w:shd w:val="clear" w:color="auto" w:fill="FFFFFF" w:themeFill="background1"/>
            <w:vAlign w:val="center"/>
          </w:tcPr>
          <w:p w14:paraId="05ADF0E1" w14:textId="77777777" w:rsidR="00A172F2" w:rsidRPr="00866040" w:rsidRDefault="00A172F2" w:rsidP="00A172F2">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866040">
              <w:rPr>
                <w:rFonts w:cs="Arial"/>
                <w:color w:val="000000"/>
                <w:szCs w:val="14"/>
                <w:lang w:val="en-US"/>
              </w:rPr>
              <w:t>[1</w:t>
            </w:r>
            <w:r>
              <w:rPr>
                <w:rFonts w:cs="Arial"/>
                <w:color w:val="000000"/>
                <w:szCs w:val="14"/>
                <w:lang w:val="en-US"/>
              </w:rPr>
              <w:t>8</w:t>
            </w:r>
            <w:r w:rsidRPr="00866040">
              <w:rPr>
                <w:rFonts w:cs="Arial"/>
                <w:color w:val="000000"/>
                <w:szCs w:val="14"/>
                <w:lang w:val="en-US"/>
              </w:rPr>
              <w:t>]</w:t>
            </w:r>
          </w:p>
        </w:tc>
        <w:tc>
          <w:tcPr>
            <w:tcW w:w="1134" w:type="dxa"/>
            <w:tcBorders>
              <w:top w:val="nil"/>
              <w:bottom w:val="nil"/>
            </w:tcBorders>
            <w:shd w:val="clear" w:color="auto" w:fill="FFFFFF" w:themeFill="background1"/>
            <w:vAlign w:val="center"/>
          </w:tcPr>
          <w:p w14:paraId="7CFE918B" w14:textId="77777777" w:rsidR="00A172F2" w:rsidRPr="006C1150" w:rsidRDefault="00A172F2" w:rsidP="00A172F2">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6C1150">
              <w:rPr>
                <w:rFonts w:cs="Arial"/>
                <w:color w:val="000000"/>
                <w:sz w:val="14"/>
                <w:szCs w:val="14"/>
              </w:rPr>
              <w:t>765</w:t>
            </w:r>
            <w:r>
              <w:rPr>
                <w:rFonts w:cs="Arial"/>
                <w:color w:val="000000"/>
                <w:sz w:val="14"/>
                <w:szCs w:val="14"/>
              </w:rPr>
              <w:t>,</w:t>
            </w:r>
            <w:r w:rsidRPr="006C1150">
              <w:rPr>
                <w:rFonts w:cs="Arial"/>
                <w:color w:val="000000"/>
                <w:sz w:val="14"/>
                <w:szCs w:val="14"/>
              </w:rPr>
              <w:t>883</w:t>
            </w:r>
          </w:p>
        </w:tc>
        <w:tc>
          <w:tcPr>
            <w:tcW w:w="1418" w:type="dxa"/>
            <w:tcBorders>
              <w:top w:val="nil"/>
              <w:bottom w:val="nil"/>
            </w:tcBorders>
            <w:shd w:val="clear" w:color="auto" w:fill="FFFFFF" w:themeFill="background1"/>
            <w:vAlign w:val="center"/>
          </w:tcPr>
          <w:p w14:paraId="4D228F56" w14:textId="77777777" w:rsidR="00A172F2" w:rsidRPr="006C1150" w:rsidRDefault="00A172F2" w:rsidP="00A172F2">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6C1150">
              <w:rPr>
                <w:rFonts w:cs="Arial"/>
                <w:color w:val="000000"/>
                <w:sz w:val="14"/>
                <w:szCs w:val="14"/>
              </w:rPr>
              <w:t>638</w:t>
            </w:r>
            <w:r>
              <w:rPr>
                <w:rFonts w:cs="Arial"/>
                <w:color w:val="000000"/>
                <w:sz w:val="14"/>
                <w:szCs w:val="14"/>
              </w:rPr>
              <w:t>,</w:t>
            </w:r>
            <w:r w:rsidRPr="006C1150">
              <w:rPr>
                <w:rFonts w:cs="Arial"/>
                <w:color w:val="000000"/>
                <w:sz w:val="14"/>
                <w:szCs w:val="14"/>
              </w:rPr>
              <w:t>565</w:t>
            </w:r>
          </w:p>
        </w:tc>
        <w:tc>
          <w:tcPr>
            <w:tcW w:w="378" w:type="dxa"/>
            <w:tcBorders>
              <w:top w:val="nil"/>
              <w:bottom w:val="nil"/>
            </w:tcBorders>
            <w:shd w:val="clear" w:color="auto" w:fill="FFFFFF" w:themeFill="background1"/>
            <w:vAlign w:val="center"/>
          </w:tcPr>
          <w:p w14:paraId="41E1AA3D" w14:textId="77777777" w:rsidR="00A172F2" w:rsidRPr="006C1150" w:rsidRDefault="00A172F2" w:rsidP="00A172F2">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FFFFFF" w:themeFill="background1"/>
            <w:vAlign w:val="center"/>
          </w:tcPr>
          <w:p w14:paraId="094CB164" w14:textId="77777777" w:rsidR="00A172F2" w:rsidRPr="006C1150" w:rsidRDefault="00A172F2" w:rsidP="00A172F2">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6C1150">
              <w:rPr>
                <w:rFonts w:cs="Arial"/>
                <w:color w:val="000000"/>
                <w:szCs w:val="14"/>
              </w:rPr>
              <w:t>1</w:t>
            </w:r>
            <w:r>
              <w:rPr>
                <w:rFonts w:cs="Arial"/>
                <w:color w:val="000000"/>
                <w:szCs w:val="14"/>
              </w:rPr>
              <w:t>,</w:t>
            </w:r>
            <w:r w:rsidRPr="006C1150">
              <w:rPr>
                <w:rFonts w:cs="Arial"/>
                <w:color w:val="000000"/>
                <w:szCs w:val="14"/>
              </w:rPr>
              <w:t>173</w:t>
            </w:r>
            <w:r>
              <w:rPr>
                <w:rFonts w:cs="Arial"/>
                <w:color w:val="000000"/>
                <w:szCs w:val="14"/>
              </w:rPr>
              <w:t>,</w:t>
            </w:r>
            <w:r w:rsidRPr="006C1150">
              <w:rPr>
                <w:rFonts w:cs="Arial"/>
                <w:color w:val="000000"/>
                <w:szCs w:val="14"/>
              </w:rPr>
              <w:t>988</w:t>
            </w:r>
          </w:p>
        </w:tc>
        <w:tc>
          <w:tcPr>
            <w:tcW w:w="1416" w:type="dxa"/>
            <w:tcBorders>
              <w:top w:val="nil"/>
              <w:bottom w:val="nil"/>
            </w:tcBorders>
            <w:shd w:val="clear" w:color="auto" w:fill="FFFFFF" w:themeFill="background1"/>
            <w:vAlign w:val="center"/>
          </w:tcPr>
          <w:p w14:paraId="5E3E0AE4" w14:textId="77777777" w:rsidR="00A172F2" w:rsidRPr="006C1150" w:rsidRDefault="00A172F2" w:rsidP="00A172F2">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6C1150">
              <w:rPr>
                <w:rFonts w:cs="Arial"/>
                <w:color w:val="000000"/>
                <w:szCs w:val="14"/>
              </w:rPr>
              <w:t>643</w:t>
            </w:r>
            <w:r>
              <w:rPr>
                <w:rFonts w:cs="Arial"/>
                <w:color w:val="000000"/>
                <w:szCs w:val="14"/>
              </w:rPr>
              <w:t>,</w:t>
            </w:r>
            <w:r w:rsidRPr="006C1150">
              <w:rPr>
                <w:rFonts w:cs="Arial"/>
                <w:color w:val="000000"/>
                <w:szCs w:val="14"/>
              </w:rPr>
              <w:t>090</w:t>
            </w:r>
          </w:p>
        </w:tc>
      </w:tr>
      <w:tr w:rsidR="00A172F2" w:rsidRPr="00C32DCA" w14:paraId="1987A888" w14:textId="77777777" w:rsidTr="002E6ED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vAlign w:val="center"/>
          </w:tcPr>
          <w:p w14:paraId="378BE410" w14:textId="77777777" w:rsidR="00A172F2" w:rsidRPr="00866040" w:rsidRDefault="00A172F2" w:rsidP="00A172F2">
            <w:pPr>
              <w:pStyle w:val="08-Tabelageral"/>
              <w:spacing w:before="0" w:after="0"/>
              <w:jc w:val="left"/>
              <w:rPr>
                <w:rFonts w:cs="Arial"/>
                <w:b w:val="0"/>
                <w:szCs w:val="14"/>
                <w:lang w:val="en-US"/>
              </w:rPr>
            </w:pPr>
          </w:p>
        </w:tc>
        <w:tc>
          <w:tcPr>
            <w:tcW w:w="708" w:type="dxa"/>
            <w:tcBorders>
              <w:top w:val="nil"/>
              <w:bottom w:val="nil"/>
            </w:tcBorders>
            <w:shd w:val="clear" w:color="auto" w:fill="D9E2F3" w:themeFill="accent5" w:themeFillTint="33"/>
            <w:vAlign w:val="center"/>
          </w:tcPr>
          <w:p w14:paraId="0CB901BF" w14:textId="77777777" w:rsidR="00A172F2" w:rsidRPr="00866040" w:rsidRDefault="00A172F2" w:rsidP="00A172F2">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D9E2F3" w:themeFill="accent5" w:themeFillTint="33"/>
            <w:vAlign w:val="center"/>
          </w:tcPr>
          <w:p w14:paraId="3084BE40" w14:textId="77777777" w:rsidR="00A172F2" w:rsidRPr="006C1150" w:rsidRDefault="00A172F2" w:rsidP="00A172F2">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p>
        </w:tc>
        <w:tc>
          <w:tcPr>
            <w:tcW w:w="1418" w:type="dxa"/>
            <w:tcBorders>
              <w:top w:val="nil"/>
              <w:bottom w:val="nil"/>
            </w:tcBorders>
            <w:shd w:val="clear" w:color="auto" w:fill="D9E2F3" w:themeFill="accent5" w:themeFillTint="33"/>
            <w:vAlign w:val="center"/>
          </w:tcPr>
          <w:p w14:paraId="6F836A20" w14:textId="77777777" w:rsidR="00A172F2" w:rsidRPr="006C1150" w:rsidRDefault="00A172F2" w:rsidP="00A172F2">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378" w:type="dxa"/>
            <w:tcBorders>
              <w:top w:val="nil"/>
              <w:bottom w:val="nil"/>
            </w:tcBorders>
            <w:shd w:val="clear" w:color="auto" w:fill="D9E2F3" w:themeFill="accent5" w:themeFillTint="33"/>
            <w:vAlign w:val="center"/>
          </w:tcPr>
          <w:p w14:paraId="1F8B3567" w14:textId="77777777" w:rsidR="00A172F2" w:rsidRPr="006C1150" w:rsidRDefault="00A172F2" w:rsidP="00A172F2">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D9E2F3" w:themeFill="accent5" w:themeFillTint="33"/>
            <w:vAlign w:val="center"/>
          </w:tcPr>
          <w:p w14:paraId="3A8C79EC" w14:textId="77777777" w:rsidR="00A172F2" w:rsidRPr="006C1150" w:rsidRDefault="00A172F2" w:rsidP="00A172F2">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416" w:type="dxa"/>
            <w:tcBorders>
              <w:top w:val="nil"/>
              <w:bottom w:val="nil"/>
            </w:tcBorders>
            <w:shd w:val="clear" w:color="auto" w:fill="D9E2F3" w:themeFill="accent5" w:themeFillTint="33"/>
            <w:vAlign w:val="center"/>
          </w:tcPr>
          <w:p w14:paraId="3A2E33D8" w14:textId="77777777" w:rsidR="00A172F2" w:rsidRPr="006C1150" w:rsidRDefault="00A172F2" w:rsidP="00A172F2">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bCs/>
                <w:szCs w:val="14"/>
                <w:lang w:val="en-US"/>
              </w:rPr>
            </w:pPr>
          </w:p>
        </w:tc>
      </w:tr>
      <w:tr w:rsidR="00A172F2" w:rsidRPr="00866040" w14:paraId="2AFADA92" w14:textId="77777777" w:rsidTr="002E6ED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vAlign w:val="center"/>
          </w:tcPr>
          <w:p w14:paraId="045932B1" w14:textId="77777777" w:rsidR="00A172F2" w:rsidRPr="00866040" w:rsidRDefault="00A172F2" w:rsidP="00A172F2">
            <w:pPr>
              <w:pStyle w:val="08-Tabelageral"/>
              <w:spacing w:before="0" w:after="0"/>
              <w:jc w:val="left"/>
              <w:rPr>
                <w:rFonts w:cs="Arial"/>
                <w:szCs w:val="14"/>
                <w:lang w:val="en-US"/>
              </w:rPr>
            </w:pPr>
            <w:r w:rsidRPr="00866040">
              <w:rPr>
                <w:rFonts w:cs="Arial"/>
                <w:szCs w:val="14"/>
                <w:lang w:val="en-US"/>
              </w:rPr>
              <w:t>LIABILITIES</w:t>
            </w:r>
          </w:p>
        </w:tc>
        <w:tc>
          <w:tcPr>
            <w:tcW w:w="708" w:type="dxa"/>
            <w:tcBorders>
              <w:top w:val="nil"/>
              <w:bottom w:val="nil"/>
            </w:tcBorders>
            <w:shd w:val="clear" w:color="auto" w:fill="FFFFFF" w:themeFill="background1"/>
            <w:vAlign w:val="center"/>
          </w:tcPr>
          <w:p w14:paraId="6CFA5623" w14:textId="77777777" w:rsidR="00A172F2" w:rsidRPr="00866040" w:rsidRDefault="00A172F2" w:rsidP="00A172F2">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FFFFFF" w:themeFill="background1"/>
            <w:vAlign w:val="center"/>
          </w:tcPr>
          <w:p w14:paraId="5AC77280" w14:textId="77777777" w:rsidR="00A172F2" w:rsidRPr="006C1150" w:rsidRDefault="00A172F2" w:rsidP="00A172F2">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p>
        </w:tc>
        <w:tc>
          <w:tcPr>
            <w:tcW w:w="1418" w:type="dxa"/>
            <w:tcBorders>
              <w:top w:val="nil"/>
              <w:bottom w:val="nil"/>
            </w:tcBorders>
            <w:shd w:val="clear" w:color="auto" w:fill="FFFFFF" w:themeFill="background1"/>
            <w:vAlign w:val="center"/>
          </w:tcPr>
          <w:p w14:paraId="30808705" w14:textId="77777777" w:rsidR="00A172F2" w:rsidRPr="006C1150" w:rsidRDefault="00A172F2" w:rsidP="00A172F2">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378" w:type="dxa"/>
            <w:tcBorders>
              <w:top w:val="nil"/>
              <w:bottom w:val="nil"/>
            </w:tcBorders>
            <w:shd w:val="clear" w:color="auto" w:fill="FFFFFF" w:themeFill="background1"/>
            <w:vAlign w:val="center"/>
          </w:tcPr>
          <w:p w14:paraId="4DC8A195" w14:textId="77777777" w:rsidR="00A172F2" w:rsidRPr="006C1150" w:rsidRDefault="00A172F2" w:rsidP="00A172F2">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FFFFFF" w:themeFill="background1"/>
            <w:vAlign w:val="center"/>
          </w:tcPr>
          <w:p w14:paraId="24EBB802" w14:textId="77777777" w:rsidR="00A172F2" w:rsidRPr="006C1150" w:rsidRDefault="00A172F2" w:rsidP="00A172F2">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6" w:type="dxa"/>
            <w:tcBorders>
              <w:top w:val="nil"/>
              <w:bottom w:val="nil"/>
            </w:tcBorders>
            <w:shd w:val="clear" w:color="auto" w:fill="FFFFFF" w:themeFill="background1"/>
            <w:vAlign w:val="center"/>
          </w:tcPr>
          <w:p w14:paraId="01FEE744" w14:textId="77777777" w:rsidR="00A172F2" w:rsidRPr="006C1150" w:rsidRDefault="00A172F2" w:rsidP="00A172F2">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p>
        </w:tc>
      </w:tr>
      <w:tr w:rsidR="00A172F2" w:rsidRPr="00866040" w14:paraId="7D0FBD9F" w14:textId="77777777" w:rsidTr="002E6ED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vAlign w:val="center"/>
          </w:tcPr>
          <w:p w14:paraId="749FD5BA" w14:textId="77777777" w:rsidR="00A172F2" w:rsidRPr="00866040" w:rsidRDefault="00A172F2" w:rsidP="00A172F2">
            <w:pPr>
              <w:pStyle w:val="08-Tabelageral"/>
              <w:spacing w:before="0" w:after="0"/>
              <w:jc w:val="left"/>
              <w:rPr>
                <w:rFonts w:cs="Arial"/>
                <w:b w:val="0"/>
                <w:szCs w:val="14"/>
                <w:lang w:val="en-US"/>
              </w:rPr>
            </w:pPr>
            <w:r w:rsidRPr="00866040">
              <w:rPr>
                <w:rFonts w:cs="Arial"/>
                <w:b w:val="0"/>
                <w:szCs w:val="14"/>
                <w:lang w:val="en-US"/>
              </w:rPr>
              <w:t>Dividends payable</w:t>
            </w:r>
          </w:p>
        </w:tc>
        <w:tc>
          <w:tcPr>
            <w:tcW w:w="708" w:type="dxa"/>
            <w:tcBorders>
              <w:top w:val="nil"/>
              <w:bottom w:val="nil"/>
            </w:tcBorders>
            <w:shd w:val="clear" w:color="auto" w:fill="D9E2F3" w:themeFill="accent5" w:themeFillTint="33"/>
            <w:vAlign w:val="center"/>
          </w:tcPr>
          <w:p w14:paraId="32D72460" w14:textId="77777777" w:rsidR="00A172F2" w:rsidRPr="00866040" w:rsidRDefault="00A172F2" w:rsidP="00A172F2">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866040">
              <w:rPr>
                <w:rFonts w:cs="Arial"/>
                <w:color w:val="000000"/>
                <w:szCs w:val="14"/>
                <w:lang w:val="en-US"/>
              </w:rPr>
              <w:t>[</w:t>
            </w:r>
            <w:r>
              <w:rPr>
                <w:rFonts w:cs="Arial"/>
                <w:color w:val="000000"/>
                <w:szCs w:val="14"/>
                <w:lang w:val="en-US"/>
              </w:rPr>
              <w:t>21</w:t>
            </w:r>
            <w:r w:rsidRPr="00866040">
              <w:rPr>
                <w:rFonts w:cs="Arial"/>
                <w:color w:val="000000"/>
                <w:szCs w:val="14"/>
                <w:lang w:val="en-US"/>
              </w:rPr>
              <w:t>]</w:t>
            </w:r>
          </w:p>
        </w:tc>
        <w:tc>
          <w:tcPr>
            <w:tcW w:w="1134" w:type="dxa"/>
            <w:tcBorders>
              <w:top w:val="nil"/>
              <w:bottom w:val="nil"/>
            </w:tcBorders>
            <w:shd w:val="clear" w:color="auto" w:fill="D9E2F3" w:themeFill="accent5" w:themeFillTint="33"/>
            <w:vAlign w:val="center"/>
          </w:tcPr>
          <w:p w14:paraId="029B4E9F" w14:textId="77777777" w:rsidR="00A172F2" w:rsidRPr="006C1150" w:rsidRDefault="00A172F2" w:rsidP="00A172F2">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lang w:val="en-US"/>
              </w:rPr>
            </w:pPr>
            <w:r w:rsidRPr="006C1150">
              <w:rPr>
                <w:rFonts w:cs="Arial"/>
                <w:color w:val="000000"/>
                <w:sz w:val="14"/>
                <w:szCs w:val="14"/>
              </w:rPr>
              <w:t>468</w:t>
            </w:r>
          </w:p>
        </w:tc>
        <w:tc>
          <w:tcPr>
            <w:tcW w:w="1418" w:type="dxa"/>
            <w:tcBorders>
              <w:top w:val="nil"/>
              <w:bottom w:val="nil"/>
            </w:tcBorders>
            <w:shd w:val="clear" w:color="auto" w:fill="D9E2F3" w:themeFill="accent5" w:themeFillTint="33"/>
            <w:vAlign w:val="center"/>
          </w:tcPr>
          <w:p w14:paraId="1B23D1C7" w14:textId="77777777" w:rsidR="00A172F2" w:rsidRPr="006C1150" w:rsidRDefault="00A172F2" w:rsidP="00A172F2">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6C1150">
              <w:rPr>
                <w:rFonts w:cs="Arial"/>
                <w:color w:val="000000"/>
                <w:sz w:val="14"/>
                <w:szCs w:val="14"/>
              </w:rPr>
              <w:t>--</w:t>
            </w:r>
          </w:p>
        </w:tc>
        <w:tc>
          <w:tcPr>
            <w:tcW w:w="378" w:type="dxa"/>
            <w:tcBorders>
              <w:top w:val="nil"/>
              <w:bottom w:val="nil"/>
            </w:tcBorders>
            <w:shd w:val="clear" w:color="auto" w:fill="D9E2F3" w:themeFill="accent5" w:themeFillTint="33"/>
            <w:vAlign w:val="center"/>
          </w:tcPr>
          <w:p w14:paraId="4833729F" w14:textId="77777777" w:rsidR="00A172F2" w:rsidRPr="006C1150" w:rsidRDefault="00A172F2" w:rsidP="00A172F2">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D9E2F3" w:themeFill="accent5" w:themeFillTint="33"/>
            <w:vAlign w:val="center"/>
          </w:tcPr>
          <w:p w14:paraId="78C1187F" w14:textId="77777777" w:rsidR="00A172F2" w:rsidRPr="006C1150" w:rsidRDefault="00A172F2" w:rsidP="00A172F2">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6C1150">
              <w:rPr>
                <w:rFonts w:cs="Arial"/>
                <w:color w:val="000000"/>
                <w:szCs w:val="14"/>
              </w:rPr>
              <w:t>948</w:t>
            </w:r>
            <w:r>
              <w:rPr>
                <w:rFonts w:cs="Arial"/>
                <w:color w:val="000000"/>
                <w:szCs w:val="14"/>
              </w:rPr>
              <w:t>,</w:t>
            </w:r>
            <w:r w:rsidRPr="006C1150">
              <w:rPr>
                <w:rFonts w:cs="Arial"/>
                <w:color w:val="000000"/>
                <w:szCs w:val="14"/>
              </w:rPr>
              <w:t>493</w:t>
            </w:r>
          </w:p>
        </w:tc>
        <w:tc>
          <w:tcPr>
            <w:tcW w:w="1416" w:type="dxa"/>
            <w:tcBorders>
              <w:top w:val="nil"/>
              <w:bottom w:val="nil"/>
            </w:tcBorders>
            <w:shd w:val="clear" w:color="auto" w:fill="D9E2F3" w:themeFill="accent5" w:themeFillTint="33"/>
            <w:vAlign w:val="center"/>
          </w:tcPr>
          <w:p w14:paraId="22D5BF11" w14:textId="77777777" w:rsidR="00A172F2" w:rsidRPr="006C1150" w:rsidRDefault="00A172F2" w:rsidP="00A172F2">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bCs/>
                <w:szCs w:val="14"/>
                <w:lang w:val="en-US"/>
              </w:rPr>
            </w:pPr>
            <w:r w:rsidRPr="006C1150">
              <w:rPr>
                <w:rFonts w:cs="Arial"/>
                <w:color w:val="000000"/>
                <w:szCs w:val="14"/>
              </w:rPr>
              <w:t>--</w:t>
            </w:r>
          </w:p>
        </w:tc>
      </w:tr>
      <w:tr w:rsidR="00A172F2" w:rsidRPr="00866040" w14:paraId="43FB7EDA" w14:textId="77777777" w:rsidTr="002E6ED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FFFFFF" w:themeFill="background1"/>
            <w:vAlign w:val="center"/>
          </w:tcPr>
          <w:p w14:paraId="5FEA83C8" w14:textId="77777777" w:rsidR="00A172F2" w:rsidRPr="00866040" w:rsidRDefault="00A172F2" w:rsidP="00A172F2">
            <w:pPr>
              <w:pStyle w:val="08-Tabelageral"/>
              <w:spacing w:before="0" w:after="0"/>
              <w:jc w:val="left"/>
              <w:rPr>
                <w:rFonts w:cs="Arial"/>
                <w:b w:val="0"/>
                <w:szCs w:val="14"/>
                <w:lang w:val="en-US"/>
              </w:rPr>
            </w:pPr>
            <w:r w:rsidRPr="00866040">
              <w:rPr>
                <w:rFonts w:cs="Arial"/>
                <w:b w:val="0"/>
                <w:szCs w:val="14"/>
                <w:lang w:val="en-US"/>
              </w:rPr>
              <w:t>Current tax liabilities</w:t>
            </w:r>
          </w:p>
        </w:tc>
        <w:tc>
          <w:tcPr>
            <w:tcW w:w="708" w:type="dxa"/>
            <w:tcBorders>
              <w:top w:val="nil"/>
              <w:bottom w:val="nil"/>
            </w:tcBorders>
            <w:shd w:val="clear" w:color="auto" w:fill="FFFFFF" w:themeFill="background1"/>
            <w:vAlign w:val="center"/>
          </w:tcPr>
          <w:p w14:paraId="42CE75C9" w14:textId="77777777" w:rsidR="00A172F2" w:rsidRPr="00866040" w:rsidRDefault="00A172F2" w:rsidP="00A172F2">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866040">
              <w:rPr>
                <w:rFonts w:cs="Arial"/>
                <w:color w:val="000000"/>
                <w:szCs w:val="14"/>
                <w:lang w:val="en-US"/>
              </w:rPr>
              <w:t>[12]</w:t>
            </w:r>
          </w:p>
        </w:tc>
        <w:tc>
          <w:tcPr>
            <w:tcW w:w="1134" w:type="dxa"/>
            <w:tcBorders>
              <w:top w:val="nil"/>
              <w:bottom w:val="nil"/>
            </w:tcBorders>
            <w:shd w:val="clear" w:color="auto" w:fill="FFFFFF" w:themeFill="background1"/>
            <w:vAlign w:val="center"/>
          </w:tcPr>
          <w:p w14:paraId="0589699A" w14:textId="77777777" w:rsidR="00A172F2" w:rsidRPr="006C1150" w:rsidRDefault="00A172F2" w:rsidP="00A172F2">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6C1150">
              <w:rPr>
                <w:rFonts w:cs="Arial"/>
                <w:color w:val="000000"/>
                <w:sz w:val="14"/>
                <w:szCs w:val="14"/>
              </w:rPr>
              <w:t>227</w:t>
            </w:r>
            <w:r>
              <w:rPr>
                <w:rFonts w:cs="Arial"/>
                <w:color w:val="000000"/>
                <w:sz w:val="14"/>
                <w:szCs w:val="14"/>
              </w:rPr>
              <w:t>,</w:t>
            </w:r>
            <w:r w:rsidRPr="006C1150">
              <w:rPr>
                <w:rFonts w:cs="Arial"/>
                <w:color w:val="000000"/>
                <w:sz w:val="14"/>
                <w:szCs w:val="14"/>
              </w:rPr>
              <w:t>366</w:t>
            </w:r>
          </w:p>
        </w:tc>
        <w:tc>
          <w:tcPr>
            <w:tcW w:w="1418" w:type="dxa"/>
            <w:tcBorders>
              <w:top w:val="nil"/>
              <w:bottom w:val="nil"/>
            </w:tcBorders>
            <w:shd w:val="clear" w:color="auto" w:fill="FFFFFF" w:themeFill="background1"/>
            <w:vAlign w:val="center"/>
          </w:tcPr>
          <w:p w14:paraId="03A4FAA9" w14:textId="77777777" w:rsidR="00A172F2" w:rsidRPr="006C1150" w:rsidRDefault="00A172F2" w:rsidP="00A172F2">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6C1150">
              <w:rPr>
                <w:rFonts w:cs="Arial"/>
                <w:color w:val="000000"/>
                <w:sz w:val="14"/>
                <w:szCs w:val="14"/>
              </w:rPr>
              <w:t>--</w:t>
            </w:r>
          </w:p>
        </w:tc>
        <w:tc>
          <w:tcPr>
            <w:tcW w:w="378" w:type="dxa"/>
            <w:tcBorders>
              <w:top w:val="nil"/>
              <w:bottom w:val="nil"/>
            </w:tcBorders>
            <w:shd w:val="clear" w:color="auto" w:fill="FFFFFF" w:themeFill="background1"/>
            <w:vAlign w:val="center"/>
          </w:tcPr>
          <w:p w14:paraId="6B30E455" w14:textId="77777777" w:rsidR="00A172F2" w:rsidRPr="006C1150" w:rsidRDefault="00A172F2" w:rsidP="00A172F2">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FFFFFF" w:themeFill="background1"/>
            <w:vAlign w:val="center"/>
          </w:tcPr>
          <w:p w14:paraId="4DB480E5" w14:textId="77777777" w:rsidR="00A172F2" w:rsidRPr="006C1150" w:rsidRDefault="00A172F2" w:rsidP="00A172F2">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6C1150">
              <w:rPr>
                <w:rFonts w:cs="Arial"/>
                <w:color w:val="000000"/>
                <w:szCs w:val="14"/>
              </w:rPr>
              <w:t>682</w:t>
            </w:r>
            <w:r>
              <w:rPr>
                <w:rFonts w:cs="Arial"/>
                <w:color w:val="000000"/>
                <w:szCs w:val="14"/>
              </w:rPr>
              <w:t>,</w:t>
            </w:r>
            <w:r w:rsidRPr="006C1150">
              <w:rPr>
                <w:rFonts w:cs="Arial"/>
                <w:color w:val="000000"/>
                <w:szCs w:val="14"/>
              </w:rPr>
              <w:t>950</w:t>
            </w:r>
          </w:p>
        </w:tc>
        <w:tc>
          <w:tcPr>
            <w:tcW w:w="1416" w:type="dxa"/>
            <w:tcBorders>
              <w:top w:val="nil"/>
              <w:bottom w:val="nil"/>
            </w:tcBorders>
            <w:shd w:val="clear" w:color="auto" w:fill="FFFFFF" w:themeFill="background1"/>
            <w:vAlign w:val="center"/>
          </w:tcPr>
          <w:p w14:paraId="20C1C050" w14:textId="77777777" w:rsidR="00A172F2" w:rsidRPr="006C1150" w:rsidRDefault="00A172F2" w:rsidP="00A172F2">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6C1150">
              <w:rPr>
                <w:rFonts w:cs="Arial"/>
                <w:color w:val="000000"/>
                <w:szCs w:val="14"/>
              </w:rPr>
              <w:t>--</w:t>
            </w:r>
          </w:p>
        </w:tc>
      </w:tr>
      <w:tr w:rsidR="00A172F2" w:rsidRPr="00866040" w14:paraId="5CDFC6C4" w14:textId="77777777" w:rsidTr="002E6ED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D9E2F3" w:themeFill="accent5" w:themeFillTint="33"/>
            <w:vAlign w:val="center"/>
          </w:tcPr>
          <w:p w14:paraId="223E371B" w14:textId="77777777" w:rsidR="00A172F2" w:rsidRPr="00866040" w:rsidRDefault="00A172F2" w:rsidP="00A172F2">
            <w:pPr>
              <w:pStyle w:val="08-Tabelageral"/>
              <w:spacing w:before="0" w:after="0"/>
              <w:jc w:val="left"/>
              <w:rPr>
                <w:rFonts w:cs="Arial"/>
                <w:b w:val="0"/>
                <w:szCs w:val="14"/>
                <w:lang w:val="en-US"/>
              </w:rPr>
            </w:pPr>
            <w:r w:rsidRPr="00866040">
              <w:rPr>
                <w:rFonts w:cs="Arial"/>
                <w:b w:val="0"/>
                <w:szCs w:val="14"/>
                <w:lang w:val="en-US"/>
              </w:rPr>
              <w:t>Unearned commissions</w:t>
            </w:r>
          </w:p>
        </w:tc>
        <w:tc>
          <w:tcPr>
            <w:tcW w:w="708" w:type="dxa"/>
            <w:tcBorders>
              <w:top w:val="nil"/>
              <w:bottom w:val="nil"/>
            </w:tcBorders>
            <w:shd w:val="clear" w:color="auto" w:fill="D9E2F3" w:themeFill="accent5" w:themeFillTint="33"/>
            <w:vAlign w:val="center"/>
          </w:tcPr>
          <w:p w14:paraId="47D4CC58" w14:textId="77777777" w:rsidR="00A172F2" w:rsidRPr="00866040" w:rsidRDefault="00A172F2" w:rsidP="00A172F2">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866040">
              <w:rPr>
                <w:rFonts w:cs="Arial"/>
                <w:color w:val="000000"/>
                <w:szCs w:val="14"/>
                <w:lang w:val="en-US"/>
              </w:rPr>
              <w:t>[</w:t>
            </w:r>
            <w:r>
              <w:rPr>
                <w:rFonts w:cs="Arial"/>
                <w:color w:val="000000"/>
                <w:szCs w:val="14"/>
                <w:lang w:val="en-US"/>
              </w:rPr>
              <w:t>23</w:t>
            </w:r>
            <w:r w:rsidRPr="00866040">
              <w:rPr>
                <w:rFonts w:cs="Arial"/>
                <w:color w:val="000000"/>
                <w:szCs w:val="14"/>
                <w:lang w:val="en-US"/>
              </w:rPr>
              <w:t>]</w:t>
            </w:r>
          </w:p>
        </w:tc>
        <w:tc>
          <w:tcPr>
            <w:tcW w:w="1134" w:type="dxa"/>
            <w:tcBorders>
              <w:top w:val="nil"/>
              <w:bottom w:val="nil"/>
            </w:tcBorders>
            <w:shd w:val="clear" w:color="auto" w:fill="D9E2F3" w:themeFill="accent5" w:themeFillTint="33"/>
            <w:vAlign w:val="center"/>
          </w:tcPr>
          <w:p w14:paraId="49B01506" w14:textId="77777777" w:rsidR="00A172F2" w:rsidRPr="006C1150" w:rsidRDefault="00A172F2" w:rsidP="00A172F2">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6C1150">
              <w:rPr>
                <w:rFonts w:cs="Arial"/>
                <w:color w:val="000000"/>
                <w:sz w:val="14"/>
                <w:szCs w:val="14"/>
              </w:rPr>
              <w:t>1</w:t>
            </w:r>
            <w:r>
              <w:rPr>
                <w:rFonts w:cs="Arial"/>
                <w:color w:val="000000"/>
                <w:sz w:val="14"/>
                <w:szCs w:val="14"/>
              </w:rPr>
              <w:t>,</w:t>
            </w:r>
            <w:r w:rsidRPr="006C1150">
              <w:rPr>
                <w:rFonts w:cs="Arial"/>
                <w:color w:val="000000"/>
                <w:sz w:val="14"/>
                <w:szCs w:val="14"/>
              </w:rPr>
              <w:t>111</w:t>
            </w:r>
            <w:r>
              <w:rPr>
                <w:rFonts w:cs="Arial"/>
                <w:color w:val="000000"/>
                <w:sz w:val="14"/>
                <w:szCs w:val="14"/>
              </w:rPr>
              <w:t>,</w:t>
            </w:r>
            <w:r w:rsidRPr="006C1150">
              <w:rPr>
                <w:rFonts w:cs="Arial"/>
                <w:color w:val="000000"/>
                <w:sz w:val="14"/>
                <w:szCs w:val="14"/>
              </w:rPr>
              <w:t>608</w:t>
            </w:r>
          </w:p>
        </w:tc>
        <w:tc>
          <w:tcPr>
            <w:tcW w:w="1418" w:type="dxa"/>
            <w:tcBorders>
              <w:top w:val="nil"/>
              <w:bottom w:val="nil"/>
            </w:tcBorders>
            <w:shd w:val="clear" w:color="auto" w:fill="D9E2F3" w:themeFill="accent5" w:themeFillTint="33"/>
            <w:vAlign w:val="center"/>
          </w:tcPr>
          <w:p w14:paraId="032364D8" w14:textId="77777777" w:rsidR="00A172F2" w:rsidRPr="006C1150" w:rsidRDefault="00A172F2" w:rsidP="00A172F2">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6C1150">
              <w:rPr>
                <w:rFonts w:cs="Arial"/>
                <w:color w:val="000000"/>
                <w:sz w:val="14"/>
                <w:szCs w:val="14"/>
              </w:rPr>
              <w:t>1</w:t>
            </w:r>
            <w:r>
              <w:rPr>
                <w:rFonts w:cs="Arial"/>
                <w:color w:val="000000"/>
                <w:sz w:val="14"/>
                <w:szCs w:val="14"/>
              </w:rPr>
              <w:t>,</w:t>
            </w:r>
            <w:r w:rsidRPr="006C1150">
              <w:rPr>
                <w:rFonts w:cs="Arial"/>
                <w:color w:val="000000"/>
                <w:sz w:val="14"/>
                <w:szCs w:val="14"/>
              </w:rPr>
              <w:t>445</w:t>
            </w:r>
            <w:r>
              <w:rPr>
                <w:rFonts w:cs="Arial"/>
                <w:color w:val="000000"/>
                <w:sz w:val="14"/>
                <w:szCs w:val="14"/>
              </w:rPr>
              <w:t>,</w:t>
            </w:r>
            <w:r w:rsidRPr="006C1150">
              <w:rPr>
                <w:rFonts w:cs="Arial"/>
                <w:color w:val="000000"/>
                <w:sz w:val="14"/>
                <w:szCs w:val="14"/>
              </w:rPr>
              <w:t>767</w:t>
            </w:r>
          </w:p>
        </w:tc>
        <w:tc>
          <w:tcPr>
            <w:tcW w:w="378" w:type="dxa"/>
            <w:tcBorders>
              <w:top w:val="nil"/>
              <w:bottom w:val="nil"/>
            </w:tcBorders>
            <w:shd w:val="clear" w:color="auto" w:fill="D9E2F3" w:themeFill="accent5" w:themeFillTint="33"/>
            <w:vAlign w:val="center"/>
          </w:tcPr>
          <w:p w14:paraId="7FE067E4" w14:textId="77777777" w:rsidR="00A172F2" w:rsidRPr="006C1150" w:rsidRDefault="00A172F2" w:rsidP="00A172F2">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D9E2F3" w:themeFill="accent5" w:themeFillTint="33"/>
            <w:vAlign w:val="center"/>
          </w:tcPr>
          <w:p w14:paraId="5EFE8339" w14:textId="77777777" w:rsidR="00A172F2" w:rsidRPr="006C1150" w:rsidRDefault="00A172F2" w:rsidP="00A172F2">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6C1150">
              <w:rPr>
                <w:rFonts w:cs="Arial"/>
                <w:color w:val="000000"/>
                <w:szCs w:val="14"/>
              </w:rPr>
              <w:t>1</w:t>
            </w:r>
            <w:r>
              <w:rPr>
                <w:rFonts w:cs="Arial"/>
                <w:color w:val="000000"/>
                <w:szCs w:val="14"/>
              </w:rPr>
              <w:t>,</w:t>
            </w:r>
            <w:r w:rsidRPr="006C1150">
              <w:rPr>
                <w:rFonts w:cs="Arial"/>
                <w:color w:val="000000"/>
                <w:szCs w:val="14"/>
              </w:rPr>
              <w:t>127</w:t>
            </w:r>
            <w:r>
              <w:rPr>
                <w:rFonts w:cs="Arial"/>
                <w:color w:val="000000"/>
                <w:szCs w:val="14"/>
              </w:rPr>
              <w:t>,</w:t>
            </w:r>
            <w:r w:rsidRPr="006C1150">
              <w:rPr>
                <w:rFonts w:cs="Arial"/>
                <w:color w:val="000000"/>
                <w:szCs w:val="14"/>
              </w:rPr>
              <w:t>358</w:t>
            </w:r>
          </w:p>
        </w:tc>
        <w:tc>
          <w:tcPr>
            <w:tcW w:w="1416" w:type="dxa"/>
            <w:tcBorders>
              <w:top w:val="nil"/>
              <w:bottom w:val="nil"/>
            </w:tcBorders>
            <w:shd w:val="clear" w:color="auto" w:fill="D9E2F3" w:themeFill="accent5" w:themeFillTint="33"/>
            <w:vAlign w:val="center"/>
          </w:tcPr>
          <w:p w14:paraId="64FD1A1D" w14:textId="77777777" w:rsidR="00A172F2" w:rsidRPr="006C1150" w:rsidRDefault="00A172F2" w:rsidP="00A172F2">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bCs/>
                <w:szCs w:val="14"/>
                <w:lang w:val="en-US"/>
              </w:rPr>
            </w:pPr>
            <w:r w:rsidRPr="006C1150">
              <w:rPr>
                <w:rFonts w:cs="Arial"/>
                <w:color w:val="000000"/>
                <w:szCs w:val="14"/>
              </w:rPr>
              <w:t>1</w:t>
            </w:r>
            <w:r>
              <w:rPr>
                <w:rFonts w:cs="Arial"/>
                <w:color w:val="000000"/>
                <w:szCs w:val="14"/>
              </w:rPr>
              <w:t>,</w:t>
            </w:r>
            <w:r w:rsidRPr="006C1150">
              <w:rPr>
                <w:rFonts w:cs="Arial"/>
                <w:color w:val="000000"/>
                <w:szCs w:val="14"/>
              </w:rPr>
              <w:t>417</w:t>
            </w:r>
            <w:r>
              <w:rPr>
                <w:rFonts w:cs="Arial"/>
                <w:color w:val="000000"/>
                <w:szCs w:val="14"/>
              </w:rPr>
              <w:t>,</w:t>
            </w:r>
            <w:r w:rsidRPr="006C1150">
              <w:rPr>
                <w:rFonts w:cs="Arial"/>
                <w:color w:val="000000"/>
                <w:szCs w:val="14"/>
              </w:rPr>
              <w:t>250</w:t>
            </w:r>
          </w:p>
        </w:tc>
      </w:tr>
      <w:tr w:rsidR="00A172F2" w:rsidRPr="00866040" w14:paraId="7D522A00" w14:textId="77777777" w:rsidTr="002E6ED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single" w:sz="2" w:space="0" w:color="8EAADB" w:themeColor="accent5" w:themeTint="99"/>
            </w:tcBorders>
            <w:shd w:val="clear" w:color="auto" w:fill="FFFFFF" w:themeFill="background1"/>
            <w:vAlign w:val="center"/>
          </w:tcPr>
          <w:p w14:paraId="0FD92D31" w14:textId="77777777" w:rsidR="00A172F2" w:rsidRPr="00866040" w:rsidRDefault="00A172F2" w:rsidP="00A172F2">
            <w:pPr>
              <w:pStyle w:val="08-Tabelageral"/>
              <w:spacing w:before="0" w:after="0"/>
              <w:jc w:val="left"/>
              <w:rPr>
                <w:rFonts w:cs="Arial"/>
                <w:b w:val="0"/>
                <w:szCs w:val="14"/>
                <w:lang w:val="en-US"/>
              </w:rPr>
            </w:pPr>
            <w:r w:rsidRPr="00866040">
              <w:rPr>
                <w:rFonts w:cs="Arial"/>
                <w:b w:val="0"/>
                <w:szCs w:val="14"/>
                <w:lang w:val="en-US"/>
              </w:rPr>
              <w:t>Other liabilities</w:t>
            </w:r>
          </w:p>
        </w:tc>
        <w:tc>
          <w:tcPr>
            <w:tcW w:w="708" w:type="dxa"/>
            <w:tcBorders>
              <w:top w:val="nil"/>
              <w:bottom w:val="single" w:sz="2" w:space="0" w:color="8EAADB" w:themeColor="accent5" w:themeTint="99"/>
            </w:tcBorders>
            <w:shd w:val="clear" w:color="auto" w:fill="FFFFFF" w:themeFill="background1"/>
            <w:vAlign w:val="center"/>
          </w:tcPr>
          <w:p w14:paraId="19A75811" w14:textId="77777777" w:rsidR="00A172F2" w:rsidRPr="00866040" w:rsidRDefault="00A172F2" w:rsidP="00A172F2">
            <w:pPr>
              <w:pStyle w:val="07-Legenda"/>
              <w:spacing w:before="0"/>
              <w:jc w:val="center"/>
              <w:cnfStyle w:val="000000100000" w:firstRow="0" w:lastRow="0" w:firstColumn="0" w:lastColumn="0" w:oddVBand="0" w:evenVBand="0" w:oddHBand="1" w:evenHBand="0" w:firstRowFirstColumn="0" w:firstRowLastColumn="0" w:lastRowFirstColumn="0" w:lastRowLastColumn="0"/>
              <w:rPr>
                <w:szCs w:val="14"/>
                <w:lang w:val="en-US"/>
              </w:rPr>
            </w:pPr>
            <w:r w:rsidRPr="00866040">
              <w:rPr>
                <w:szCs w:val="14"/>
                <w:lang w:val="en-US"/>
              </w:rPr>
              <w:t>[</w:t>
            </w:r>
            <w:r>
              <w:rPr>
                <w:szCs w:val="14"/>
                <w:lang w:val="en-US"/>
              </w:rPr>
              <w:t>24</w:t>
            </w:r>
            <w:r w:rsidRPr="00866040">
              <w:rPr>
                <w:szCs w:val="14"/>
                <w:lang w:val="en-US"/>
              </w:rPr>
              <w:t>]</w:t>
            </w:r>
          </w:p>
        </w:tc>
        <w:tc>
          <w:tcPr>
            <w:tcW w:w="1134" w:type="dxa"/>
            <w:tcBorders>
              <w:top w:val="nil"/>
              <w:bottom w:val="single" w:sz="2" w:space="0" w:color="8EAADB" w:themeColor="accent5" w:themeTint="99"/>
            </w:tcBorders>
            <w:shd w:val="clear" w:color="auto" w:fill="FFFFFF" w:themeFill="background1"/>
            <w:vAlign w:val="center"/>
          </w:tcPr>
          <w:p w14:paraId="43EA3E8C" w14:textId="77777777" w:rsidR="00A172F2" w:rsidRPr="006C1150" w:rsidRDefault="00A172F2" w:rsidP="00A172F2">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6C1150">
              <w:rPr>
                <w:rFonts w:cs="Arial"/>
                <w:color w:val="000000"/>
                <w:sz w:val="14"/>
                <w:szCs w:val="14"/>
              </w:rPr>
              <w:t>137</w:t>
            </w:r>
            <w:r>
              <w:rPr>
                <w:rFonts w:cs="Arial"/>
                <w:color w:val="000000"/>
                <w:sz w:val="14"/>
                <w:szCs w:val="14"/>
              </w:rPr>
              <w:t>,</w:t>
            </w:r>
            <w:r w:rsidRPr="006C1150">
              <w:rPr>
                <w:rFonts w:cs="Arial"/>
                <w:color w:val="000000"/>
                <w:sz w:val="14"/>
                <w:szCs w:val="14"/>
              </w:rPr>
              <w:t>688</w:t>
            </w:r>
          </w:p>
        </w:tc>
        <w:tc>
          <w:tcPr>
            <w:tcW w:w="1418" w:type="dxa"/>
            <w:tcBorders>
              <w:top w:val="nil"/>
              <w:bottom w:val="single" w:sz="2" w:space="0" w:color="8EAADB" w:themeColor="accent5" w:themeTint="99"/>
            </w:tcBorders>
            <w:shd w:val="clear" w:color="auto" w:fill="FFFFFF" w:themeFill="background1"/>
            <w:vAlign w:val="center"/>
          </w:tcPr>
          <w:p w14:paraId="0C6E4772" w14:textId="77777777" w:rsidR="00A172F2" w:rsidRPr="006C1150" w:rsidRDefault="00A172F2" w:rsidP="00A172F2">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6C1150">
              <w:rPr>
                <w:rFonts w:cs="Arial"/>
                <w:color w:val="000000"/>
                <w:sz w:val="14"/>
                <w:szCs w:val="14"/>
              </w:rPr>
              <w:t>--</w:t>
            </w:r>
          </w:p>
        </w:tc>
        <w:tc>
          <w:tcPr>
            <w:tcW w:w="378" w:type="dxa"/>
            <w:tcBorders>
              <w:top w:val="nil"/>
              <w:bottom w:val="single" w:sz="2" w:space="0" w:color="8EAADB" w:themeColor="accent5" w:themeTint="99"/>
            </w:tcBorders>
            <w:shd w:val="clear" w:color="auto" w:fill="FFFFFF" w:themeFill="background1"/>
            <w:vAlign w:val="center"/>
          </w:tcPr>
          <w:p w14:paraId="7DB797EF" w14:textId="77777777" w:rsidR="00A172F2" w:rsidRPr="006C1150" w:rsidRDefault="00A172F2" w:rsidP="00A172F2">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323" w:type="dxa"/>
            <w:tcBorders>
              <w:top w:val="nil"/>
              <w:bottom w:val="single" w:sz="2" w:space="0" w:color="8EAADB" w:themeColor="accent5" w:themeTint="99"/>
            </w:tcBorders>
            <w:shd w:val="clear" w:color="auto" w:fill="FFFFFF" w:themeFill="background1"/>
            <w:vAlign w:val="center"/>
          </w:tcPr>
          <w:p w14:paraId="074C9C85" w14:textId="77777777" w:rsidR="00A172F2" w:rsidRPr="006C1150" w:rsidRDefault="00A172F2" w:rsidP="00A172F2">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6C1150">
              <w:rPr>
                <w:rFonts w:cs="Arial"/>
                <w:color w:val="000000"/>
                <w:szCs w:val="14"/>
              </w:rPr>
              <w:t>88</w:t>
            </w:r>
            <w:r>
              <w:rPr>
                <w:rFonts w:cs="Arial"/>
                <w:color w:val="000000"/>
                <w:szCs w:val="14"/>
              </w:rPr>
              <w:t>,</w:t>
            </w:r>
            <w:r w:rsidRPr="006C1150">
              <w:rPr>
                <w:rFonts w:cs="Arial"/>
                <w:color w:val="000000"/>
                <w:szCs w:val="14"/>
              </w:rPr>
              <w:t>091</w:t>
            </w:r>
          </w:p>
        </w:tc>
        <w:tc>
          <w:tcPr>
            <w:tcW w:w="1416" w:type="dxa"/>
            <w:tcBorders>
              <w:top w:val="nil"/>
              <w:bottom w:val="single" w:sz="2" w:space="0" w:color="8EAADB" w:themeColor="accent5" w:themeTint="99"/>
            </w:tcBorders>
            <w:shd w:val="clear" w:color="auto" w:fill="FFFFFF" w:themeFill="background1"/>
            <w:vAlign w:val="center"/>
          </w:tcPr>
          <w:p w14:paraId="211D54FD" w14:textId="77777777" w:rsidR="00A172F2" w:rsidRPr="006C1150" w:rsidRDefault="00A172F2" w:rsidP="00A172F2">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6C1150">
              <w:rPr>
                <w:rFonts w:cs="Arial"/>
                <w:color w:val="000000"/>
                <w:szCs w:val="14"/>
              </w:rPr>
              <w:t>--</w:t>
            </w:r>
          </w:p>
        </w:tc>
      </w:tr>
    </w:tbl>
    <w:p w14:paraId="542235C3" w14:textId="77777777" w:rsidR="00A172F2" w:rsidRPr="00535277" w:rsidRDefault="00A172F2" w:rsidP="00A172F2">
      <w:pPr>
        <w:spacing w:after="0"/>
        <w:ind w:left="284" w:hanging="284"/>
        <w:rPr>
          <w:rFonts w:eastAsia="Times New Roman" w:cs="Arial"/>
          <w:kern w:val="20"/>
          <w:sz w:val="14"/>
          <w:szCs w:val="14"/>
          <w:lang w:val="en-US" w:eastAsia="pt-BR"/>
        </w:rPr>
      </w:pPr>
      <w:r>
        <w:rPr>
          <w:rFonts w:eastAsia="Times New Roman" w:cs="Arial"/>
          <w:kern w:val="20"/>
          <w:sz w:val="14"/>
          <w:szCs w:val="14"/>
          <w:lang w:val="en-US" w:eastAsia="pt-BR"/>
        </w:rPr>
        <w:t>(1)</w:t>
      </w:r>
      <w:r>
        <w:rPr>
          <w:rFonts w:eastAsia="Times New Roman" w:cs="Arial"/>
          <w:kern w:val="20"/>
          <w:sz w:val="14"/>
          <w:szCs w:val="14"/>
          <w:lang w:val="en-US" w:eastAsia="pt-BR"/>
        </w:rPr>
        <w:tab/>
      </w:r>
      <w:r w:rsidRPr="00535277">
        <w:rPr>
          <w:rFonts w:eastAsia="Times New Roman" w:cs="Arial"/>
          <w:kern w:val="20"/>
          <w:sz w:val="14"/>
          <w:szCs w:val="14"/>
          <w:lang w:val="en-US" w:eastAsia="pt-BR"/>
        </w:rPr>
        <w:t>Reduction of the amount</w:t>
      </w:r>
      <w:r>
        <w:rPr>
          <w:rFonts w:eastAsia="Times New Roman" w:cs="Arial"/>
          <w:kern w:val="20"/>
          <w:sz w:val="14"/>
          <w:szCs w:val="14"/>
          <w:lang w:val="en-US" w:eastAsia="pt-BR"/>
        </w:rPr>
        <w:t xml:space="preserve"> during 2020 is</w:t>
      </w:r>
      <w:r w:rsidRPr="00535277">
        <w:rPr>
          <w:rFonts w:eastAsia="Times New Roman" w:cs="Arial"/>
          <w:kern w:val="20"/>
          <w:sz w:val="14"/>
          <w:szCs w:val="14"/>
          <w:lang w:val="en-US" w:eastAsia="pt-BR"/>
        </w:rPr>
        <w:t xml:space="preserve"> explained in </w:t>
      </w:r>
      <w:r w:rsidRPr="00D50A3D">
        <w:rPr>
          <w:rFonts w:eastAsia="Times New Roman" w:cs="Arial"/>
          <w:kern w:val="20"/>
          <w:sz w:val="14"/>
          <w:szCs w:val="14"/>
          <w:lang w:val="en-US" w:eastAsia="pt-BR"/>
        </w:rPr>
        <w:t>Note 21 a</w:t>
      </w:r>
      <w:r>
        <w:rPr>
          <w:rFonts w:eastAsia="Times New Roman" w:cs="Arial"/>
          <w:kern w:val="20"/>
          <w:sz w:val="14"/>
          <w:szCs w:val="14"/>
          <w:lang w:val="en-US" w:eastAsia="pt-BR"/>
        </w:rPr>
        <w:t>.</w:t>
      </w:r>
    </w:p>
    <w:p w14:paraId="3F756C1B" w14:textId="77777777" w:rsidR="00A172F2" w:rsidRPr="00C4168B" w:rsidRDefault="00A172F2" w:rsidP="00A172F2">
      <w:pPr>
        <w:pStyle w:val="01-TtulodeNota"/>
        <w:jc w:val="left"/>
        <w:rPr>
          <w:color w:val="1F4E79" w:themeColor="accent1" w:themeShade="80"/>
          <w:sz w:val="18"/>
          <w:szCs w:val="18"/>
          <w:lang w:val="en-US"/>
        </w:rPr>
      </w:pPr>
      <w:r w:rsidRPr="00C4168B">
        <w:rPr>
          <w:color w:val="1F4E79" w:themeColor="accent1" w:themeShade="80"/>
          <w:sz w:val="18"/>
          <w:szCs w:val="18"/>
          <w:lang w:val="en-US"/>
        </w:rPr>
        <w:t>b) Risk Governance applied to Affiliated Companies</w:t>
      </w:r>
    </w:p>
    <w:p w14:paraId="16C121BA" w14:textId="77777777" w:rsidR="00A172F2" w:rsidRDefault="00A172F2" w:rsidP="00A172F2">
      <w:pPr>
        <w:pStyle w:val="01-Textonormal"/>
        <w:rPr>
          <w:lang w:val="en-US"/>
        </w:rPr>
      </w:pPr>
      <w:r w:rsidRPr="00180690">
        <w:rPr>
          <w:lang w:val="en-US"/>
        </w:rPr>
        <w:t xml:space="preserve">BB </w:t>
      </w:r>
      <w:proofErr w:type="spellStart"/>
      <w:r w:rsidRPr="00180690">
        <w:rPr>
          <w:lang w:val="en-US"/>
        </w:rPr>
        <w:t>Seguridade's</w:t>
      </w:r>
      <w:proofErr w:type="spellEnd"/>
      <w:r w:rsidRPr="00180690">
        <w:rPr>
          <w:lang w:val="en-US"/>
        </w:rPr>
        <w:t xml:space="preserve"> </w:t>
      </w:r>
      <w:r>
        <w:rPr>
          <w:lang w:val="en-US"/>
        </w:rPr>
        <w:t>affiliated</w:t>
      </w:r>
      <w:r w:rsidRPr="00180690">
        <w:rPr>
          <w:lang w:val="en-US"/>
        </w:rPr>
        <w:t xml:space="preserve"> companies </w:t>
      </w:r>
      <w:r>
        <w:rPr>
          <w:lang w:val="en-US"/>
        </w:rPr>
        <w:t>maintain</w:t>
      </w:r>
      <w:r w:rsidRPr="00180690">
        <w:rPr>
          <w:lang w:val="en-US"/>
        </w:rPr>
        <w:t xml:space="preserve"> their own risk management structures compatible with the nature and complexity of their businesses, and those regulated by the Superintendence of Private Insurance (</w:t>
      </w:r>
      <w:proofErr w:type="spellStart"/>
      <w:r w:rsidRPr="00180690">
        <w:rPr>
          <w:lang w:val="en-US"/>
        </w:rPr>
        <w:t>Susep</w:t>
      </w:r>
      <w:proofErr w:type="spellEnd"/>
      <w:r w:rsidRPr="00180690">
        <w:rPr>
          <w:lang w:val="en-US"/>
        </w:rPr>
        <w:t xml:space="preserve">) meet the requirements defined by the regulator, established in </w:t>
      </w:r>
      <w:proofErr w:type="spellStart"/>
      <w:r w:rsidRPr="00180690">
        <w:rPr>
          <w:lang w:val="en-US"/>
        </w:rPr>
        <w:t>S</w:t>
      </w:r>
      <w:r>
        <w:rPr>
          <w:lang w:val="en-US"/>
        </w:rPr>
        <w:t>usep</w:t>
      </w:r>
      <w:proofErr w:type="spellEnd"/>
      <w:r w:rsidRPr="00180690">
        <w:rPr>
          <w:lang w:val="en-US"/>
        </w:rPr>
        <w:t xml:space="preserve"> Circular</w:t>
      </w:r>
      <w:r>
        <w:rPr>
          <w:lang w:val="en-US"/>
        </w:rPr>
        <w:t xml:space="preserve"> Letter</w:t>
      </w:r>
      <w:r w:rsidRPr="00180690">
        <w:rPr>
          <w:lang w:val="en-US"/>
        </w:rPr>
        <w:t xml:space="preserve"> 521/2015. Based on the results of the work carried out by the subsidiaries, BB </w:t>
      </w:r>
      <w:proofErr w:type="spellStart"/>
      <w:r w:rsidRPr="00180690">
        <w:rPr>
          <w:lang w:val="en-US"/>
        </w:rPr>
        <w:t>Seguridade</w:t>
      </w:r>
      <w:proofErr w:type="spellEnd"/>
      <w:r w:rsidRPr="00180690">
        <w:rPr>
          <w:lang w:val="en-US"/>
        </w:rPr>
        <w:t xml:space="preserve"> continuously monitors and evaluates the risk exposure levels, acting, through governance, to ensure the adoption of the best risk management practices in its </w:t>
      </w:r>
      <w:r>
        <w:rPr>
          <w:lang w:val="en-US"/>
        </w:rPr>
        <w:t>associates/joint ventures.</w:t>
      </w:r>
    </w:p>
    <w:p w14:paraId="0A378EDA" w14:textId="77777777" w:rsidR="00A172F2" w:rsidRPr="00C4168B" w:rsidRDefault="00A172F2" w:rsidP="00A172F2">
      <w:pPr>
        <w:pStyle w:val="01-TtulodeNota"/>
        <w:jc w:val="left"/>
        <w:rPr>
          <w:color w:val="1F4E79" w:themeColor="accent1" w:themeShade="80"/>
          <w:sz w:val="18"/>
          <w:szCs w:val="18"/>
          <w:lang w:val="en-US"/>
        </w:rPr>
      </w:pPr>
      <w:r w:rsidRPr="00C4168B">
        <w:rPr>
          <w:color w:val="1F4E79" w:themeColor="accent1" w:themeShade="80"/>
          <w:sz w:val="18"/>
          <w:szCs w:val="18"/>
          <w:lang w:val="en-US"/>
        </w:rPr>
        <w:t xml:space="preserve">b.1) Liquidity, </w:t>
      </w:r>
      <w:proofErr w:type="gramStart"/>
      <w:r w:rsidRPr="00C4168B">
        <w:rPr>
          <w:color w:val="1F4E79" w:themeColor="accent1" w:themeShade="80"/>
          <w:sz w:val="18"/>
          <w:szCs w:val="18"/>
          <w:lang w:val="en-US"/>
        </w:rPr>
        <w:t>solvency</w:t>
      </w:r>
      <w:proofErr w:type="gramEnd"/>
      <w:r w:rsidRPr="00C4168B">
        <w:rPr>
          <w:color w:val="1F4E79" w:themeColor="accent1" w:themeShade="80"/>
          <w:sz w:val="18"/>
          <w:szCs w:val="18"/>
          <w:lang w:val="en-US"/>
        </w:rPr>
        <w:t xml:space="preserve"> and capital management</w:t>
      </w:r>
    </w:p>
    <w:p w14:paraId="106FF01B" w14:textId="77777777" w:rsidR="00A172F2" w:rsidRDefault="00A172F2" w:rsidP="00A172F2">
      <w:pPr>
        <w:pStyle w:val="01-Textonormal"/>
        <w:rPr>
          <w:lang w:val="en-US"/>
        </w:rPr>
      </w:pPr>
      <w:r w:rsidRPr="00180690">
        <w:rPr>
          <w:lang w:val="en-US"/>
        </w:rPr>
        <w:t xml:space="preserve">In the capital management of </w:t>
      </w:r>
      <w:r>
        <w:rPr>
          <w:lang w:val="en-US"/>
        </w:rPr>
        <w:t>affiliated</w:t>
      </w:r>
      <w:r w:rsidRPr="00180690">
        <w:rPr>
          <w:lang w:val="en-US"/>
        </w:rPr>
        <w:t xml:space="preserve"> companies supervised by </w:t>
      </w:r>
      <w:proofErr w:type="spellStart"/>
      <w:r w:rsidRPr="00180690">
        <w:rPr>
          <w:lang w:val="en-US"/>
        </w:rPr>
        <w:t>Susep</w:t>
      </w:r>
      <w:proofErr w:type="spellEnd"/>
      <w:r w:rsidRPr="00180690">
        <w:rPr>
          <w:lang w:val="en-US"/>
        </w:rPr>
        <w:t>, the main indicator used is the Minimum Required Capital (CMR), which represents the total capital that a company must maintain, at any time, to operate, and aims to guarantee the risks inherent to its operations, as regulated by CNSP Resolution 321/2015</w:t>
      </w:r>
      <w:r>
        <w:rPr>
          <w:lang w:val="en-US"/>
        </w:rPr>
        <w:t xml:space="preserve"> and </w:t>
      </w:r>
      <w:r w:rsidRPr="009043F6">
        <w:rPr>
          <w:lang w:val="en-US"/>
        </w:rPr>
        <w:t>subsequent changes</w:t>
      </w:r>
      <w:r w:rsidRPr="00180690">
        <w:rPr>
          <w:lang w:val="en-US"/>
        </w:rPr>
        <w:t>.</w:t>
      </w:r>
    </w:p>
    <w:p w14:paraId="315AE40C" w14:textId="77777777" w:rsidR="00A172F2" w:rsidRPr="00866040" w:rsidRDefault="00A172F2" w:rsidP="00A172F2">
      <w:pPr>
        <w:pStyle w:val="05-Textonormal"/>
        <w:rPr>
          <w:rStyle w:val="hps"/>
          <w:lang w:val="en-US"/>
        </w:rPr>
      </w:pPr>
      <w:r w:rsidRPr="00866040">
        <w:rPr>
          <w:rStyle w:val="hps"/>
          <w:lang w:val="en-US"/>
        </w:rPr>
        <w:t>CMR</w:t>
      </w:r>
      <w:r w:rsidRPr="00866040">
        <w:rPr>
          <w:lang w:val="en-US"/>
        </w:rPr>
        <w:t xml:space="preserve"> </w:t>
      </w:r>
      <w:r w:rsidRPr="00866040">
        <w:rPr>
          <w:rStyle w:val="hps"/>
          <w:lang w:val="en-US"/>
        </w:rPr>
        <w:t>is</w:t>
      </w:r>
      <w:r w:rsidRPr="00866040">
        <w:rPr>
          <w:lang w:val="en-US"/>
        </w:rPr>
        <w:t xml:space="preserve"> </w:t>
      </w:r>
      <w:r w:rsidRPr="00866040">
        <w:rPr>
          <w:rStyle w:val="hps"/>
          <w:lang w:val="en-US"/>
        </w:rPr>
        <w:t>composed of</w:t>
      </w:r>
      <w:r w:rsidRPr="00866040">
        <w:rPr>
          <w:lang w:val="en-US"/>
        </w:rPr>
        <w:t xml:space="preserve"> </w:t>
      </w:r>
      <w:r w:rsidRPr="00866040">
        <w:rPr>
          <w:rStyle w:val="hps"/>
          <w:lang w:val="en-US"/>
        </w:rPr>
        <w:t>portions relating</w:t>
      </w:r>
      <w:r w:rsidRPr="00866040">
        <w:rPr>
          <w:lang w:val="en-US"/>
        </w:rPr>
        <w:t xml:space="preserve"> </w:t>
      </w:r>
      <w:r w:rsidRPr="00866040">
        <w:rPr>
          <w:rStyle w:val="hps"/>
          <w:lang w:val="en-US"/>
        </w:rPr>
        <w:t>to</w:t>
      </w:r>
      <w:r w:rsidRPr="00866040">
        <w:rPr>
          <w:lang w:val="en-US"/>
        </w:rPr>
        <w:t xml:space="preserve"> </w:t>
      </w:r>
      <w:r w:rsidRPr="00866040">
        <w:rPr>
          <w:rStyle w:val="hps"/>
          <w:lang w:val="en-US"/>
        </w:rPr>
        <w:t>underwriting</w:t>
      </w:r>
      <w:r w:rsidRPr="00866040">
        <w:rPr>
          <w:lang w:val="en-US"/>
        </w:rPr>
        <w:t xml:space="preserve">, credit, </w:t>
      </w:r>
      <w:r w:rsidRPr="00866040">
        <w:rPr>
          <w:rStyle w:val="hps"/>
          <w:lang w:val="en-US"/>
        </w:rPr>
        <w:t>operational and</w:t>
      </w:r>
      <w:r w:rsidRPr="00866040">
        <w:rPr>
          <w:lang w:val="en-US"/>
        </w:rPr>
        <w:t xml:space="preserve"> </w:t>
      </w:r>
      <w:r w:rsidRPr="00866040">
        <w:rPr>
          <w:rStyle w:val="hps"/>
          <w:lang w:val="en-US"/>
        </w:rPr>
        <w:t xml:space="preserve">market </w:t>
      </w:r>
      <w:proofErr w:type="gramStart"/>
      <w:r w:rsidRPr="00866040">
        <w:rPr>
          <w:rStyle w:val="hps"/>
          <w:lang w:val="en-US"/>
        </w:rPr>
        <w:t>risks</w:t>
      </w:r>
      <w:proofErr w:type="gramEnd"/>
      <w:r w:rsidRPr="00866040">
        <w:rPr>
          <w:rStyle w:val="hps"/>
          <w:lang w:val="en-US"/>
        </w:rPr>
        <w:t xml:space="preserve"> and the solvency capital requirement adequacy is measured using the Adjusted Net Equity (PLA) of the entity, which must be equal to or above the calculated CMR.</w:t>
      </w:r>
    </w:p>
    <w:p w14:paraId="06EB6898" w14:textId="77777777" w:rsidR="00A172F2" w:rsidRPr="00866040" w:rsidRDefault="00A172F2" w:rsidP="00A172F2">
      <w:pPr>
        <w:pStyle w:val="05-Textonormal"/>
        <w:rPr>
          <w:rFonts w:cs="Arial"/>
          <w:lang w:val="en-US"/>
        </w:rPr>
      </w:pPr>
      <w:r w:rsidRPr="00866040">
        <w:rPr>
          <w:rStyle w:val="hps"/>
          <w:lang w:val="en-US"/>
        </w:rPr>
        <w:t>CNSP Resolution 321/2015</w:t>
      </w:r>
      <w:r>
        <w:rPr>
          <w:rStyle w:val="hps"/>
          <w:lang w:val="en-US"/>
        </w:rPr>
        <w:t xml:space="preserve"> </w:t>
      </w:r>
      <w:r>
        <w:rPr>
          <w:lang w:val="en-US"/>
        </w:rPr>
        <w:t xml:space="preserve">and </w:t>
      </w:r>
      <w:r w:rsidRPr="009043F6">
        <w:rPr>
          <w:lang w:val="en-US"/>
        </w:rPr>
        <w:t>subsequent changes</w:t>
      </w:r>
      <w:r w:rsidRPr="00866040">
        <w:rPr>
          <w:rStyle w:val="hps"/>
          <w:lang w:val="en-US"/>
        </w:rPr>
        <w:t xml:space="preserve"> also establishes technical provisions calculation models and requires</w:t>
      </w:r>
      <w:r>
        <w:rPr>
          <w:rStyle w:val="hps"/>
          <w:lang w:val="en-US"/>
        </w:rPr>
        <w:t xml:space="preserve"> </w:t>
      </w:r>
      <w:r w:rsidRPr="00882689">
        <w:rPr>
          <w:rStyle w:val="hps"/>
          <w:lang w:val="en-US"/>
        </w:rPr>
        <w:t>additional liquid assets to maintain the Company's liquidity</w:t>
      </w:r>
      <w:r w:rsidRPr="00866040">
        <w:rPr>
          <w:rStyle w:val="hps"/>
          <w:lang w:val="en-US"/>
        </w:rPr>
        <w:t>.</w:t>
      </w:r>
    </w:p>
    <w:p w14:paraId="10184698" w14:textId="77777777" w:rsidR="00A172F2" w:rsidRPr="00866040" w:rsidRDefault="00A172F2" w:rsidP="00A172F2">
      <w:pPr>
        <w:pStyle w:val="05-Textonormal"/>
        <w:rPr>
          <w:rFonts w:cs="Arial"/>
          <w:lang w:val="en-US"/>
        </w:rPr>
      </w:pPr>
      <w:r w:rsidRPr="00866040">
        <w:rPr>
          <w:rFonts w:cs="Arial"/>
          <w:lang w:val="en-US"/>
        </w:rPr>
        <w:t xml:space="preserve">For </w:t>
      </w:r>
      <w:proofErr w:type="spellStart"/>
      <w:r w:rsidRPr="00866040">
        <w:rPr>
          <w:rFonts w:cs="Arial"/>
          <w:lang w:val="en-US"/>
        </w:rPr>
        <w:t>Brasildental</w:t>
      </w:r>
      <w:proofErr w:type="spellEnd"/>
      <w:r w:rsidRPr="00866040">
        <w:rPr>
          <w:rFonts w:cs="Arial"/>
          <w:lang w:val="en-US"/>
        </w:rPr>
        <w:t>, the National Agency of Supplementary Health (</w:t>
      </w:r>
      <w:r w:rsidRPr="00866040">
        <w:rPr>
          <w:lang w:val="en-US"/>
        </w:rPr>
        <w:t xml:space="preserve">ANS) </w:t>
      </w:r>
      <w:r w:rsidRPr="00866040">
        <w:rPr>
          <w:rStyle w:val="hps"/>
          <w:lang w:val="en-US"/>
        </w:rPr>
        <w:t>sets</w:t>
      </w:r>
      <w:r w:rsidRPr="00866040">
        <w:rPr>
          <w:lang w:val="en-US"/>
        </w:rPr>
        <w:t xml:space="preserve"> </w:t>
      </w:r>
      <w:r w:rsidRPr="00866040">
        <w:rPr>
          <w:rStyle w:val="hps"/>
          <w:lang w:val="en-US"/>
        </w:rPr>
        <w:t>rules</w:t>
      </w:r>
      <w:r w:rsidRPr="00866040">
        <w:rPr>
          <w:lang w:val="en-US"/>
        </w:rPr>
        <w:t xml:space="preserve"> </w:t>
      </w:r>
      <w:r w:rsidRPr="00866040">
        <w:rPr>
          <w:rStyle w:val="hps"/>
          <w:lang w:val="en-US"/>
        </w:rPr>
        <w:t>for</w:t>
      </w:r>
      <w:r w:rsidRPr="00866040">
        <w:rPr>
          <w:lang w:val="en-US"/>
        </w:rPr>
        <w:t xml:space="preserve"> </w:t>
      </w:r>
      <w:r w:rsidRPr="00866040">
        <w:rPr>
          <w:rStyle w:val="hps"/>
          <w:lang w:val="en-US"/>
        </w:rPr>
        <w:t>recognition of technical reserves</w:t>
      </w:r>
      <w:r w:rsidRPr="00866040">
        <w:rPr>
          <w:lang w:val="en-US"/>
        </w:rPr>
        <w:t>, P</w:t>
      </w:r>
      <w:r>
        <w:rPr>
          <w:lang w:val="en-US"/>
        </w:rPr>
        <w:t>L</w:t>
      </w:r>
      <w:r w:rsidRPr="00866040">
        <w:rPr>
          <w:lang w:val="en-US"/>
        </w:rPr>
        <w:t>A criteria and S</w:t>
      </w:r>
      <w:r w:rsidRPr="00866040">
        <w:rPr>
          <w:rStyle w:val="hps"/>
          <w:lang w:val="en-US"/>
        </w:rPr>
        <w:t>olvency Margin</w:t>
      </w:r>
      <w:r w:rsidRPr="00866040">
        <w:rPr>
          <w:lang w:val="en-US"/>
        </w:rPr>
        <w:t xml:space="preserve"> </w:t>
      </w:r>
      <w:r w:rsidRPr="00866040">
        <w:rPr>
          <w:rStyle w:val="hps"/>
          <w:lang w:val="en-US"/>
        </w:rPr>
        <w:t>criteria</w:t>
      </w:r>
      <w:r w:rsidRPr="00866040">
        <w:rPr>
          <w:lang w:val="en-US"/>
        </w:rPr>
        <w:t xml:space="preserve"> </w:t>
      </w:r>
      <w:r w:rsidRPr="00866040">
        <w:rPr>
          <w:rStyle w:val="hps"/>
          <w:lang w:val="en-US"/>
        </w:rPr>
        <w:t>according to</w:t>
      </w:r>
      <w:r w:rsidRPr="00866040">
        <w:rPr>
          <w:lang w:val="en-US"/>
        </w:rPr>
        <w:t xml:space="preserve"> </w:t>
      </w:r>
      <w:r w:rsidRPr="00866040">
        <w:rPr>
          <w:rStyle w:val="hps"/>
          <w:lang w:val="en-US"/>
        </w:rPr>
        <w:t>Regulatory Resolution</w:t>
      </w:r>
      <w:r w:rsidRPr="00866040">
        <w:rPr>
          <w:lang w:val="en-US"/>
        </w:rPr>
        <w:t xml:space="preserve"> </w:t>
      </w:r>
      <w:r>
        <w:rPr>
          <w:rStyle w:val="hps"/>
          <w:lang w:val="en-US"/>
        </w:rPr>
        <w:t>451</w:t>
      </w:r>
      <w:r w:rsidRPr="00866040">
        <w:rPr>
          <w:rStyle w:val="hps"/>
          <w:lang w:val="en-US"/>
        </w:rPr>
        <w:t>/20</w:t>
      </w:r>
      <w:r>
        <w:rPr>
          <w:rStyle w:val="hps"/>
          <w:lang w:val="en-US"/>
        </w:rPr>
        <w:t>20</w:t>
      </w:r>
      <w:r w:rsidRPr="00866040">
        <w:rPr>
          <w:rStyle w:val="hps"/>
          <w:lang w:val="en-US"/>
        </w:rPr>
        <w:t>.</w:t>
      </w:r>
    </w:p>
    <w:p w14:paraId="0E58F19D" w14:textId="77777777" w:rsidR="00A172F2" w:rsidRDefault="00A172F2" w:rsidP="00A172F2">
      <w:pPr>
        <w:pStyle w:val="05-Textonormal"/>
        <w:rPr>
          <w:lang w:val="en-US"/>
        </w:rPr>
      </w:pPr>
      <w:r w:rsidRPr="00866040">
        <w:rPr>
          <w:rStyle w:val="hps"/>
          <w:lang w:val="en-US"/>
        </w:rPr>
        <w:t>On</w:t>
      </w:r>
      <w:r>
        <w:rPr>
          <w:lang w:val="en-US"/>
        </w:rPr>
        <w:t xml:space="preserve"> March 31</w:t>
      </w:r>
      <w:r w:rsidRPr="00866040">
        <w:rPr>
          <w:lang w:val="en-US"/>
        </w:rPr>
        <w:t>, 20</w:t>
      </w:r>
      <w:r>
        <w:rPr>
          <w:lang w:val="en-US"/>
        </w:rPr>
        <w:t>21</w:t>
      </w:r>
      <w:r w:rsidRPr="00866040">
        <w:rPr>
          <w:lang w:val="en-US"/>
        </w:rPr>
        <w:t xml:space="preserve">, </w:t>
      </w:r>
      <w:r w:rsidRPr="00866040">
        <w:rPr>
          <w:rStyle w:val="hps"/>
          <w:lang w:val="en-US"/>
        </w:rPr>
        <w:t>all</w:t>
      </w:r>
      <w:r w:rsidRPr="00866040">
        <w:rPr>
          <w:lang w:val="en-US"/>
        </w:rPr>
        <w:t xml:space="preserve"> associates/joint ventures</w:t>
      </w:r>
      <w:r w:rsidRPr="00866040">
        <w:rPr>
          <w:rStyle w:val="hps"/>
          <w:lang w:val="en-US"/>
        </w:rPr>
        <w:t xml:space="preserve"> in which BB </w:t>
      </w:r>
      <w:proofErr w:type="spellStart"/>
      <w:r w:rsidRPr="00866040">
        <w:rPr>
          <w:rStyle w:val="hps"/>
          <w:lang w:val="en-US"/>
        </w:rPr>
        <w:t>Seguridade</w:t>
      </w:r>
      <w:proofErr w:type="spellEnd"/>
      <w:r w:rsidRPr="00866040">
        <w:rPr>
          <w:lang w:val="en-US"/>
        </w:rPr>
        <w:t xml:space="preserve"> </w:t>
      </w:r>
      <w:r w:rsidRPr="00866040">
        <w:rPr>
          <w:rStyle w:val="hps"/>
          <w:lang w:val="en-US"/>
        </w:rPr>
        <w:t>holds interest and that must maintain minimum regulatory capital</w:t>
      </w:r>
      <w:r w:rsidRPr="00866040">
        <w:rPr>
          <w:lang w:val="en-US"/>
        </w:rPr>
        <w:t xml:space="preserve"> </w:t>
      </w:r>
      <w:r w:rsidRPr="00866040">
        <w:rPr>
          <w:rStyle w:val="hps"/>
          <w:lang w:val="en-US"/>
        </w:rPr>
        <w:t>presented</w:t>
      </w:r>
      <w:r w:rsidRPr="00866040">
        <w:rPr>
          <w:lang w:val="en-US"/>
        </w:rPr>
        <w:t xml:space="preserve"> liquidity, </w:t>
      </w:r>
      <w:proofErr w:type="gramStart"/>
      <w:r w:rsidRPr="00866040">
        <w:rPr>
          <w:rStyle w:val="hps"/>
          <w:lang w:val="en-US"/>
        </w:rPr>
        <w:t>capital</w:t>
      </w:r>
      <w:proofErr w:type="gramEnd"/>
      <w:r w:rsidRPr="00866040">
        <w:rPr>
          <w:rStyle w:val="hps"/>
          <w:lang w:val="en-US"/>
        </w:rPr>
        <w:t xml:space="preserve"> and solvency adequacy</w:t>
      </w:r>
      <w:r w:rsidRPr="00866040">
        <w:rPr>
          <w:lang w:val="en-US"/>
        </w:rPr>
        <w:t xml:space="preserve">, </w:t>
      </w:r>
      <w:r w:rsidRPr="00866040">
        <w:rPr>
          <w:rStyle w:val="hps"/>
          <w:lang w:val="en-US"/>
        </w:rPr>
        <w:t>in accordance</w:t>
      </w:r>
      <w:r w:rsidRPr="00866040">
        <w:rPr>
          <w:lang w:val="en-US"/>
        </w:rPr>
        <w:t xml:space="preserve"> </w:t>
      </w:r>
      <w:r w:rsidRPr="00866040">
        <w:rPr>
          <w:rStyle w:val="hps"/>
          <w:lang w:val="en-US"/>
        </w:rPr>
        <w:t>with applicable regulation</w:t>
      </w:r>
      <w:r w:rsidRPr="00866040">
        <w:rPr>
          <w:lang w:val="en-US"/>
        </w:rPr>
        <w:t>.</w:t>
      </w:r>
    </w:p>
    <w:p w14:paraId="0539D6F3" w14:textId="77777777" w:rsidR="00A172F2" w:rsidRDefault="00A172F2" w:rsidP="00A172F2">
      <w:pPr>
        <w:pStyle w:val="05-Textonormal"/>
        <w:rPr>
          <w:lang w:val="en-US"/>
        </w:rPr>
      </w:pPr>
      <w:proofErr w:type="spellStart"/>
      <w:r w:rsidRPr="006C1150">
        <w:rPr>
          <w:lang w:val="en-US"/>
        </w:rPr>
        <w:t>Brasilprev</w:t>
      </w:r>
      <w:proofErr w:type="spellEnd"/>
      <w:r w:rsidRPr="006C1150">
        <w:rPr>
          <w:lang w:val="en-US"/>
        </w:rPr>
        <w:t xml:space="preserve">, an </w:t>
      </w:r>
      <w:r>
        <w:rPr>
          <w:lang w:val="en-US"/>
        </w:rPr>
        <w:t>affiliated company</w:t>
      </w:r>
      <w:r w:rsidRPr="006C1150">
        <w:rPr>
          <w:lang w:val="en-US"/>
        </w:rPr>
        <w:t xml:space="preserve"> that received a capital i</w:t>
      </w:r>
      <w:r>
        <w:rPr>
          <w:lang w:val="en-US"/>
        </w:rPr>
        <w:t>ncrease of R</w:t>
      </w:r>
      <w:r w:rsidRPr="006C1150">
        <w:rPr>
          <w:lang w:val="en-US"/>
        </w:rPr>
        <w:t xml:space="preserve">$ 1,200 million in December 2020, throughout the first quarter adopted actions to ensure greater robustness of its capital management structure, which include components of governance, monitoring, </w:t>
      </w:r>
      <w:proofErr w:type="gramStart"/>
      <w:r w:rsidRPr="006C1150">
        <w:rPr>
          <w:lang w:val="en-US"/>
        </w:rPr>
        <w:t>projec</w:t>
      </w:r>
      <w:r>
        <w:rPr>
          <w:lang w:val="en-US"/>
        </w:rPr>
        <w:t>tion</w:t>
      </w:r>
      <w:proofErr w:type="gramEnd"/>
      <w:r>
        <w:rPr>
          <w:lang w:val="en-US"/>
        </w:rPr>
        <w:t xml:space="preserve"> and analysis of scenarios </w:t>
      </w:r>
      <w:proofErr w:type="spellStart"/>
      <w:r>
        <w:rPr>
          <w:lang w:val="en-US"/>
        </w:rPr>
        <w:t>ans</w:t>
      </w:r>
      <w:proofErr w:type="spellEnd"/>
      <w:r w:rsidRPr="006C1150">
        <w:rPr>
          <w:lang w:val="en-US"/>
        </w:rPr>
        <w:t xml:space="preserve"> stress tests, with technical support from Banco do </w:t>
      </w:r>
      <w:proofErr w:type="spellStart"/>
      <w:r w:rsidRPr="006C1150">
        <w:rPr>
          <w:lang w:val="en-US"/>
        </w:rPr>
        <w:t>Brasil</w:t>
      </w:r>
      <w:proofErr w:type="spellEnd"/>
      <w:r w:rsidRPr="006C1150">
        <w:rPr>
          <w:lang w:val="en-US"/>
        </w:rPr>
        <w:t xml:space="preserve"> </w:t>
      </w:r>
      <w:r w:rsidRPr="006C1150">
        <w:rPr>
          <w:lang w:val="en-US"/>
        </w:rPr>
        <w:lastRenderedPageBreak/>
        <w:t xml:space="preserve">and monitoring by BB </w:t>
      </w:r>
      <w:proofErr w:type="spellStart"/>
      <w:r w:rsidRPr="006C1150">
        <w:rPr>
          <w:lang w:val="en-US"/>
        </w:rPr>
        <w:t>Seguridade</w:t>
      </w:r>
      <w:proofErr w:type="spellEnd"/>
      <w:r w:rsidRPr="006C1150">
        <w:rPr>
          <w:lang w:val="en-US"/>
        </w:rPr>
        <w:t xml:space="preserve">. In addition, alternatives are being studied by </w:t>
      </w:r>
      <w:proofErr w:type="spellStart"/>
      <w:r w:rsidRPr="006C1150">
        <w:rPr>
          <w:lang w:val="en-US"/>
        </w:rPr>
        <w:t>Brasilprev</w:t>
      </w:r>
      <w:proofErr w:type="spellEnd"/>
      <w:r w:rsidRPr="006C1150">
        <w:rPr>
          <w:lang w:val="en-US"/>
        </w:rPr>
        <w:t xml:space="preserve"> to reduce the impacts of increasing its liabilities and strengthening the asset structure, seeking public and private </w:t>
      </w:r>
      <w:r>
        <w:rPr>
          <w:lang w:val="en-US"/>
        </w:rPr>
        <w:t>bonds linked to the IGP-M in</w:t>
      </w:r>
      <w:r w:rsidRPr="006C1150">
        <w:rPr>
          <w:lang w:val="en-US"/>
        </w:rPr>
        <w:t xml:space="preserve"> market, fi</w:t>
      </w:r>
      <w:r>
        <w:rPr>
          <w:lang w:val="en-US"/>
        </w:rPr>
        <w:t>nancial hedge alternatives and reducing</w:t>
      </w:r>
      <w:r w:rsidRPr="006C1150">
        <w:rPr>
          <w:lang w:val="en-US"/>
        </w:rPr>
        <w:t xml:space="preserve"> the duration gap between assets and </w:t>
      </w:r>
      <w:r>
        <w:rPr>
          <w:lang w:val="en-US"/>
        </w:rPr>
        <w:t>liabilities</w:t>
      </w:r>
      <w:r w:rsidRPr="006C1150">
        <w:rPr>
          <w:lang w:val="en-US"/>
        </w:rPr>
        <w:t>.</w:t>
      </w:r>
    </w:p>
    <w:p w14:paraId="16F7E3A0" w14:textId="77777777" w:rsidR="00A172F2" w:rsidRDefault="00A172F2" w:rsidP="00A172F2">
      <w:pPr>
        <w:pStyle w:val="05-Textonormal"/>
        <w:rPr>
          <w:lang w:val="en-US"/>
        </w:rPr>
      </w:pPr>
      <w:r w:rsidRPr="006C1150">
        <w:rPr>
          <w:lang w:val="en-US"/>
        </w:rPr>
        <w:t xml:space="preserve">The behavior of the IGP-M (which continues at high levels) and the Term Structure of the Interest Rate for the IGP-M, defined by </w:t>
      </w:r>
      <w:proofErr w:type="spellStart"/>
      <w:r w:rsidRPr="006C1150">
        <w:rPr>
          <w:lang w:val="en-US"/>
        </w:rPr>
        <w:t>Susep</w:t>
      </w:r>
      <w:proofErr w:type="spellEnd"/>
      <w:r w:rsidRPr="006C1150">
        <w:rPr>
          <w:lang w:val="en-US"/>
        </w:rPr>
        <w:t xml:space="preserve"> (which presented </w:t>
      </w:r>
      <w:r>
        <w:rPr>
          <w:lang w:val="en-US"/>
        </w:rPr>
        <w:t>reduction of interest rates compared to</w:t>
      </w:r>
      <w:r w:rsidRPr="006C1150">
        <w:rPr>
          <w:lang w:val="en-US"/>
        </w:rPr>
        <w:t xml:space="preserve"> December 2020), representing factors that pressure the sufficiency of regulatory capital </w:t>
      </w:r>
      <w:r>
        <w:rPr>
          <w:lang w:val="en-US"/>
        </w:rPr>
        <w:t xml:space="preserve">at </w:t>
      </w:r>
      <w:proofErr w:type="spellStart"/>
      <w:r w:rsidRPr="006C1150">
        <w:rPr>
          <w:lang w:val="en-US"/>
        </w:rPr>
        <w:t>Brasilprev</w:t>
      </w:r>
      <w:proofErr w:type="spellEnd"/>
      <w:r w:rsidRPr="006C1150">
        <w:rPr>
          <w:lang w:val="en-US"/>
        </w:rPr>
        <w:t xml:space="preserve">. It is important to note that the occurrence of new impacts on </w:t>
      </w:r>
      <w:proofErr w:type="spellStart"/>
      <w:r w:rsidRPr="006C1150">
        <w:rPr>
          <w:lang w:val="en-US"/>
        </w:rPr>
        <w:t>Brasilprev</w:t>
      </w:r>
      <w:proofErr w:type="spellEnd"/>
      <w:r w:rsidRPr="006C1150">
        <w:rPr>
          <w:lang w:val="en-US"/>
        </w:rPr>
        <w:t xml:space="preserve"> in the coming periods is not ruled out, motivated by variables mentioned here, external to </w:t>
      </w:r>
      <w:proofErr w:type="spellStart"/>
      <w:r w:rsidRPr="006C1150">
        <w:rPr>
          <w:lang w:val="en-US"/>
        </w:rPr>
        <w:t>Brasilprev's</w:t>
      </w:r>
      <w:proofErr w:type="spellEnd"/>
      <w:r w:rsidRPr="006C1150">
        <w:rPr>
          <w:lang w:val="en-US"/>
        </w:rPr>
        <w:t xml:space="preserve"> control but inherent to its business.</w:t>
      </w:r>
    </w:p>
    <w:p w14:paraId="508E02EE" w14:textId="77777777" w:rsidR="00A172F2" w:rsidRPr="00C4168B" w:rsidRDefault="00A172F2" w:rsidP="00A172F2">
      <w:pPr>
        <w:pStyle w:val="01-TtulodeNota"/>
        <w:rPr>
          <w:color w:val="1F4E79" w:themeColor="accent1" w:themeShade="80"/>
          <w:sz w:val="18"/>
          <w:szCs w:val="18"/>
          <w:lang w:val="en-US"/>
        </w:rPr>
      </w:pPr>
      <w:r w:rsidRPr="00C4168B">
        <w:rPr>
          <w:color w:val="1F4E79" w:themeColor="accent1" w:themeShade="80"/>
          <w:sz w:val="18"/>
          <w:szCs w:val="18"/>
          <w:lang w:val="en-US"/>
        </w:rPr>
        <w:t xml:space="preserve">c) Impact of Covid-19 pandemic at BB </w:t>
      </w:r>
      <w:proofErr w:type="spellStart"/>
      <w:r w:rsidRPr="00C4168B">
        <w:rPr>
          <w:color w:val="1F4E79" w:themeColor="accent1" w:themeShade="80"/>
          <w:sz w:val="18"/>
          <w:szCs w:val="18"/>
          <w:lang w:val="en-US"/>
        </w:rPr>
        <w:t>Seguridade</w:t>
      </w:r>
      <w:proofErr w:type="spellEnd"/>
      <w:r w:rsidRPr="00C4168B">
        <w:rPr>
          <w:color w:val="1F4E79" w:themeColor="accent1" w:themeShade="80"/>
          <w:sz w:val="18"/>
          <w:szCs w:val="18"/>
          <w:lang w:val="en-US"/>
        </w:rPr>
        <w:t xml:space="preserve"> and its subsidiaries</w:t>
      </w:r>
    </w:p>
    <w:p w14:paraId="42B1B402" w14:textId="77777777" w:rsidR="00A172F2" w:rsidRPr="00C4168B" w:rsidRDefault="00A172F2" w:rsidP="00A172F2">
      <w:pPr>
        <w:pStyle w:val="01-TtulodeNota"/>
        <w:rPr>
          <w:color w:val="1F4E79" w:themeColor="accent1" w:themeShade="80"/>
          <w:sz w:val="18"/>
          <w:szCs w:val="18"/>
          <w:lang w:val="en-US"/>
        </w:rPr>
      </w:pPr>
      <w:r w:rsidRPr="00C4168B">
        <w:rPr>
          <w:color w:val="1F4E79" w:themeColor="accent1" w:themeShade="80"/>
          <w:sz w:val="18"/>
          <w:szCs w:val="18"/>
          <w:lang w:val="en-US"/>
        </w:rPr>
        <w:t>c.1) Impacts on business continuity</w:t>
      </w:r>
    </w:p>
    <w:p w14:paraId="365393DC" w14:textId="77777777" w:rsidR="00A172F2" w:rsidRDefault="00A172F2" w:rsidP="00A172F2">
      <w:pPr>
        <w:pStyle w:val="05-Textonormal"/>
        <w:rPr>
          <w:lang w:val="en-US"/>
        </w:rPr>
      </w:pPr>
      <w:r w:rsidRPr="008F2B7E">
        <w:rPr>
          <w:lang w:val="en-US"/>
        </w:rPr>
        <w:t xml:space="preserve">BB </w:t>
      </w:r>
      <w:proofErr w:type="spellStart"/>
      <w:r w:rsidRPr="008F2B7E">
        <w:rPr>
          <w:lang w:val="en-US"/>
        </w:rPr>
        <w:t>Seguridade</w:t>
      </w:r>
      <w:proofErr w:type="spellEnd"/>
      <w:r w:rsidRPr="008F2B7E">
        <w:rPr>
          <w:lang w:val="en-US"/>
        </w:rPr>
        <w:t xml:space="preserve"> Group has the Continuity Coordinator Group</w:t>
      </w:r>
      <w:r>
        <w:rPr>
          <w:lang w:val="en-US"/>
        </w:rPr>
        <w:t>,</w:t>
      </w:r>
      <w:r w:rsidRPr="008F2B7E">
        <w:rPr>
          <w:lang w:val="en-US"/>
        </w:rPr>
        <w:t xml:space="preserve"> which holds regular meetings to seek alternatives to the most diverse scenarios and </w:t>
      </w:r>
      <w:r>
        <w:rPr>
          <w:lang w:val="en-US"/>
        </w:rPr>
        <w:t xml:space="preserve">its </w:t>
      </w:r>
      <w:r w:rsidRPr="008F2B7E">
        <w:rPr>
          <w:lang w:val="en-US"/>
        </w:rPr>
        <w:t xml:space="preserve">impacts, seeking to ensure the continuity of the Company in crisis situations. After adopting the home office </w:t>
      </w:r>
      <w:r>
        <w:rPr>
          <w:lang w:val="en-US"/>
        </w:rPr>
        <w:t xml:space="preserve">work </w:t>
      </w:r>
      <w:r w:rsidRPr="008F2B7E">
        <w:rPr>
          <w:lang w:val="en-US"/>
        </w:rPr>
        <w:t xml:space="preserve">strategy, the meetings </w:t>
      </w:r>
      <w:proofErr w:type="gramStart"/>
      <w:r w:rsidRPr="008F2B7E">
        <w:rPr>
          <w:lang w:val="en-US"/>
        </w:rPr>
        <w:t>continue</w:t>
      </w:r>
      <w:r>
        <w:rPr>
          <w:lang w:val="en-US"/>
        </w:rPr>
        <w:t>s</w:t>
      </w:r>
      <w:proofErr w:type="gramEnd"/>
      <w:r w:rsidRPr="008F2B7E">
        <w:rPr>
          <w:lang w:val="en-US"/>
        </w:rPr>
        <w:t xml:space="preserve"> to take place, in order to guarantee the continuity of the company's processes and activities, especially </w:t>
      </w:r>
      <w:r>
        <w:rPr>
          <w:lang w:val="en-US"/>
        </w:rPr>
        <w:t>regarding</w:t>
      </w:r>
      <w:r w:rsidRPr="008F2B7E">
        <w:rPr>
          <w:lang w:val="en-US"/>
        </w:rPr>
        <w:t xml:space="preserve"> to the availability of systems, tools and connectivity.</w:t>
      </w:r>
    </w:p>
    <w:p w14:paraId="3F5C1E50" w14:textId="77777777" w:rsidR="00A172F2" w:rsidRDefault="00A172F2" w:rsidP="00A172F2">
      <w:pPr>
        <w:pStyle w:val="05-Textonormal"/>
        <w:rPr>
          <w:lang w:val="en-US"/>
        </w:rPr>
      </w:pPr>
      <w:proofErr w:type="gramStart"/>
      <w:r>
        <w:rPr>
          <w:lang w:val="en-US"/>
        </w:rPr>
        <w:t>In order</w:t>
      </w:r>
      <w:r w:rsidRPr="008F2B7E">
        <w:rPr>
          <w:lang w:val="en-US"/>
        </w:rPr>
        <w:t xml:space="preserve"> to</w:t>
      </w:r>
      <w:proofErr w:type="gramEnd"/>
      <w:r w:rsidRPr="008F2B7E">
        <w:rPr>
          <w:lang w:val="en-US"/>
        </w:rPr>
        <w:t xml:space="preserve"> preserve </w:t>
      </w:r>
      <w:r>
        <w:rPr>
          <w:lang w:val="en-US"/>
        </w:rPr>
        <w:t xml:space="preserve">specially </w:t>
      </w:r>
      <w:r w:rsidRPr="008F2B7E">
        <w:rPr>
          <w:lang w:val="en-US"/>
        </w:rPr>
        <w:t xml:space="preserve">the health of all employees, the Company </w:t>
      </w:r>
      <w:r>
        <w:rPr>
          <w:lang w:val="en-US"/>
        </w:rPr>
        <w:t>keeps adopting</w:t>
      </w:r>
      <w:r w:rsidRPr="008F2B7E">
        <w:rPr>
          <w:lang w:val="en-US"/>
        </w:rPr>
        <w:t xml:space="preserve"> the home office regime, </w:t>
      </w:r>
      <w:r>
        <w:rPr>
          <w:lang w:val="en-US"/>
        </w:rPr>
        <w:t>on the other hand</w:t>
      </w:r>
      <w:r w:rsidRPr="008F2B7E">
        <w:rPr>
          <w:lang w:val="en-US"/>
        </w:rPr>
        <w:t xml:space="preserve"> it has prepared a Return to Office Plan</w:t>
      </w:r>
      <w:r>
        <w:rPr>
          <w:lang w:val="en-US"/>
        </w:rPr>
        <w:t xml:space="preserve"> (ROP), </w:t>
      </w:r>
      <w:r w:rsidRPr="008F2B7E">
        <w:rPr>
          <w:lang w:val="en-US"/>
        </w:rPr>
        <w:t>with the objective of ensuring a</w:t>
      </w:r>
      <w:r>
        <w:rPr>
          <w:lang w:val="en-US"/>
        </w:rPr>
        <w:t xml:space="preserve"> safe and calm</w:t>
      </w:r>
      <w:r w:rsidRPr="008F2B7E">
        <w:rPr>
          <w:lang w:val="en-US"/>
        </w:rPr>
        <w:t xml:space="preserve"> working environment for employees when </w:t>
      </w:r>
      <w:r>
        <w:rPr>
          <w:lang w:val="en-US"/>
        </w:rPr>
        <w:t xml:space="preserve">they </w:t>
      </w:r>
      <w:r w:rsidRPr="008F2B7E">
        <w:rPr>
          <w:lang w:val="en-US"/>
        </w:rPr>
        <w:t>return to face-to-face activities.</w:t>
      </w:r>
    </w:p>
    <w:p w14:paraId="4C03B02A" w14:textId="77777777" w:rsidR="00A172F2" w:rsidRDefault="00A172F2" w:rsidP="00A172F2">
      <w:pPr>
        <w:pStyle w:val="05-Textonormal"/>
        <w:rPr>
          <w:lang w:val="en-US"/>
        </w:rPr>
      </w:pPr>
      <w:r w:rsidRPr="006C1150">
        <w:rPr>
          <w:lang w:val="en-US"/>
        </w:rPr>
        <w:t>Three indicators - (</w:t>
      </w:r>
      <w:proofErr w:type="spellStart"/>
      <w:r w:rsidRPr="006C1150">
        <w:rPr>
          <w:lang w:val="en-US"/>
        </w:rPr>
        <w:t>i</w:t>
      </w:r>
      <w:proofErr w:type="spellEnd"/>
      <w:r w:rsidRPr="006C1150">
        <w:rPr>
          <w:lang w:val="en-US"/>
        </w:rPr>
        <w:t>) moving average of cases; (ii) occupation of the ICU beds; and (iii) trans</w:t>
      </w:r>
      <w:r>
        <w:rPr>
          <w:lang w:val="en-US"/>
        </w:rPr>
        <w:t>mission</w:t>
      </w:r>
      <w:r w:rsidRPr="006C1150">
        <w:rPr>
          <w:lang w:val="en-US"/>
        </w:rPr>
        <w:t xml:space="preserve"> rate - as well as the definitions of the Vaccination Programs to be implemented, are being monitored directly by the Company's Executive Board, with a view to defining the best time to execute the </w:t>
      </w:r>
      <w:r>
        <w:rPr>
          <w:lang w:val="en-US"/>
        </w:rPr>
        <w:t>ROP</w:t>
      </w:r>
      <w:r w:rsidRPr="006C1150">
        <w:rPr>
          <w:lang w:val="en-US"/>
        </w:rPr>
        <w:t>.</w:t>
      </w:r>
    </w:p>
    <w:p w14:paraId="448A1193" w14:textId="77777777" w:rsidR="00A172F2" w:rsidRDefault="00A172F2" w:rsidP="00A172F2">
      <w:pPr>
        <w:pStyle w:val="05-Textonormal"/>
        <w:rPr>
          <w:lang w:val="en-US"/>
        </w:rPr>
      </w:pPr>
      <w:r w:rsidRPr="008F2B7E">
        <w:rPr>
          <w:lang w:val="en-US"/>
        </w:rPr>
        <w:t xml:space="preserve">It is noteworthy that the work model continues without recording any atypical flaws or deficiencies in the Group's systems, </w:t>
      </w:r>
      <w:proofErr w:type="gramStart"/>
      <w:r w:rsidRPr="008F2B7E">
        <w:rPr>
          <w:lang w:val="en-US"/>
        </w:rPr>
        <w:t>processes</w:t>
      </w:r>
      <w:proofErr w:type="gramEnd"/>
      <w:r w:rsidRPr="008F2B7E">
        <w:rPr>
          <w:lang w:val="en-US"/>
        </w:rPr>
        <w:t xml:space="preserve"> or controls.</w:t>
      </w:r>
    </w:p>
    <w:p w14:paraId="7FD117D4" w14:textId="77777777" w:rsidR="00A172F2" w:rsidRDefault="00A172F2" w:rsidP="00A172F2">
      <w:pPr>
        <w:pStyle w:val="05-Textonormal"/>
        <w:rPr>
          <w:lang w:val="en-US"/>
        </w:rPr>
      </w:pPr>
      <w:r w:rsidRPr="008F2B7E">
        <w:rPr>
          <w:lang w:val="en-US"/>
        </w:rPr>
        <w:t xml:space="preserve">Regarding the services contracted by BB </w:t>
      </w:r>
      <w:proofErr w:type="spellStart"/>
      <w:r w:rsidRPr="008F2B7E">
        <w:rPr>
          <w:lang w:val="en-US"/>
        </w:rPr>
        <w:t>Seguridade</w:t>
      </w:r>
      <w:proofErr w:type="spellEnd"/>
      <w:r w:rsidRPr="008F2B7E">
        <w:rPr>
          <w:lang w:val="en-US"/>
        </w:rPr>
        <w:t xml:space="preserve">, </w:t>
      </w:r>
      <w:r>
        <w:rPr>
          <w:lang w:val="en-US"/>
        </w:rPr>
        <w:t>neither</w:t>
      </w:r>
      <w:r w:rsidRPr="008F2B7E">
        <w:rPr>
          <w:lang w:val="en-US"/>
        </w:rPr>
        <w:t xml:space="preserve"> discontinuity of relevant service provision has </w:t>
      </w:r>
      <w:r>
        <w:rPr>
          <w:lang w:val="en-US"/>
        </w:rPr>
        <w:t xml:space="preserve">already </w:t>
      </w:r>
      <w:r w:rsidRPr="008F2B7E">
        <w:rPr>
          <w:lang w:val="en-US"/>
        </w:rPr>
        <w:t>been detected, nor is there any indication that</w:t>
      </w:r>
      <w:r>
        <w:rPr>
          <w:lang w:val="en-US"/>
        </w:rPr>
        <w:t xml:space="preserve"> it</w:t>
      </w:r>
      <w:r w:rsidRPr="008F2B7E">
        <w:rPr>
          <w:lang w:val="en-US"/>
        </w:rPr>
        <w:t xml:space="preserve"> may occur in the future.</w:t>
      </w:r>
    </w:p>
    <w:p w14:paraId="138C21A5" w14:textId="77777777" w:rsidR="00A172F2" w:rsidRDefault="00A172F2" w:rsidP="00A172F2">
      <w:pPr>
        <w:pStyle w:val="05-Textonormal"/>
        <w:rPr>
          <w:lang w:val="en-US"/>
        </w:rPr>
      </w:pPr>
      <w:r w:rsidRPr="008F2B7E">
        <w:rPr>
          <w:lang w:val="en-US"/>
        </w:rPr>
        <w:t xml:space="preserve">In the </w:t>
      </w:r>
      <w:r>
        <w:rPr>
          <w:lang w:val="en-US"/>
        </w:rPr>
        <w:t>Affiliated Companies</w:t>
      </w:r>
      <w:r w:rsidRPr="008F2B7E">
        <w:rPr>
          <w:lang w:val="en-US"/>
        </w:rPr>
        <w:t xml:space="preserve">, the main impacts suffered </w:t>
      </w:r>
      <w:proofErr w:type="gramStart"/>
      <w:r w:rsidRPr="008F2B7E">
        <w:rPr>
          <w:lang w:val="en-US"/>
        </w:rPr>
        <w:t>as a result of</w:t>
      </w:r>
      <w:proofErr w:type="gramEnd"/>
      <w:r w:rsidRPr="008F2B7E">
        <w:rPr>
          <w:lang w:val="en-US"/>
        </w:rPr>
        <w:t xml:space="preserve"> the pandemic were perceived in the operations of the call centers of the companies </w:t>
      </w:r>
      <w:proofErr w:type="spellStart"/>
      <w:r w:rsidRPr="008F2B7E">
        <w:rPr>
          <w:lang w:val="en-US"/>
        </w:rPr>
        <w:t>Brasilprev</w:t>
      </w:r>
      <w:proofErr w:type="spellEnd"/>
      <w:r w:rsidRPr="008F2B7E">
        <w:rPr>
          <w:lang w:val="en-US"/>
        </w:rPr>
        <w:t xml:space="preserve">, </w:t>
      </w:r>
      <w:proofErr w:type="spellStart"/>
      <w:r w:rsidRPr="008F2B7E">
        <w:rPr>
          <w:lang w:val="en-US"/>
        </w:rPr>
        <w:t>Brasilseg</w:t>
      </w:r>
      <w:proofErr w:type="spellEnd"/>
      <w:r w:rsidRPr="008F2B7E">
        <w:rPr>
          <w:lang w:val="en-US"/>
        </w:rPr>
        <w:t xml:space="preserve"> and </w:t>
      </w:r>
      <w:proofErr w:type="spellStart"/>
      <w:r w:rsidRPr="008F2B7E">
        <w:rPr>
          <w:lang w:val="en-US"/>
        </w:rPr>
        <w:t>Brasilcap</w:t>
      </w:r>
      <w:proofErr w:type="spellEnd"/>
      <w:r w:rsidRPr="008F2B7E">
        <w:rPr>
          <w:lang w:val="en-US"/>
        </w:rPr>
        <w:t xml:space="preserve"> essentially in the </w:t>
      </w:r>
      <w:r>
        <w:rPr>
          <w:lang w:val="en-US"/>
        </w:rPr>
        <w:t xml:space="preserve">beginning of the pandemic. </w:t>
      </w:r>
      <w:r w:rsidRPr="00A85AFA">
        <w:rPr>
          <w:lang w:val="en-US"/>
        </w:rPr>
        <w:t>The main causes were the need to adjust the work dynamics and implement the home office and telework model for the attendants</w:t>
      </w:r>
      <w:r>
        <w:rPr>
          <w:lang w:val="en-US"/>
        </w:rPr>
        <w:t>.</w:t>
      </w:r>
    </w:p>
    <w:p w14:paraId="01F373B6" w14:textId="77777777" w:rsidR="00A172F2" w:rsidRPr="00C4168B" w:rsidRDefault="00A172F2" w:rsidP="00A172F2">
      <w:pPr>
        <w:pStyle w:val="01-TtulodeNota"/>
        <w:rPr>
          <w:color w:val="1F4E79" w:themeColor="accent1" w:themeShade="80"/>
          <w:sz w:val="18"/>
          <w:szCs w:val="18"/>
          <w:lang w:val="en-US"/>
        </w:rPr>
      </w:pPr>
      <w:r w:rsidRPr="00C4168B">
        <w:rPr>
          <w:color w:val="1F4E79" w:themeColor="accent1" w:themeShade="80"/>
          <w:sz w:val="18"/>
          <w:szCs w:val="18"/>
          <w:lang w:val="en-US"/>
        </w:rPr>
        <w:t>c.2) Impacts on financial statements</w:t>
      </w:r>
    </w:p>
    <w:p w14:paraId="73AACC81" w14:textId="77777777" w:rsidR="00A172F2" w:rsidRDefault="00A172F2" w:rsidP="00A172F2">
      <w:pPr>
        <w:pStyle w:val="05-Textonormal"/>
        <w:rPr>
          <w:rStyle w:val="hps"/>
          <w:lang w:val="en-US"/>
        </w:rPr>
      </w:pPr>
      <w:r w:rsidRPr="005A50F8">
        <w:rPr>
          <w:rStyle w:val="hps"/>
          <w:lang w:val="en-US"/>
        </w:rPr>
        <w:t xml:space="preserve">Management's ability to carry out the process of preparing the Financial Statements of BB </w:t>
      </w:r>
      <w:proofErr w:type="spellStart"/>
      <w:r w:rsidRPr="005A50F8">
        <w:rPr>
          <w:rStyle w:val="hps"/>
          <w:lang w:val="en-US"/>
        </w:rPr>
        <w:t>Seguridade</w:t>
      </w:r>
      <w:proofErr w:type="spellEnd"/>
      <w:r w:rsidRPr="005A50F8">
        <w:rPr>
          <w:rStyle w:val="hps"/>
          <w:lang w:val="en-US"/>
        </w:rPr>
        <w:t xml:space="preserve"> Group (BB </w:t>
      </w:r>
      <w:proofErr w:type="spellStart"/>
      <w:r w:rsidRPr="005A50F8">
        <w:rPr>
          <w:rStyle w:val="hps"/>
          <w:lang w:val="en-US"/>
        </w:rPr>
        <w:t>Seguridade</w:t>
      </w:r>
      <w:proofErr w:type="spellEnd"/>
      <w:r w:rsidRPr="005A50F8">
        <w:rPr>
          <w:rStyle w:val="hps"/>
          <w:lang w:val="en-US"/>
        </w:rPr>
        <w:t xml:space="preserve">, BB </w:t>
      </w:r>
      <w:proofErr w:type="spellStart"/>
      <w:r w:rsidRPr="005A50F8">
        <w:rPr>
          <w:rStyle w:val="hps"/>
          <w:lang w:val="en-US"/>
        </w:rPr>
        <w:t>Seguros</w:t>
      </w:r>
      <w:proofErr w:type="spellEnd"/>
      <w:r w:rsidRPr="005A50F8">
        <w:rPr>
          <w:rStyle w:val="hps"/>
          <w:lang w:val="en-US"/>
        </w:rPr>
        <w:t xml:space="preserve"> and BB </w:t>
      </w:r>
      <w:proofErr w:type="spellStart"/>
      <w:r w:rsidRPr="005A50F8">
        <w:rPr>
          <w:rStyle w:val="hps"/>
          <w:lang w:val="en-US"/>
        </w:rPr>
        <w:t>Corretora</w:t>
      </w:r>
      <w:proofErr w:type="spellEnd"/>
      <w:r w:rsidRPr="005A50F8">
        <w:rPr>
          <w:rStyle w:val="hps"/>
          <w:lang w:val="en-US"/>
        </w:rPr>
        <w:t xml:space="preserve">) </w:t>
      </w:r>
      <w:r>
        <w:rPr>
          <w:rStyle w:val="hps"/>
          <w:lang w:val="en-US"/>
        </w:rPr>
        <w:t>remain</w:t>
      </w:r>
      <w:r w:rsidRPr="005A50F8">
        <w:rPr>
          <w:rStyle w:val="hps"/>
          <w:lang w:val="en-US"/>
        </w:rPr>
        <w:t xml:space="preserve"> not affected. The progress of the activities is taking place according to the schedule initially foreseen for the publications and with the normality of the execution of all processes.</w:t>
      </w:r>
    </w:p>
    <w:p w14:paraId="7A746454" w14:textId="77777777" w:rsidR="00A172F2" w:rsidRPr="00BC7F8A" w:rsidRDefault="00A172F2" w:rsidP="00A172F2">
      <w:pPr>
        <w:pStyle w:val="05-Textonormal"/>
        <w:rPr>
          <w:rStyle w:val="hps"/>
          <w:lang w:val="en-US"/>
        </w:rPr>
      </w:pPr>
      <w:r w:rsidRPr="00BC7F8A">
        <w:rPr>
          <w:rStyle w:val="hps"/>
          <w:lang w:val="en-US"/>
        </w:rPr>
        <w:t xml:space="preserve">The receipt of </w:t>
      </w:r>
      <w:r>
        <w:rPr>
          <w:rStyle w:val="hps"/>
          <w:lang w:val="en-US"/>
        </w:rPr>
        <w:t>March</w:t>
      </w:r>
      <w:r w:rsidRPr="00BC7F8A">
        <w:rPr>
          <w:rStyle w:val="hps"/>
          <w:lang w:val="en-US"/>
        </w:rPr>
        <w:t xml:space="preserve"> balance sheets of the </w:t>
      </w:r>
      <w:r>
        <w:rPr>
          <w:rStyle w:val="hps"/>
          <w:lang w:val="en-US"/>
        </w:rPr>
        <w:t>subsidiaries</w:t>
      </w:r>
      <w:r w:rsidRPr="00BC7F8A">
        <w:rPr>
          <w:rStyle w:val="hps"/>
          <w:lang w:val="en-US"/>
        </w:rPr>
        <w:t xml:space="preserve"> of BB </w:t>
      </w:r>
      <w:proofErr w:type="spellStart"/>
      <w:r w:rsidRPr="00BC7F8A">
        <w:rPr>
          <w:rStyle w:val="hps"/>
          <w:lang w:val="en-US"/>
        </w:rPr>
        <w:t>Seguros</w:t>
      </w:r>
      <w:proofErr w:type="spellEnd"/>
      <w:r w:rsidRPr="00BC7F8A">
        <w:rPr>
          <w:rStyle w:val="hps"/>
          <w:lang w:val="en-US"/>
        </w:rPr>
        <w:t xml:space="preserve"> and BB </w:t>
      </w:r>
      <w:proofErr w:type="spellStart"/>
      <w:r w:rsidRPr="00BC7F8A">
        <w:rPr>
          <w:rStyle w:val="hps"/>
          <w:lang w:val="en-US"/>
        </w:rPr>
        <w:t>Corretora</w:t>
      </w:r>
      <w:proofErr w:type="spellEnd"/>
      <w:r w:rsidRPr="00BC7F8A">
        <w:rPr>
          <w:rStyle w:val="hps"/>
          <w:lang w:val="en-US"/>
        </w:rPr>
        <w:t xml:space="preserve">, which are inputs for the closing of the balance sheets and preparation of the </w:t>
      </w:r>
      <w:r>
        <w:rPr>
          <w:rStyle w:val="hps"/>
          <w:lang w:val="en-US"/>
        </w:rPr>
        <w:t>Financial Statements</w:t>
      </w:r>
      <w:r w:rsidRPr="00BC7F8A">
        <w:rPr>
          <w:rStyle w:val="hps"/>
          <w:lang w:val="en-US"/>
        </w:rPr>
        <w:t xml:space="preserve"> of BB </w:t>
      </w:r>
      <w:proofErr w:type="spellStart"/>
      <w:r w:rsidRPr="00BC7F8A">
        <w:rPr>
          <w:rStyle w:val="hps"/>
          <w:lang w:val="en-US"/>
        </w:rPr>
        <w:t>Seguridade</w:t>
      </w:r>
      <w:proofErr w:type="spellEnd"/>
      <w:r w:rsidRPr="00BC7F8A">
        <w:rPr>
          <w:rStyle w:val="hps"/>
          <w:lang w:val="en-US"/>
        </w:rPr>
        <w:t xml:space="preserve"> Group companies, took place within the regular monthly terms, </w:t>
      </w:r>
      <w:r>
        <w:rPr>
          <w:rStyle w:val="hps"/>
          <w:lang w:val="en-US"/>
        </w:rPr>
        <w:t>with no</w:t>
      </w:r>
      <w:r w:rsidRPr="00BC7F8A">
        <w:rPr>
          <w:rStyle w:val="hps"/>
          <w:lang w:val="en-US"/>
        </w:rPr>
        <w:t xml:space="preserve"> delay</w:t>
      </w:r>
      <w:r>
        <w:rPr>
          <w:rStyle w:val="hps"/>
          <w:lang w:val="en-US"/>
        </w:rPr>
        <w:t>s</w:t>
      </w:r>
      <w:r w:rsidRPr="00BC7F8A">
        <w:rPr>
          <w:rStyle w:val="hps"/>
          <w:lang w:val="en-US"/>
        </w:rPr>
        <w:t>.</w:t>
      </w:r>
    </w:p>
    <w:p w14:paraId="5E39D7D6" w14:textId="77777777" w:rsidR="00A172F2" w:rsidRDefault="00A172F2" w:rsidP="00A172F2">
      <w:pPr>
        <w:pStyle w:val="05-Textonormal"/>
        <w:rPr>
          <w:rStyle w:val="hps"/>
          <w:lang w:val="en-US"/>
        </w:rPr>
      </w:pPr>
      <w:r w:rsidRPr="00BC7F8A">
        <w:rPr>
          <w:rStyle w:val="hps"/>
          <w:lang w:val="en-US"/>
        </w:rPr>
        <w:t xml:space="preserve">Likewise, BB </w:t>
      </w:r>
      <w:proofErr w:type="spellStart"/>
      <w:r w:rsidRPr="00BC7F8A">
        <w:rPr>
          <w:rStyle w:val="hps"/>
          <w:lang w:val="en-US"/>
        </w:rPr>
        <w:t>Seguridade</w:t>
      </w:r>
      <w:proofErr w:type="spellEnd"/>
      <w:r w:rsidRPr="00BC7F8A">
        <w:rPr>
          <w:rStyle w:val="hps"/>
          <w:lang w:val="en-US"/>
        </w:rPr>
        <w:t xml:space="preserve"> Group companies’ balance sheets</w:t>
      </w:r>
      <w:r>
        <w:rPr>
          <w:rStyle w:val="hps"/>
          <w:lang w:val="en-US"/>
        </w:rPr>
        <w:t xml:space="preserve"> </w:t>
      </w:r>
      <w:r w:rsidRPr="00BC7F8A">
        <w:rPr>
          <w:rStyle w:val="hps"/>
          <w:lang w:val="en-US"/>
        </w:rPr>
        <w:t>closing took place within the regular monthly terms</w:t>
      </w:r>
      <w:r>
        <w:rPr>
          <w:rStyle w:val="hps"/>
          <w:lang w:val="en-US"/>
        </w:rPr>
        <w:t>.</w:t>
      </w:r>
    </w:p>
    <w:p w14:paraId="6C1A072E" w14:textId="77777777" w:rsidR="00A172F2" w:rsidRPr="00BC7F8A" w:rsidRDefault="00A172F2" w:rsidP="00A172F2">
      <w:pPr>
        <w:pStyle w:val="05-Textonormal"/>
        <w:rPr>
          <w:rStyle w:val="hps"/>
          <w:lang w:val="en-US"/>
        </w:rPr>
      </w:pPr>
      <w:r w:rsidRPr="00BC7F8A">
        <w:rPr>
          <w:rStyle w:val="hps"/>
          <w:lang w:val="en-US"/>
        </w:rPr>
        <w:t>It should be noted that the processes</w:t>
      </w:r>
      <w:r>
        <w:rPr>
          <w:rStyle w:val="hps"/>
          <w:lang w:val="en-US"/>
        </w:rPr>
        <w:t xml:space="preserve"> of</w:t>
      </w:r>
      <w:r w:rsidRPr="00BC7F8A">
        <w:rPr>
          <w:rStyle w:val="hps"/>
          <w:lang w:val="en-US"/>
        </w:rPr>
        <w:t xml:space="preserve"> the Accounting Superintendence, are included in Business Continuity and Crisis Management plans (model followed by the</w:t>
      </w:r>
      <w:r>
        <w:rPr>
          <w:rStyle w:val="hps"/>
          <w:lang w:val="en-US"/>
        </w:rPr>
        <w:t xml:space="preserve"> parent </w:t>
      </w:r>
      <w:r w:rsidRPr="00BC7F8A">
        <w:rPr>
          <w:rStyle w:val="hps"/>
          <w:lang w:val="en-US"/>
        </w:rPr>
        <w:t xml:space="preserve">Banco do </w:t>
      </w:r>
      <w:proofErr w:type="spellStart"/>
      <w:r w:rsidRPr="00BC7F8A">
        <w:rPr>
          <w:rStyle w:val="hps"/>
          <w:lang w:val="en-US"/>
        </w:rPr>
        <w:t>Brasil</w:t>
      </w:r>
      <w:proofErr w:type="spellEnd"/>
      <w:r w:rsidRPr="00BC7F8A">
        <w:rPr>
          <w:rStyle w:val="hps"/>
          <w:lang w:val="en-US"/>
        </w:rPr>
        <w:t xml:space="preserve">), most of which are considered critical, and therefore are tested </w:t>
      </w:r>
      <w:r>
        <w:rPr>
          <w:rStyle w:val="hps"/>
          <w:lang w:val="en-US"/>
        </w:rPr>
        <w:t>periodically</w:t>
      </w:r>
      <w:r w:rsidRPr="00BC7F8A">
        <w:rPr>
          <w:rStyle w:val="hps"/>
          <w:lang w:val="en-US"/>
        </w:rPr>
        <w:t xml:space="preserve"> for </w:t>
      </w:r>
      <w:r>
        <w:rPr>
          <w:rStyle w:val="hps"/>
          <w:lang w:val="en-US"/>
        </w:rPr>
        <w:t>facing</w:t>
      </w:r>
      <w:r w:rsidRPr="00BC7F8A">
        <w:rPr>
          <w:rStyle w:val="hps"/>
          <w:lang w:val="en-US"/>
        </w:rPr>
        <w:t xml:space="preserve"> crises.</w:t>
      </w:r>
    </w:p>
    <w:p w14:paraId="3D9252C4" w14:textId="77777777" w:rsidR="00A172F2" w:rsidRPr="000A1F90" w:rsidRDefault="00A172F2" w:rsidP="00A172F2">
      <w:pPr>
        <w:pStyle w:val="05-Textonormal"/>
        <w:rPr>
          <w:rStyle w:val="hps"/>
          <w:lang w:val="en-US"/>
        </w:rPr>
      </w:pPr>
      <w:r w:rsidRPr="00BC7F8A">
        <w:rPr>
          <w:rStyle w:val="hps"/>
          <w:lang w:val="en-US"/>
        </w:rPr>
        <w:t>To date, no changes in accounting treatments or approaches have been required and there have been no impacts related to the production of the various inputs generated by the internal areas of the company or</w:t>
      </w:r>
      <w:r>
        <w:rPr>
          <w:rStyle w:val="hps"/>
          <w:lang w:val="en-US"/>
        </w:rPr>
        <w:t xml:space="preserve"> subsidiaries</w:t>
      </w:r>
      <w:r w:rsidRPr="00BC7F8A">
        <w:rPr>
          <w:rStyle w:val="hps"/>
          <w:lang w:val="en-US"/>
        </w:rPr>
        <w:t xml:space="preserve"> companies, </w:t>
      </w:r>
      <w:r>
        <w:rPr>
          <w:rStyle w:val="hps"/>
          <w:lang w:val="en-US"/>
        </w:rPr>
        <w:t xml:space="preserve">due to </w:t>
      </w:r>
      <w:r w:rsidRPr="00BC7F8A">
        <w:rPr>
          <w:rStyle w:val="hps"/>
          <w:lang w:val="en-US"/>
        </w:rPr>
        <w:t xml:space="preserve">the adoption of the remote work </w:t>
      </w:r>
      <w:r>
        <w:rPr>
          <w:rStyle w:val="hps"/>
          <w:lang w:val="en-US"/>
        </w:rPr>
        <w:t>for the</w:t>
      </w:r>
      <w:r w:rsidRPr="00BC7F8A">
        <w:rPr>
          <w:rStyle w:val="hps"/>
          <w:lang w:val="en-US"/>
        </w:rPr>
        <w:t xml:space="preserve"> employees.</w:t>
      </w:r>
      <w:r w:rsidRPr="000A1F90">
        <w:rPr>
          <w:rStyle w:val="hps"/>
          <w:lang w:val="en-US"/>
        </w:rPr>
        <w:t xml:space="preserve"> For remote work there is a specific tool used to access the systems and even the feasibility of remotely accessing the computers at the company's headquarters.</w:t>
      </w:r>
      <w:r>
        <w:rPr>
          <w:rStyle w:val="hps"/>
          <w:lang w:val="en-US"/>
        </w:rPr>
        <w:t xml:space="preserve"> </w:t>
      </w:r>
      <w:r w:rsidRPr="000A1F90">
        <w:rPr>
          <w:rStyle w:val="hps"/>
          <w:lang w:val="en-US"/>
        </w:rPr>
        <w:t>There</w:t>
      </w:r>
      <w:r>
        <w:rPr>
          <w:rStyle w:val="hps"/>
          <w:lang w:val="en-US"/>
        </w:rPr>
        <w:t xml:space="preserve"> has been</w:t>
      </w:r>
      <w:r w:rsidRPr="000A1F90">
        <w:rPr>
          <w:rStyle w:val="hps"/>
          <w:lang w:val="en-US"/>
        </w:rPr>
        <w:t xml:space="preserve"> also no impact on ERP or other systems used.</w:t>
      </w:r>
    </w:p>
    <w:p w14:paraId="317E0823" w14:textId="77777777" w:rsidR="00A172F2" w:rsidRDefault="00A172F2" w:rsidP="00A172F2">
      <w:pPr>
        <w:pStyle w:val="05-Textonormal"/>
        <w:rPr>
          <w:rStyle w:val="hps"/>
          <w:lang w:val="en-US"/>
        </w:rPr>
      </w:pPr>
      <w:r w:rsidRPr="00B77E65">
        <w:rPr>
          <w:rStyle w:val="hps"/>
          <w:lang w:val="en-US"/>
        </w:rPr>
        <w:t>Therefore, considering the current scenario and</w:t>
      </w:r>
      <w:r>
        <w:rPr>
          <w:rStyle w:val="hps"/>
          <w:lang w:val="en-US"/>
        </w:rPr>
        <w:t xml:space="preserve"> </w:t>
      </w:r>
      <w:r w:rsidRPr="008654D2">
        <w:rPr>
          <w:rStyle w:val="hps"/>
          <w:lang w:val="en-US"/>
        </w:rPr>
        <w:t xml:space="preserve">the successful experience of </w:t>
      </w:r>
      <w:r>
        <w:rPr>
          <w:rStyle w:val="hps"/>
          <w:lang w:val="en-US"/>
        </w:rPr>
        <w:t>publishing</w:t>
      </w:r>
      <w:r w:rsidRPr="008654D2">
        <w:rPr>
          <w:rStyle w:val="hps"/>
          <w:lang w:val="en-US"/>
        </w:rPr>
        <w:t xml:space="preserve"> results throughout 2020</w:t>
      </w:r>
      <w:r w:rsidRPr="00B77E65">
        <w:rPr>
          <w:rStyle w:val="hps"/>
          <w:lang w:val="en-US"/>
        </w:rPr>
        <w:t xml:space="preserve">, there is no evidence, so far, that the impacts brought by the pandemic will compromise the preparation, approval and publication of the Financial Statements and the Group's Management believes that there will be no problems with the </w:t>
      </w:r>
      <w:r>
        <w:rPr>
          <w:rStyle w:val="hps"/>
          <w:lang w:val="en-US"/>
        </w:rPr>
        <w:t>F</w:t>
      </w:r>
      <w:r w:rsidRPr="00B77E65">
        <w:rPr>
          <w:rStyle w:val="hps"/>
          <w:lang w:val="en-US"/>
        </w:rPr>
        <w:t xml:space="preserve">inancial </w:t>
      </w:r>
      <w:r>
        <w:rPr>
          <w:rStyle w:val="hps"/>
          <w:lang w:val="en-US"/>
        </w:rPr>
        <w:t>S</w:t>
      </w:r>
      <w:r w:rsidRPr="00B77E65">
        <w:rPr>
          <w:rStyle w:val="hps"/>
          <w:lang w:val="en-US"/>
        </w:rPr>
        <w:t>tatements, or any other accounting practice, until the end of the crisis caused by the pandemic.</w:t>
      </w:r>
    </w:p>
    <w:p w14:paraId="4B0B05E0" w14:textId="77777777" w:rsidR="00A172F2" w:rsidRPr="00C4168B" w:rsidRDefault="00A172F2" w:rsidP="00A172F2">
      <w:pPr>
        <w:pStyle w:val="01-TtulodeNota"/>
        <w:rPr>
          <w:color w:val="1F4E79" w:themeColor="accent1" w:themeShade="80"/>
          <w:sz w:val="18"/>
          <w:szCs w:val="18"/>
          <w:lang w:val="en-US"/>
        </w:rPr>
      </w:pPr>
      <w:r w:rsidRPr="00C4168B">
        <w:rPr>
          <w:color w:val="1F4E79" w:themeColor="accent1" w:themeShade="80"/>
          <w:sz w:val="18"/>
          <w:szCs w:val="18"/>
          <w:lang w:val="en-US"/>
        </w:rPr>
        <w:t xml:space="preserve">c.3) Ability to face the </w:t>
      </w:r>
      <w:proofErr w:type="gramStart"/>
      <w:r w:rsidRPr="00C4168B">
        <w:rPr>
          <w:color w:val="1F4E79" w:themeColor="accent1" w:themeShade="80"/>
          <w:sz w:val="18"/>
          <w:szCs w:val="18"/>
          <w:lang w:val="en-US"/>
        </w:rPr>
        <w:t>crisis</w:t>
      </w:r>
      <w:proofErr w:type="gramEnd"/>
    </w:p>
    <w:p w14:paraId="00ED3014" w14:textId="77777777" w:rsidR="00A172F2" w:rsidRPr="008654D2" w:rsidRDefault="00A172F2" w:rsidP="00A172F2">
      <w:pPr>
        <w:pStyle w:val="01-TtulodeNota"/>
        <w:rPr>
          <w:rStyle w:val="hps"/>
          <w:b w:val="0"/>
          <w:sz w:val="18"/>
          <w:szCs w:val="18"/>
          <w:lang w:val="en-US"/>
        </w:rPr>
      </w:pPr>
      <w:r w:rsidRPr="008654D2">
        <w:rPr>
          <w:rStyle w:val="hps"/>
          <w:b w:val="0"/>
          <w:sz w:val="18"/>
          <w:szCs w:val="18"/>
          <w:lang w:val="en-US"/>
        </w:rPr>
        <w:t xml:space="preserve">The specific plan to confront Covid-19 was carried out during the second quarter of 2020. Under the pillars of extreme focus, agile </w:t>
      </w:r>
      <w:proofErr w:type="gramStart"/>
      <w:r w:rsidRPr="008654D2">
        <w:rPr>
          <w:rStyle w:val="hps"/>
          <w:b w:val="0"/>
          <w:sz w:val="18"/>
          <w:szCs w:val="18"/>
          <w:lang w:val="en-US"/>
        </w:rPr>
        <w:t>decision-making</w:t>
      </w:r>
      <w:proofErr w:type="gramEnd"/>
      <w:r w:rsidRPr="008654D2">
        <w:rPr>
          <w:rStyle w:val="hps"/>
          <w:b w:val="0"/>
          <w:sz w:val="18"/>
          <w:szCs w:val="18"/>
          <w:lang w:val="en-US"/>
        </w:rPr>
        <w:t xml:space="preserve"> and timely communication, more than 30 initiatives were carried out with the involvement of practically the </w:t>
      </w:r>
      <w:r>
        <w:rPr>
          <w:rStyle w:val="hps"/>
          <w:b w:val="0"/>
          <w:sz w:val="18"/>
          <w:szCs w:val="18"/>
          <w:lang w:val="en-US"/>
        </w:rPr>
        <w:t>whole</w:t>
      </w:r>
      <w:r w:rsidRPr="008654D2">
        <w:rPr>
          <w:rStyle w:val="hps"/>
          <w:b w:val="0"/>
          <w:sz w:val="18"/>
          <w:szCs w:val="18"/>
          <w:lang w:val="en-US"/>
        </w:rPr>
        <w:t xml:space="preserve"> company.</w:t>
      </w:r>
    </w:p>
    <w:p w14:paraId="265A309B" w14:textId="77777777" w:rsidR="00A172F2" w:rsidRDefault="00A172F2" w:rsidP="00A172F2">
      <w:pPr>
        <w:pStyle w:val="01-TtulodeNota"/>
        <w:rPr>
          <w:rStyle w:val="hps"/>
          <w:b w:val="0"/>
          <w:sz w:val="18"/>
          <w:szCs w:val="18"/>
          <w:lang w:val="en-US"/>
        </w:rPr>
      </w:pPr>
      <w:r w:rsidRPr="008654D2">
        <w:rPr>
          <w:rStyle w:val="hps"/>
          <w:b w:val="0"/>
          <w:sz w:val="18"/>
          <w:szCs w:val="18"/>
          <w:lang w:val="en-US"/>
        </w:rPr>
        <w:t xml:space="preserve">No changes were made to the </w:t>
      </w:r>
      <w:proofErr w:type="gramStart"/>
      <w:r w:rsidRPr="008654D2">
        <w:rPr>
          <w:rStyle w:val="hps"/>
          <w:b w:val="0"/>
          <w:sz w:val="18"/>
          <w:szCs w:val="18"/>
          <w:lang w:val="en-US"/>
        </w:rPr>
        <w:t>staff,</w:t>
      </w:r>
      <w:proofErr w:type="gramEnd"/>
      <w:r w:rsidRPr="008654D2">
        <w:rPr>
          <w:rStyle w:val="hps"/>
          <w:b w:val="0"/>
          <w:sz w:val="18"/>
          <w:szCs w:val="18"/>
          <w:lang w:val="en-US"/>
        </w:rPr>
        <w:t xml:space="preserve"> however, the current organizational structure has been improved to give greater emphasis to digital initiatives, aiming to capture opportunities brought about by the accelerated migration of consumer behavior to online environments.</w:t>
      </w:r>
    </w:p>
    <w:p w14:paraId="6D076CC5" w14:textId="77777777" w:rsidR="00A172F2" w:rsidRPr="006C1150" w:rsidRDefault="00A172F2" w:rsidP="00A172F2">
      <w:pPr>
        <w:jc w:val="both"/>
        <w:rPr>
          <w:rStyle w:val="hps"/>
          <w:rFonts w:eastAsia="Times New Roman" w:cs="Times New Roman"/>
          <w:spacing w:val="-2"/>
          <w:szCs w:val="18"/>
          <w:lang w:val="en-US" w:eastAsia="pt-BR"/>
        </w:rPr>
      </w:pPr>
      <w:r w:rsidRPr="006C1150">
        <w:rPr>
          <w:rStyle w:val="hps"/>
          <w:rFonts w:eastAsia="Times New Roman" w:cs="Times New Roman"/>
          <w:spacing w:val="-2"/>
          <w:szCs w:val="18"/>
          <w:lang w:val="en-US" w:eastAsia="pt-BR"/>
        </w:rPr>
        <w:lastRenderedPageBreak/>
        <w:t xml:space="preserve">This new organizational structure is already in operation and remains </w:t>
      </w:r>
      <w:r>
        <w:rPr>
          <w:rStyle w:val="hps"/>
          <w:rFonts w:eastAsia="Times New Roman" w:cs="Times New Roman"/>
          <w:spacing w:val="-2"/>
          <w:szCs w:val="18"/>
          <w:lang w:val="en-US" w:eastAsia="pt-BR"/>
        </w:rPr>
        <w:t>fully</w:t>
      </w:r>
      <w:r w:rsidRPr="006C1150">
        <w:rPr>
          <w:rStyle w:val="hps"/>
          <w:rFonts w:eastAsia="Times New Roman" w:cs="Times New Roman"/>
          <w:spacing w:val="-2"/>
          <w:szCs w:val="18"/>
          <w:lang w:val="en-US" w:eastAsia="pt-BR"/>
        </w:rPr>
        <w:t xml:space="preserve"> on a remote work ba</w:t>
      </w:r>
      <w:r>
        <w:rPr>
          <w:rStyle w:val="hps"/>
          <w:rFonts w:eastAsia="Times New Roman" w:cs="Times New Roman"/>
          <w:spacing w:val="-2"/>
          <w:szCs w:val="18"/>
          <w:lang w:val="en-US" w:eastAsia="pt-BR"/>
        </w:rPr>
        <w:t xml:space="preserve">sis. For exceptional cases, </w:t>
      </w:r>
      <w:r w:rsidRPr="006C1150">
        <w:rPr>
          <w:rStyle w:val="hps"/>
          <w:rFonts w:eastAsia="Times New Roman" w:cs="Times New Roman"/>
          <w:spacing w:val="-2"/>
          <w:szCs w:val="18"/>
          <w:lang w:val="en-US" w:eastAsia="pt-BR"/>
        </w:rPr>
        <w:t xml:space="preserve">Brasília and </w:t>
      </w:r>
      <w:r>
        <w:rPr>
          <w:rStyle w:val="hps"/>
          <w:rFonts w:eastAsia="Times New Roman" w:cs="Times New Roman"/>
          <w:spacing w:val="-2"/>
          <w:szCs w:val="18"/>
          <w:lang w:val="en-US" w:eastAsia="pt-BR"/>
        </w:rPr>
        <w:t xml:space="preserve">São Paulo offices </w:t>
      </w:r>
      <w:r w:rsidRPr="006C1150">
        <w:rPr>
          <w:rStyle w:val="hps"/>
          <w:rFonts w:eastAsia="Times New Roman" w:cs="Times New Roman"/>
          <w:spacing w:val="-2"/>
          <w:szCs w:val="18"/>
          <w:lang w:val="en-US" w:eastAsia="pt-BR"/>
        </w:rPr>
        <w:t xml:space="preserve">are available for use, both duly signposted and with </w:t>
      </w:r>
      <w:proofErr w:type="gramStart"/>
      <w:r w:rsidRPr="006C1150">
        <w:rPr>
          <w:rStyle w:val="hps"/>
          <w:rFonts w:eastAsia="Times New Roman" w:cs="Times New Roman"/>
          <w:spacing w:val="-2"/>
          <w:szCs w:val="18"/>
          <w:lang w:val="en-US" w:eastAsia="pt-BR"/>
        </w:rPr>
        <w:t>work stations</w:t>
      </w:r>
      <w:proofErr w:type="gramEnd"/>
      <w:r w:rsidRPr="006C1150">
        <w:rPr>
          <w:rStyle w:val="hps"/>
          <w:rFonts w:eastAsia="Times New Roman" w:cs="Times New Roman"/>
          <w:spacing w:val="-2"/>
          <w:szCs w:val="18"/>
          <w:lang w:val="en-US" w:eastAsia="pt-BR"/>
        </w:rPr>
        <w:t xml:space="preserve"> that respect the most de</w:t>
      </w:r>
      <w:r>
        <w:rPr>
          <w:rStyle w:val="hps"/>
          <w:rFonts w:eastAsia="Times New Roman" w:cs="Times New Roman"/>
          <w:spacing w:val="-2"/>
          <w:szCs w:val="18"/>
          <w:lang w:val="en-US" w:eastAsia="pt-BR"/>
        </w:rPr>
        <w:t>manding rules of social distancing</w:t>
      </w:r>
      <w:r w:rsidRPr="006C1150">
        <w:rPr>
          <w:rStyle w:val="hps"/>
          <w:rFonts w:eastAsia="Times New Roman" w:cs="Times New Roman"/>
          <w:spacing w:val="-2"/>
          <w:szCs w:val="18"/>
          <w:lang w:val="en-US" w:eastAsia="pt-BR"/>
        </w:rPr>
        <w:t xml:space="preserve"> and hygiene.</w:t>
      </w:r>
    </w:p>
    <w:p w14:paraId="50E4AB54" w14:textId="77777777" w:rsidR="00A172F2" w:rsidRDefault="00A172F2" w:rsidP="00A172F2">
      <w:pPr>
        <w:pStyle w:val="01-TtulodeNota"/>
        <w:rPr>
          <w:rStyle w:val="hps"/>
          <w:b w:val="0"/>
          <w:sz w:val="18"/>
          <w:szCs w:val="18"/>
          <w:lang w:val="en-US"/>
        </w:rPr>
      </w:pPr>
      <w:r w:rsidRPr="008654D2">
        <w:rPr>
          <w:rStyle w:val="hps"/>
          <w:b w:val="0"/>
          <w:sz w:val="18"/>
          <w:szCs w:val="18"/>
          <w:lang w:val="en-US"/>
        </w:rPr>
        <w:t xml:space="preserve">In addition, our employees continue to work remotely. For exceptional cases, it is authorized to </w:t>
      </w:r>
      <w:r>
        <w:rPr>
          <w:rStyle w:val="hps"/>
          <w:b w:val="0"/>
          <w:sz w:val="18"/>
          <w:szCs w:val="18"/>
          <w:lang w:val="en-US"/>
        </w:rPr>
        <w:t>enter</w:t>
      </w:r>
      <w:r w:rsidRPr="008654D2">
        <w:rPr>
          <w:rStyle w:val="hps"/>
          <w:b w:val="0"/>
          <w:sz w:val="18"/>
          <w:szCs w:val="18"/>
          <w:lang w:val="en-US"/>
        </w:rPr>
        <w:t xml:space="preserve"> Brasília (DF) and São Paulo (SP) offices, both of which are properly signposted and have </w:t>
      </w:r>
      <w:proofErr w:type="gramStart"/>
      <w:r w:rsidRPr="008654D2">
        <w:rPr>
          <w:rStyle w:val="hps"/>
          <w:b w:val="0"/>
          <w:sz w:val="18"/>
          <w:szCs w:val="18"/>
          <w:lang w:val="en-US"/>
        </w:rPr>
        <w:t>work stations</w:t>
      </w:r>
      <w:proofErr w:type="gramEnd"/>
      <w:r w:rsidRPr="008654D2">
        <w:rPr>
          <w:rStyle w:val="hps"/>
          <w:b w:val="0"/>
          <w:sz w:val="18"/>
          <w:szCs w:val="18"/>
          <w:lang w:val="en-US"/>
        </w:rPr>
        <w:t xml:space="preserve"> that respect the most demanding rules of social distance and hygiene.</w:t>
      </w:r>
    </w:p>
    <w:p w14:paraId="6F8D8B02" w14:textId="77777777" w:rsidR="00A172F2" w:rsidRPr="006C1150" w:rsidRDefault="00A172F2" w:rsidP="00A172F2">
      <w:pPr>
        <w:jc w:val="both"/>
        <w:rPr>
          <w:rStyle w:val="hps"/>
          <w:rFonts w:eastAsia="Times New Roman" w:cs="Times New Roman"/>
          <w:spacing w:val="-2"/>
          <w:szCs w:val="18"/>
          <w:lang w:val="en-US" w:eastAsia="pt-BR"/>
        </w:rPr>
      </w:pPr>
      <w:r w:rsidRPr="006C1150">
        <w:rPr>
          <w:rStyle w:val="hps"/>
          <w:rFonts w:eastAsia="Times New Roman" w:cs="Times New Roman"/>
          <w:spacing w:val="-2"/>
          <w:szCs w:val="18"/>
          <w:lang w:val="en-US" w:eastAsia="pt-BR"/>
        </w:rPr>
        <w:t xml:space="preserve">Despite the challenges, the </w:t>
      </w:r>
      <w:r>
        <w:rPr>
          <w:rStyle w:val="hps"/>
          <w:rFonts w:eastAsia="Times New Roman" w:cs="Times New Roman"/>
          <w:spacing w:val="-2"/>
          <w:szCs w:val="18"/>
          <w:lang w:val="en-US" w:eastAsia="pt-BR"/>
        </w:rPr>
        <w:t>home office</w:t>
      </w:r>
      <w:r w:rsidRPr="006C1150">
        <w:rPr>
          <w:rStyle w:val="hps"/>
          <w:rFonts w:eastAsia="Times New Roman" w:cs="Times New Roman"/>
          <w:spacing w:val="-2"/>
          <w:szCs w:val="18"/>
          <w:lang w:val="en-US" w:eastAsia="pt-BR"/>
        </w:rPr>
        <w:t xml:space="preserve"> model</w:t>
      </w:r>
      <w:r>
        <w:rPr>
          <w:rStyle w:val="hps"/>
          <w:rFonts w:eastAsia="Times New Roman" w:cs="Times New Roman"/>
          <w:spacing w:val="-2"/>
          <w:szCs w:val="18"/>
          <w:lang w:val="en-US" w:eastAsia="pt-BR"/>
        </w:rPr>
        <w:t xml:space="preserve">, although in consolidation, </w:t>
      </w:r>
      <w:r w:rsidRPr="006C1150">
        <w:rPr>
          <w:rStyle w:val="hps"/>
          <w:rFonts w:eastAsia="Times New Roman" w:cs="Times New Roman"/>
          <w:spacing w:val="-2"/>
          <w:szCs w:val="18"/>
          <w:lang w:val="en-US" w:eastAsia="pt-BR"/>
        </w:rPr>
        <w:t xml:space="preserve">had positive effects in relation to </w:t>
      </w:r>
      <w:r>
        <w:rPr>
          <w:rStyle w:val="hps"/>
          <w:rFonts w:eastAsia="Times New Roman" w:cs="Times New Roman"/>
          <w:spacing w:val="-2"/>
          <w:szCs w:val="18"/>
          <w:lang w:val="en-US" w:eastAsia="pt-BR"/>
        </w:rPr>
        <w:t xml:space="preserve">organization </w:t>
      </w:r>
      <w:r w:rsidRPr="006C1150">
        <w:rPr>
          <w:rStyle w:val="hps"/>
          <w:rFonts w:eastAsia="Times New Roman" w:cs="Times New Roman"/>
          <w:spacing w:val="-2"/>
          <w:szCs w:val="18"/>
          <w:lang w:val="en-US" w:eastAsia="pt-BR"/>
        </w:rPr>
        <w:t>climate and productivity.</w:t>
      </w:r>
    </w:p>
    <w:p w14:paraId="241AAF3C" w14:textId="77777777" w:rsidR="00A172F2" w:rsidRPr="00C4168B" w:rsidRDefault="00A172F2" w:rsidP="00A172F2">
      <w:pPr>
        <w:pStyle w:val="01-TtulodeNota"/>
        <w:rPr>
          <w:color w:val="1F4E79" w:themeColor="accent1" w:themeShade="80"/>
          <w:sz w:val="18"/>
          <w:szCs w:val="18"/>
          <w:lang w:val="en-US"/>
        </w:rPr>
      </w:pPr>
      <w:r w:rsidRPr="00C4168B">
        <w:rPr>
          <w:color w:val="1F4E79" w:themeColor="accent1" w:themeShade="80"/>
          <w:sz w:val="18"/>
          <w:szCs w:val="18"/>
          <w:lang w:val="en-US"/>
        </w:rPr>
        <w:t>c.4) Impacts in regulatory capital</w:t>
      </w:r>
    </w:p>
    <w:p w14:paraId="2EC14CAA" w14:textId="77777777" w:rsidR="00A172F2" w:rsidRDefault="00A172F2" w:rsidP="00A172F2">
      <w:pPr>
        <w:jc w:val="both"/>
        <w:rPr>
          <w:rStyle w:val="hps"/>
          <w:rFonts w:eastAsia="Times New Roman" w:cs="Times New Roman"/>
          <w:spacing w:val="-2"/>
          <w:szCs w:val="18"/>
          <w:lang w:val="en-US" w:eastAsia="pt-BR"/>
        </w:rPr>
      </w:pPr>
      <w:r>
        <w:rPr>
          <w:rStyle w:val="hps"/>
          <w:rFonts w:eastAsia="Times New Roman" w:cs="Times New Roman"/>
          <w:spacing w:val="-2"/>
          <w:szCs w:val="18"/>
          <w:lang w:val="en-US" w:eastAsia="pt-BR"/>
        </w:rPr>
        <w:t>The aggravation of</w:t>
      </w:r>
      <w:r w:rsidRPr="006C1150">
        <w:rPr>
          <w:rStyle w:val="hps"/>
          <w:rFonts w:eastAsia="Times New Roman" w:cs="Times New Roman"/>
          <w:spacing w:val="-2"/>
          <w:szCs w:val="18"/>
          <w:lang w:val="en-US" w:eastAsia="pt-BR"/>
        </w:rPr>
        <w:t xml:space="preserve"> Covid-19 pandemic caused a</w:t>
      </w:r>
      <w:r>
        <w:rPr>
          <w:rStyle w:val="hps"/>
          <w:rFonts w:eastAsia="Times New Roman" w:cs="Times New Roman"/>
          <w:spacing w:val="-2"/>
          <w:szCs w:val="18"/>
          <w:lang w:val="en-US" w:eastAsia="pt-BR"/>
        </w:rPr>
        <w:t>n</w:t>
      </w:r>
      <w:r w:rsidRPr="006C1150">
        <w:rPr>
          <w:rStyle w:val="hps"/>
          <w:rFonts w:eastAsia="Times New Roman" w:cs="Times New Roman"/>
          <w:spacing w:val="-2"/>
          <w:szCs w:val="18"/>
          <w:lang w:val="en-US" w:eastAsia="pt-BR"/>
        </w:rPr>
        <w:t xml:space="preserve"> increase in the frequency of </w:t>
      </w:r>
      <w:r>
        <w:rPr>
          <w:rStyle w:val="hps"/>
          <w:rFonts w:eastAsia="Times New Roman" w:cs="Times New Roman"/>
          <w:spacing w:val="-2"/>
          <w:szCs w:val="18"/>
          <w:lang w:val="en-US" w:eastAsia="pt-BR"/>
        </w:rPr>
        <w:t>claim notices</w:t>
      </w:r>
      <w:r w:rsidRPr="006C1150">
        <w:rPr>
          <w:rStyle w:val="hps"/>
          <w:rFonts w:eastAsia="Times New Roman" w:cs="Times New Roman"/>
          <w:spacing w:val="-2"/>
          <w:szCs w:val="18"/>
          <w:lang w:val="en-US" w:eastAsia="pt-BR"/>
        </w:rPr>
        <w:t xml:space="preserve"> on products with death coverage, which an increase in claims</w:t>
      </w:r>
      <w:r>
        <w:rPr>
          <w:rStyle w:val="hps"/>
          <w:rFonts w:eastAsia="Times New Roman" w:cs="Times New Roman"/>
          <w:spacing w:val="-2"/>
          <w:szCs w:val="18"/>
          <w:lang w:val="en-US" w:eastAsia="pt-BR"/>
        </w:rPr>
        <w:t xml:space="preserve"> payments over the same period in 2020 in the life, credit life, </w:t>
      </w:r>
      <w:proofErr w:type="gramStart"/>
      <w:r>
        <w:rPr>
          <w:rStyle w:val="hps"/>
          <w:rFonts w:eastAsia="Times New Roman" w:cs="Times New Roman"/>
          <w:spacing w:val="-2"/>
          <w:szCs w:val="18"/>
          <w:lang w:val="en-US" w:eastAsia="pt-BR"/>
        </w:rPr>
        <w:t>housing</w:t>
      </w:r>
      <w:proofErr w:type="gramEnd"/>
      <w:r>
        <w:rPr>
          <w:rStyle w:val="hps"/>
          <w:rFonts w:eastAsia="Times New Roman" w:cs="Times New Roman"/>
          <w:spacing w:val="-2"/>
          <w:szCs w:val="18"/>
          <w:lang w:val="en-US" w:eastAsia="pt-BR"/>
        </w:rPr>
        <w:t xml:space="preserve"> and rural insurance.</w:t>
      </w:r>
    </w:p>
    <w:p w14:paraId="48A6F49E" w14:textId="77777777" w:rsidR="00A172F2" w:rsidRDefault="00A172F2" w:rsidP="00A172F2">
      <w:pPr>
        <w:jc w:val="both"/>
        <w:rPr>
          <w:rStyle w:val="hps"/>
          <w:rFonts w:eastAsia="Times New Roman" w:cs="Times New Roman"/>
          <w:spacing w:val="-2"/>
          <w:szCs w:val="18"/>
          <w:lang w:val="en-US" w:eastAsia="pt-BR"/>
        </w:rPr>
      </w:pPr>
      <w:r w:rsidRPr="006C1150">
        <w:rPr>
          <w:rStyle w:val="hps"/>
          <w:rFonts w:eastAsia="Times New Roman" w:cs="Times New Roman"/>
          <w:spacing w:val="-2"/>
          <w:szCs w:val="18"/>
          <w:lang w:val="en-US" w:eastAsia="pt-BR"/>
        </w:rPr>
        <w:t xml:space="preserve">In pension plans, the redemptions </w:t>
      </w:r>
      <w:r>
        <w:rPr>
          <w:rStyle w:val="hps"/>
          <w:rFonts w:eastAsia="Times New Roman" w:cs="Times New Roman"/>
          <w:spacing w:val="-2"/>
          <w:szCs w:val="18"/>
          <w:lang w:val="en-US" w:eastAsia="pt-BR"/>
        </w:rPr>
        <w:t xml:space="preserve">rate </w:t>
      </w:r>
      <w:r w:rsidRPr="006C1150">
        <w:rPr>
          <w:rStyle w:val="hps"/>
          <w:rFonts w:eastAsia="Times New Roman" w:cs="Times New Roman"/>
          <w:spacing w:val="-2"/>
          <w:szCs w:val="18"/>
          <w:lang w:val="en-US" w:eastAsia="pt-BR"/>
        </w:rPr>
        <w:t>in the first quarter of 2021</w:t>
      </w:r>
      <w:r>
        <w:rPr>
          <w:rStyle w:val="hps"/>
          <w:rFonts w:eastAsia="Times New Roman" w:cs="Times New Roman"/>
          <w:spacing w:val="-2"/>
          <w:szCs w:val="18"/>
          <w:lang w:val="en-US" w:eastAsia="pt-BR"/>
        </w:rPr>
        <w:t xml:space="preserve"> returned to the same level as in the first quarter of 2020</w:t>
      </w:r>
      <w:r w:rsidRPr="006C1150">
        <w:rPr>
          <w:rStyle w:val="hps"/>
          <w:rFonts w:eastAsia="Times New Roman" w:cs="Times New Roman"/>
          <w:spacing w:val="-2"/>
          <w:szCs w:val="18"/>
          <w:lang w:val="en-US" w:eastAsia="pt-BR"/>
        </w:rPr>
        <w:t xml:space="preserve">, </w:t>
      </w:r>
      <w:proofErr w:type="gramStart"/>
      <w:r w:rsidRPr="006C1150">
        <w:rPr>
          <w:rStyle w:val="hps"/>
          <w:rFonts w:eastAsia="Times New Roman" w:cs="Times New Roman"/>
          <w:spacing w:val="-2"/>
          <w:szCs w:val="18"/>
          <w:lang w:val="en-US" w:eastAsia="pt-BR"/>
        </w:rPr>
        <w:t>as a result of</w:t>
      </w:r>
      <w:proofErr w:type="gramEnd"/>
      <w:r w:rsidRPr="006C1150">
        <w:rPr>
          <w:rStyle w:val="hps"/>
          <w:rFonts w:eastAsia="Times New Roman" w:cs="Times New Roman"/>
          <w:spacing w:val="-2"/>
          <w:szCs w:val="18"/>
          <w:lang w:val="en-US" w:eastAsia="pt-BR"/>
        </w:rPr>
        <w:t xml:space="preserve"> the economic impacts generated b</w:t>
      </w:r>
      <w:r>
        <w:rPr>
          <w:rStyle w:val="hps"/>
          <w:rFonts w:eastAsia="Times New Roman" w:cs="Times New Roman"/>
          <w:spacing w:val="-2"/>
          <w:szCs w:val="18"/>
          <w:lang w:val="en-US" w:eastAsia="pt-BR"/>
        </w:rPr>
        <w:t>y the worsening of the pandemic.</w:t>
      </w:r>
    </w:p>
    <w:p w14:paraId="48032997" w14:textId="77777777" w:rsidR="00A172F2" w:rsidRDefault="00A172F2" w:rsidP="00A172F2">
      <w:pPr>
        <w:jc w:val="both"/>
        <w:rPr>
          <w:rStyle w:val="hps"/>
          <w:rFonts w:eastAsia="Times New Roman" w:cs="Times New Roman"/>
          <w:spacing w:val="-2"/>
          <w:szCs w:val="18"/>
          <w:lang w:val="en-US" w:eastAsia="pt-BR"/>
        </w:rPr>
      </w:pPr>
      <w:r>
        <w:rPr>
          <w:rStyle w:val="hps"/>
          <w:rFonts w:eastAsia="Times New Roman" w:cs="Times New Roman"/>
          <w:spacing w:val="-2"/>
          <w:szCs w:val="18"/>
          <w:lang w:val="en-US" w:eastAsia="pt-BR"/>
        </w:rPr>
        <w:t>I</w:t>
      </w:r>
      <w:r w:rsidRPr="00A37755">
        <w:rPr>
          <w:rStyle w:val="hps"/>
          <w:rFonts w:eastAsia="Times New Roman" w:cs="Times New Roman"/>
          <w:spacing w:val="-2"/>
          <w:szCs w:val="18"/>
          <w:lang w:val="en-US" w:eastAsia="pt-BR"/>
        </w:rPr>
        <w:t xml:space="preserve">n terms of capital, it should be noted that there is no minimum capital requirement defined by regulatory bodies for the Group's companies. For </w:t>
      </w:r>
      <w:r>
        <w:rPr>
          <w:rStyle w:val="hps"/>
          <w:rFonts w:eastAsia="Times New Roman" w:cs="Times New Roman"/>
          <w:spacing w:val="-2"/>
          <w:szCs w:val="18"/>
          <w:lang w:val="en-US" w:eastAsia="pt-BR"/>
        </w:rPr>
        <w:t>the affiliated companies</w:t>
      </w:r>
      <w:r w:rsidRPr="00A37755">
        <w:rPr>
          <w:rStyle w:val="hps"/>
          <w:rFonts w:eastAsia="Times New Roman" w:cs="Times New Roman"/>
          <w:spacing w:val="-2"/>
          <w:szCs w:val="18"/>
          <w:lang w:val="en-US" w:eastAsia="pt-BR"/>
        </w:rPr>
        <w:t xml:space="preserve">, where minimum capital is required, </w:t>
      </w:r>
      <w:r w:rsidRPr="006C1150">
        <w:rPr>
          <w:rFonts w:cs="Times New Roman"/>
          <w:spacing w:val="-2"/>
          <w:szCs w:val="18"/>
          <w:lang w:val="en-US" w:eastAsia="pt-BR"/>
        </w:rPr>
        <w:t xml:space="preserve">there is a search for maintenance of </w:t>
      </w:r>
      <w:r w:rsidRPr="00A37755">
        <w:rPr>
          <w:rStyle w:val="hps"/>
          <w:rFonts w:eastAsia="Times New Roman" w:cs="Times New Roman"/>
          <w:spacing w:val="-2"/>
          <w:szCs w:val="18"/>
          <w:lang w:val="en-US" w:eastAsia="pt-BR"/>
        </w:rPr>
        <w:t>additional c</w:t>
      </w:r>
      <w:r>
        <w:rPr>
          <w:rStyle w:val="hps"/>
          <w:rFonts w:eastAsia="Times New Roman" w:cs="Times New Roman"/>
          <w:spacing w:val="-2"/>
          <w:szCs w:val="18"/>
          <w:lang w:val="en-US" w:eastAsia="pt-BR"/>
        </w:rPr>
        <w:t xml:space="preserve">apital </w:t>
      </w:r>
      <w:r w:rsidRPr="00A37755">
        <w:rPr>
          <w:rStyle w:val="hps"/>
          <w:rFonts w:eastAsia="Times New Roman" w:cs="Times New Roman"/>
          <w:spacing w:val="-2"/>
          <w:szCs w:val="18"/>
          <w:lang w:val="en-US" w:eastAsia="pt-BR"/>
        </w:rPr>
        <w:t>in relation to regulatory</w:t>
      </w:r>
      <w:r>
        <w:rPr>
          <w:rStyle w:val="hps"/>
          <w:rFonts w:eastAsia="Times New Roman" w:cs="Times New Roman"/>
          <w:spacing w:val="-2"/>
          <w:szCs w:val="18"/>
          <w:lang w:val="en-US" w:eastAsia="pt-BR"/>
        </w:rPr>
        <w:t xml:space="preserve"> one</w:t>
      </w:r>
      <w:r w:rsidRPr="006C1150">
        <w:rPr>
          <w:rFonts w:cs="Times New Roman"/>
          <w:spacing w:val="-2"/>
          <w:szCs w:val="18"/>
          <w:lang w:val="en-US" w:eastAsia="pt-BR"/>
        </w:rPr>
        <w:t>, to minimize the chances of non-compliance with the required amounts</w:t>
      </w:r>
      <w:r>
        <w:rPr>
          <w:rStyle w:val="hps"/>
          <w:rFonts w:eastAsia="Times New Roman" w:cs="Times New Roman"/>
          <w:spacing w:val="-2"/>
          <w:szCs w:val="18"/>
          <w:lang w:val="en-US" w:eastAsia="pt-BR"/>
        </w:rPr>
        <w:t>. T</w:t>
      </w:r>
      <w:r w:rsidRPr="00A37755">
        <w:rPr>
          <w:rStyle w:val="hps"/>
          <w:rFonts w:eastAsia="Times New Roman" w:cs="Times New Roman"/>
          <w:spacing w:val="-2"/>
          <w:szCs w:val="18"/>
          <w:lang w:val="en-US" w:eastAsia="pt-BR"/>
        </w:rPr>
        <w:t xml:space="preserve">he </w:t>
      </w:r>
      <w:r>
        <w:rPr>
          <w:rStyle w:val="hps"/>
          <w:rFonts w:eastAsia="Times New Roman" w:cs="Times New Roman"/>
          <w:spacing w:val="-2"/>
          <w:szCs w:val="18"/>
          <w:lang w:val="en-US" w:eastAsia="pt-BR"/>
        </w:rPr>
        <w:t>affiliated companies</w:t>
      </w:r>
      <w:r w:rsidRPr="00A37755">
        <w:rPr>
          <w:rStyle w:val="hps"/>
          <w:rFonts w:eastAsia="Times New Roman" w:cs="Times New Roman"/>
          <w:spacing w:val="-2"/>
          <w:szCs w:val="18"/>
          <w:lang w:val="en-US" w:eastAsia="pt-BR"/>
        </w:rPr>
        <w:t xml:space="preserve"> regulated by </w:t>
      </w:r>
      <w:proofErr w:type="spellStart"/>
      <w:r w:rsidRPr="00A37755">
        <w:rPr>
          <w:rStyle w:val="hps"/>
          <w:rFonts w:eastAsia="Times New Roman" w:cs="Times New Roman"/>
          <w:spacing w:val="-2"/>
          <w:szCs w:val="18"/>
          <w:lang w:val="en-US" w:eastAsia="pt-BR"/>
        </w:rPr>
        <w:t>Susep</w:t>
      </w:r>
      <w:proofErr w:type="spellEnd"/>
      <w:r w:rsidRPr="00A37755">
        <w:rPr>
          <w:rStyle w:val="hps"/>
          <w:rFonts w:eastAsia="Times New Roman" w:cs="Times New Roman"/>
          <w:spacing w:val="-2"/>
          <w:szCs w:val="18"/>
          <w:lang w:val="en-US" w:eastAsia="pt-BR"/>
        </w:rPr>
        <w:t>, in addit</w:t>
      </w:r>
      <w:r>
        <w:rPr>
          <w:rStyle w:val="hps"/>
          <w:rFonts w:eastAsia="Times New Roman" w:cs="Times New Roman"/>
          <w:spacing w:val="-2"/>
          <w:szCs w:val="18"/>
          <w:lang w:val="en-US" w:eastAsia="pt-BR"/>
        </w:rPr>
        <w:t xml:space="preserve">ion to the regulatory capital, </w:t>
      </w:r>
      <w:r w:rsidRPr="006C1150">
        <w:rPr>
          <w:rFonts w:cs="Times New Roman"/>
          <w:spacing w:val="-2"/>
          <w:szCs w:val="18"/>
          <w:lang w:val="en-US" w:eastAsia="pt-BR"/>
        </w:rPr>
        <w:t>also seek to maintain</w:t>
      </w:r>
      <w:r w:rsidRPr="00A37755">
        <w:rPr>
          <w:rStyle w:val="hps"/>
          <w:rFonts w:eastAsia="Times New Roman" w:cs="Times New Roman"/>
          <w:spacing w:val="-2"/>
          <w:szCs w:val="18"/>
          <w:lang w:val="en-US" w:eastAsia="pt-BR"/>
        </w:rPr>
        <w:t xml:space="preserve"> additional capital in </w:t>
      </w:r>
      <w:r>
        <w:rPr>
          <w:rStyle w:val="hps"/>
          <w:rFonts w:eastAsia="Times New Roman" w:cs="Times New Roman"/>
          <w:spacing w:val="-2"/>
          <w:szCs w:val="18"/>
          <w:lang w:val="en-US" w:eastAsia="pt-BR"/>
        </w:rPr>
        <w:t xml:space="preserve">accordance </w:t>
      </w:r>
      <w:proofErr w:type="gramStart"/>
      <w:r>
        <w:rPr>
          <w:rStyle w:val="hps"/>
          <w:rFonts w:eastAsia="Times New Roman" w:cs="Times New Roman"/>
          <w:spacing w:val="-2"/>
          <w:szCs w:val="18"/>
          <w:lang w:val="en-US" w:eastAsia="pt-BR"/>
        </w:rPr>
        <w:t>to</w:t>
      </w:r>
      <w:proofErr w:type="gramEnd"/>
      <w:r w:rsidRPr="00A37755">
        <w:rPr>
          <w:rStyle w:val="hps"/>
          <w:rFonts w:eastAsia="Times New Roman" w:cs="Times New Roman"/>
          <w:spacing w:val="-2"/>
          <w:szCs w:val="18"/>
          <w:lang w:val="en-US" w:eastAsia="pt-BR"/>
        </w:rPr>
        <w:t xml:space="preserve"> the</w:t>
      </w:r>
      <w:r>
        <w:rPr>
          <w:rStyle w:val="hps"/>
          <w:rFonts w:eastAsia="Times New Roman" w:cs="Times New Roman"/>
          <w:spacing w:val="-2"/>
          <w:szCs w:val="18"/>
          <w:lang w:val="en-US" w:eastAsia="pt-BR"/>
        </w:rPr>
        <w:t>ir</w:t>
      </w:r>
      <w:r w:rsidRPr="00A37755">
        <w:rPr>
          <w:rStyle w:val="hps"/>
          <w:rFonts w:eastAsia="Times New Roman" w:cs="Times New Roman"/>
          <w:spacing w:val="-2"/>
          <w:szCs w:val="18"/>
          <w:lang w:val="en-US" w:eastAsia="pt-BR"/>
        </w:rPr>
        <w:t xml:space="preserve"> risk appetite defined by </w:t>
      </w:r>
      <w:r>
        <w:rPr>
          <w:rStyle w:val="hps"/>
          <w:rFonts w:eastAsia="Times New Roman" w:cs="Times New Roman"/>
          <w:spacing w:val="-2"/>
          <w:szCs w:val="18"/>
          <w:lang w:val="en-US" w:eastAsia="pt-BR"/>
        </w:rPr>
        <w:t>their</w:t>
      </w:r>
      <w:r w:rsidRPr="00A37755">
        <w:rPr>
          <w:rStyle w:val="hps"/>
          <w:rFonts w:eastAsia="Times New Roman" w:cs="Times New Roman"/>
          <w:spacing w:val="-2"/>
          <w:szCs w:val="18"/>
          <w:lang w:val="en-US" w:eastAsia="pt-BR"/>
        </w:rPr>
        <w:t xml:space="preserve"> Boards of Directors.</w:t>
      </w:r>
    </w:p>
    <w:p w14:paraId="3C5F57AD" w14:textId="77777777" w:rsidR="00A172F2" w:rsidRDefault="00A172F2" w:rsidP="00A172F2">
      <w:pPr>
        <w:jc w:val="both"/>
        <w:rPr>
          <w:rFonts w:cs="Times New Roman"/>
          <w:spacing w:val="-2"/>
          <w:szCs w:val="18"/>
          <w:lang w:val="en-US" w:eastAsia="pt-BR"/>
        </w:rPr>
      </w:pPr>
      <w:r w:rsidRPr="008654D2">
        <w:rPr>
          <w:rFonts w:cs="Times New Roman"/>
          <w:spacing w:val="-2"/>
          <w:szCs w:val="18"/>
          <w:lang w:val="en-US" w:eastAsia="pt-BR"/>
        </w:rPr>
        <w:t xml:space="preserve">CNSP Resolution No. 321 and subsequent </w:t>
      </w:r>
      <w:r>
        <w:rPr>
          <w:rFonts w:cs="Times New Roman"/>
          <w:spacing w:val="-2"/>
          <w:szCs w:val="18"/>
          <w:lang w:val="en-US" w:eastAsia="pt-BR"/>
        </w:rPr>
        <w:t>changes</w:t>
      </w:r>
      <w:r w:rsidRPr="008654D2">
        <w:rPr>
          <w:rFonts w:cs="Times New Roman"/>
          <w:spacing w:val="-2"/>
          <w:szCs w:val="18"/>
          <w:lang w:val="en-US" w:eastAsia="pt-BR"/>
        </w:rPr>
        <w:t xml:space="preserve"> establishes criteria for solvency and liquidity regularization plans in cases of regulatory non-compliance, establishing deadlines for readjustment. </w:t>
      </w:r>
      <w:r w:rsidRPr="006C1150">
        <w:rPr>
          <w:rFonts w:cs="Times New Roman"/>
          <w:spacing w:val="-2"/>
          <w:szCs w:val="18"/>
          <w:lang w:val="en-US" w:eastAsia="pt-BR"/>
        </w:rPr>
        <w:t>It is important to highlight that the investees, according to guidelines defined by the Group, have no appetite for the risk of non-compliance with regulatory capital.</w:t>
      </w:r>
    </w:p>
    <w:p w14:paraId="30B36F2D" w14:textId="77777777" w:rsidR="00A172F2" w:rsidRPr="008654D2" w:rsidRDefault="00A172F2" w:rsidP="00A172F2">
      <w:pPr>
        <w:jc w:val="both"/>
        <w:rPr>
          <w:rFonts w:cs="Times New Roman"/>
          <w:spacing w:val="-2"/>
          <w:szCs w:val="18"/>
          <w:lang w:val="en-US" w:eastAsia="pt-BR"/>
        </w:rPr>
      </w:pPr>
      <w:r w:rsidRPr="008654D2">
        <w:rPr>
          <w:rFonts w:cs="Times New Roman"/>
          <w:spacing w:val="-2"/>
          <w:szCs w:val="18"/>
          <w:lang w:val="en-US" w:eastAsia="pt-BR"/>
        </w:rPr>
        <w:t>The volatility of future interest curves also causes volatility in the regulatory capital of companies, since the market values</w:t>
      </w:r>
      <w:r>
        <w:rPr>
          <w:rFonts w:cs="Times New Roman"/>
          <w:spacing w:val="-2"/>
          <w:szCs w:val="18"/>
          <w:lang w:val="en-US" w:eastAsia="pt-BR"/>
        </w:rPr>
        <w:t xml:space="preserve"> </w:t>
      </w:r>
      <w:r w:rsidRPr="008654D2">
        <w:rPr>
          <w:rFonts w:cs="Times New Roman"/>
          <w:spacing w:val="-2"/>
          <w:szCs w:val="18"/>
          <w:lang w:val="en-US" w:eastAsia="pt-BR"/>
        </w:rPr>
        <w:t xml:space="preserve">​​of the assets influence PLA, regardless of the accounting classification of the </w:t>
      </w:r>
      <w:r>
        <w:rPr>
          <w:rFonts w:cs="Times New Roman"/>
          <w:spacing w:val="-2"/>
          <w:szCs w:val="18"/>
          <w:lang w:val="en-US" w:eastAsia="pt-BR"/>
        </w:rPr>
        <w:t>assets</w:t>
      </w:r>
      <w:r w:rsidRPr="008654D2">
        <w:rPr>
          <w:rFonts w:cs="Times New Roman"/>
          <w:spacing w:val="-2"/>
          <w:szCs w:val="18"/>
          <w:lang w:val="en-US" w:eastAsia="pt-BR"/>
        </w:rPr>
        <w:t xml:space="preserve"> in the portfolio, as well as influence the values ​​of the liabilities linked to specific market indexes. </w:t>
      </w:r>
    </w:p>
    <w:p w14:paraId="6EBCD754" w14:textId="77777777" w:rsidR="00A172F2" w:rsidRDefault="00A172F2" w:rsidP="00A172F2">
      <w:pPr>
        <w:jc w:val="both"/>
        <w:rPr>
          <w:rFonts w:cs="Times New Roman"/>
          <w:spacing w:val="-2"/>
          <w:szCs w:val="18"/>
          <w:lang w:val="en-US" w:eastAsia="pt-BR"/>
        </w:rPr>
      </w:pPr>
      <w:proofErr w:type="gramStart"/>
      <w:r w:rsidRPr="006C1150">
        <w:rPr>
          <w:rFonts w:cs="Times New Roman"/>
          <w:spacing w:val="-2"/>
          <w:szCs w:val="18"/>
          <w:lang w:val="en-US" w:eastAsia="pt-BR"/>
        </w:rPr>
        <w:t>In order to</w:t>
      </w:r>
      <w:proofErr w:type="gramEnd"/>
      <w:r w:rsidRPr="006C1150">
        <w:rPr>
          <w:rFonts w:cs="Times New Roman"/>
          <w:spacing w:val="-2"/>
          <w:szCs w:val="18"/>
          <w:lang w:val="en-US" w:eastAsia="pt-BR"/>
        </w:rPr>
        <w:t xml:space="preserve"> anticipate critical situations that may lead to the </w:t>
      </w:r>
      <w:r>
        <w:rPr>
          <w:rFonts w:cs="Times New Roman"/>
          <w:spacing w:val="-2"/>
          <w:szCs w:val="18"/>
          <w:lang w:val="en-US" w:eastAsia="pt-BR"/>
        </w:rPr>
        <w:t>necessity</w:t>
      </w:r>
      <w:r w:rsidRPr="006C1150">
        <w:rPr>
          <w:rFonts w:cs="Times New Roman"/>
          <w:spacing w:val="-2"/>
          <w:szCs w:val="18"/>
          <w:lang w:val="en-US" w:eastAsia="pt-BR"/>
        </w:rPr>
        <w:t xml:space="preserve"> for a new capital </w:t>
      </w:r>
      <w:r>
        <w:rPr>
          <w:rFonts w:cs="Times New Roman"/>
          <w:spacing w:val="-2"/>
          <w:szCs w:val="18"/>
          <w:lang w:val="en-US" w:eastAsia="pt-BR"/>
        </w:rPr>
        <w:t>increase</w:t>
      </w:r>
      <w:r w:rsidRPr="006C1150">
        <w:rPr>
          <w:rFonts w:cs="Times New Roman"/>
          <w:spacing w:val="-2"/>
          <w:szCs w:val="18"/>
          <w:lang w:val="en-US" w:eastAsia="pt-BR"/>
        </w:rPr>
        <w:t xml:space="preserve">, </w:t>
      </w:r>
      <w:proofErr w:type="spellStart"/>
      <w:r w:rsidRPr="006C1150">
        <w:rPr>
          <w:rFonts w:cs="Times New Roman"/>
          <w:spacing w:val="-2"/>
          <w:szCs w:val="18"/>
          <w:lang w:val="en-US" w:eastAsia="pt-BR"/>
        </w:rPr>
        <w:t>Brasilprev</w:t>
      </w:r>
      <w:proofErr w:type="spellEnd"/>
      <w:r w:rsidRPr="006C1150">
        <w:rPr>
          <w:rFonts w:cs="Times New Roman"/>
          <w:spacing w:val="-2"/>
          <w:szCs w:val="18"/>
          <w:lang w:val="en-US" w:eastAsia="pt-BR"/>
        </w:rPr>
        <w:t xml:space="preserve"> has structured more robust mechanisms for market projections and their impact on regulatory capital and PLA, seeking to foresee critical situations that require a new capital </w:t>
      </w:r>
      <w:r>
        <w:rPr>
          <w:rFonts w:cs="Times New Roman"/>
          <w:spacing w:val="-2"/>
          <w:szCs w:val="18"/>
          <w:lang w:val="en-US" w:eastAsia="pt-BR"/>
        </w:rPr>
        <w:t>increase</w:t>
      </w:r>
      <w:r w:rsidRPr="006C1150">
        <w:rPr>
          <w:rFonts w:cs="Times New Roman"/>
          <w:spacing w:val="-2"/>
          <w:szCs w:val="18"/>
          <w:lang w:val="en-US" w:eastAsia="pt-BR"/>
        </w:rPr>
        <w:t>, as mentioned in item b.1 of this Note. The projections conducted by the company do not exclude the future possibility of reinforcing equity to cover the regulatory capital requirement.</w:t>
      </w:r>
    </w:p>
    <w:p w14:paraId="5D9DA461" w14:textId="77777777" w:rsidR="00A172F2" w:rsidRDefault="00A172F2" w:rsidP="00A172F2">
      <w:pPr>
        <w:jc w:val="both"/>
        <w:rPr>
          <w:rFonts w:cs="Times New Roman"/>
          <w:spacing w:val="-2"/>
          <w:szCs w:val="18"/>
          <w:lang w:val="en-US" w:eastAsia="pt-BR"/>
        </w:rPr>
      </w:pPr>
      <w:proofErr w:type="spellStart"/>
      <w:r w:rsidRPr="006C1150">
        <w:rPr>
          <w:rFonts w:cs="Times New Roman"/>
          <w:spacing w:val="-2"/>
          <w:szCs w:val="18"/>
          <w:lang w:val="en-US" w:eastAsia="pt-BR"/>
        </w:rPr>
        <w:t>Brasilcap</w:t>
      </w:r>
      <w:proofErr w:type="spellEnd"/>
      <w:r w:rsidRPr="006C1150">
        <w:rPr>
          <w:rFonts w:cs="Times New Roman"/>
          <w:spacing w:val="-2"/>
          <w:szCs w:val="18"/>
          <w:lang w:val="en-US" w:eastAsia="pt-BR"/>
        </w:rPr>
        <w:t xml:space="preserve">, which also </w:t>
      </w:r>
      <w:r>
        <w:rPr>
          <w:rFonts w:cs="Times New Roman"/>
          <w:spacing w:val="-2"/>
          <w:szCs w:val="18"/>
          <w:lang w:val="en-US" w:eastAsia="pt-BR"/>
        </w:rPr>
        <w:t>suffers with</w:t>
      </w:r>
      <w:r w:rsidRPr="006C1150">
        <w:rPr>
          <w:rFonts w:cs="Times New Roman"/>
          <w:spacing w:val="-2"/>
          <w:szCs w:val="18"/>
          <w:lang w:val="en-US" w:eastAsia="pt-BR"/>
        </w:rPr>
        <w:t xml:space="preserve"> future interest rate volatility for the purpose of calculating regulatory solvency parameters, has reinforced the capital held by retaining dividends for the second half of 2020 and is monitoring prospective indicators, making its</w:t>
      </w:r>
      <w:r>
        <w:rPr>
          <w:rFonts w:cs="Times New Roman"/>
          <w:spacing w:val="-2"/>
          <w:szCs w:val="18"/>
          <w:lang w:val="en-US" w:eastAsia="pt-BR"/>
        </w:rPr>
        <w:t xml:space="preserve"> capital management more robust</w:t>
      </w:r>
      <w:r w:rsidRPr="006C1150">
        <w:rPr>
          <w:rFonts w:cs="Times New Roman"/>
          <w:spacing w:val="-2"/>
          <w:szCs w:val="18"/>
          <w:lang w:val="en-US" w:eastAsia="pt-BR"/>
        </w:rPr>
        <w:t>. Projections evaluated so far do not indicate an expectation of insufficient regulatory capital.</w:t>
      </w:r>
    </w:p>
    <w:p w14:paraId="03B8089D" w14:textId="77777777" w:rsidR="00A172F2" w:rsidRDefault="00A172F2" w:rsidP="00A172F2">
      <w:pPr>
        <w:jc w:val="both"/>
        <w:rPr>
          <w:rFonts w:cs="Times New Roman"/>
          <w:spacing w:val="-2"/>
          <w:szCs w:val="18"/>
          <w:lang w:val="en-US" w:eastAsia="pt-BR"/>
        </w:rPr>
      </w:pPr>
      <w:proofErr w:type="spellStart"/>
      <w:r w:rsidRPr="006C1150">
        <w:rPr>
          <w:rFonts w:cs="Times New Roman"/>
          <w:spacing w:val="-2"/>
          <w:szCs w:val="18"/>
          <w:lang w:val="en-US" w:eastAsia="pt-BR"/>
        </w:rPr>
        <w:t>Brasilseg</w:t>
      </w:r>
      <w:proofErr w:type="spellEnd"/>
      <w:r w:rsidRPr="006C1150">
        <w:rPr>
          <w:rFonts w:cs="Times New Roman"/>
          <w:spacing w:val="-2"/>
          <w:szCs w:val="18"/>
          <w:lang w:val="en-US" w:eastAsia="pt-BR"/>
        </w:rPr>
        <w:t xml:space="preserve">, which among the </w:t>
      </w:r>
      <w:r>
        <w:rPr>
          <w:rFonts w:cs="Times New Roman"/>
          <w:spacing w:val="-2"/>
          <w:szCs w:val="18"/>
          <w:lang w:val="en-US" w:eastAsia="pt-BR"/>
        </w:rPr>
        <w:t xml:space="preserve">affiliated </w:t>
      </w:r>
      <w:r w:rsidRPr="006C1150">
        <w:rPr>
          <w:rFonts w:cs="Times New Roman"/>
          <w:spacing w:val="-2"/>
          <w:szCs w:val="18"/>
          <w:lang w:val="en-US" w:eastAsia="pt-BR"/>
        </w:rPr>
        <w:t xml:space="preserve">companies is the one with the greatest need for capital for underwriting risk, observed an increase in claims in the period referring to Covid-19 cases. The studies carried out, which </w:t>
      </w:r>
      <w:proofErr w:type="gramStart"/>
      <w:r w:rsidRPr="006C1150">
        <w:rPr>
          <w:rFonts w:cs="Times New Roman"/>
          <w:spacing w:val="-2"/>
          <w:szCs w:val="18"/>
          <w:lang w:val="en-US" w:eastAsia="pt-BR"/>
        </w:rPr>
        <w:t>take into account</w:t>
      </w:r>
      <w:proofErr w:type="gramEnd"/>
      <w:r w:rsidRPr="006C1150">
        <w:rPr>
          <w:rFonts w:cs="Times New Roman"/>
          <w:spacing w:val="-2"/>
          <w:szCs w:val="18"/>
          <w:lang w:val="en-US" w:eastAsia="pt-BR"/>
        </w:rPr>
        <w:t xml:space="preserve"> the context of transmission of the disease in a recent window of time and different future scenarios ranging from optimistic to pessimistic, indicate that there will be an increase in the loss ratio predicted for 2021, but with no significant impact on maintaining regulatory capital.</w:t>
      </w:r>
    </w:p>
    <w:p w14:paraId="462F2DAD" w14:textId="77777777" w:rsidR="00A172F2" w:rsidRDefault="00A172F2" w:rsidP="00A172F2">
      <w:pPr>
        <w:jc w:val="both"/>
        <w:rPr>
          <w:rFonts w:cs="Times New Roman"/>
          <w:spacing w:val="-2"/>
          <w:szCs w:val="18"/>
          <w:lang w:val="en-US" w:eastAsia="pt-BR"/>
        </w:rPr>
      </w:pPr>
      <w:r w:rsidRPr="006C1150">
        <w:rPr>
          <w:rFonts w:cs="Times New Roman"/>
          <w:spacing w:val="-2"/>
          <w:szCs w:val="18"/>
          <w:lang w:val="en-US" w:eastAsia="pt-BR"/>
        </w:rPr>
        <w:t>Considering the uncertainties that persist in a pandemic context,</w:t>
      </w:r>
      <w:r w:rsidRPr="00A4465B">
        <w:rPr>
          <w:rFonts w:cs="Times New Roman"/>
          <w:spacing w:val="-2"/>
          <w:szCs w:val="18"/>
          <w:lang w:val="en-US" w:eastAsia="pt-BR"/>
        </w:rPr>
        <w:t xml:space="preserve"> the a</w:t>
      </w:r>
      <w:r>
        <w:rPr>
          <w:rFonts w:cs="Times New Roman"/>
          <w:spacing w:val="-2"/>
          <w:szCs w:val="18"/>
          <w:lang w:val="en-US" w:eastAsia="pt-BR"/>
        </w:rPr>
        <w:t>ffiliated</w:t>
      </w:r>
      <w:r w:rsidRPr="00A4465B">
        <w:rPr>
          <w:rFonts w:cs="Times New Roman"/>
          <w:spacing w:val="-2"/>
          <w:szCs w:val="18"/>
          <w:lang w:val="en-US" w:eastAsia="pt-BR"/>
        </w:rPr>
        <w:t xml:space="preserve"> companies </w:t>
      </w:r>
      <w:r w:rsidRPr="006C1150">
        <w:rPr>
          <w:rFonts w:cs="Times New Roman"/>
          <w:spacing w:val="-2"/>
          <w:szCs w:val="18"/>
          <w:lang w:val="en-US" w:eastAsia="pt-BR"/>
        </w:rPr>
        <w:t xml:space="preserve">are constantly revising their models of capital projection and stress tests, </w:t>
      </w:r>
      <w:proofErr w:type="gramStart"/>
      <w:r w:rsidRPr="006C1150">
        <w:rPr>
          <w:rFonts w:cs="Times New Roman"/>
          <w:spacing w:val="-2"/>
          <w:szCs w:val="18"/>
          <w:lang w:val="en-US" w:eastAsia="pt-BR"/>
        </w:rPr>
        <w:t>in order to</w:t>
      </w:r>
      <w:proofErr w:type="gramEnd"/>
      <w:r w:rsidRPr="006C1150">
        <w:rPr>
          <w:rFonts w:cs="Times New Roman"/>
          <w:spacing w:val="-2"/>
          <w:szCs w:val="18"/>
          <w:lang w:val="en-US" w:eastAsia="pt-BR"/>
        </w:rPr>
        <w:t xml:space="preserve"> carry out the best management in search of maintaining adequate levels of coverage of the regulatory capital requirement.</w:t>
      </w:r>
    </w:p>
    <w:p w14:paraId="1AF819FF" w14:textId="77777777" w:rsidR="00A172F2" w:rsidRPr="00C4168B" w:rsidRDefault="00A172F2" w:rsidP="00A172F2">
      <w:pPr>
        <w:pStyle w:val="01-TtulodeNota"/>
        <w:rPr>
          <w:color w:val="1F4E79" w:themeColor="accent1" w:themeShade="80"/>
          <w:sz w:val="18"/>
          <w:szCs w:val="18"/>
          <w:lang w:val="en-US"/>
        </w:rPr>
      </w:pPr>
      <w:r w:rsidRPr="00C4168B">
        <w:rPr>
          <w:color w:val="1F4E79" w:themeColor="accent1" w:themeShade="80"/>
          <w:sz w:val="18"/>
          <w:szCs w:val="18"/>
          <w:lang w:val="en-US"/>
        </w:rPr>
        <w:t>c.5) Projections of future impacts</w:t>
      </w:r>
    </w:p>
    <w:p w14:paraId="3B09FE70" w14:textId="77777777" w:rsidR="00A172F2" w:rsidRDefault="00A172F2" w:rsidP="00A172F2">
      <w:pPr>
        <w:jc w:val="both"/>
        <w:rPr>
          <w:rFonts w:cs="Times New Roman"/>
          <w:spacing w:val="-2"/>
          <w:szCs w:val="18"/>
          <w:lang w:val="en-US" w:eastAsia="pt-BR"/>
        </w:rPr>
      </w:pPr>
      <w:r>
        <w:rPr>
          <w:rFonts w:cs="Times New Roman"/>
          <w:spacing w:val="-2"/>
          <w:szCs w:val="18"/>
          <w:lang w:val="en-US" w:eastAsia="pt-BR"/>
        </w:rPr>
        <w:t>D</w:t>
      </w:r>
      <w:r w:rsidRPr="004664A6">
        <w:rPr>
          <w:rFonts w:cs="Times New Roman"/>
          <w:spacing w:val="-2"/>
          <w:szCs w:val="18"/>
          <w:lang w:val="en-US" w:eastAsia="pt-BR"/>
        </w:rPr>
        <w:t xml:space="preserve">espite all the uncertainties, the characteristic of BB </w:t>
      </w:r>
      <w:proofErr w:type="spellStart"/>
      <w:r w:rsidRPr="004664A6">
        <w:rPr>
          <w:rFonts w:cs="Times New Roman"/>
          <w:spacing w:val="-2"/>
          <w:szCs w:val="18"/>
          <w:lang w:val="en-US" w:eastAsia="pt-BR"/>
        </w:rPr>
        <w:t>Seguridade's</w:t>
      </w:r>
      <w:proofErr w:type="spellEnd"/>
      <w:r w:rsidRPr="004664A6">
        <w:rPr>
          <w:rFonts w:cs="Times New Roman"/>
          <w:spacing w:val="-2"/>
          <w:szCs w:val="18"/>
          <w:lang w:val="en-US" w:eastAsia="pt-BR"/>
        </w:rPr>
        <w:t xml:space="preserve"> result</w:t>
      </w:r>
      <w:r>
        <w:rPr>
          <w:rFonts w:cs="Times New Roman"/>
          <w:spacing w:val="-2"/>
          <w:szCs w:val="18"/>
          <w:lang w:val="en-US" w:eastAsia="pt-BR"/>
        </w:rPr>
        <w:t>s</w:t>
      </w:r>
      <w:r w:rsidRPr="004664A6">
        <w:rPr>
          <w:rFonts w:cs="Times New Roman"/>
          <w:spacing w:val="-2"/>
          <w:szCs w:val="18"/>
          <w:lang w:val="en-US" w:eastAsia="pt-BR"/>
        </w:rPr>
        <w:t xml:space="preserve"> </w:t>
      </w:r>
      <w:r>
        <w:rPr>
          <w:rFonts w:cs="Times New Roman"/>
          <w:spacing w:val="-2"/>
          <w:szCs w:val="18"/>
          <w:lang w:val="en-US" w:eastAsia="pt-BR"/>
        </w:rPr>
        <w:t>composition</w:t>
      </w:r>
      <w:r w:rsidRPr="004664A6">
        <w:rPr>
          <w:rFonts w:cs="Times New Roman"/>
          <w:spacing w:val="-2"/>
          <w:szCs w:val="18"/>
          <w:lang w:val="en-US" w:eastAsia="pt-BR"/>
        </w:rPr>
        <w:t>, based mainly on deferred income and income o</w:t>
      </w:r>
      <w:r>
        <w:rPr>
          <w:rFonts w:cs="Times New Roman"/>
          <w:spacing w:val="-2"/>
          <w:szCs w:val="18"/>
          <w:lang w:val="en-US" w:eastAsia="pt-BR"/>
        </w:rPr>
        <w:t>ver</w:t>
      </w:r>
      <w:r w:rsidRPr="004664A6">
        <w:rPr>
          <w:rFonts w:cs="Times New Roman"/>
          <w:spacing w:val="-2"/>
          <w:szCs w:val="18"/>
          <w:lang w:val="en-US" w:eastAsia="pt-BR"/>
        </w:rPr>
        <w:t xml:space="preserve"> reserves, contributes to reduction in the volatility of the company's net income. </w:t>
      </w:r>
      <w:r w:rsidRPr="004A1536">
        <w:rPr>
          <w:rFonts w:cs="Times New Roman"/>
          <w:spacing w:val="-2"/>
          <w:szCs w:val="18"/>
          <w:lang w:val="en-US" w:eastAsia="pt-BR"/>
        </w:rPr>
        <w:t>As verified in the fiscal year 2020</w:t>
      </w:r>
      <w:r w:rsidRPr="004664A6">
        <w:rPr>
          <w:rFonts w:cs="Times New Roman"/>
          <w:spacing w:val="-2"/>
          <w:szCs w:val="18"/>
          <w:lang w:val="en-US" w:eastAsia="pt-BR"/>
        </w:rPr>
        <w:t xml:space="preserve">, </w:t>
      </w:r>
      <w:r>
        <w:rPr>
          <w:rFonts w:cs="Times New Roman"/>
          <w:spacing w:val="-2"/>
          <w:szCs w:val="18"/>
          <w:lang w:val="en-US" w:eastAsia="pt-BR"/>
        </w:rPr>
        <w:t>although</w:t>
      </w:r>
      <w:r w:rsidRPr="004664A6">
        <w:rPr>
          <w:rFonts w:cs="Times New Roman"/>
          <w:spacing w:val="-2"/>
          <w:szCs w:val="18"/>
          <w:lang w:val="en-US" w:eastAsia="pt-BR"/>
        </w:rPr>
        <w:t xml:space="preserve"> the projected </w:t>
      </w:r>
      <w:r>
        <w:rPr>
          <w:rFonts w:cs="Times New Roman"/>
          <w:spacing w:val="-2"/>
          <w:szCs w:val="18"/>
          <w:lang w:val="en-US" w:eastAsia="pt-BR"/>
        </w:rPr>
        <w:t>net income</w:t>
      </w:r>
      <w:r w:rsidRPr="004664A6">
        <w:rPr>
          <w:rFonts w:cs="Times New Roman"/>
          <w:spacing w:val="-2"/>
          <w:szCs w:val="18"/>
          <w:lang w:val="en-US" w:eastAsia="pt-BR"/>
        </w:rPr>
        <w:t xml:space="preserve"> for BB </w:t>
      </w:r>
      <w:proofErr w:type="spellStart"/>
      <w:r w:rsidRPr="004664A6">
        <w:rPr>
          <w:rFonts w:cs="Times New Roman"/>
          <w:spacing w:val="-2"/>
          <w:szCs w:val="18"/>
          <w:lang w:val="en-US" w:eastAsia="pt-BR"/>
        </w:rPr>
        <w:t>Seguridade</w:t>
      </w:r>
      <w:proofErr w:type="spellEnd"/>
      <w:r w:rsidRPr="004664A6">
        <w:rPr>
          <w:rFonts w:cs="Times New Roman"/>
          <w:spacing w:val="-2"/>
          <w:szCs w:val="18"/>
          <w:lang w:val="en-US" w:eastAsia="pt-BR"/>
        </w:rPr>
        <w:t xml:space="preserve"> </w:t>
      </w:r>
      <w:r>
        <w:rPr>
          <w:rFonts w:cs="Times New Roman"/>
          <w:spacing w:val="-2"/>
          <w:szCs w:val="18"/>
          <w:lang w:val="en-US" w:eastAsia="pt-BR"/>
        </w:rPr>
        <w:t>is</w:t>
      </w:r>
      <w:r w:rsidRPr="004664A6">
        <w:rPr>
          <w:rFonts w:cs="Times New Roman"/>
          <w:spacing w:val="-2"/>
          <w:szCs w:val="18"/>
          <w:lang w:val="en-US" w:eastAsia="pt-BR"/>
        </w:rPr>
        <w:t xml:space="preserve"> </w:t>
      </w:r>
      <w:r>
        <w:rPr>
          <w:rFonts w:cs="Times New Roman"/>
          <w:spacing w:val="-2"/>
          <w:szCs w:val="18"/>
          <w:lang w:val="en-US" w:eastAsia="pt-BR"/>
        </w:rPr>
        <w:t>not</w:t>
      </w:r>
      <w:r w:rsidRPr="004664A6">
        <w:rPr>
          <w:rFonts w:cs="Times New Roman"/>
          <w:spacing w:val="-2"/>
          <w:szCs w:val="18"/>
          <w:lang w:val="en-US" w:eastAsia="pt-BR"/>
        </w:rPr>
        <w:t xml:space="preserve"> immune to the effects of the crisis, </w:t>
      </w:r>
      <w:r>
        <w:rPr>
          <w:rFonts w:cs="Times New Roman"/>
          <w:spacing w:val="-2"/>
          <w:szCs w:val="18"/>
          <w:lang w:val="en-US" w:eastAsia="pt-BR"/>
        </w:rPr>
        <w:t xml:space="preserve">it </w:t>
      </w:r>
      <w:r w:rsidRPr="004664A6">
        <w:rPr>
          <w:rFonts w:cs="Times New Roman"/>
          <w:spacing w:val="-2"/>
          <w:szCs w:val="18"/>
          <w:lang w:val="en-US" w:eastAsia="pt-BR"/>
        </w:rPr>
        <w:t>did not have a relevant variation in relation to the estimates made at the</w:t>
      </w:r>
      <w:r>
        <w:rPr>
          <w:rFonts w:cs="Times New Roman"/>
          <w:spacing w:val="-2"/>
          <w:szCs w:val="18"/>
          <w:lang w:val="en-US" w:eastAsia="pt-BR"/>
        </w:rPr>
        <w:t xml:space="preserve"> pandemic </w:t>
      </w:r>
      <w:r w:rsidRPr="004664A6">
        <w:rPr>
          <w:rFonts w:cs="Times New Roman"/>
          <w:spacing w:val="-2"/>
          <w:szCs w:val="18"/>
          <w:lang w:val="en-US" w:eastAsia="pt-BR"/>
        </w:rPr>
        <w:t>beginning.</w:t>
      </w:r>
    </w:p>
    <w:p w14:paraId="0972EE60" w14:textId="77777777" w:rsidR="00A172F2" w:rsidRDefault="00A172F2" w:rsidP="00A172F2">
      <w:pPr>
        <w:jc w:val="both"/>
        <w:rPr>
          <w:rFonts w:cs="Times New Roman"/>
          <w:spacing w:val="-2"/>
          <w:szCs w:val="18"/>
          <w:lang w:val="en-US" w:eastAsia="pt-BR"/>
        </w:rPr>
      </w:pPr>
      <w:r w:rsidRPr="006C1150">
        <w:rPr>
          <w:rFonts w:cs="Times New Roman"/>
          <w:spacing w:val="-2"/>
          <w:szCs w:val="18"/>
          <w:lang w:val="en-US" w:eastAsia="pt-BR"/>
        </w:rPr>
        <w:t xml:space="preserve">Despite all the uncertainties, the characteristic of BB </w:t>
      </w:r>
      <w:proofErr w:type="spellStart"/>
      <w:r w:rsidRPr="006C1150">
        <w:rPr>
          <w:rFonts w:cs="Times New Roman"/>
          <w:spacing w:val="-2"/>
          <w:szCs w:val="18"/>
          <w:lang w:val="en-US" w:eastAsia="pt-BR"/>
        </w:rPr>
        <w:t>Seguridade's</w:t>
      </w:r>
      <w:proofErr w:type="spellEnd"/>
      <w:r w:rsidRPr="006C1150">
        <w:rPr>
          <w:rFonts w:cs="Times New Roman"/>
          <w:spacing w:val="-2"/>
          <w:szCs w:val="18"/>
          <w:lang w:val="en-US" w:eastAsia="pt-BR"/>
        </w:rPr>
        <w:t xml:space="preserve"> result </w:t>
      </w:r>
      <w:r>
        <w:rPr>
          <w:rFonts w:cs="Times New Roman"/>
          <w:spacing w:val="-2"/>
          <w:szCs w:val="18"/>
          <w:lang w:val="en-US" w:eastAsia="pt-BR"/>
        </w:rPr>
        <w:t>composition</w:t>
      </w:r>
      <w:r w:rsidRPr="006C1150">
        <w:rPr>
          <w:rFonts w:cs="Times New Roman"/>
          <w:spacing w:val="-2"/>
          <w:szCs w:val="18"/>
          <w:lang w:val="en-US" w:eastAsia="pt-BR"/>
        </w:rPr>
        <w:t xml:space="preserve">, based mainly </w:t>
      </w:r>
      <w:r w:rsidRPr="004664A6">
        <w:rPr>
          <w:rFonts w:cs="Times New Roman"/>
          <w:spacing w:val="-2"/>
          <w:szCs w:val="18"/>
          <w:lang w:val="en-US" w:eastAsia="pt-BR"/>
        </w:rPr>
        <w:t>on deferred income and income o</w:t>
      </w:r>
      <w:r>
        <w:rPr>
          <w:rFonts w:cs="Times New Roman"/>
          <w:spacing w:val="-2"/>
          <w:szCs w:val="18"/>
          <w:lang w:val="en-US" w:eastAsia="pt-BR"/>
        </w:rPr>
        <w:t>ver</w:t>
      </w:r>
      <w:r w:rsidRPr="004664A6">
        <w:rPr>
          <w:rFonts w:cs="Times New Roman"/>
          <w:spacing w:val="-2"/>
          <w:szCs w:val="18"/>
          <w:lang w:val="en-US" w:eastAsia="pt-BR"/>
        </w:rPr>
        <w:t xml:space="preserve"> reserves</w:t>
      </w:r>
      <w:r>
        <w:rPr>
          <w:rFonts w:cs="Times New Roman"/>
          <w:spacing w:val="-2"/>
          <w:szCs w:val="18"/>
          <w:lang w:val="en-US" w:eastAsia="pt-BR"/>
        </w:rPr>
        <w:t>, contributes to</w:t>
      </w:r>
      <w:r w:rsidRPr="006C1150">
        <w:rPr>
          <w:rFonts w:cs="Times New Roman"/>
          <w:spacing w:val="-2"/>
          <w:szCs w:val="18"/>
          <w:lang w:val="en-US" w:eastAsia="pt-BR"/>
        </w:rPr>
        <w:t xml:space="preserve"> reduction in the volatility of the Company's net income. As seen in the first quarter of 2021, despite not being immune to the effects of the crisis, BB </w:t>
      </w:r>
      <w:proofErr w:type="spellStart"/>
      <w:r w:rsidRPr="006C1150">
        <w:rPr>
          <w:rFonts w:cs="Times New Roman"/>
          <w:spacing w:val="-2"/>
          <w:szCs w:val="18"/>
          <w:lang w:val="en-US" w:eastAsia="pt-BR"/>
        </w:rPr>
        <w:t>Seguridade's</w:t>
      </w:r>
      <w:proofErr w:type="spellEnd"/>
      <w:r w:rsidRPr="006C1150">
        <w:rPr>
          <w:rFonts w:cs="Times New Roman"/>
          <w:spacing w:val="-2"/>
          <w:szCs w:val="18"/>
          <w:lang w:val="en-US" w:eastAsia="pt-BR"/>
        </w:rPr>
        <w:t xml:space="preserve"> net income grew compared to the same period </w:t>
      </w:r>
      <w:r>
        <w:rPr>
          <w:rFonts w:cs="Times New Roman"/>
          <w:spacing w:val="-2"/>
          <w:szCs w:val="18"/>
          <w:lang w:val="en-US" w:eastAsia="pt-BR"/>
        </w:rPr>
        <w:t xml:space="preserve">of </w:t>
      </w:r>
      <w:r w:rsidRPr="006C1150">
        <w:rPr>
          <w:rFonts w:cs="Times New Roman"/>
          <w:spacing w:val="-2"/>
          <w:szCs w:val="18"/>
          <w:lang w:val="en-US" w:eastAsia="pt-BR"/>
        </w:rPr>
        <w:t>last year. Revenues from important lines,</w:t>
      </w:r>
      <w:r>
        <w:rPr>
          <w:rFonts w:cs="Times New Roman"/>
          <w:spacing w:val="-2"/>
          <w:szCs w:val="18"/>
          <w:lang w:val="en-US" w:eastAsia="pt-BR"/>
        </w:rPr>
        <w:t xml:space="preserve"> such as: life, rural, pension p</w:t>
      </w:r>
      <w:r w:rsidRPr="006C1150">
        <w:rPr>
          <w:rFonts w:cs="Times New Roman"/>
          <w:spacing w:val="-2"/>
          <w:szCs w:val="18"/>
          <w:lang w:val="en-US" w:eastAsia="pt-BR"/>
        </w:rPr>
        <w:t xml:space="preserve">lans and </w:t>
      </w:r>
      <w:r>
        <w:rPr>
          <w:rFonts w:cs="Times New Roman"/>
          <w:spacing w:val="-2"/>
          <w:szCs w:val="18"/>
          <w:lang w:val="en-US" w:eastAsia="pt-BR"/>
        </w:rPr>
        <w:t>premium</w:t>
      </w:r>
      <w:r w:rsidRPr="006C1150">
        <w:rPr>
          <w:rFonts w:cs="Times New Roman"/>
          <w:spacing w:val="-2"/>
          <w:szCs w:val="18"/>
          <w:lang w:val="en-US" w:eastAsia="pt-BR"/>
        </w:rPr>
        <w:t xml:space="preserve"> </w:t>
      </w:r>
      <w:r>
        <w:rPr>
          <w:rFonts w:cs="Times New Roman"/>
          <w:spacing w:val="-2"/>
          <w:szCs w:val="18"/>
          <w:lang w:val="en-US" w:eastAsia="pt-BR"/>
        </w:rPr>
        <w:t>b</w:t>
      </w:r>
      <w:r w:rsidRPr="006C1150">
        <w:rPr>
          <w:rFonts w:cs="Times New Roman"/>
          <w:spacing w:val="-2"/>
          <w:szCs w:val="18"/>
          <w:lang w:val="en-US" w:eastAsia="pt-BR"/>
        </w:rPr>
        <w:t>onds, also grew compared to the first quarter of 2020.</w:t>
      </w:r>
    </w:p>
    <w:p w14:paraId="192F8AA1" w14:textId="77777777" w:rsidR="00A172F2" w:rsidRDefault="00A172F2" w:rsidP="00A172F2">
      <w:pPr>
        <w:jc w:val="both"/>
        <w:rPr>
          <w:rStyle w:val="hps"/>
          <w:rFonts w:eastAsia="Times New Roman" w:cs="Times New Roman"/>
          <w:spacing w:val="-2"/>
          <w:szCs w:val="18"/>
          <w:lang w:val="en-US" w:eastAsia="pt-BR"/>
        </w:rPr>
      </w:pPr>
      <w:r w:rsidRPr="004664A6">
        <w:rPr>
          <w:rStyle w:val="hps"/>
          <w:rFonts w:eastAsia="Times New Roman" w:cs="Times New Roman"/>
          <w:spacing w:val="-2"/>
          <w:szCs w:val="18"/>
          <w:lang w:val="en-US" w:eastAsia="pt-BR"/>
        </w:rPr>
        <w:t xml:space="preserve">Even in a more adverse scenario, assuming the persistence of the </w:t>
      </w:r>
      <w:r>
        <w:rPr>
          <w:rStyle w:val="hps"/>
          <w:rFonts w:eastAsia="Times New Roman" w:cs="Times New Roman"/>
          <w:spacing w:val="-2"/>
          <w:szCs w:val="18"/>
          <w:lang w:val="en-US" w:eastAsia="pt-BR"/>
        </w:rPr>
        <w:t>pandemic</w:t>
      </w:r>
      <w:r w:rsidRPr="004664A6">
        <w:rPr>
          <w:rStyle w:val="hps"/>
          <w:rFonts w:eastAsia="Times New Roman" w:cs="Times New Roman"/>
          <w:spacing w:val="-2"/>
          <w:szCs w:val="18"/>
          <w:lang w:val="en-US" w:eastAsia="pt-BR"/>
        </w:rPr>
        <w:t xml:space="preserve"> situation until the end of 202</w:t>
      </w:r>
      <w:r>
        <w:rPr>
          <w:rStyle w:val="hps"/>
          <w:rFonts w:eastAsia="Times New Roman" w:cs="Times New Roman"/>
          <w:spacing w:val="-2"/>
          <w:szCs w:val="18"/>
          <w:lang w:val="en-US" w:eastAsia="pt-BR"/>
        </w:rPr>
        <w:t>1</w:t>
      </w:r>
      <w:r w:rsidRPr="004664A6">
        <w:rPr>
          <w:rStyle w:val="hps"/>
          <w:rFonts w:eastAsia="Times New Roman" w:cs="Times New Roman"/>
          <w:spacing w:val="-2"/>
          <w:szCs w:val="18"/>
          <w:lang w:val="en-US" w:eastAsia="pt-BR"/>
        </w:rPr>
        <w:t>, there were no indications of factors that lead to any ne</w:t>
      </w:r>
      <w:r>
        <w:rPr>
          <w:rStyle w:val="hps"/>
          <w:rFonts w:eastAsia="Times New Roman" w:cs="Times New Roman"/>
          <w:spacing w:val="-2"/>
          <w:szCs w:val="18"/>
          <w:lang w:val="en-US" w:eastAsia="pt-BR"/>
        </w:rPr>
        <w:t>cessity</w:t>
      </w:r>
      <w:r w:rsidRPr="004664A6">
        <w:rPr>
          <w:rStyle w:val="hps"/>
          <w:rFonts w:eastAsia="Times New Roman" w:cs="Times New Roman"/>
          <w:spacing w:val="-2"/>
          <w:szCs w:val="18"/>
          <w:lang w:val="en-US" w:eastAsia="pt-BR"/>
        </w:rPr>
        <w:t xml:space="preserve"> to set up additional provisions or that compromise the capital and liquidity structure of the companies of the conglomerate. </w:t>
      </w:r>
    </w:p>
    <w:p w14:paraId="4FE60D57" w14:textId="77777777" w:rsidR="00A172F2" w:rsidRDefault="00A172F2" w:rsidP="00A172F2">
      <w:pPr>
        <w:jc w:val="both"/>
        <w:rPr>
          <w:rFonts w:eastAsia="Times New Roman" w:cs="Times New Roman"/>
          <w:spacing w:val="-2"/>
          <w:szCs w:val="18"/>
          <w:lang w:val="en-US" w:eastAsia="pt-BR"/>
        </w:rPr>
      </w:pPr>
      <w:r w:rsidRPr="00796EAE">
        <w:rPr>
          <w:rFonts w:eastAsia="Times New Roman" w:cs="Times New Roman"/>
          <w:spacing w:val="-2"/>
          <w:szCs w:val="18"/>
          <w:lang w:val="en-US" w:eastAsia="pt-BR"/>
        </w:rPr>
        <w:lastRenderedPageBreak/>
        <w:t xml:space="preserve">Although an increase in claims due to the pandemic is expected, higher than the original budget (impacting </w:t>
      </w:r>
      <w:proofErr w:type="spellStart"/>
      <w:r w:rsidRPr="00796EAE">
        <w:rPr>
          <w:rFonts w:eastAsia="Times New Roman" w:cs="Times New Roman"/>
          <w:spacing w:val="-2"/>
          <w:szCs w:val="18"/>
          <w:lang w:val="en-US" w:eastAsia="pt-BR"/>
        </w:rPr>
        <w:t>Brasilseg's</w:t>
      </w:r>
      <w:proofErr w:type="spellEnd"/>
      <w:r w:rsidRPr="00796EAE">
        <w:rPr>
          <w:rFonts w:eastAsia="Times New Roman" w:cs="Times New Roman"/>
          <w:spacing w:val="-2"/>
          <w:szCs w:val="18"/>
          <w:lang w:val="en-US" w:eastAsia="pt-BR"/>
        </w:rPr>
        <w:t xml:space="preserve"> results),</w:t>
      </w:r>
      <w:r>
        <w:rPr>
          <w:rFonts w:eastAsia="Times New Roman" w:cs="Times New Roman"/>
          <w:spacing w:val="-2"/>
          <w:szCs w:val="18"/>
          <w:lang w:val="en-US" w:eastAsia="pt-BR"/>
        </w:rPr>
        <w:t xml:space="preserve"> p</w:t>
      </w:r>
      <w:r w:rsidRPr="0069323D">
        <w:rPr>
          <w:rFonts w:eastAsia="Times New Roman" w:cs="Times New Roman"/>
          <w:spacing w:val="-2"/>
          <w:szCs w:val="18"/>
          <w:lang w:val="en-US" w:eastAsia="pt-BR"/>
        </w:rPr>
        <w:t xml:space="preserve">ositive factors such as: the </w:t>
      </w:r>
      <w:r>
        <w:rPr>
          <w:rFonts w:eastAsia="Times New Roman" w:cs="Times New Roman"/>
          <w:spacing w:val="-2"/>
          <w:szCs w:val="18"/>
          <w:lang w:val="en-US" w:eastAsia="pt-BR"/>
        </w:rPr>
        <w:t>smaller</w:t>
      </w:r>
      <w:r w:rsidRPr="0069323D">
        <w:rPr>
          <w:rFonts w:eastAsia="Times New Roman" w:cs="Times New Roman"/>
          <w:spacing w:val="-2"/>
          <w:szCs w:val="18"/>
          <w:lang w:val="en-US" w:eastAsia="pt-BR"/>
        </w:rPr>
        <w:t xml:space="preserve"> sensitivity of rural insurance to the effects caused by the pandemic, the conservatism in allocation of financial assets of companies in the conglomerate and the absence of </w:t>
      </w:r>
      <w:r>
        <w:rPr>
          <w:rFonts w:eastAsia="Times New Roman" w:cs="Times New Roman"/>
          <w:spacing w:val="-2"/>
          <w:szCs w:val="18"/>
          <w:lang w:val="en-US" w:eastAsia="pt-BR"/>
        </w:rPr>
        <w:t xml:space="preserve">debts </w:t>
      </w:r>
      <w:r w:rsidRPr="0069323D">
        <w:rPr>
          <w:rFonts w:eastAsia="Times New Roman" w:cs="Times New Roman"/>
          <w:spacing w:val="-2"/>
          <w:szCs w:val="18"/>
          <w:lang w:val="en-US" w:eastAsia="pt-BR"/>
        </w:rPr>
        <w:t xml:space="preserve">contribute </w:t>
      </w:r>
      <w:r>
        <w:rPr>
          <w:rFonts w:eastAsia="Times New Roman" w:cs="Times New Roman"/>
          <w:spacing w:val="-2"/>
          <w:szCs w:val="18"/>
          <w:lang w:val="en-US" w:eastAsia="pt-BR"/>
        </w:rPr>
        <w:t>to generate a less severe impact</w:t>
      </w:r>
      <w:r w:rsidRPr="0069323D">
        <w:rPr>
          <w:rFonts w:eastAsia="Times New Roman" w:cs="Times New Roman"/>
          <w:spacing w:val="-2"/>
          <w:szCs w:val="18"/>
          <w:lang w:val="en-US" w:eastAsia="pt-BR"/>
        </w:rPr>
        <w:t xml:space="preserve"> of the pandemic </w:t>
      </w:r>
      <w:r>
        <w:rPr>
          <w:rFonts w:eastAsia="Times New Roman" w:cs="Times New Roman"/>
          <w:spacing w:val="-2"/>
          <w:szCs w:val="18"/>
          <w:lang w:val="en-US" w:eastAsia="pt-BR"/>
        </w:rPr>
        <w:t>to</w:t>
      </w:r>
      <w:r w:rsidRPr="0069323D">
        <w:rPr>
          <w:rFonts w:eastAsia="Times New Roman" w:cs="Times New Roman"/>
          <w:spacing w:val="-2"/>
          <w:szCs w:val="18"/>
          <w:lang w:val="en-US" w:eastAsia="pt-BR"/>
        </w:rPr>
        <w:t xml:space="preserve"> BB </w:t>
      </w:r>
      <w:proofErr w:type="spellStart"/>
      <w:r w:rsidRPr="0069323D">
        <w:rPr>
          <w:rFonts w:eastAsia="Times New Roman" w:cs="Times New Roman"/>
          <w:spacing w:val="-2"/>
          <w:szCs w:val="18"/>
          <w:lang w:val="en-US" w:eastAsia="pt-BR"/>
        </w:rPr>
        <w:t>Seguridade</w:t>
      </w:r>
      <w:proofErr w:type="spellEnd"/>
      <w:r>
        <w:rPr>
          <w:rFonts w:eastAsia="Times New Roman" w:cs="Times New Roman"/>
          <w:spacing w:val="-2"/>
          <w:szCs w:val="18"/>
          <w:lang w:val="en-US" w:eastAsia="pt-BR"/>
        </w:rPr>
        <w:t xml:space="preserve"> than to</w:t>
      </w:r>
      <w:r w:rsidRPr="0069323D">
        <w:rPr>
          <w:rFonts w:eastAsia="Times New Roman" w:cs="Times New Roman"/>
          <w:spacing w:val="-2"/>
          <w:szCs w:val="18"/>
          <w:lang w:val="en-US" w:eastAsia="pt-BR"/>
        </w:rPr>
        <w:t xml:space="preserve"> other industries.</w:t>
      </w:r>
    </w:p>
    <w:p w14:paraId="479AAE0D" w14:textId="77777777" w:rsidR="00A172F2" w:rsidRDefault="00A172F2" w:rsidP="00A172F2">
      <w:pPr>
        <w:jc w:val="both"/>
        <w:rPr>
          <w:rStyle w:val="hps"/>
          <w:rFonts w:eastAsia="Times New Roman" w:cs="Times New Roman"/>
          <w:spacing w:val="-2"/>
          <w:szCs w:val="18"/>
          <w:lang w:val="en-US" w:eastAsia="pt-BR"/>
        </w:rPr>
      </w:pPr>
      <w:r w:rsidRPr="00796EAE">
        <w:rPr>
          <w:rStyle w:val="hps"/>
          <w:rFonts w:eastAsia="Times New Roman" w:cs="Times New Roman"/>
          <w:spacing w:val="-2"/>
          <w:szCs w:val="18"/>
          <w:lang w:val="en-US" w:eastAsia="pt-BR"/>
        </w:rPr>
        <w:t xml:space="preserve">BB </w:t>
      </w:r>
      <w:proofErr w:type="spellStart"/>
      <w:r w:rsidRPr="00796EAE">
        <w:rPr>
          <w:rStyle w:val="hps"/>
          <w:rFonts w:eastAsia="Times New Roman" w:cs="Times New Roman"/>
          <w:spacing w:val="-2"/>
          <w:szCs w:val="18"/>
          <w:lang w:val="en-US" w:eastAsia="pt-BR"/>
        </w:rPr>
        <w:t>Seguridade</w:t>
      </w:r>
      <w:proofErr w:type="spellEnd"/>
      <w:r w:rsidRPr="00796EAE">
        <w:rPr>
          <w:rStyle w:val="hps"/>
          <w:rFonts w:eastAsia="Times New Roman" w:cs="Times New Roman"/>
          <w:spacing w:val="-2"/>
          <w:szCs w:val="18"/>
          <w:lang w:val="en-US" w:eastAsia="pt-BR"/>
        </w:rPr>
        <w:t xml:space="preserve"> and the other companies maintain their commitment to efficiency in the management of their capital, which means that, in the absence of strategic or financial investments with a return above the cost of capital, the retention of results will fall victim only at the rate necessary to maintain adequate levels of liquidity that support its operations and guarantee adequate solvency levels under the regulatory aspect and risk appetite of each company.</w:t>
      </w:r>
    </w:p>
    <w:p w14:paraId="141414B3" w14:textId="77777777" w:rsidR="00A172F2" w:rsidRPr="0069323D" w:rsidRDefault="00A172F2" w:rsidP="00A172F2">
      <w:pPr>
        <w:jc w:val="both"/>
        <w:rPr>
          <w:rStyle w:val="hps"/>
          <w:rFonts w:eastAsia="Times New Roman" w:cs="Times New Roman"/>
          <w:spacing w:val="-2"/>
          <w:szCs w:val="18"/>
          <w:lang w:val="en-US" w:eastAsia="pt-BR"/>
        </w:rPr>
      </w:pPr>
      <w:r w:rsidRPr="00796EAE">
        <w:rPr>
          <w:rStyle w:val="hps"/>
          <w:rFonts w:eastAsia="Times New Roman" w:cs="Times New Roman"/>
          <w:spacing w:val="-2"/>
          <w:szCs w:val="18"/>
          <w:lang w:val="en-US" w:eastAsia="pt-BR"/>
        </w:rPr>
        <w:t>In this sense, considering the atypical nature of the 2020 and 2021 pandemic scenario, capital retention may occur at levels higher than historical levels, which does not imply a change in dividend policies and results distribution practices i</w:t>
      </w:r>
      <w:r>
        <w:rPr>
          <w:rStyle w:val="hps"/>
          <w:rFonts w:eastAsia="Times New Roman" w:cs="Times New Roman"/>
          <w:spacing w:val="-2"/>
          <w:szCs w:val="18"/>
          <w:lang w:val="en-US" w:eastAsia="pt-BR"/>
        </w:rPr>
        <w:t xml:space="preserve">n the medium and long term, </w:t>
      </w:r>
      <w:r w:rsidRPr="00796EAE">
        <w:rPr>
          <w:rStyle w:val="hps"/>
          <w:rFonts w:eastAsia="Times New Roman" w:cs="Times New Roman"/>
          <w:spacing w:val="-2"/>
          <w:szCs w:val="18"/>
          <w:lang w:val="en-US" w:eastAsia="pt-BR"/>
        </w:rPr>
        <w:t>with a tendency to return to historical levels after the normalization of the situation.</w:t>
      </w:r>
    </w:p>
    <w:p w14:paraId="0CF6D8E7" w14:textId="7C4D2104" w:rsidR="002F6838" w:rsidRPr="00F9481D" w:rsidRDefault="002F6838" w:rsidP="00901C63">
      <w:pPr>
        <w:pStyle w:val="02-TtulodeNota"/>
        <w:rPr>
          <w:lang w:val="en-US"/>
        </w:rPr>
      </w:pPr>
      <w:bookmarkStart w:id="20" w:name="_Toc70711355"/>
      <w:r w:rsidRPr="00F9481D">
        <w:rPr>
          <w:lang w:val="en-US"/>
        </w:rPr>
        <w:t>6</w:t>
      </w:r>
      <w:r w:rsidRPr="00F9481D">
        <w:rPr>
          <w:color w:val="1F3864" w:themeColor="accent5" w:themeShade="80"/>
          <w:lang w:val="en-US"/>
        </w:rPr>
        <w:t xml:space="preserve"> – SEGMENT INFORMATION</w:t>
      </w:r>
      <w:bookmarkEnd w:id="20"/>
    </w:p>
    <w:p w14:paraId="74EBD0A9" w14:textId="77777777" w:rsidR="002F6838" w:rsidRPr="00691BE2" w:rsidRDefault="002F6838" w:rsidP="00E56BA9">
      <w:pPr>
        <w:pStyle w:val="01-TtulodeNota"/>
        <w:rPr>
          <w:b w:val="0"/>
          <w:sz w:val="18"/>
          <w:szCs w:val="18"/>
          <w:lang w:val="en-US"/>
        </w:rPr>
      </w:pPr>
      <w:r w:rsidRPr="00691BE2">
        <w:rPr>
          <w:b w:val="0"/>
          <w:sz w:val="18"/>
          <w:szCs w:val="18"/>
          <w:lang w:val="en-US"/>
        </w:rPr>
        <w:t>The information by segment has been prepared considering the criteria used by Management to evaluate the performance, in decisions made regarding the allocation of funds for investment and other purposes, considering the regulatory environment and the similarities between goods and services</w:t>
      </w:r>
      <w:r>
        <w:rPr>
          <w:b w:val="0"/>
          <w:sz w:val="18"/>
          <w:szCs w:val="18"/>
          <w:lang w:val="en-US"/>
        </w:rPr>
        <w:t>,</w:t>
      </w:r>
    </w:p>
    <w:p w14:paraId="15B0CCD2" w14:textId="77777777" w:rsidR="002F6838" w:rsidRPr="00691BE2" w:rsidRDefault="002F6838" w:rsidP="00E56BA9">
      <w:pPr>
        <w:pStyle w:val="01-TtulodeNota"/>
        <w:rPr>
          <w:b w:val="0"/>
          <w:sz w:val="18"/>
          <w:szCs w:val="18"/>
          <w:lang w:val="en-US"/>
        </w:rPr>
      </w:pPr>
      <w:r w:rsidRPr="00691BE2">
        <w:rPr>
          <w:b w:val="0"/>
          <w:sz w:val="18"/>
          <w:szCs w:val="18"/>
          <w:lang w:val="en-US"/>
        </w:rPr>
        <w:t xml:space="preserve">BB </w:t>
      </w:r>
      <w:proofErr w:type="spellStart"/>
      <w:r w:rsidRPr="00691BE2">
        <w:rPr>
          <w:b w:val="0"/>
          <w:sz w:val="18"/>
          <w:szCs w:val="18"/>
          <w:lang w:val="en-US"/>
        </w:rPr>
        <w:t>Seguridade</w:t>
      </w:r>
      <w:proofErr w:type="spellEnd"/>
      <w:r w:rsidRPr="00691BE2">
        <w:rPr>
          <w:b w:val="0"/>
          <w:sz w:val="18"/>
          <w:szCs w:val="18"/>
          <w:lang w:val="en-US"/>
        </w:rPr>
        <w:t xml:space="preserve"> Group's operations are basically divided into two segments: </w:t>
      </w:r>
      <w:proofErr w:type="spellStart"/>
      <w:r w:rsidRPr="00691BE2">
        <w:rPr>
          <w:b w:val="0"/>
          <w:sz w:val="18"/>
          <w:szCs w:val="18"/>
          <w:lang w:val="en-US"/>
        </w:rPr>
        <w:t>i</w:t>
      </w:r>
      <w:proofErr w:type="spellEnd"/>
      <w:r w:rsidRPr="00691BE2">
        <w:rPr>
          <w:b w:val="0"/>
          <w:sz w:val="18"/>
          <w:szCs w:val="18"/>
          <w:lang w:val="en-US"/>
        </w:rPr>
        <w:t>) insurance</w:t>
      </w:r>
      <w:r>
        <w:rPr>
          <w:b w:val="0"/>
          <w:sz w:val="18"/>
          <w:szCs w:val="18"/>
          <w:lang w:val="en-US"/>
        </w:rPr>
        <w:t xml:space="preserve"> (</w:t>
      </w:r>
      <w:r w:rsidRPr="005554C6">
        <w:rPr>
          <w:b w:val="0"/>
          <w:sz w:val="18"/>
          <w:szCs w:val="18"/>
          <w:lang w:val="en-US"/>
        </w:rPr>
        <w:t>risk and accumulation businesses</w:t>
      </w:r>
      <w:r>
        <w:rPr>
          <w:b w:val="0"/>
          <w:sz w:val="18"/>
          <w:szCs w:val="18"/>
          <w:lang w:val="en-US"/>
        </w:rPr>
        <w:t>)</w:t>
      </w:r>
      <w:r w:rsidRPr="00691BE2">
        <w:rPr>
          <w:b w:val="0"/>
          <w:sz w:val="18"/>
          <w:szCs w:val="18"/>
          <w:lang w:val="en-US"/>
        </w:rPr>
        <w:t xml:space="preserve">, which includes insurance operations, pension plans, </w:t>
      </w:r>
      <w:proofErr w:type="gramStart"/>
      <w:r w:rsidRPr="00691BE2">
        <w:rPr>
          <w:b w:val="0"/>
          <w:sz w:val="18"/>
          <w:szCs w:val="18"/>
          <w:lang w:val="en-US"/>
        </w:rPr>
        <w:t>capitalization</w:t>
      </w:r>
      <w:proofErr w:type="gramEnd"/>
      <w:r w:rsidRPr="00691BE2">
        <w:rPr>
          <w:b w:val="0"/>
          <w:sz w:val="18"/>
          <w:szCs w:val="18"/>
          <w:lang w:val="en-US"/>
        </w:rPr>
        <w:t xml:space="preserve"> and health; and ii) brokerage</w:t>
      </w:r>
      <w:r>
        <w:rPr>
          <w:b w:val="0"/>
          <w:sz w:val="18"/>
          <w:szCs w:val="18"/>
          <w:lang w:val="en-US"/>
        </w:rPr>
        <w:t xml:space="preserve"> (</w:t>
      </w:r>
      <w:r w:rsidRPr="005554C6">
        <w:rPr>
          <w:b w:val="0"/>
          <w:sz w:val="18"/>
          <w:szCs w:val="18"/>
          <w:lang w:val="en-US"/>
        </w:rPr>
        <w:t>distribution business</w:t>
      </w:r>
      <w:r>
        <w:rPr>
          <w:b w:val="0"/>
          <w:sz w:val="18"/>
          <w:szCs w:val="18"/>
          <w:lang w:val="en-US"/>
        </w:rPr>
        <w:t>).</w:t>
      </w:r>
    </w:p>
    <w:p w14:paraId="3AAE5DA5" w14:textId="77777777" w:rsidR="002F6838" w:rsidRPr="00691BE2" w:rsidRDefault="002F6838" w:rsidP="00E56BA9">
      <w:pPr>
        <w:pStyle w:val="01-TtulodeNota"/>
        <w:rPr>
          <w:color w:val="1F4E79" w:themeColor="accent1" w:themeShade="80"/>
          <w:sz w:val="18"/>
          <w:lang w:val="en-US"/>
        </w:rPr>
      </w:pPr>
      <w:r w:rsidRPr="00691BE2">
        <w:rPr>
          <w:b w:val="0"/>
          <w:sz w:val="18"/>
          <w:szCs w:val="18"/>
          <w:lang w:val="en-US"/>
        </w:rPr>
        <w:t xml:space="preserve"> </w:t>
      </w:r>
      <w:r w:rsidRPr="00691BE2">
        <w:rPr>
          <w:color w:val="1F4E79" w:themeColor="accent1" w:themeShade="80"/>
          <w:sz w:val="18"/>
          <w:lang w:val="en-US"/>
        </w:rPr>
        <w:t>a) Insurance</w:t>
      </w:r>
    </w:p>
    <w:p w14:paraId="4E4B561C" w14:textId="77777777" w:rsidR="002F6838" w:rsidRPr="00691BE2" w:rsidRDefault="002F6838" w:rsidP="00E56BA9">
      <w:pPr>
        <w:pStyle w:val="05-Textonormal"/>
        <w:rPr>
          <w:lang w:val="en-US"/>
        </w:rPr>
      </w:pPr>
      <w:r w:rsidRPr="00691BE2">
        <w:rPr>
          <w:lang w:val="en-US"/>
        </w:rPr>
        <w:t xml:space="preserve">In this segment, products and services offered are related to life, property and vehicle insurance, property insurance, rural, special risks and financial, transport, hulls, and housing people, supplementary pension plans, dental </w:t>
      </w:r>
      <w:proofErr w:type="gramStart"/>
      <w:r w:rsidRPr="00691BE2">
        <w:rPr>
          <w:lang w:val="en-US"/>
        </w:rPr>
        <w:t>plans</w:t>
      </w:r>
      <w:proofErr w:type="gramEnd"/>
      <w:r w:rsidRPr="00691BE2">
        <w:rPr>
          <w:lang w:val="en-US"/>
        </w:rPr>
        <w:t xml:space="preserve"> and capitalization plans</w:t>
      </w:r>
      <w:r>
        <w:rPr>
          <w:lang w:val="en-US"/>
        </w:rPr>
        <w:t>.</w:t>
      </w:r>
    </w:p>
    <w:p w14:paraId="3B3361D7" w14:textId="77777777" w:rsidR="002F6838" w:rsidRDefault="002F6838" w:rsidP="00E56BA9">
      <w:pPr>
        <w:pStyle w:val="05-Textonormal"/>
        <w:rPr>
          <w:lang w:val="en-US"/>
        </w:rPr>
      </w:pPr>
      <w:r w:rsidRPr="00691BE2">
        <w:rPr>
          <w:lang w:val="en-US"/>
        </w:rPr>
        <w:t xml:space="preserve">The profit or loss from this segment derives mainly from revenues from insurance premiums, contributions to private pension plans, contributions to dental plans, capitalization bonds and investments in securities, less sales expenses, technical </w:t>
      </w:r>
      <w:proofErr w:type="gramStart"/>
      <w:r w:rsidRPr="00691BE2">
        <w:rPr>
          <w:lang w:val="en-US"/>
        </w:rPr>
        <w:t>reserves</w:t>
      </w:r>
      <w:proofErr w:type="gramEnd"/>
      <w:r w:rsidRPr="00691BE2">
        <w:rPr>
          <w:lang w:val="en-US"/>
        </w:rPr>
        <w:t xml:space="preserve"> and expenses related to claims</w:t>
      </w:r>
      <w:r>
        <w:rPr>
          <w:lang w:val="en-US"/>
        </w:rPr>
        <w:t>,</w:t>
      </w:r>
    </w:p>
    <w:p w14:paraId="3D3D3DA3" w14:textId="77777777" w:rsidR="002F6838" w:rsidRPr="00691BE2" w:rsidRDefault="002F6838" w:rsidP="00E56BA9">
      <w:pPr>
        <w:pStyle w:val="05-Textonormal"/>
        <w:rPr>
          <w:lang w:val="en-US"/>
        </w:rPr>
      </w:pPr>
      <w:r w:rsidRPr="005554C6">
        <w:rPr>
          <w:lang w:val="en-US"/>
        </w:rPr>
        <w:t xml:space="preserve">The accounting record of these results is made through the equity method of investments in equity interests. Explanatory note </w:t>
      </w:r>
      <w:r>
        <w:rPr>
          <w:lang w:val="en-US"/>
        </w:rPr>
        <w:t>7</w:t>
      </w:r>
      <w:r w:rsidRPr="005554C6">
        <w:rPr>
          <w:lang w:val="en-US"/>
        </w:rPr>
        <w:t xml:space="preserve"> - Investments </w:t>
      </w:r>
      <w:r>
        <w:rPr>
          <w:lang w:val="en-US"/>
        </w:rPr>
        <w:t>i</w:t>
      </w:r>
      <w:r w:rsidRPr="005554C6">
        <w:rPr>
          <w:lang w:val="en-US"/>
        </w:rPr>
        <w:t>n Associates contains the description of Investments in Shareholdings, by Segment / Business Area.</w:t>
      </w:r>
    </w:p>
    <w:p w14:paraId="71726975" w14:textId="77777777" w:rsidR="002F6838" w:rsidRPr="00320430" w:rsidRDefault="002F6838" w:rsidP="00E56BA9">
      <w:pPr>
        <w:pStyle w:val="01-TtulodeNota"/>
        <w:rPr>
          <w:color w:val="1F4E79" w:themeColor="accent1" w:themeShade="80"/>
          <w:sz w:val="18"/>
          <w:lang w:val="en-US"/>
        </w:rPr>
      </w:pPr>
      <w:r w:rsidRPr="00320430">
        <w:rPr>
          <w:color w:val="1F4E79" w:themeColor="accent1" w:themeShade="80"/>
          <w:sz w:val="18"/>
          <w:lang w:val="en-US"/>
        </w:rPr>
        <w:t>b) Brokerage</w:t>
      </w:r>
    </w:p>
    <w:p w14:paraId="4D44A623" w14:textId="77777777" w:rsidR="002F6838" w:rsidRPr="00691BE2" w:rsidRDefault="002F6838" w:rsidP="00E56BA9">
      <w:pPr>
        <w:pStyle w:val="05-Textonormal"/>
        <w:rPr>
          <w:lang w:val="en-US"/>
        </w:rPr>
      </w:pPr>
      <w:r w:rsidRPr="00691BE2">
        <w:rPr>
          <w:lang w:val="en-US"/>
        </w:rPr>
        <w:t xml:space="preserve">In this segment, products and services offered are related to brokerage and management, fulfillment, promotion and facilitation of casualty, life and capitalization insurance, pension plans, dental plans and health insurance, </w:t>
      </w:r>
      <w:proofErr w:type="gramStart"/>
      <w:r w:rsidRPr="00691BE2">
        <w:rPr>
          <w:lang w:val="en-US"/>
        </w:rPr>
        <w:t>It</w:t>
      </w:r>
      <w:proofErr w:type="gramEnd"/>
      <w:r w:rsidRPr="00691BE2">
        <w:rPr>
          <w:lang w:val="en-US"/>
        </w:rPr>
        <w:t xml:space="preserve"> includes the balances of BB </w:t>
      </w:r>
      <w:proofErr w:type="spellStart"/>
      <w:r w:rsidRPr="00691BE2">
        <w:rPr>
          <w:lang w:val="en-US"/>
        </w:rPr>
        <w:t>Corretora</w:t>
      </w:r>
      <w:proofErr w:type="spellEnd"/>
      <w:r w:rsidRPr="00691BE2">
        <w:rPr>
          <w:lang w:val="en-US"/>
        </w:rPr>
        <w:t xml:space="preserve"> and its investee </w:t>
      </w:r>
      <w:proofErr w:type="spellStart"/>
      <w:r w:rsidRPr="00691BE2">
        <w:rPr>
          <w:lang w:val="en-US"/>
        </w:rPr>
        <w:t>Ciclic</w:t>
      </w:r>
      <w:proofErr w:type="spellEnd"/>
      <w:r>
        <w:rPr>
          <w:lang w:val="en-US"/>
        </w:rPr>
        <w:t>.</w:t>
      </w:r>
    </w:p>
    <w:p w14:paraId="5DA677A3" w14:textId="77777777" w:rsidR="002F6838" w:rsidRPr="00691BE2" w:rsidRDefault="002F6838" w:rsidP="00E56BA9">
      <w:pPr>
        <w:pStyle w:val="01-TtulodeNota"/>
        <w:spacing w:after="0"/>
        <w:rPr>
          <w:color w:val="1F4E79" w:themeColor="accent1" w:themeShade="80"/>
          <w:sz w:val="18"/>
          <w:lang w:val="en-US"/>
        </w:rPr>
      </w:pPr>
      <w:r w:rsidRPr="00691BE2">
        <w:rPr>
          <w:color w:val="1F4E79" w:themeColor="accent1" w:themeShade="80"/>
          <w:sz w:val="18"/>
          <w:lang w:val="en-US"/>
        </w:rPr>
        <w:t>c) Financial Information by Reportable Segment</w:t>
      </w:r>
    </w:p>
    <w:p w14:paraId="564889C5" w14:textId="77777777" w:rsidR="002F6838" w:rsidRPr="008D3175" w:rsidRDefault="002F6838" w:rsidP="00E56BA9">
      <w:pPr>
        <w:spacing w:after="0"/>
        <w:jc w:val="right"/>
        <w:rPr>
          <w:rFonts w:cs="Arial"/>
          <w:b/>
          <w:sz w:val="14"/>
          <w:szCs w:val="18"/>
        </w:rPr>
      </w:pPr>
      <w:bookmarkStart w:id="21" w:name="OLE_LINK3"/>
      <w:r w:rsidRPr="008D3175">
        <w:rPr>
          <w:rFonts w:cs="Arial"/>
          <w:b/>
          <w:sz w:val="14"/>
          <w:szCs w:val="18"/>
        </w:rPr>
        <w:t xml:space="preserve">R$ </w:t>
      </w:r>
      <w:proofErr w:type="spellStart"/>
      <w:r w:rsidRPr="000252B8">
        <w:rPr>
          <w:rFonts w:cs="Arial"/>
          <w:b/>
          <w:sz w:val="14"/>
          <w:szCs w:val="18"/>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4678"/>
        <w:gridCol w:w="1240"/>
        <w:gridCol w:w="1240"/>
        <w:gridCol w:w="1240"/>
        <w:gridCol w:w="1241"/>
      </w:tblGrid>
      <w:tr w:rsidR="002F6838" w:rsidRPr="0093755D" w14:paraId="5870FAC2" w14:textId="77777777" w:rsidTr="00901C63">
        <w:trPr>
          <w:trHeight w:val="238"/>
          <w:jc w:val="center"/>
        </w:trPr>
        <w:tc>
          <w:tcPr>
            <w:tcW w:w="4678" w:type="dxa"/>
            <w:tcBorders>
              <w:top w:val="single" w:sz="2" w:space="0" w:color="8EAADB" w:themeColor="accent5" w:themeTint="99"/>
              <w:bottom w:val="nil"/>
            </w:tcBorders>
            <w:shd w:val="clear" w:color="auto" w:fill="D9E2F3" w:themeFill="accent5" w:themeFillTint="33"/>
          </w:tcPr>
          <w:p w14:paraId="37DA3770" w14:textId="77777777" w:rsidR="002F6838" w:rsidRPr="0093755D" w:rsidRDefault="002F6838" w:rsidP="00E56BA9">
            <w:pPr>
              <w:spacing w:after="0"/>
              <w:jc w:val="center"/>
              <w:rPr>
                <w:rFonts w:cs="Arial"/>
                <w:b/>
                <w:sz w:val="14"/>
                <w:szCs w:val="14"/>
              </w:rPr>
            </w:pPr>
          </w:p>
        </w:tc>
        <w:tc>
          <w:tcPr>
            <w:tcW w:w="4961" w:type="dxa"/>
            <w:gridSpan w:val="4"/>
            <w:tcBorders>
              <w:top w:val="single" w:sz="2" w:space="0" w:color="8EAADB" w:themeColor="accent5" w:themeTint="99"/>
              <w:bottom w:val="single" w:sz="2" w:space="0" w:color="8EAADB" w:themeColor="accent5" w:themeTint="99"/>
            </w:tcBorders>
            <w:shd w:val="clear" w:color="auto" w:fill="D9E2F3" w:themeFill="accent5" w:themeFillTint="33"/>
          </w:tcPr>
          <w:p w14:paraId="498D9A9B" w14:textId="77777777" w:rsidR="002F6838" w:rsidRPr="0093755D" w:rsidRDefault="002F6838" w:rsidP="00E56BA9">
            <w:pPr>
              <w:spacing w:after="0"/>
              <w:jc w:val="center"/>
              <w:rPr>
                <w:rFonts w:cs="Arial"/>
                <w:b/>
                <w:sz w:val="14"/>
                <w:szCs w:val="14"/>
              </w:rPr>
            </w:pPr>
            <w:r w:rsidRPr="00017CC1">
              <w:rPr>
                <w:rFonts w:cs="Arial"/>
                <w:b/>
                <w:sz w:val="14"/>
                <w:szCs w:val="14"/>
              </w:rPr>
              <w:t xml:space="preserve">1st </w:t>
            </w:r>
            <w:proofErr w:type="spellStart"/>
            <w:r w:rsidRPr="00017CC1">
              <w:rPr>
                <w:rFonts w:cs="Arial"/>
                <w:b/>
                <w:sz w:val="14"/>
                <w:szCs w:val="14"/>
              </w:rPr>
              <w:t>Quarter</w:t>
            </w:r>
            <w:proofErr w:type="spellEnd"/>
            <w:r w:rsidRPr="00017CC1">
              <w:rPr>
                <w:rFonts w:cs="Arial"/>
                <w:b/>
                <w:sz w:val="14"/>
                <w:szCs w:val="14"/>
              </w:rPr>
              <w:t xml:space="preserve"> 202</w:t>
            </w:r>
            <w:r>
              <w:rPr>
                <w:rFonts w:cs="Arial"/>
                <w:b/>
                <w:sz w:val="14"/>
                <w:szCs w:val="14"/>
              </w:rPr>
              <w:t>1</w:t>
            </w:r>
          </w:p>
        </w:tc>
      </w:tr>
      <w:tr w:rsidR="002F6838" w:rsidRPr="0093755D" w14:paraId="288158A2" w14:textId="77777777" w:rsidTr="00901C63">
        <w:trPr>
          <w:trHeight w:val="238"/>
          <w:jc w:val="center"/>
        </w:trPr>
        <w:tc>
          <w:tcPr>
            <w:tcW w:w="4678" w:type="dxa"/>
            <w:tcBorders>
              <w:top w:val="nil"/>
              <w:bottom w:val="single" w:sz="2" w:space="0" w:color="8EAADB" w:themeColor="accent5" w:themeTint="99"/>
            </w:tcBorders>
            <w:shd w:val="clear" w:color="auto" w:fill="D9E2F3" w:themeFill="accent5" w:themeFillTint="33"/>
          </w:tcPr>
          <w:p w14:paraId="0150C523" w14:textId="77777777" w:rsidR="002F6838" w:rsidRPr="0093755D" w:rsidRDefault="002F6838" w:rsidP="00E56BA9">
            <w:pPr>
              <w:pStyle w:val="08-Tabelageral"/>
              <w:jc w:val="left"/>
              <w:rPr>
                <w:rFonts w:cs="Arial"/>
                <w:b/>
                <w:szCs w:val="14"/>
              </w:rPr>
            </w:pPr>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2A78F55" w14:textId="77777777" w:rsidR="002F6838" w:rsidRPr="0093755D" w:rsidRDefault="002F6838" w:rsidP="00E56BA9">
            <w:pPr>
              <w:pStyle w:val="08-Tabelageral"/>
              <w:jc w:val="center"/>
              <w:rPr>
                <w:rFonts w:cs="Arial"/>
                <w:b/>
                <w:szCs w:val="14"/>
              </w:rPr>
            </w:pPr>
            <w:proofErr w:type="spellStart"/>
            <w:r w:rsidRPr="0093755D">
              <w:rPr>
                <w:rFonts w:cs="Arial"/>
                <w:b/>
                <w:szCs w:val="14"/>
              </w:rPr>
              <w:t>Insurance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1326B86" w14:textId="77777777" w:rsidR="002F6838" w:rsidRPr="0093755D" w:rsidRDefault="002F6838" w:rsidP="00E56BA9">
            <w:pPr>
              <w:pStyle w:val="08-Tabelageral"/>
              <w:jc w:val="center"/>
              <w:rPr>
                <w:rFonts w:cs="Arial"/>
                <w:b/>
                <w:szCs w:val="14"/>
              </w:rPr>
            </w:pPr>
            <w:proofErr w:type="spellStart"/>
            <w:r w:rsidRPr="0093755D">
              <w:rPr>
                <w:rFonts w:cs="Arial"/>
                <w:b/>
                <w:szCs w:val="14"/>
              </w:rPr>
              <w:t>Brokerage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653C923" w14:textId="77777777" w:rsidR="002F6838" w:rsidRPr="0093755D" w:rsidRDefault="002F6838" w:rsidP="00E56BA9">
            <w:pPr>
              <w:pStyle w:val="08-Tabelageral"/>
              <w:jc w:val="center"/>
              <w:rPr>
                <w:rFonts w:cs="Arial"/>
                <w:b/>
                <w:szCs w:val="14"/>
              </w:rPr>
            </w:pPr>
            <w:proofErr w:type="spellStart"/>
            <w:r w:rsidRPr="0093755D">
              <w:rPr>
                <w:rFonts w:cs="Arial"/>
                <w:b/>
                <w:szCs w:val="14"/>
              </w:rPr>
              <w:t>Intersegment</w:t>
            </w:r>
            <w:proofErr w:type="spellEnd"/>
            <w:r w:rsidRPr="0093755D">
              <w:rPr>
                <w:rFonts w:cs="Arial"/>
                <w:b/>
                <w:szCs w:val="14"/>
              </w:rPr>
              <w:t xml:space="preserve"> </w:t>
            </w:r>
            <w:proofErr w:type="spellStart"/>
            <w:r w:rsidRPr="0093755D">
              <w:rPr>
                <w:rFonts w:cs="Arial"/>
                <w:b/>
                <w:szCs w:val="14"/>
              </w:rPr>
              <w:t>transactions</w:t>
            </w:r>
            <w:proofErr w:type="spellEnd"/>
          </w:p>
        </w:tc>
        <w:tc>
          <w:tcPr>
            <w:tcW w:w="124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7581098" w14:textId="77777777" w:rsidR="002F6838" w:rsidRPr="0093755D" w:rsidRDefault="002F6838" w:rsidP="00E56BA9">
            <w:pPr>
              <w:pStyle w:val="08-Tabelageral"/>
              <w:jc w:val="center"/>
              <w:rPr>
                <w:rFonts w:cs="Arial"/>
                <w:b/>
                <w:szCs w:val="14"/>
              </w:rPr>
            </w:pPr>
            <w:r w:rsidRPr="0093755D">
              <w:rPr>
                <w:rFonts w:cs="Arial"/>
                <w:b/>
                <w:szCs w:val="14"/>
              </w:rPr>
              <w:t>Total</w:t>
            </w:r>
          </w:p>
        </w:tc>
      </w:tr>
      <w:tr w:rsidR="002F6838" w:rsidRPr="0093755D" w14:paraId="1D414403" w14:textId="77777777" w:rsidTr="00901C63">
        <w:trPr>
          <w:trHeight w:val="238"/>
          <w:jc w:val="center"/>
        </w:trPr>
        <w:tc>
          <w:tcPr>
            <w:tcW w:w="4678" w:type="dxa"/>
            <w:tcBorders>
              <w:top w:val="single" w:sz="2" w:space="0" w:color="8EAADB" w:themeColor="accent5" w:themeTint="99"/>
            </w:tcBorders>
            <w:shd w:val="clear" w:color="auto" w:fill="FFFFFF" w:themeFill="background1"/>
          </w:tcPr>
          <w:p w14:paraId="05320849" w14:textId="77777777" w:rsidR="002F6838" w:rsidRPr="0093755D" w:rsidRDefault="002F6838" w:rsidP="00E56BA9">
            <w:pPr>
              <w:pStyle w:val="08-Tabelageral"/>
              <w:jc w:val="left"/>
              <w:rPr>
                <w:rFonts w:cs="Arial"/>
                <w:b/>
                <w:bCs/>
                <w:szCs w:val="14"/>
              </w:rPr>
            </w:pPr>
            <w:proofErr w:type="spellStart"/>
            <w:r w:rsidRPr="0093755D">
              <w:rPr>
                <w:rFonts w:cs="Arial"/>
                <w:b/>
                <w:szCs w:val="14"/>
              </w:rPr>
              <w:t>Operating</w:t>
            </w:r>
            <w:proofErr w:type="spellEnd"/>
            <w:r w:rsidRPr="0093755D">
              <w:rPr>
                <w:rFonts w:cs="Arial"/>
                <w:b/>
                <w:szCs w:val="14"/>
              </w:rPr>
              <w:t xml:space="preserve"> Income</w:t>
            </w:r>
          </w:p>
        </w:tc>
        <w:tc>
          <w:tcPr>
            <w:tcW w:w="1240" w:type="dxa"/>
            <w:tcBorders>
              <w:top w:val="single" w:sz="2" w:space="0" w:color="8EAADB" w:themeColor="accent5" w:themeTint="99"/>
            </w:tcBorders>
            <w:shd w:val="clear" w:color="auto" w:fill="FFFFFF" w:themeFill="background1"/>
          </w:tcPr>
          <w:p w14:paraId="6B748C4B" w14:textId="77777777" w:rsidR="002F6838" w:rsidRPr="0093755D" w:rsidRDefault="002F6838" w:rsidP="00E56BA9">
            <w:pPr>
              <w:pStyle w:val="08-Tabelageral"/>
              <w:rPr>
                <w:rFonts w:cs="Arial"/>
                <w:b/>
                <w:szCs w:val="14"/>
              </w:rPr>
            </w:pPr>
            <w:r>
              <w:rPr>
                <w:b/>
                <w:lang w:eastAsia="en-US"/>
              </w:rPr>
              <w:t>1,445,634</w:t>
            </w:r>
          </w:p>
        </w:tc>
        <w:tc>
          <w:tcPr>
            <w:tcW w:w="1240" w:type="dxa"/>
            <w:tcBorders>
              <w:top w:val="single" w:sz="2" w:space="0" w:color="8EAADB" w:themeColor="accent5" w:themeTint="99"/>
            </w:tcBorders>
            <w:shd w:val="clear" w:color="auto" w:fill="FFFFFF" w:themeFill="background1"/>
          </w:tcPr>
          <w:p w14:paraId="713706CA" w14:textId="77777777" w:rsidR="002F6838" w:rsidRPr="0093755D" w:rsidRDefault="002F6838" w:rsidP="00E56BA9">
            <w:pPr>
              <w:pStyle w:val="08-Tabelageral"/>
              <w:rPr>
                <w:rFonts w:cs="Arial"/>
                <w:b/>
                <w:szCs w:val="14"/>
              </w:rPr>
            </w:pPr>
            <w:r>
              <w:rPr>
                <w:b/>
                <w:lang w:eastAsia="en-US"/>
              </w:rPr>
              <w:t>816,481</w:t>
            </w:r>
          </w:p>
        </w:tc>
        <w:tc>
          <w:tcPr>
            <w:tcW w:w="1240" w:type="dxa"/>
            <w:tcBorders>
              <w:top w:val="single" w:sz="2" w:space="0" w:color="8EAADB" w:themeColor="accent5" w:themeTint="99"/>
            </w:tcBorders>
            <w:shd w:val="clear" w:color="auto" w:fill="FFFFFF" w:themeFill="background1"/>
          </w:tcPr>
          <w:p w14:paraId="670C62CD" w14:textId="77777777" w:rsidR="002F6838" w:rsidRPr="0093755D" w:rsidRDefault="002F6838" w:rsidP="00E56BA9">
            <w:pPr>
              <w:pStyle w:val="08-Tabelageral"/>
              <w:rPr>
                <w:rFonts w:cs="Arial"/>
                <w:b/>
                <w:szCs w:val="14"/>
              </w:rPr>
            </w:pPr>
            <w:r>
              <w:rPr>
                <w:b/>
                <w:lang w:eastAsia="en-US"/>
              </w:rPr>
              <w:t>(971,350)</w:t>
            </w:r>
          </w:p>
        </w:tc>
        <w:tc>
          <w:tcPr>
            <w:tcW w:w="1241" w:type="dxa"/>
            <w:tcBorders>
              <w:top w:val="single" w:sz="2" w:space="0" w:color="8EAADB" w:themeColor="accent5" w:themeTint="99"/>
            </w:tcBorders>
            <w:shd w:val="clear" w:color="auto" w:fill="FFFFFF" w:themeFill="background1"/>
          </w:tcPr>
          <w:p w14:paraId="61373035" w14:textId="77777777" w:rsidR="002F6838" w:rsidRPr="0093755D" w:rsidRDefault="002F6838" w:rsidP="00E56BA9">
            <w:pPr>
              <w:pStyle w:val="08-Tabelageral"/>
              <w:rPr>
                <w:rFonts w:cs="Arial"/>
                <w:b/>
                <w:szCs w:val="14"/>
              </w:rPr>
            </w:pPr>
            <w:r>
              <w:rPr>
                <w:b/>
                <w:lang w:eastAsia="en-US"/>
              </w:rPr>
              <w:t>1,290,766</w:t>
            </w:r>
          </w:p>
        </w:tc>
      </w:tr>
      <w:tr w:rsidR="002F6838" w:rsidRPr="0093755D" w14:paraId="11529FF9" w14:textId="77777777" w:rsidTr="00901C63">
        <w:trPr>
          <w:trHeight w:val="238"/>
          <w:jc w:val="center"/>
        </w:trPr>
        <w:tc>
          <w:tcPr>
            <w:tcW w:w="4678" w:type="dxa"/>
            <w:shd w:val="clear" w:color="auto" w:fill="D9E2F3" w:themeFill="accent5" w:themeFillTint="33"/>
          </w:tcPr>
          <w:p w14:paraId="6BDAEA00" w14:textId="77777777" w:rsidR="002F6838" w:rsidRPr="0093755D" w:rsidRDefault="002F6838" w:rsidP="00E56BA9">
            <w:pPr>
              <w:pStyle w:val="08-Tabelageral"/>
              <w:ind w:left="113"/>
              <w:jc w:val="left"/>
              <w:rPr>
                <w:rFonts w:cs="Arial"/>
                <w:szCs w:val="14"/>
              </w:rPr>
            </w:pPr>
            <w:proofErr w:type="spellStart"/>
            <w:r w:rsidRPr="0093755D">
              <w:rPr>
                <w:rFonts w:cs="Arial"/>
                <w:szCs w:val="14"/>
              </w:rPr>
              <w:t>Equity</w:t>
            </w:r>
            <w:proofErr w:type="spellEnd"/>
            <w:r w:rsidRPr="0093755D">
              <w:rPr>
                <w:rFonts w:cs="Arial"/>
                <w:szCs w:val="14"/>
              </w:rPr>
              <w:t xml:space="preserve"> income</w:t>
            </w:r>
          </w:p>
        </w:tc>
        <w:tc>
          <w:tcPr>
            <w:tcW w:w="1240" w:type="dxa"/>
            <w:shd w:val="clear" w:color="auto" w:fill="D9E2F3" w:themeFill="accent5" w:themeFillTint="33"/>
          </w:tcPr>
          <w:p w14:paraId="484FE3B5" w14:textId="77777777" w:rsidR="002F6838" w:rsidRPr="0093755D" w:rsidRDefault="002F6838" w:rsidP="00E56BA9">
            <w:pPr>
              <w:pStyle w:val="08-Tabelageral"/>
              <w:rPr>
                <w:rFonts w:cs="Arial"/>
                <w:szCs w:val="14"/>
              </w:rPr>
            </w:pPr>
            <w:r>
              <w:rPr>
                <w:lang w:eastAsia="en-US"/>
              </w:rPr>
              <w:t>1,445,634</w:t>
            </w:r>
          </w:p>
        </w:tc>
        <w:tc>
          <w:tcPr>
            <w:tcW w:w="1240" w:type="dxa"/>
            <w:shd w:val="clear" w:color="auto" w:fill="D9E2F3" w:themeFill="accent5" w:themeFillTint="33"/>
          </w:tcPr>
          <w:p w14:paraId="3BDF6B33" w14:textId="77777777" w:rsidR="002F6838" w:rsidRPr="0093755D" w:rsidRDefault="002F6838" w:rsidP="00E56BA9">
            <w:pPr>
              <w:pStyle w:val="08-Tabelageral"/>
              <w:rPr>
                <w:rFonts w:cs="Arial"/>
                <w:szCs w:val="14"/>
              </w:rPr>
            </w:pPr>
            <w:r>
              <w:rPr>
                <w:lang w:eastAsia="en-US"/>
              </w:rPr>
              <w:t>(3,762)</w:t>
            </w:r>
          </w:p>
        </w:tc>
        <w:tc>
          <w:tcPr>
            <w:tcW w:w="1240" w:type="dxa"/>
            <w:shd w:val="clear" w:color="auto" w:fill="D9E2F3" w:themeFill="accent5" w:themeFillTint="33"/>
          </w:tcPr>
          <w:p w14:paraId="05205235" w14:textId="77777777" w:rsidR="002F6838" w:rsidRPr="0093755D" w:rsidRDefault="002F6838" w:rsidP="00E56BA9">
            <w:pPr>
              <w:pStyle w:val="08-Tabelageral"/>
              <w:rPr>
                <w:rFonts w:cs="Arial"/>
                <w:szCs w:val="14"/>
              </w:rPr>
            </w:pPr>
            <w:r>
              <w:rPr>
                <w:lang w:eastAsia="en-US"/>
              </w:rPr>
              <w:t>(971,350)</w:t>
            </w:r>
          </w:p>
        </w:tc>
        <w:tc>
          <w:tcPr>
            <w:tcW w:w="1241" w:type="dxa"/>
            <w:shd w:val="clear" w:color="auto" w:fill="D9E2F3" w:themeFill="accent5" w:themeFillTint="33"/>
          </w:tcPr>
          <w:p w14:paraId="43FE6417" w14:textId="77777777" w:rsidR="002F6838" w:rsidRPr="0093755D" w:rsidRDefault="002F6838" w:rsidP="00E56BA9">
            <w:pPr>
              <w:pStyle w:val="08-Tabelageral"/>
              <w:rPr>
                <w:rFonts w:cs="Arial"/>
                <w:szCs w:val="14"/>
              </w:rPr>
            </w:pPr>
            <w:r>
              <w:rPr>
                <w:lang w:eastAsia="en-US"/>
              </w:rPr>
              <w:t>470,523</w:t>
            </w:r>
          </w:p>
        </w:tc>
      </w:tr>
      <w:tr w:rsidR="002F6838" w:rsidRPr="0093755D" w14:paraId="1FC90CAB" w14:textId="77777777" w:rsidTr="00901C63">
        <w:trPr>
          <w:trHeight w:val="238"/>
          <w:jc w:val="center"/>
        </w:trPr>
        <w:tc>
          <w:tcPr>
            <w:tcW w:w="4678" w:type="dxa"/>
            <w:shd w:val="clear" w:color="auto" w:fill="FFFFFF" w:themeFill="background1"/>
          </w:tcPr>
          <w:p w14:paraId="29CFD03A" w14:textId="77777777" w:rsidR="002F6838" w:rsidRPr="0093755D" w:rsidRDefault="002F6838" w:rsidP="00E56BA9">
            <w:pPr>
              <w:pStyle w:val="08-Tabelageral"/>
              <w:ind w:left="113"/>
              <w:jc w:val="left"/>
              <w:rPr>
                <w:rFonts w:cs="Arial"/>
                <w:szCs w:val="14"/>
              </w:rPr>
            </w:pPr>
            <w:proofErr w:type="spellStart"/>
            <w:r w:rsidRPr="0093755D">
              <w:rPr>
                <w:rFonts w:cs="Arial"/>
                <w:szCs w:val="14"/>
              </w:rPr>
              <w:t>Commissions</w:t>
            </w:r>
            <w:proofErr w:type="spellEnd"/>
            <w:r w:rsidRPr="0093755D">
              <w:rPr>
                <w:rFonts w:cs="Arial"/>
                <w:szCs w:val="14"/>
              </w:rPr>
              <w:t xml:space="preserve"> income</w:t>
            </w:r>
          </w:p>
        </w:tc>
        <w:tc>
          <w:tcPr>
            <w:tcW w:w="1240" w:type="dxa"/>
            <w:shd w:val="clear" w:color="auto" w:fill="FFFFFF" w:themeFill="background1"/>
          </w:tcPr>
          <w:p w14:paraId="24740076" w14:textId="77777777" w:rsidR="002F6838" w:rsidRPr="0093755D" w:rsidRDefault="002F6838" w:rsidP="00E56BA9">
            <w:pPr>
              <w:pStyle w:val="08-Tabelageral"/>
              <w:rPr>
                <w:rFonts w:cs="Arial"/>
                <w:szCs w:val="14"/>
              </w:rPr>
            </w:pPr>
            <w:r>
              <w:rPr>
                <w:lang w:eastAsia="en-US"/>
              </w:rPr>
              <w:t>--</w:t>
            </w:r>
          </w:p>
        </w:tc>
        <w:tc>
          <w:tcPr>
            <w:tcW w:w="1240" w:type="dxa"/>
            <w:shd w:val="clear" w:color="auto" w:fill="FFFFFF" w:themeFill="background1"/>
          </w:tcPr>
          <w:p w14:paraId="11427BF9" w14:textId="77777777" w:rsidR="002F6838" w:rsidRPr="0093755D" w:rsidRDefault="002F6838" w:rsidP="00E56BA9">
            <w:pPr>
              <w:pStyle w:val="08-Tabelageral"/>
              <w:rPr>
                <w:rFonts w:cs="Arial"/>
                <w:szCs w:val="14"/>
              </w:rPr>
            </w:pPr>
            <w:r>
              <w:rPr>
                <w:lang w:eastAsia="en-US"/>
              </w:rPr>
              <w:t>820,243</w:t>
            </w:r>
          </w:p>
        </w:tc>
        <w:tc>
          <w:tcPr>
            <w:tcW w:w="1240" w:type="dxa"/>
            <w:shd w:val="clear" w:color="auto" w:fill="FFFFFF" w:themeFill="background1"/>
          </w:tcPr>
          <w:p w14:paraId="3E9AAF69" w14:textId="77777777" w:rsidR="002F6838" w:rsidRPr="0093755D" w:rsidRDefault="002F6838" w:rsidP="00E56BA9">
            <w:pPr>
              <w:pStyle w:val="08-Tabelageral"/>
              <w:rPr>
                <w:rFonts w:cs="Arial"/>
                <w:szCs w:val="14"/>
              </w:rPr>
            </w:pPr>
            <w:r>
              <w:rPr>
                <w:lang w:eastAsia="en-US"/>
              </w:rPr>
              <w:t>--</w:t>
            </w:r>
          </w:p>
        </w:tc>
        <w:tc>
          <w:tcPr>
            <w:tcW w:w="1241" w:type="dxa"/>
            <w:shd w:val="clear" w:color="auto" w:fill="FFFFFF" w:themeFill="background1"/>
          </w:tcPr>
          <w:p w14:paraId="4F483293" w14:textId="77777777" w:rsidR="002F6838" w:rsidRPr="0093755D" w:rsidRDefault="002F6838" w:rsidP="00E56BA9">
            <w:pPr>
              <w:pStyle w:val="08-Tabelageral"/>
              <w:rPr>
                <w:rFonts w:cs="Arial"/>
                <w:szCs w:val="14"/>
              </w:rPr>
            </w:pPr>
            <w:r>
              <w:rPr>
                <w:lang w:eastAsia="en-US"/>
              </w:rPr>
              <w:t>820,243</w:t>
            </w:r>
          </w:p>
        </w:tc>
      </w:tr>
      <w:tr w:rsidR="002F6838" w:rsidRPr="0093755D" w14:paraId="03127053" w14:textId="77777777" w:rsidTr="00901C63">
        <w:trPr>
          <w:trHeight w:val="238"/>
          <w:jc w:val="center"/>
        </w:trPr>
        <w:tc>
          <w:tcPr>
            <w:tcW w:w="4678" w:type="dxa"/>
            <w:shd w:val="clear" w:color="auto" w:fill="D9E2F3" w:themeFill="accent5" w:themeFillTint="33"/>
          </w:tcPr>
          <w:p w14:paraId="7EF7B8BC" w14:textId="77777777" w:rsidR="002F6838" w:rsidRPr="0093755D" w:rsidRDefault="002F6838" w:rsidP="00E56BA9">
            <w:pPr>
              <w:pStyle w:val="08-Tabelageral"/>
              <w:jc w:val="left"/>
              <w:rPr>
                <w:rFonts w:cs="Arial"/>
                <w:b/>
                <w:szCs w:val="14"/>
              </w:rPr>
            </w:pPr>
            <w:proofErr w:type="spellStart"/>
            <w:r>
              <w:rPr>
                <w:rFonts w:cs="Arial"/>
                <w:b/>
                <w:szCs w:val="14"/>
              </w:rPr>
              <w:t>Cost</w:t>
            </w:r>
            <w:proofErr w:type="spellEnd"/>
            <w:r>
              <w:rPr>
                <w:rFonts w:cs="Arial"/>
                <w:b/>
                <w:szCs w:val="14"/>
              </w:rPr>
              <w:t xml:space="preserve"> </w:t>
            </w:r>
            <w:proofErr w:type="spellStart"/>
            <w:r>
              <w:rPr>
                <w:rFonts w:cs="Arial"/>
                <w:b/>
                <w:szCs w:val="14"/>
              </w:rPr>
              <w:t>o</w:t>
            </w:r>
            <w:r w:rsidRPr="0093755D">
              <w:rPr>
                <w:rFonts w:cs="Arial"/>
                <w:b/>
                <w:szCs w:val="14"/>
              </w:rPr>
              <w:t>f</w:t>
            </w:r>
            <w:proofErr w:type="spellEnd"/>
            <w:r w:rsidRPr="0093755D">
              <w:rPr>
                <w:rFonts w:cs="Arial"/>
                <w:b/>
                <w:szCs w:val="14"/>
              </w:rPr>
              <w:t xml:space="preserve"> Services </w:t>
            </w:r>
            <w:proofErr w:type="spellStart"/>
            <w:r w:rsidRPr="0093755D">
              <w:rPr>
                <w:rFonts w:cs="Arial"/>
                <w:b/>
                <w:szCs w:val="14"/>
              </w:rPr>
              <w:t>Provided</w:t>
            </w:r>
            <w:proofErr w:type="spellEnd"/>
          </w:p>
        </w:tc>
        <w:tc>
          <w:tcPr>
            <w:tcW w:w="1240" w:type="dxa"/>
            <w:shd w:val="clear" w:color="auto" w:fill="D9E2F3" w:themeFill="accent5" w:themeFillTint="33"/>
          </w:tcPr>
          <w:p w14:paraId="0077027B" w14:textId="77777777" w:rsidR="002F6838" w:rsidRPr="0093755D" w:rsidRDefault="002F6838" w:rsidP="00E56BA9">
            <w:pPr>
              <w:pStyle w:val="08-Tabelageral"/>
              <w:rPr>
                <w:rFonts w:cs="Arial"/>
                <w:b/>
                <w:szCs w:val="14"/>
              </w:rPr>
            </w:pPr>
            <w:r>
              <w:rPr>
                <w:b/>
                <w:lang w:eastAsia="en-US"/>
              </w:rPr>
              <w:t>--</w:t>
            </w:r>
          </w:p>
        </w:tc>
        <w:tc>
          <w:tcPr>
            <w:tcW w:w="1240" w:type="dxa"/>
            <w:shd w:val="clear" w:color="auto" w:fill="D9E2F3" w:themeFill="accent5" w:themeFillTint="33"/>
          </w:tcPr>
          <w:p w14:paraId="70A6D7A9" w14:textId="77777777" w:rsidR="002F6838" w:rsidRPr="0093755D" w:rsidRDefault="002F6838" w:rsidP="00E56BA9">
            <w:pPr>
              <w:pStyle w:val="08-Tabelageral"/>
              <w:rPr>
                <w:rFonts w:cs="Arial"/>
                <w:b/>
                <w:szCs w:val="14"/>
              </w:rPr>
            </w:pPr>
            <w:r>
              <w:rPr>
                <w:b/>
                <w:lang w:eastAsia="en-US"/>
              </w:rPr>
              <w:t>(40,342)</w:t>
            </w:r>
          </w:p>
        </w:tc>
        <w:tc>
          <w:tcPr>
            <w:tcW w:w="1240" w:type="dxa"/>
            <w:shd w:val="clear" w:color="auto" w:fill="D9E2F3" w:themeFill="accent5" w:themeFillTint="33"/>
          </w:tcPr>
          <w:p w14:paraId="4BAC6A54" w14:textId="77777777" w:rsidR="002F6838" w:rsidRPr="0093755D" w:rsidRDefault="002F6838" w:rsidP="00E56BA9">
            <w:pPr>
              <w:pStyle w:val="08-Tabelageral"/>
              <w:rPr>
                <w:rFonts w:cs="Arial"/>
                <w:b/>
                <w:szCs w:val="14"/>
              </w:rPr>
            </w:pPr>
            <w:r>
              <w:rPr>
                <w:b/>
                <w:lang w:eastAsia="en-US"/>
              </w:rPr>
              <w:t>--</w:t>
            </w:r>
          </w:p>
        </w:tc>
        <w:tc>
          <w:tcPr>
            <w:tcW w:w="1241" w:type="dxa"/>
            <w:shd w:val="clear" w:color="auto" w:fill="D9E2F3" w:themeFill="accent5" w:themeFillTint="33"/>
          </w:tcPr>
          <w:p w14:paraId="3077E82A" w14:textId="77777777" w:rsidR="002F6838" w:rsidRPr="0093755D" w:rsidRDefault="002F6838" w:rsidP="00E56BA9">
            <w:pPr>
              <w:pStyle w:val="08-Tabelageral"/>
              <w:rPr>
                <w:rFonts w:cs="Arial"/>
                <w:b/>
                <w:szCs w:val="14"/>
              </w:rPr>
            </w:pPr>
            <w:r>
              <w:rPr>
                <w:b/>
                <w:lang w:eastAsia="en-US"/>
              </w:rPr>
              <w:t>(40,342)</w:t>
            </w:r>
          </w:p>
        </w:tc>
      </w:tr>
      <w:tr w:rsidR="002F6838" w:rsidRPr="0093755D" w14:paraId="2F938486" w14:textId="77777777" w:rsidTr="00901C63">
        <w:trPr>
          <w:trHeight w:val="238"/>
          <w:jc w:val="center"/>
        </w:trPr>
        <w:tc>
          <w:tcPr>
            <w:tcW w:w="4678" w:type="dxa"/>
            <w:shd w:val="clear" w:color="auto" w:fill="FFFFFF" w:themeFill="background1"/>
          </w:tcPr>
          <w:p w14:paraId="756BC431" w14:textId="77777777" w:rsidR="002F6838" w:rsidRPr="0093755D" w:rsidRDefault="002F6838" w:rsidP="00E56BA9">
            <w:pPr>
              <w:pStyle w:val="08-Tabelageral"/>
              <w:jc w:val="left"/>
              <w:rPr>
                <w:rFonts w:cs="Arial"/>
                <w:b/>
                <w:szCs w:val="14"/>
              </w:rPr>
            </w:pPr>
            <w:r w:rsidRPr="0093755D">
              <w:rPr>
                <w:rFonts w:cs="Arial"/>
                <w:b/>
                <w:szCs w:val="14"/>
              </w:rPr>
              <w:t>Gross Profit</w:t>
            </w:r>
          </w:p>
        </w:tc>
        <w:tc>
          <w:tcPr>
            <w:tcW w:w="1240" w:type="dxa"/>
            <w:shd w:val="clear" w:color="auto" w:fill="FFFFFF" w:themeFill="background1"/>
          </w:tcPr>
          <w:p w14:paraId="425273CE" w14:textId="77777777" w:rsidR="002F6838" w:rsidRPr="0093755D" w:rsidRDefault="002F6838" w:rsidP="00E56BA9">
            <w:pPr>
              <w:pStyle w:val="08-Tabelageral"/>
              <w:rPr>
                <w:rFonts w:cs="Arial"/>
                <w:b/>
                <w:szCs w:val="14"/>
              </w:rPr>
            </w:pPr>
            <w:r>
              <w:rPr>
                <w:b/>
                <w:lang w:eastAsia="en-US"/>
              </w:rPr>
              <w:t>1,445,634</w:t>
            </w:r>
          </w:p>
        </w:tc>
        <w:tc>
          <w:tcPr>
            <w:tcW w:w="1240" w:type="dxa"/>
            <w:shd w:val="clear" w:color="auto" w:fill="FFFFFF" w:themeFill="background1"/>
          </w:tcPr>
          <w:p w14:paraId="703174E2" w14:textId="77777777" w:rsidR="002F6838" w:rsidRPr="0093755D" w:rsidRDefault="002F6838" w:rsidP="00E56BA9">
            <w:pPr>
              <w:pStyle w:val="08-Tabelageral"/>
              <w:rPr>
                <w:rFonts w:cs="Arial"/>
                <w:b/>
                <w:szCs w:val="14"/>
              </w:rPr>
            </w:pPr>
            <w:r>
              <w:rPr>
                <w:b/>
                <w:lang w:eastAsia="en-US"/>
              </w:rPr>
              <w:t>776,140</w:t>
            </w:r>
          </w:p>
        </w:tc>
        <w:tc>
          <w:tcPr>
            <w:tcW w:w="1240" w:type="dxa"/>
            <w:shd w:val="clear" w:color="auto" w:fill="FFFFFF" w:themeFill="background1"/>
          </w:tcPr>
          <w:p w14:paraId="345DF425" w14:textId="77777777" w:rsidR="002F6838" w:rsidRPr="0093755D" w:rsidRDefault="002F6838" w:rsidP="00E56BA9">
            <w:pPr>
              <w:pStyle w:val="08-Tabelageral"/>
              <w:rPr>
                <w:rFonts w:cs="Arial"/>
                <w:b/>
                <w:szCs w:val="14"/>
              </w:rPr>
            </w:pPr>
            <w:r>
              <w:rPr>
                <w:b/>
                <w:lang w:eastAsia="en-US"/>
              </w:rPr>
              <w:t>(971,350)</w:t>
            </w:r>
          </w:p>
        </w:tc>
        <w:tc>
          <w:tcPr>
            <w:tcW w:w="1241" w:type="dxa"/>
            <w:shd w:val="clear" w:color="auto" w:fill="FFFFFF" w:themeFill="background1"/>
          </w:tcPr>
          <w:p w14:paraId="136BF49A" w14:textId="77777777" w:rsidR="002F6838" w:rsidRPr="0093755D" w:rsidRDefault="002F6838" w:rsidP="00E56BA9">
            <w:pPr>
              <w:pStyle w:val="08-Tabelageral"/>
              <w:rPr>
                <w:rFonts w:cs="Arial"/>
                <w:b/>
                <w:szCs w:val="14"/>
              </w:rPr>
            </w:pPr>
            <w:r>
              <w:rPr>
                <w:b/>
                <w:lang w:eastAsia="en-US"/>
              </w:rPr>
              <w:t>1,250,424</w:t>
            </w:r>
          </w:p>
        </w:tc>
      </w:tr>
      <w:tr w:rsidR="002F6838" w:rsidRPr="0093755D" w14:paraId="07C3B98A" w14:textId="77777777" w:rsidTr="00901C63">
        <w:trPr>
          <w:trHeight w:val="238"/>
          <w:jc w:val="center"/>
        </w:trPr>
        <w:tc>
          <w:tcPr>
            <w:tcW w:w="4678" w:type="dxa"/>
            <w:shd w:val="clear" w:color="auto" w:fill="D9E2F3" w:themeFill="accent5" w:themeFillTint="33"/>
          </w:tcPr>
          <w:p w14:paraId="494FD495" w14:textId="77777777" w:rsidR="002F6838" w:rsidRPr="0093755D" w:rsidRDefault="002F6838" w:rsidP="00E56BA9">
            <w:pPr>
              <w:pStyle w:val="08-Tabelageral"/>
              <w:jc w:val="left"/>
              <w:rPr>
                <w:rFonts w:cs="Arial"/>
                <w:b/>
                <w:bCs/>
                <w:szCs w:val="14"/>
              </w:rPr>
            </w:pPr>
            <w:r>
              <w:rPr>
                <w:rFonts w:cs="Arial"/>
                <w:b/>
                <w:szCs w:val="14"/>
              </w:rPr>
              <w:t xml:space="preserve">Other Income </w:t>
            </w:r>
            <w:proofErr w:type="spellStart"/>
            <w:r>
              <w:rPr>
                <w:rFonts w:cs="Arial"/>
                <w:b/>
                <w:szCs w:val="14"/>
              </w:rPr>
              <w:t>a</w:t>
            </w:r>
            <w:r w:rsidRPr="0093755D">
              <w:rPr>
                <w:rFonts w:cs="Arial"/>
                <w:b/>
                <w:szCs w:val="14"/>
              </w:rPr>
              <w:t>nd</w:t>
            </w:r>
            <w:proofErr w:type="spellEnd"/>
            <w:r w:rsidRPr="0093755D">
              <w:rPr>
                <w:rFonts w:cs="Arial"/>
                <w:b/>
                <w:szCs w:val="14"/>
              </w:rPr>
              <w:t xml:space="preserve"> </w:t>
            </w:r>
            <w:proofErr w:type="spellStart"/>
            <w:r w:rsidRPr="0093755D">
              <w:rPr>
                <w:rFonts w:cs="Arial"/>
                <w:b/>
                <w:szCs w:val="14"/>
              </w:rPr>
              <w:t>Expenses</w:t>
            </w:r>
            <w:proofErr w:type="spellEnd"/>
          </w:p>
        </w:tc>
        <w:tc>
          <w:tcPr>
            <w:tcW w:w="1240" w:type="dxa"/>
            <w:shd w:val="clear" w:color="auto" w:fill="D9E2F3" w:themeFill="accent5" w:themeFillTint="33"/>
          </w:tcPr>
          <w:p w14:paraId="169B320C" w14:textId="77777777" w:rsidR="002F6838" w:rsidRPr="0093755D" w:rsidRDefault="002F6838" w:rsidP="00E56BA9">
            <w:pPr>
              <w:pStyle w:val="08-Tabelageral"/>
              <w:rPr>
                <w:rFonts w:cs="Arial"/>
                <w:b/>
                <w:szCs w:val="14"/>
              </w:rPr>
            </w:pPr>
            <w:r>
              <w:rPr>
                <w:b/>
                <w:lang w:eastAsia="en-US"/>
              </w:rPr>
              <w:t>(11,788)</w:t>
            </w:r>
          </w:p>
        </w:tc>
        <w:tc>
          <w:tcPr>
            <w:tcW w:w="1240" w:type="dxa"/>
            <w:shd w:val="clear" w:color="auto" w:fill="D9E2F3" w:themeFill="accent5" w:themeFillTint="33"/>
          </w:tcPr>
          <w:p w14:paraId="5ADBA8A3" w14:textId="77777777" w:rsidR="002F6838" w:rsidRPr="0093755D" w:rsidRDefault="002F6838" w:rsidP="00E56BA9">
            <w:pPr>
              <w:pStyle w:val="08-Tabelageral"/>
              <w:rPr>
                <w:rFonts w:cs="Arial"/>
                <w:b/>
                <w:szCs w:val="14"/>
              </w:rPr>
            </w:pPr>
            <w:r>
              <w:rPr>
                <w:b/>
                <w:lang w:eastAsia="en-US"/>
              </w:rPr>
              <w:t>(14,576)</w:t>
            </w:r>
          </w:p>
        </w:tc>
        <w:tc>
          <w:tcPr>
            <w:tcW w:w="1240" w:type="dxa"/>
            <w:shd w:val="clear" w:color="auto" w:fill="D9E2F3" w:themeFill="accent5" w:themeFillTint="33"/>
          </w:tcPr>
          <w:p w14:paraId="37E14A7C" w14:textId="77777777" w:rsidR="002F6838" w:rsidRPr="0093755D" w:rsidRDefault="002F6838" w:rsidP="00E56BA9">
            <w:pPr>
              <w:pStyle w:val="08-Tabelageral"/>
              <w:rPr>
                <w:rFonts w:cs="Arial"/>
                <w:b/>
                <w:szCs w:val="14"/>
              </w:rPr>
            </w:pPr>
            <w:r>
              <w:rPr>
                <w:b/>
                <w:lang w:eastAsia="en-US"/>
              </w:rPr>
              <w:t>--</w:t>
            </w:r>
          </w:p>
        </w:tc>
        <w:tc>
          <w:tcPr>
            <w:tcW w:w="1241" w:type="dxa"/>
            <w:shd w:val="clear" w:color="auto" w:fill="D9E2F3" w:themeFill="accent5" w:themeFillTint="33"/>
          </w:tcPr>
          <w:p w14:paraId="58F345A5" w14:textId="77777777" w:rsidR="002F6838" w:rsidRPr="0093755D" w:rsidRDefault="002F6838" w:rsidP="00E56BA9">
            <w:pPr>
              <w:pStyle w:val="08-Tabelageral"/>
              <w:rPr>
                <w:rFonts w:cs="Arial"/>
                <w:b/>
                <w:szCs w:val="14"/>
              </w:rPr>
            </w:pPr>
            <w:r>
              <w:rPr>
                <w:b/>
                <w:lang w:eastAsia="en-US"/>
              </w:rPr>
              <w:t>(26,364)</w:t>
            </w:r>
          </w:p>
        </w:tc>
      </w:tr>
      <w:tr w:rsidR="002F6838" w:rsidRPr="0093755D" w14:paraId="13C52AF8" w14:textId="77777777" w:rsidTr="00901C63">
        <w:trPr>
          <w:trHeight w:val="238"/>
          <w:jc w:val="center"/>
        </w:trPr>
        <w:tc>
          <w:tcPr>
            <w:tcW w:w="4678" w:type="dxa"/>
            <w:shd w:val="clear" w:color="auto" w:fill="FFFFFF" w:themeFill="background1"/>
          </w:tcPr>
          <w:p w14:paraId="7AB19A80" w14:textId="77777777" w:rsidR="002F6838" w:rsidRPr="0093755D" w:rsidRDefault="002F6838" w:rsidP="00E56BA9">
            <w:pPr>
              <w:pStyle w:val="08-Tabelageral"/>
              <w:ind w:left="113"/>
              <w:jc w:val="left"/>
              <w:rPr>
                <w:rFonts w:cs="Arial"/>
                <w:szCs w:val="14"/>
              </w:rPr>
            </w:pPr>
            <w:proofErr w:type="spellStart"/>
            <w:r w:rsidRPr="0093755D">
              <w:rPr>
                <w:rFonts w:cs="Arial"/>
                <w:szCs w:val="14"/>
              </w:rPr>
              <w:t>Personnel</w:t>
            </w:r>
            <w:proofErr w:type="spellEnd"/>
            <w:r w:rsidRPr="0093755D">
              <w:rPr>
                <w:rFonts w:cs="Arial"/>
                <w:szCs w:val="14"/>
              </w:rPr>
              <w:t xml:space="preserve"> </w:t>
            </w:r>
            <w:proofErr w:type="spellStart"/>
            <w:r w:rsidRPr="0093755D">
              <w:rPr>
                <w:rFonts w:cs="Arial"/>
                <w:szCs w:val="14"/>
              </w:rPr>
              <w:t>expenses</w:t>
            </w:r>
            <w:proofErr w:type="spellEnd"/>
          </w:p>
        </w:tc>
        <w:tc>
          <w:tcPr>
            <w:tcW w:w="1240" w:type="dxa"/>
            <w:shd w:val="clear" w:color="auto" w:fill="FFFFFF" w:themeFill="background1"/>
          </w:tcPr>
          <w:p w14:paraId="0A81299F" w14:textId="77777777" w:rsidR="002F6838" w:rsidRPr="0093755D" w:rsidRDefault="002F6838" w:rsidP="00E56BA9">
            <w:pPr>
              <w:pStyle w:val="08-Tabelageral"/>
              <w:rPr>
                <w:rFonts w:cs="Arial"/>
                <w:szCs w:val="14"/>
              </w:rPr>
            </w:pPr>
            <w:r>
              <w:rPr>
                <w:lang w:eastAsia="en-US"/>
              </w:rPr>
              <w:t>(4,736)</w:t>
            </w:r>
          </w:p>
        </w:tc>
        <w:tc>
          <w:tcPr>
            <w:tcW w:w="1240" w:type="dxa"/>
            <w:shd w:val="clear" w:color="auto" w:fill="FFFFFF" w:themeFill="background1"/>
          </w:tcPr>
          <w:p w14:paraId="18267BD3" w14:textId="77777777" w:rsidR="002F6838" w:rsidRPr="0093755D" w:rsidRDefault="002F6838" w:rsidP="00E56BA9">
            <w:pPr>
              <w:pStyle w:val="08-Tabelageral"/>
              <w:rPr>
                <w:rFonts w:cs="Arial"/>
                <w:szCs w:val="14"/>
              </w:rPr>
            </w:pPr>
            <w:r>
              <w:rPr>
                <w:lang w:eastAsia="en-US"/>
              </w:rPr>
              <w:t>(9,491)</w:t>
            </w:r>
          </w:p>
        </w:tc>
        <w:tc>
          <w:tcPr>
            <w:tcW w:w="1240" w:type="dxa"/>
            <w:shd w:val="clear" w:color="auto" w:fill="FFFFFF" w:themeFill="background1"/>
          </w:tcPr>
          <w:p w14:paraId="176916EF" w14:textId="77777777" w:rsidR="002F6838" w:rsidRPr="0093755D" w:rsidRDefault="002F6838" w:rsidP="00E56BA9">
            <w:pPr>
              <w:pStyle w:val="08-Tabelageral"/>
              <w:rPr>
                <w:rFonts w:cs="Arial"/>
                <w:szCs w:val="14"/>
              </w:rPr>
            </w:pPr>
            <w:r>
              <w:rPr>
                <w:lang w:eastAsia="en-US"/>
              </w:rPr>
              <w:t>--</w:t>
            </w:r>
          </w:p>
        </w:tc>
        <w:tc>
          <w:tcPr>
            <w:tcW w:w="1241" w:type="dxa"/>
            <w:shd w:val="clear" w:color="auto" w:fill="FFFFFF" w:themeFill="background1"/>
          </w:tcPr>
          <w:p w14:paraId="35A19B07" w14:textId="77777777" w:rsidR="002F6838" w:rsidRPr="0093755D" w:rsidRDefault="002F6838" w:rsidP="00E56BA9">
            <w:pPr>
              <w:pStyle w:val="08-Tabelageral"/>
              <w:rPr>
                <w:rFonts w:cs="Arial"/>
                <w:szCs w:val="14"/>
              </w:rPr>
            </w:pPr>
            <w:r>
              <w:rPr>
                <w:lang w:eastAsia="en-US"/>
              </w:rPr>
              <w:t>(14,227)</w:t>
            </w:r>
          </w:p>
        </w:tc>
      </w:tr>
      <w:tr w:rsidR="002F6838" w:rsidRPr="0093755D" w14:paraId="551A8958" w14:textId="77777777" w:rsidTr="00901C63">
        <w:trPr>
          <w:trHeight w:val="238"/>
          <w:jc w:val="center"/>
        </w:trPr>
        <w:tc>
          <w:tcPr>
            <w:tcW w:w="4678" w:type="dxa"/>
            <w:shd w:val="clear" w:color="auto" w:fill="D9E2F3" w:themeFill="accent5" w:themeFillTint="33"/>
          </w:tcPr>
          <w:p w14:paraId="0E0E3441" w14:textId="77777777" w:rsidR="002F6838" w:rsidRPr="0093755D" w:rsidRDefault="002F6838" w:rsidP="00E56BA9">
            <w:pPr>
              <w:pStyle w:val="08-Tabelageral"/>
              <w:ind w:left="113"/>
              <w:jc w:val="left"/>
              <w:rPr>
                <w:rFonts w:cs="Arial"/>
                <w:szCs w:val="14"/>
              </w:rPr>
            </w:pPr>
            <w:proofErr w:type="spellStart"/>
            <w:r w:rsidRPr="0093755D">
              <w:rPr>
                <w:rFonts w:cs="Arial"/>
                <w:szCs w:val="14"/>
              </w:rPr>
              <w:t>Adminstrative</w:t>
            </w:r>
            <w:proofErr w:type="spellEnd"/>
            <w:r w:rsidRPr="0093755D">
              <w:rPr>
                <w:rFonts w:cs="Arial"/>
                <w:szCs w:val="14"/>
              </w:rPr>
              <w:t xml:space="preserve"> </w:t>
            </w:r>
            <w:proofErr w:type="spellStart"/>
            <w:r w:rsidRPr="0093755D">
              <w:rPr>
                <w:rFonts w:cs="Arial"/>
                <w:szCs w:val="14"/>
              </w:rPr>
              <w:t>expenses</w:t>
            </w:r>
            <w:proofErr w:type="spellEnd"/>
          </w:p>
        </w:tc>
        <w:tc>
          <w:tcPr>
            <w:tcW w:w="1240" w:type="dxa"/>
            <w:shd w:val="clear" w:color="auto" w:fill="D9E2F3" w:themeFill="accent5" w:themeFillTint="33"/>
          </w:tcPr>
          <w:p w14:paraId="51F75204" w14:textId="77777777" w:rsidR="002F6838" w:rsidRPr="0093755D" w:rsidRDefault="002F6838" w:rsidP="00E56BA9">
            <w:pPr>
              <w:pStyle w:val="08-Tabelageral"/>
              <w:rPr>
                <w:rFonts w:cs="Arial"/>
                <w:szCs w:val="14"/>
              </w:rPr>
            </w:pPr>
            <w:r>
              <w:rPr>
                <w:lang w:eastAsia="en-US"/>
              </w:rPr>
              <w:t>(1,009)</w:t>
            </w:r>
          </w:p>
        </w:tc>
        <w:tc>
          <w:tcPr>
            <w:tcW w:w="1240" w:type="dxa"/>
            <w:shd w:val="clear" w:color="auto" w:fill="D9E2F3" w:themeFill="accent5" w:themeFillTint="33"/>
          </w:tcPr>
          <w:p w14:paraId="18124A55" w14:textId="77777777" w:rsidR="002F6838" w:rsidRPr="0093755D" w:rsidRDefault="002F6838" w:rsidP="00E56BA9">
            <w:pPr>
              <w:pStyle w:val="08-Tabelageral"/>
              <w:rPr>
                <w:rFonts w:cs="Arial"/>
                <w:szCs w:val="14"/>
              </w:rPr>
            </w:pPr>
            <w:r>
              <w:rPr>
                <w:lang w:eastAsia="en-US"/>
              </w:rPr>
              <w:t>(2,362)</w:t>
            </w:r>
          </w:p>
        </w:tc>
        <w:tc>
          <w:tcPr>
            <w:tcW w:w="1240" w:type="dxa"/>
            <w:shd w:val="clear" w:color="auto" w:fill="D9E2F3" w:themeFill="accent5" w:themeFillTint="33"/>
          </w:tcPr>
          <w:p w14:paraId="10BA616B" w14:textId="77777777" w:rsidR="002F6838" w:rsidRPr="0093755D" w:rsidRDefault="002F6838" w:rsidP="00E56BA9">
            <w:pPr>
              <w:pStyle w:val="08-Tabelageral"/>
              <w:rPr>
                <w:rFonts w:cs="Arial"/>
                <w:szCs w:val="14"/>
              </w:rPr>
            </w:pPr>
            <w:r>
              <w:rPr>
                <w:lang w:eastAsia="en-US"/>
              </w:rPr>
              <w:t>--</w:t>
            </w:r>
          </w:p>
        </w:tc>
        <w:tc>
          <w:tcPr>
            <w:tcW w:w="1241" w:type="dxa"/>
            <w:shd w:val="clear" w:color="auto" w:fill="D9E2F3" w:themeFill="accent5" w:themeFillTint="33"/>
          </w:tcPr>
          <w:p w14:paraId="593804BC" w14:textId="77777777" w:rsidR="002F6838" w:rsidRPr="0093755D" w:rsidRDefault="002F6838" w:rsidP="00E56BA9">
            <w:pPr>
              <w:pStyle w:val="08-Tabelageral"/>
              <w:rPr>
                <w:rFonts w:cs="Arial"/>
                <w:szCs w:val="14"/>
              </w:rPr>
            </w:pPr>
            <w:r>
              <w:rPr>
                <w:lang w:eastAsia="en-US"/>
              </w:rPr>
              <w:t>(3,371)</w:t>
            </w:r>
          </w:p>
        </w:tc>
      </w:tr>
      <w:tr w:rsidR="002F6838" w:rsidRPr="0093755D" w14:paraId="5E8F2EE8" w14:textId="77777777" w:rsidTr="00901C63">
        <w:trPr>
          <w:trHeight w:val="238"/>
          <w:jc w:val="center"/>
        </w:trPr>
        <w:tc>
          <w:tcPr>
            <w:tcW w:w="4678" w:type="dxa"/>
            <w:shd w:val="clear" w:color="auto" w:fill="FFFFFF" w:themeFill="background1"/>
          </w:tcPr>
          <w:p w14:paraId="7613E821" w14:textId="77777777" w:rsidR="002F6838" w:rsidRPr="0093755D" w:rsidRDefault="002F6838" w:rsidP="00E56BA9">
            <w:pPr>
              <w:pStyle w:val="08-Tabelageral"/>
              <w:ind w:left="113"/>
              <w:jc w:val="left"/>
              <w:rPr>
                <w:rFonts w:cs="Arial"/>
                <w:szCs w:val="14"/>
              </w:rPr>
            </w:pPr>
            <w:proofErr w:type="spellStart"/>
            <w:r w:rsidRPr="0093755D">
              <w:rPr>
                <w:rFonts w:cs="Arial"/>
                <w:szCs w:val="14"/>
              </w:rPr>
              <w:t>Tax</w:t>
            </w:r>
            <w:proofErr w:type="spellEnd"/>
            <w:r w:rsidRPr="0093755D">
              <w:rPr>
                <w:rFonts w:cs="Arial"/>
                <w:szCs w:val="14"/>
              </w:rPr>
              <w:t xml:space="preserve"> </w:t>
            </w:r>
            <w:proofErr w:type="spellStart"/>
            <w:r w:rsidRPr="0093755D">
              <w:rPr>
                <w:rFonts w:cs="Arial"/>
                <w:szCs w:val="14"/>
              </w:rPr>
              <w:t>expenses</w:t>
            </w:r>
            <w:proofErr w:type="spellEnd"/>
          </w:p>
        </w:tc>
        <w:tc>
          <w:tcPr>
            <w:tcW w:w="1240" w:type="dxa"/>
            <w:shd w:val="clear" w:color="auto" w:fill="FFFFFF" w:themeFill="background1"/>
          </w:tcPr>
          <w:p w14:paraId="74BD4128" w14:textId="77777777" w:rsidR="002F6838" w:rsidRPr="0093755D" w:rsidRDefault="002F6838" w:rsidP="00E56BA9">
            <w:pPr>
              <w:pStyle w:val="08-Tabelageral"/>
              <w:rPr>
                <w:rFonts w:cs="Arial"/>
                <w:szCs w:val="14"/>
              </w:rPr>
            </w:pPr>
            <w:r>
              <w:rPr>
                <w:lang w:eastAsia="en-US"/>
              </w:rPr>
              <w:t>(902)</w:t>
            </w:r>
          </w:p>
        </w:tc>
        <w:tc>
          <w:tcPr>
            <w:tcW w:w="1240" w:type="dxa"/>
            <w:shd w:val="clear" w:color="auto" w:fill="FFFFFF" w:themeFill="background1"/>
          </w:tcPr>
          <w:p w14:paraId="1B798F73" w14:textId="77777777" w:rsidR="002F6838" w:rsidRPr="0093755D" w:rsidRDefault="002F6838" w:rsidP="00E56BA9">
            <w:pPr>
              <w:pStyle w:val="08-Tabelageral"/>
              <w:rPr>
                <w:rFonts w:cs="Arial"/>
                <w:szCs w:val="14"/>
              </w:rPr>
            </w:pPr>
            <w:r>
              <w:rPr>
                <w:lang w:eastAsia="en-US"/>
              </w:rPr>
              <w:t>(543)</w:t>
            </w:r>
          </w:p>
        </w:tc>
        <w:tc>
          <w:tcPr>
            <w:tcW w:w="1240" w:type="dxa"/>
            <w:shd w:val="clear" w:color="auto" w:fill="FFFFFF" w:themeFill="background1"/>
          </w:tcPr>
          <w:p w14:paraId="2180E241" w14:textId="77777777" w:rsidR="002F6838" w:rsidRPr="0093755D" w:rsidRDefault="002F6838" w:rsidP="00E56BA9">
            <w:pPr>
              <w:pStyle w:val="08-Tabelageral"/>
              <w:rPr>
                <w:rFonts w:cs="Arial"/>
                <w:szCs w:val="14"/>
              </w:rPr>
            </w:pPr>
            <w:r>
              <w:rPr>
                <w:lang w:eastAsia="en-US"/>
              </w:rPr>
              <w:t>--</w:t>
            </w:r>
          </w:p>
        </w:tc>
        <w:tc>
          <w:tcPr>
            <w:tcW w:w="1241" w:type="dxa"/>
            <w:shd w:val="clear" w:color="auto" w:fill="FFFFFF" w:themeFill="background1"/>
          </w:tcPr>
          <w:p w14:paraId="6874A948" w14:textId="77777777" w:rsidR="002F6838" w:rsidRPr="0093755D" w:rsidRDefault="002F6838" w:rsidP="00E56BA9">
            <w:pPr>
              <w:pStyle w:val="08-Tabelageral"/>
              <w:rPr>
                <w:rFonts w:cs="Arial"/>
                <w:szCs w:val="14"/>
              </w:rPr>
            </w:pPr>
            <w:r>
              <w:rPr>
                <w:lang w:eastAsia="en-US"/>
              </w:rPr>
              <w:t>(1,445)</w:t>
            </w:r>
          </w:p>
        </w:tc>
      </w:tr>
      <w:tr w:rsidR="002F6838" w:rsidRPr="0093755D" w14:paraId="4698E74E" w14:textId="77777777" w:rsidTr="00901C63">
        <w:trPr>
          <w:trHeight w:val="238"/>
          <w:jc w:val="center"/>
        </w:trPr>
        <w:tc>
          <w:tcPr>
            <w:tcW w:w="4678" w:type="dxa"/>
            <w:shd w:val="clear" w:color="auto" w:fill="D9E2F3" w:themeFill="accent5" w:themeFillTint="33"/>
          </w:tcPr>
          <w:p w14:paraId="36076EDF" w14:textId="77777777" w:rsidR="002F6838" w:rsidRPr="0093755D" w:rsidRDefault="002F6838" w:rsidP="00E56BA9">
            <w:pPr>
              <w:pStyle w:val="08-Tabelageral"/>
              <w:ind w:left="113"/>
              <w:jc w:val="left"/>
              <w:rPr>
                <w:rFonts w:cs="Arial"/>
                <w:szCs w:val="14"/>
              </w:rPr>
            </w:pPr>
            <w:r w:rsidRPr="0093755D">
              <w:rPr>
                <w:rFonts w:cs="Arial"/>
                <w:szCs w:val="14"/>
              </w:rPr>
              <w:t>Other</w:t>
            </w:r>
          </w:p>
        </w:tc>
        <w:tc>
          <w:tcPr>
            <w:tcW w:w="1240" w:type="dxa"/>
            <w:shd w:val="clear" w:color="auto" w:fill="D9E2F3" w:themeFill="accent5" w:themeFillTint="33"/>
          </w:tcPr>
          <w:p w14:paraId="56352CC3" w14:textId="77777777" w:rsidR="002F6838" w:rsidRPr="0093755D" w:rsidRDefault="002F6838" w:rsidP="00E56BA9">
            <w:pPr>
              <w:pStyle w:val="08-Tabelageral"/>
              <w:rPr>
                <w:rFonts w:cs="Arial"/>
                <w:szCs w:val="14"/>
              </w:rPr>
            </w:pPr>
            <w:r>
              <w:rPr>
                <w:lang w:eastAsia="en-US"/>
              </w:rPr>
              <w:t>(5,141)</w:t>
            </w:r>
          </w:p>
        </w:tc>
        <w:tc>
          <w:tcPr>
            <w:tcW w:w="1240" w:type="dxa"/>
            <w:shd w:val="clear" w:color="auto" w:fill="D9E2F3" w:themeFill="accent5" w:themeFillTint="33"/>
          </w:tcPr>
          <w:p w14:paraId="5103272E" w14:textId="77777777" w:rsidR="002F6838" w:rsidRPr="0093755D" w:rsidRDefault="002F6838" w:rsidP="00E56BA9">
            <w:pPr>
              <w:pStyle w:val="08-Tabelageral"/>
              <w:rPr>
                <w:rFonts w:cs="Arial"/>
                <w:szCs w:val="14"/>
              </w:rPr>
            </w:pPr>
            <w:r>
              <w:rPr>
                <w:lang w:eastAsia="en-US"/>
              </w:rPr>
              <w:t>(2,180)</w:t>
            </w:r>
          </w:p>
        </w:tc>
        <w:tc>
          <w:tcPr>
            <w:tcW w:w="1240" w:type="dxa"/>
            <w:shd w:val="clear" w:color="auto" w:fill="D9E2F3" w:themeFill="accent5" w:themeFillTint="33"/>
          </w:tcPr>
          <w:p w14:paraId="0102F099" w14:textId="77777777" w:rsidR="002F6838" w:rsidRPr="0093755D" w:rsidRDefault="002F6838" w:rsidP="00E56BA9">
            <w:pPr>
              <w:pStyle w:val="08-Tabelageral"/>
              <w:rPr>
                <w:rFonts w:cs="Arial"/>
                <w:szCs w:val="14"/>
              </w:rPr>
            </w:pPr>
            <w:r>
              <w:rPr>
                <w:lang w:eastAsia="en-US"/>
              </w:rPr>
              <w:t>--</w:t>
            </w:r>
          </w:p>
        </w:tc>
        <w:tc>
          <w:tcPr>
            <w:tcW w:w="1241" w:type="dxa"/>
            <w:shd w:val="clear" w:color="auto" w:fill="D9E2F3" w:themeFill="accent5" w:themeFillTint="33"/>
          </w:tcPr>
          <w:p w14:paraId="68D4CBBC" w14:textId="77777777" w:rsidR="002F6838" w:rsidRPr="0093755D" w:rsidRDefault="002F6838" w:rsidP="00E56BA9">
            <w:pPr>
              <w:pStyle w:val="08-Tabelageral"/>
              <w:rPr>
                <w:rFonts w:cs="Arial"/>
                <w:szCs w:val="14"/>
              </w:rPr>
            </w:pPr>
            <w:r>
              <w:rPr>
                <w:lang w:eastAsia="en-US"/>
              </w:rPr>
              <w:t>(7,321)</w:t>
            </w:r>
          </w:p>
        </w:tc>
      </w:tr>
      <w:tr w:rsidR="002F6838" w:rsidRPr="0093755D" w14:paraId="08CC5C02" w14:textId="77777777" w:rsidTr="00901C63">
        <w:trPr>
          <w:trHeight w:val="238"/>
          <w:jc w:val="center"/>
        </w:trPr>
        <w:tc>
          <w:tcPr>
            <w:tcW w:w="4678" w:type="dxa"/>
            <w:shd w:val="clear" w:color="auto" w:fill="FFFFFF" w:themeFill="background1"/>
          </w:tcPr>
          <w:p w14:paraId="72EE71E0" w14:textId="77777777" w:rsidR="002F6838" w:rsidRPr="0093755D" w:rsidRDefault="002F6838" w:rsidP="00E56BA9">
            <w:pPr>
              <w:pStyle w:val="08-Tabelageral"/>
              <w:jc w:val="left"/>
              <w:rPr>
                <w:rFonts w:cs="Arial"/>
                <w:b/>
                <w:szCs w:val="14"/>
                <w:lang w:val="en-US"/>
              </w:rPr>
            </w:pPr>
            <w:r w:rsidRPr="0093755D">
              <w:rPr>
                <w:rFonts w:cs="Arial"/>
                <w:b/>
                <w:szCs w:val="14"/>
                <w:lang w:val="en-US"/>
              </w:rPr>
              <w:t>I</w:t>
            </w:r>
            <w:r>
              <w:rPr>
                <w:rFonts w:cs="Arial"/>
                <w:b/>
                <w:szCs w:val="14"/>
                <w:lang w:val="en-US"/>
              </w:rPr>
              <w:t>ncome Before Financial Revenue a</w:t>
            </w:r>
            <w:r w:rsidRPr="0093755D">
              <w:rPr>
                <w:rFonts w:cs="Arial"/>
                <w:b/>
                <w:szCs w:val="14"/>
                <w:lang w:val="en-US"/>
              </w:rPr>
              <w:t>nd Expenses</w:t>
            </w:r>
          </w:p>
        </w:tc>
        <w:tc>
          <w:tcPr>
            <w:tcW w:w="1240" w:type="dxa"/>
            <w:shd w:val="clear" w:color="auto" w:fill="FFFFFF" w:themeFill="background1"/>
          </w:tcPr>
          <w:p w14:paraId="409396B6" w14:textId="77777777" w:rsidR="002F6838" w:rsidRPr="0093755D" w:rsidRDefault="002F6838" w:rsidP="00E56BA9">
            <w:pPr>
              <w:pStyle w:val="08-Tabelageral"/>
              <w:rPr>
                <w:rFonts w:cs="Arial"/>
                <w:b/>
                <w:szCs w:val="14"/>
              </w:rPr>
            </w:pPr>
            <w:r>
              <w:rPr>
                <w:b/>
                <w:lang w:eastAsia="en-US"/>
              </w:rPr>
              <w:t>1,433,846</w:t>
            </w:r>
          </w:p>
        </w:tc>
        <w:tc>
          <w:tcPr>
            <w:tcW w:w="1240" w:type="dxa"/>
            <w:shd w:val="clear" w:color="auto" w:fill="FFFFFF" w:themeFill="background1"/>
          </w:tcPr>
          <w:p w14:paraId="7909932A" w14:textId="77777777" w:rsidR="002F6838" w:rsidRPr="0093755D" w:rsidRDefault="002F6838" w:rsidP="00E56BA9">
            <w:pPr>
              <w:pStyle w:val="08-Tabelageral"/>
              <w:rPr>
                <w:rFonts w:cs="Arial"/>
                <w:b/>
                <w:szCs w:val="14"/>
              </w:rPr>
            </w:pPr>
            <w:r>
              <w:rPr>
                <w:b/>
                <w:lang w:eastAsia="en-US"/>
              </w:rPr>
              <w:t>761,564</w:t>
            </w:r>
          </w:p>
        </w:tc>
        <w:tc>
          <w:tcPr>
            <w:tcW w:w="1240" w:type="dxa"/>
            <w:shd w:val="clear" w:color="auto" w:fill="FFFFFF" w:themeFill="background1"/>
          </w:tcPr>
          <w:p w14:paraId="7F5FA44C" w14:textId="77777777" w:rsidR="002F6838" w:rsidRPr="0093755D" w:rsidRDefault="002F6838" w:rsidP="00E56BA9">
            <w:pPr>
              <w:pStyle w:val="08-Tabelageral"/>
              <w:rPr>
                <w:rFonts w:cs="Arial"/>
                <w:b/>
                <w:szCs w:val="14"/>
              </w:rPr>
            </w:pPr>
            <w:r>
              <w:rPr>
                <w:b/>
                <w:lang w:eastAsia="en-US"/>
              </w:rPr>
              <w:t>(971,350)</w:t>
            </w:r>
          </w:p>
        </w:tc>
        <w:tc>
          <w:tcPr>
            <w:tcW w:w="1241" w:type="dxa"/>
            <w:shd w:val="clear" w:color="auto" w:fill="FFFFFF" w:themeFill="background1"/>
          </w:tcPr>
          <w:p w14:paraId="132EE322" w14:textId="77777777" w:rsidR="002F6838" w:rsidRPr="0093755D" w:rsidRDefault="002F6838" w:rsidP="00E56BA9">
            <w:pPr>
              <w:pStyle w:val="08-Tabelageral"/>
              <w:rPr>
                <w:rFonts w:cs="Arial"/>
                <w:b/>
                <w:szCs w:val="14"/>
              </w:rPr>
            </w:pPr>
            <w:r>
              <w:rPr>
                <w:b/>
                <w:lang w:eastAsia="en-US"/>
              </w:rPr>
              <w:t>1,224,060</w:t>
            </w:r>
          </w:p>
        </w:tc>
      </w:tr>
      <w:tr w:rsidR="002F6838" w:rsidRPr="0093755D" w14:paraId="3174E2B8" w14:textId="77777777" w:rsidTr="00901C63">
        <w:trPr>
          <w:trHeight w:val="238"/>
          <w:jc w:val="center"/>
        </w:trPr>
        <w:tc>
          <w:tcPr>
            <w:tcW w:w="4678" w:type="dxa"/>
            <w:shd w:val="clear" w:color="auto" w:fill="D9E2F3" w:themeFill="accent5" w:themeFillTint="33"/>
          </w:tcPr>
          <w:p w14:paraId="22F2653C" w14:textId="77777777" w:rsidR="002F6838" w:rsidRPr="0093755D" w:rsidRDefault="002F6838" w:rsidP="00E56BA9">
            <w:pPr>
              <w:pStyle w:val="08-Tabelageral"/>
              <w:jc w:val="left"/>
              <w:rPr>
                <w:rFonts w:cs="Arial"/>
                <w:b/>
                <w:szCs w:val="14"/>
              </w:rPr>
            </w:pPr>
            <w:r w:rsidRPr="0093755D">
              <w:rPr>
                <w:rFonts w:cs="Arial"/>
                <w:b/>
                <w:szCs w:val="14"/>
              </w:rPr>
              <w:t xml:space="preserve">Financial </w:t>
            </w:r>
            <w:proofErr w:type="spellStart"/>
            <w:r w:rsidRPr="0093755D">
              <w:rPr>
                <w:rFonts w:cs="Arial"/>
                <w:b/>
                <w:szCs w:val="14"/>
              </w:rPr>
              <w:t>Result</w:t>
            </w:r>
            <w:proofErr w:type="spellEnd"/>
          </w:p>
        </w:tc>
        <w:tc>
          <w:tcPr>
            <w:tcW w:w="1240" w:type="dxa"/>
            <w:shd w:val="clear" w:color="auto" w:fill="D9E2F3" w:themeFill="accent5" w:themeFillTint="33"/>
          </w:tcPr>
          <w:p w14:paraId="48228497" w14:textId="77777777" w:rsidR="002F6838" w:rsidRPr="0093755D" w:rsidRDefault="002F6838" w:rsidP="00E56BA9">
            <w:pPr>
              <w:pStyle w:val="08-Tabelageral"/>
              <w:rPr>
                <w:rFonts w:cs="Arial"/>
                <w:b/>
                <w:szCs w:val="14"/>
              </w:rPr>
            </w:pPr>
            <w:r>
              <w:rPr>
                <w:b/>
                <w:lang w:eastAsia="en-US"/>
              </w:rPr>
              <w:t>10,721</w:t>
            </w:r>
          </w:p>
        </w:tc>
        <w:tc>
          <w:tcPr>
            <w:tcW w:w="1240" w:type="dxa"/>
            <w:shd w:val="clear" w:color="auto" w:fill="D9E2F3" w:themeFill="accent5" w:themeFillTint="33"/>
          </w:tcPr>
          <w:p w14:paraId="6F456DDE" w14:textId="77777777" w:rsidR="002F6838" w:rsidRPr="0093755D" w:rsidRDefault="002F6838" w:rsidP="00E56BA9">
            <w:pPr>
              <w:pStyle w:val="08-Tabelageral"/>
              <w:rPr>
                <w:rFonts w:cs="Arial"/>
                <w:b/>
                <w:szCs w:val="14"/>
              </w:rPr>
            </w:pPr>
            <w:r>
              <w:rPr>
                <w:b/>
                <w:lang w:eastAsia="en-US"/>
              </w:rPr>
              <w:t>7,594</w:t>
            </w:r>
          </w:p>
        </w:tc>
        <w:tc>
          <w:tcPr>
            <w:tcW w:w="1240" w:type="dxa"/>
            <w:shd w:val="clear" w:color="auto" w:fill="D9E2F3" w:themeFill="accent5" w:themeFillTint="33"/>
          </w:tcPr>
          <w:p w14:paraId="5594D5C2" w14:textId="77777777" w:rsidR="002F6838" w:rsidRPr="0093755D" w:rsidRDefault="002F6838" w:rsidP="00E56BA9">
            <w:pPr>
              <w:pStyle w:val="08-Tabelageral"/>
              <w:rPr>
                <w:rFonts w:cs="Arial"/>
                <w:b/>
                <w:szCs w:val="14"/>
              </w:rPr>
            </w:pPr>
            <w:r>
              <w:rPr>
                <w:b/>
                <w:lang w:eastAsia="en-US"/>
              </w:rPr>
              <w:t>--</w:t>
            </w:r>
          </w:p>
        </w:tc>
        <w:tc>
          <w:tcPr>
            <w:tcW w:w="1241" w:type="dxa"/>
            <w:shd w:val="clear" w:color="auto" w:fill="D9E2F3" w:themeFill="accent5" w:themeFillTint="33"/>
          </w:tcPr>
          <w:p w14:paraId="49D953E9" w14:textId="77777777" w:rsidR="002F6838" w:rsidRPr="0093755D" w:rsidRDefault="002F6838" w:rsidP="00E56BA9">
            <w:pPr>
              <w:pStyle w:val="08-Tabelageral"/>
              <w:rPr>
                <w:rFonts w:cs="Arial"/>
                <w:b/>
                <w:szCs w:val="14"/>
              </w:rPr>
            </w:pPr>
            <w:r>
              <w:rPr>
                <w:b/>
                <w:lang w:eastAsia="en-US"/>
              </w:rPr>
              <w:t>18,315</w:t>
            </w:r>
          </w:p>
        </w:tc>
      </w:tr>
      <w:tr w:rsidR="002F6838" w:rsidRPr="0093755D" w14:paraId="6682F548" w14:textId="77777777" w:rsidTr="00901C63">
        <w:trPr>
          <w:trHeight w:val="238"/>
          <w:jc w:val="center"/>
        </w:trPr>
        <w:tc>
          <w:tcPr>
            <w:tcW w:w="4678" w:type="dxa"/>
            <w:shd w:val="clear" w:color="auto" w:fill="FFFFFF" w:themeFill="background1"/>
          </w:tcPr>
          <w:p w14:paraId="6C2A74D9" w14:textId="77777777" w:rsidR="002F6838" w:rsidRPr="0093755D" w:rsidRDefault="002F6838" w:rsidP="00E56BA9">
            <w:pPr>
              <w:pStyle w:val="08-Tabelageral"/>
              <w:ind w:left="113"/>
              <w:jc w:val="left"/>
              <w:rPr>
                <w:rFonts w:cs="Arial"/>
                <w:szCs w:val="14"/>
              </w:rPr>
            </w:pPr>
            <w:r w:rsidRPr="0093755D">
              <w:rPr>
                <w:rFonts w:cs="Arial"/>
                <w:szCs w:val="14"/>
              </w:rPr>
              <w:t xml:space="preserve">Financial </w:t>
            </w:r>
            <w:proofErr w:type="spellStart"/>
            <w:r w:rsidRPr="0093755D">
              <w:rPr>
                <w:rFonts w:cs="Arial"/>
                <w:szCs w:val="14"/>
              </w:rPr>
              <w:t>revenue</w:t>
            </w:r>
            <w:proofErr w:type="spellEnd"/>
          </w:p>
        </w:tc>
        <w:tc>
          <w:tcPr>
            <w:tcW w:w="1240" w:type="dxa"/>
            <w:shd w:val="clear" w:color="auto" w:fill="FFFFFF" w:themeFill="background1"/>
          </w:tcPr>
          <w:p w14:paraId="33D19807" w14:textId="77777777" w:rsidR="002F6838" w:rsidRPr="0093755D" w:rsidRDefault="002F6838" w:rsidP="00E56BA9">
            <w:pPr>
              <w:pStyle w:val="08-Tabelageral"/>
              <w:rPr>
                <w:rFonts w:cs="Arial"/>
                <w:szCs w:val="14"/>
              </w:rPr>
            </w:pPr>
            <w:r>
              <w:rPr>
                <w:lang w:eastAsia="en-US"/>
              </w:rPr>
              <w:t>13,642</w:t>
            </w:r>
          </w:p>
        </w:tc>
        <w:tc>
          <w:tcPr>
            <w:tcW w:w="1240" w:type="dxa"/>
            <w:shd w:val="clear" w:color="auto" w:fill="FFFFFF" w:themeFill="background1"/>
          </w:tcPr>
          <w:p w14:paraId="0AC20D4D" w14:textId="77777777" w:rsidR="002F6838" w:rsidRPr="0093755D" w:rsidRDefault="002F6838" w:rsidP="00E56BA9">
            <w:pPr>
              <w:pStyle w:val="08-Tabelageral"/>
              <w:rPr>
                <w:rFonts w:cs="Arial"/>
                <w:szCs w:val="14"/>
              </w:rPr>
            </w:pPr>
            <w:r>
              <w:rPr>
                <w:lang w:eastAsia="en-US"/>
              </w:rPr>
              <w:t>10,595</w:t>
            </w:r>
          </w:p>
        </w:tc>
        <w:tc>
          <w:tcPr>
            <w:tcW w:w="1240" w:type="dxa"/>
            <w:shd w:val="clear" w:color="auto" w:fill="FFFFFF" w:themeFill="background1"/>
          </w:tcPr>
          <w:p w14:paraId="518504C2" w14:textId="77777777" w:rsidR="002F6838" w:rsidRPr="0093755D" w:rsidRDefault="002F6838" w:rsidP="00E56BA9">
            <w:pPr>
              <w:pStyle w:val="08-Tabelageral"/>
              <w:rPr>
                <w:rFonts w:cs="Arial"/>
                <w:szCs w:val="14"/>
              </w:rPr>
            </w:pPr>
            <w:r>
              <w:rPr>
                <w:lang w:eastAsia="en-US"/>
              </w:rPr>
              <w:t>(2,934)</w:t>
            </w:r>
          </w:p>
        </w:tc>
        <w:tc>
          <w:tcPr>
            <w:tcW w:w="1241" w:type="dxa"/>
            <w:shd w:val="clear" w:color="auto" w:fill="FFFFFF" w:themeFill="background1"/>
          </w:tcPr>
          <w:p w14:paraId="771472BF" w14:textId="77777777" w:rsidR="002F6838" w:rsidRPr="0093755D" w:rsidRDefault="002F6838" w:rsidP="00E56BA9">
            <w:pPr>
              <w:pStyle w:val="08-Tabelageral"/>
              <w:rPr>
                <w:rFonts w:cs="Arial"/>
                <w:szCs w:val="14"/>
              </w:rPr>
            </w:pPr>
            <w:r>
              <w:rPr>
                <w:lang w:eastAsia="en-US"/>
              </w:rPr>
              <w:t>21,303</w:t>
            </w:r>
          </w:p>
        </w:tc>
      </w:tr>
      <w:tr w:rsidR="002F6838" w:rsidRPr="0093755D" w14:paraId="192BA807" w14:textId="77777777" w:rsidTr="00901C63">
        <w:trPr>
          <w:trHeight w:val="238"/>
          <w:jc w:val="center"/>
        </w:trPr>
        <w:tc>
          <w:tcPr>
            <w:tcW w:w="4678" w:type="dxa"/>
            <w:shd w:val="clear" w:color="auto" w:fill="D9E2F3" w:themeFill="accent5" w:themeFillTint="33"/>
          </w:tcPr>
          <w:p w14:paraId="4908BA93" w14:textId="77777777" w:rsidR="002F6838" w:rsidRPr="0093755D" w:rsidRDefault="002F6838" w:rsidP="00E56BA9">
            <w:pPr>
              <w:pStyle w:val="08-Tabelageral"/>
              <w:ind w:left="113"/>
              <w:jc w:val="left"/>
              <w:rPr>
                <w:rFonts w:cs="Arial"/>
                <w:szCs w:val="14"/>
              </w:rPr>
            </w:pPr>
            <w:r w:rsidRPr="0093755D">
              <w:rPr>
                <w:rFonts w:cs="Arial"/>
                <w:szCs w:val="14"/>
              </w:rPr>
              <w:t xml:space="preserve">Financial </w:t>
            </w:r>
            <w:proofErr w:type="spellStart"/>
            <w:r w:rsidRPr="0093755D">
              <w:rPr>
                <w:rFonts w:cs="Arial"/>
                <w:szCs w:val="14"/>
              </w:rPr>
              <w:t>expenses</w:t>
            </w:r>
            <w:proofErr w:type="spellEnd"/>
          </w:p>
        </w:tc>
        <w:tc>
          <w:tcPr>
            <w:tcW w:w="1240" w:type="dxa"/>
            <w:shd w:val="clear" w:color="auto" w:fill="D9E2F3" w:themeFill="accent5" w:themeFillTint="33"/>
          </w:tcPr>
          <w:p w14:paraId="6EEA770F" w14:textId="77777777" w:rsidR="002F6838" w:rsidRPr="0093755D" w:rsidRDefault="002F6838" w:rsidP="00E56BA9">
            <w:pPr>
              <w:pStyle w:val="08-Tabelageral"/>
              <w:rPr>
                <w:rFonts w:cs="Arial"/>
                <w:szCs w:val="14"/>
              </w:rPr>
            </w:pPr>
            <w:r>
              <w:rPr>
                <w:lang w:eastAsia="en-US"/>
              </w:rPr>
              <w:t>(2,921)</w:t>
            </w:r>
          </w:p>
        </w:tc>
        <w:tc>
          <w:tcPr>
            <w:tcW w:w="1240" w:type="dxa"/>
            <w:shd w:val="clear" w:color="auto" w:fill="D9E2F3" w:themeFill="accent5" w:themeFillTint="33"/>
          </w:tcPr>
          <w:p w14:paraId="33E67C9A" w14:textId="77777777" w:rsidR="002F6838" w:rsidRPr="0093755D" w:rsidRDefault="002F6838" w:rsidP="00E56BA9">
            <w:pPr>
              <w:pStyle w:val="08-Tabelageral"/>
              <w:rPr>
                <w:rFonts w:cs="Arial"/>
                <w:szCs w:val="14"/>
              </w:rPr>
            </w:pPr>
            <w:r>
              <w:rPr>
                <w:lang w:eastAsia="en-US"/>
              </w:rPr>
              <w:t>(3,001)</w:t>
            </w:r>
          </w:p>
        </w:tc>
        <w:tc>
          <w:tcPr>
            <w:tcW w:w="1240" w:type="dxa"/>
            <w:shd w:val="clear" w:color="auto" w:fill="D9E2F3" w:themeFill="accent5" w:themeFillTint="33"/>
          </w:tcPr>
          <w:p w14:paraId="2C46E70E" w14:textId="77777777" w:rsidR="002F6838" w:rsidRPr="0093755D" w:rsidRDefault="002F6838" w:rsidP="00E56BA9">
            <w:pPr>
              <w:pStyle w:val="08-Tabelageral"/>
              <w:rPr>
                <w:rFonts w:cs="Arial"/>
                <w:szCs w:val="14"/>
              </w:rPr>
            </w:pPr>
            <w:r>
              <w:rPr>
                <w:lang w:eastAsia="en-US"/>
              </w:rPr>
              <w:t>2,934</w:t>
            </w:r>
          </w:p>
        </w:tc>
        <w:tc>
          <w:tcPr>
            <w:tcW w:w="1241" w:type="dxa"/>
            <w:shd w:val="clear" w:color="auto" w:fill="D9E2F3" w:themeFill="accent5" w:themeFillTint="33"/>
          </w:tcPr>
          <w:p w14:paraId="371AC606" w14:textId="77777777" w:rsidR="002F6838" w:rsidRPr="0093755D" w:rsidRDefault="002F6838" w:rsidP="00E56BA9">
            <w:pPr>
              <w:pStyle w:val="08-Tabelageral"/>
              <w:rPr>
                <w:rFonts w:cs="Arial"/>
                <w:szCs w:val="14"/>
              </w:rPr>
            </w:pPr>
            <w:r>
              <w:rPr>
                <w:lang w:eastAsia="en-US"/>
              </w:rPr>
              <w:t>(2,988)</w:t>
            </w:r>
          </w:p>
        </w:tc>
      </w:tr>
      <w:tr w:rsidR="002F6838" w:rsidRPr="0093755D" w14:paraId="0C980A61" w14:textId="77777777" w:rsidTr="00901C63">
        <w:trPr>
          <w:trHeight w:val="238"/>
          <w:jc w:val="center"/>
        </w:trPr>
        <w:tc>
          <w:tcPr>
            <w:tcW w:w="4678" w:type="dxa"/>
            <w:shd w:val="clear" w:color="auto" w:fill="FFFFFF" w:themeFill="background1"/>
          </w:tcPr>
          <w:p w14:paraId="3AD9D1D6" w14:textId="77777777" w:rsidR="002F6838" w:rsidRPr="0093755D" w:rsidRDefault="002F6838" w:rsidP="00E56BA9">
            <w:pPr>
              <w:pStyle w:val="08-Tabelageral"/>
              <w:jc w:val="left"/>
              <w:rPr>
                <w:rFonts w:cs="Arial"/>
                <w:b/>
                <w:bCs/>
                <w:szCs w:val="14"/>
                <w:lang w:val="en-US"/>
              </w:rPr>
            </w:pPr>
            <w:r w:rsidRPr="0093755D">
              <w:rPr>
                <w:rFonts w:cs="Arial"/>
                <w:b/>
                <w:szCs w:val="14"/>
                <w:lang w:val="en-US"/>
              </w:rPr>
              <w:t xml:space="preserve">Income Before Taxes </w:t>
            </w:r>
            <w:proofErr w:type="gramStart"/>
            <w:r w:rsidRPr="0093755D">
              <w:rPr>
                <w:rFonts w:cs="Arial"/>
                <w:b/>
                <w:szCs w:val="14"/>
                <w:lang w:val="en-US"/>
              </w:rPr>
              <w:t>And</w:t>
            </w:r>
            <w:proofErr w:type="gramEnd"/>
            <w:r w:rsidRPr="0093755D">
              <w:rPr>
                <w:rFonts w:cs="Arial"/>
                <w:b/>
                <w:szCs w:val="14"/>
                <w:lang w:val="en-US"/>
              </w:rPr>
              <w:t xml:space="preserve"> Equities</w:t>
            </w:r>
          </w:p>
        </w:tc>
        <w:tc>
          <w:tcPr>
            <w:tcW w:w="1240" w:type="dxa"/>
            <w:shd w:val="clear" w:color="auto" w:fill="FFFFFF" w:themeFill="background1"/>
          </w:tcPr>
          <w:p w14:paraId="5153C88C" w14:textId="77777777" w:rsidR="002F6838" w:rsidRPr="0093755D" w:rsidRDefault="002F6838" w:rsidP="00E56BA9">
            <w:pPr>
              <w:pStyle w:val="08-Tabelageral"/>
              <w:rPr>
                <w:rFonts w:cs="Arial"/>
                <w:b/>
                <w:szCs w:val="14"/>
              </w:rPr>
            </w:pPr>
            <w:r>
              <w:rPr>
                <w:b/>
                <w:lang w:eastAsia="en-US"/>
              </w:rPr>
              <w:t>1,444,567</w:t>
            </w:r>
          </w:p>
        </w:tc>
        <w:tc>
          <w:tcPr>
            <w:tcW w:w="1240" w:type="dxa"/>
            <w:shd w:val="clear" w:color="auto" w:fill="FFFFFF" w:themeFill="background1"/>
          </w:tcPr>
          <w:p w14:paraId="1641797B" w14:textId="77777777" w:rsidR="002F6838" w:rsidRPr="0093755D" w:rsidRDefault="002F6838" w:rsidP="00E56BA9">
            <w:pPr>
              <w:pStyle w:val="08-Tabelageral"/>
              <w:rPr>
                <w:rFonts w:cs="Arial"/>
                <w:b/>
                <w:szCs w:val="14"/>
              </w:rPr>
            </w:pPr>
            <w:r>
              <w:rPr>
                <w:b/>
                <w:lang w:eastAsia="en-US"/>
              </w:rPr>
              <w:t>769,158</w:t>
            </w:r>
          </w:p>
        </w:tc>
        <w:tc>
          <w:tcPr>
            <w:tcW w:w="1240" w:type="dxa"/>
            <w:shd w:val="clear" w:color="auto" w:fill="FFFFFF" w:themeFill="background1"/>
          </w:tcPr>
          <w:p w14:paraId="68DE1642" w14:textId="77777777" w:rsidR="002F6838" w:rsidRPr="0093755D" w:rsidRDefault="002F6838" w:rsidP="00E56BA9">
            <w:pPr>
              <w:pStyle w:val="08-Tabelageral"/>
              <w:rPr>
                <w:rFonts w:cs="Arial"/>
                <w:b/>
                <w:szCs w:val="14"/>
              </w:rPr>
            </w:pPr>
            <w:r>
              <w:rPr>
                <w:b/>
                <w:lang w:eastAsia="en-US"/>
              </w:rPr>
              <w:t>(971,350)</w:t>
            </w:r>
          </w:p>
        </w:tc>
        <w:tc>
          <w:tcPr>
            <w:tcW w:w="1241" w:type="dxa"/>
            <w:shd w:val="clear" w:color="auto" w:fill="FFFFFF" w:themeFill="background1"/>
          </w:tcPr>
          <w:p w14:paraId="2B08D31F" w14:textId="77777777" w:rsidR="002F6838" w:rsidRPr="0093755D" w:rsidRDefault="002F6838" w:rsidP="00E56BA9">
            <w:pPr>
              <w:pStyle w:val="08-Tabelageral"/>
              <w:rPr>
                <w:rFonts w:cs="Arial"/>
                <w:b/>
                <w:szCs w:val="14"/>
              </w:rPr>
            </w:pPr>
            <w:r>
              <w:rPr>
                <w:b/>
                <w:lang w:eastAsia="en-US"/>
              </w:rPr>
              <w:t>1,242,375</w:t>
            </w:r>
          </w:p>
        </w:tc>
      </w:tr>
      <w:tr w:rsidR="002F6838" w:rsidRPr="000F19A6" w14:paraId="252827A3" w14:textId="77777777" w:rsidTr="00901C63">
        <w:trPr>
          <w:trHeight w:val="238"/>
          <w:jc w:val="center"/>
        </w:trPr>
        <w:tc>
          <w:tcPr>
            <w:tcW w:w="4678" w:type="dxa"/>
            <w:shd w:val="clear" w:color="auto" w:fill="D9E2F3" w:themeFill="accent5" w:themeFillTint="33"/>
          </w:tcPr>
          <w:p w14:paraId="3FD2F4F8" w14:textId="77777777" w:rsidR="002F6838" w:rsidRPr="000F19A6" w:rsidRDefault="002F6838" w:rsidP="00E56BA9">
            <w:pPr>
              <w:pStyle w:val="08-Tabelageral"/>
              <w:ind w:left="113"/>
              <w:jc w:val="left"/>
              <w:rPr>
                <w:rFonts w:cs="Arial"/>
                <w:szCs w:val="14"/>
                <w:lang w:val="en-US"/>
              </w:rPr>
            </w:pPr>
            <w:r w:rsidRPr="000F19A6">
              <w:rPr>
                <w:rFonts w:cs="Arial"/>
                <w:szCs w:val="14"/>
                <w:lang w:val="en-US"/>
              </w:rPr>
              <w:t>Income Tax and Social Contribution</w:t>
            </w:r>
          </w:p>
        </w:tc>
        <w:tc>
          <w:tcPr>
            <w:tcW w:w="1240" w:type="dxa"/>
            <w:shd w:val="clear" w:color="auto" w:fill="D9E2F3" w:themeFill="accent5" w:themeFillTint="33"/>
          </w:tcPr>
          <w:p w14:paraId="1B0C9DBF" w14:textId="77777777" w:rsidR="002F6838" w:rsidRPr="000F19A6" w:rsidRDefault="002F6838" w:rsidP="00E56BA9">
            <w:pPr>
              <w:pStyle w:val="08-Tabelageral"/>
              <w:rPr>
                <w:rFonts w:cs="Arial"/>
                <w:szCs w:val="14"/>
              </w:rPr>
            </w:pPr>
            <w:r w:rsidRPr="000F19A6">
              <w:rPr>
                <w:lang w:eastAsia="en-US"/>
              </w:rPr>
              <w:t>(2,527)</w:t>
            </w:r>
          </w:p>
        </w:tc>
        <w:tc>
          <w:tcPr>
            <w:tcW w:w="1240" w:type="dxa"/>
            <w:shd w:val="clear" w:color="auto" w:fill="D9E2F3" w:themeFill="accent5" w:themeFillTint="33"/>
          </w:tcPr>
          <w:p w14:paraId="4E0C5F15" w14:textId="77777777" w:rsidR="002F6838" w:rsidRPr="000F19A6" w:rsidRDefault="002F6838" w:rsidP="00E56BA9">
            <w:pPr>
              <w:pStyle w:val="08-Tabelageral"/>
              <w:rPr>
                <w:rFonts w:cs="Arial"/>
                <w:szCs w:val="14"/>
              </w:rPr>
            </w:pPr>
            <w:r w:rsidRPr="000F19A6">
              <w:rPr>
                <w:lang w:eastAsia="en-US"/>
              </w:rPr>
              <w:t>(262,786)</w:t>
            </w:r>
          </w:p>
        </w:tc>
        <w:tc>
          <w:tcPr>
            <w:tcW w:w="1240" w:type="dxa"/>
            <w:shd w:val="clear" w:color="auto" w:fill="D9E2F3" w:themeFill="accent5" w:themeFillTint="33"/>
          </w:tcPr>
          <w:p w14:paraId="4BA89965" w14:textId="77777777" w:rsidR="002F6838" w:rsidRPr="000F19A6" w:rsidRDefault="002F6838" w:rsidP="00E56BA9">
            <w:pPr>
              <w:pStyle w:val="08-Tabelageral"/>
              <w:rPr>
                <w:rFonts w:cs="Arial"/>
                <w:szCs w:val="14"/>
              </w:rPr>
            </w:pPr>
            <w:r w:rsidRPr="000F19A6">
              <w:rPr>
                <w:lang w:eastAsia="en-US"/>
              </w:rPr>
              <w:t>--</w:t>
            </w:r>
          </w:p>
        </w:tc>
        <w:tc>
          <w:tcPr>
            <w:tcW w:w="1241" w:type="dxa"/>
            <w:shd w:val="clear" w:color="auto" w:fill="D9E2F3" w:themeFill="accent5" w:themeFillTint="33"/>
          </w:tcPr>
          <w:p w14:paraId="1E119FB2" w14:textId="77777777" w:rsidR="002F6838" w:rsidRPr="000F19A6" w:rsidRDefault="002F6838" w:rsidP="00E56BA9">
            <w:pPr>
              <w:pStyle w:val="08-Tabelageral"/>
              <w:rPr>
                <w:rFonts w:cs="Arial"/>
                <w:szCs w:val="14"/>
              </w:rPr>
            </w:pPr>
            <w:r w:rsidRPr="000F19A6">
              <w:rPr>
                <w:lang w:eastAsia="en-US"/>
              </w:rPr>
              <w:t>(265,313)</w:t>
            </w:r>
          </w:p>
        </w:tc>
      </w:tr>
      <w:tr w:rsidR="002F6838" w:rsidRPr="0093755D" w14:paraId="33DCC008" w14:textId="77777777" w:rsidTr="00901C63">
        <w:trPr>
          <w:trHeight w:val="238"/>
          <w:jc w:val="center"/>
        </w:trPr>
        <w:tc>
          <w:tcPr>
            <w:tcW w:w="4678" w:type="dxa"/>
            <w:shd w:val="clear" w:color="auto" w:fill="FFFFFF" w:themeFill="background1"/>
          </w:tcPr>
          <w:p w14:paraId="108565FE" w14:textId="77777777" w:rsidR="002F6838" w:rsidRPr="0093755D" w:rsidRDefault="002F6838" w:rsidP="00E56BA9">
            <w:pPr>
              <w:pStyle w:val="08-Tabelageral"/>
              <w:jc w:val="left"/>
              <w:rPr>
                <w:rFonts w:cs="Arial"/>
                <w:b/>
                <w:bCs/>
                <w:szCs w:val="14"/>
                <w:lang w:val="en-US"/>
              </w:rPr>
            </w:pPr>
            <w:r w:rsidRPr="0093755D">
              <w:rPr>
                <w:rFonts w:cs="Arial"/>
                <w:b/>
                <w:szCs w:val="14"/>
                <w:lang w:val="en-US"/>
              </w:rPr>
              <w:t xml:space="preserve">Net Income </w:t>
            </w:r>
            <w:proofErr w:type="gramStart"/>
            <w:r w:rsidRPr="0093755D">
              <w:rPr>
                <w:rFonts w:cs="Arial"/>
                <w:b/>
                <w:szCs w:val="14"/>
                <w:lang w:val="en-US"/>
              </w:rPr>
              <w:t>For</w:t>
            </w:r>
            <w:proofErr w:type="gramEnd"/>
            <w:r w:rsidRPr="0093755D">
              <w:rPr>
                <w:rFonts w:cs="Arial"/>
                <w:b/>
                <w:szCs w:val="14"/>
                <w:lang w:val="en-US"/>
              </w:rPr>
              <w:t xml:space="preserve"> The Period</w:t>
            </w:r>
          </w:p>
        </w:tc>
        <w:tc>
          <w:tcPr>
            <w:tcW w:w="1240" w:type="dxa"/>
            <w:shd w:val="clear" w:color="auto" w:fill="FFFFFF" w:themeFill="background1"/>
          </w:tcPr>
          <w:p w14:paraId="68A68994" w14:textId="77777777" w:rsidR="002F6838" w:rsidRPr="0093755D" w:rsidRDefault="002F6838" w:rsidP="00E56BA9">
            <w:pPr>
              <w:pStyle w:val="08-Tabelageral"/>
              <w:rPr>
                <w:rFonts w:cs="Arial"/>
                <w:b/>
                <w:szCs w:val="14"/>
              </w:rPr>
            </w:pPr>
            <w:r>
              <w:rPr>
                <w:b/>
                <w:lang w:eastAsia="en-US"/>
              </w:rPr>
              <w:t>1,442,040</w:t>
            </w:r>
          </w:p>
        </w:tc>
        <w:tc>
          <w:tcPr>
            <w:tcW w:w="1240" w:type="dxa"/>
            <w:shd w:val="clear" w:color="auto" w:fill="FFFFFF" w:themeFill="background1"/>
          </w:tcPr>
          <w:p w14:paraId="57F8D778" w14:textId="77777777" w:rsidR="002F6838" w:rsidRPr="0093755D" w:rsidRDefault="002F6838" w:rsidP="00E56BA9">
            <w:pPr>
              <w:pStyle w:val="08-Tabelageral"/>
              <w:rPr>
                <w:rFonts w:cs="Arial"/>
                <w:b/>
                <w:szCs w:val="14"/>
              </w:rPr>
            </w:pPr>
            <w:r>
              <w:rPr>
                <w:b/>
                <w:lang w:eastAsia="en-US"/>
              </w:rPr>
              <w:t>506,372</w:t>
            </w:r>
          </w:p>
        </w:tc>
        <w:tc>
          <w:tcPr>
            <w:tcW w:w="1240" w:type="dxa"/>
            <w:shd w:val="clear" w:color="auto" w:fill="FFFFFF" w:themeFill="background1"/>
          </w:tcPr>
          <w:p w14:paraId="006EF53B" w14:textId="77777777" w:rsidR="002F6838" w:rsidRPr="0093755D" w:rsidRDefault="002F6838" w:rsidP="00E56BA9">
            <w:pPr>
              <w:pStyle w:val="08-Tabelageral"/>
              <w:rPr>
                <w:rFonts w:cs="Arial"/>
                <w:b/>
                <w:szCs w:val="14"/>
              </w:rPr>
            </w:pPr>
            <w:r>
              <w:rPr>
                <w:b/>
                <w:lang w:eastAsia="en-US"/>
              </w:rPr>
              <w:t>(971,350)</w:t>
            </w:r>
          </w:p>
        </w:tc>
        <w:tc>
          <w:tcPr>
            <w:tcW w:w="1241" w:type="dxa"/>
            <w:shd w:val="clear" w:color="auto" w:fill="FFFFFF" w:themeFill="background1"/>
          </w:tcPr>
          <w:p w14:paraId="3BC29BB8" w14:textId="77777777" w:rsidR="002F6838" w:rsidRPr="0093755D" w:rsidRDefault="002F6838" w:rsidP="00E56BA9">
            <w:pPr>
              <w:pStyle w:val="08-Tabelageral"/>
              <w:rPr>
                <w:rFonts w:cs="Arial"/>
                <w:b/>
                <w:szCs w:val="14"/>
              </w:rPr>
            </w:pPr>
            <w:r>
              <w:rPr>
                <w:b/>
                <w:lang w:eastAsia="en-US"/>
              </w:rPr>
              <w:t>977,062</w:t>
            </w:r>
          </w:p>
        </w:tc>
      </w:tr>
    </w:tbl>
    <w:p w14:paraId="36BFBE36" w14:textId="77777777" w:rsidR="002F6838" w:rsidRDefault="002F6838" w:rsidP="00E56BA9">
      <w:pPr>
        <w:spacing w:after="0"/>
        <w:jc w:val="right"/>
        <w:rPr>
          <w:rFonts w:cs="Arial"/>
          <w:b/>
          <w:sz w:val="14"/>
          <w:lang w:eastAsia="pt-BR"/>
        </w:rPr>
      </w:pPr>
    </w:p>
    <w:p w14:paraId="74F0E625" w14:textId="77777777" w:rsidR="002F6838" w:rsidRDefault="002F6838">
      <w:pPr>
        <w:rPr>
          <w:rFonts w:cs="Arial"/>
          <w:b/>
          <w:sz w:val="14"/>
          <w:lang w:eastAsia="pt-BR"/>
        </w:rPr>
      </w:pPr>
      <w:r>
        <w:rPr>
          <w:rFonts w:cs="Arial"/>
          <w:b/>
          <w:sz w:val="14"/>
          <w:lang w:eastAsia="pt-BR"/>
        </w:rPr>
        <w:br w:type="page"/>
      </w:r>
    </w:p>
    <w:p w14:paraId="58BA130D" w14:textId="77777777" w:rsidR="002F6838" w:rsidRDefault="002F6838" w:rsidP="00E56BA9">
      <w:pPr>
        <w:spacing w:after="0"/>
        <w:jc w:val="right"/>
        <w:rPr>
          <w:rFonts w:cs="Arial"/>
          <w:b/>
          <w:sz w:val="14"/>
          <w:lang w:eastAsia="pt-BR"/>
        </w:rPr>
      </w:pPr>
    </w:p>
    <w:p w14:paraId="7579AC11" w14:textId="77777777" w:rsidR="002F6838" w:rsidRPr="009928AA" w:rsidRDefault="002F6838" w:rsidP="00E56BA9">
      <w:pPr>
        <w:spacing w:after="0"/>
        <w:jc w:val="right"/>
        <w:rPr>
          <w:rFonts w:cs="Arial"/>
          <w:b/>
          <w:sz w:val="14"/>
          <w:lang w:eastAsia="pt-BR"/>
        </w:rPr>
      </w:pPr>
      <w:r w:rsidRPr="009928AA">
        <w:rPr>
          <w:rFonts w:cs="Arial"/>
          <w:b/>
          <w:sz w:val="14"/>
          <w:lang w:eastAsia="pt-BR"/>
        </w:rPr>
        <w:t xml:space="preserve">R$ </w:t>
      </w:r>
      <w:proofErr w:type="spellStart"/>
      <w:r w:rsidRPr="000252B8">
        <w:rPr>
          <w:rFonts w:cs="Arial"/>
          <w:b/>
          <w:sz w:val="14"/>
          <w:szCs w:val="18"/>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4678"/>
        <w:gridCol w:w="1240"/>
        <w:gridCol w:w="1240"/>
        <w:gridCol w:w="1240"/>
        <w:gridCol w:w="1241"/>
      </w:tblGrid>
      <w:tr w:rsidR="002F6838" w:rsidRPr="00D061B2" w14:paraId="2BBCA8E1" w14:textId="77777777" w:rsidTr="00901C63">
        <w:trPr>
          <w:trHeight w:val="238"/>
          <w:jc w:val="center"/>
        </w:trPr>
        <w:tc>
          <w:tcPr>
            <w:tcW w:w="4678" w:type="dxa"/>
            <w:shd w:val="clear" w:color="auto" w:fill="D9E2F3" w:themeFill="accent5" w:themeFillTint="33"/>
          </w:tcPr>
          <w:p w14:paraId="57CAF9EA" w14:textId="77777777" w:rsidR="002F6838" w:rsidRPr="00D061B2" w:rsidRDefault="002F6838" w:rsidP="00E56BA9">
            <w:pPr>
              <w:spacing w:after="0"/>
              <w:jc w:val="center"/>
              <w:rPr>
                <w:rFonts w:cs="Arial"/>
                <w:b/>
                <w:sz w:val="14"/>
                <w:szCs w:val="14"/>
              </w:rPr>
            </w:pPr>
          </w:p>
        </w:tc>
        <w:tc>
          <w:tcPr>
            <w:tcW w:w="4961" w:type="dxa"/>
            <w:gridSpan w:val="4"/>
            <w:tcBorders>
              <w:bottom w:val="single" w:sz="2" w:space="0" w:color="8EAADB" w:themeColor="accent5" w:themeTint="99"/>
            </w:tcBorders>
            <w:shd w:val="clear" w:color="auto" w:fill="D9E2F3" w:themeFill="accent5" w:themeFillTint="33"/>
          </w:tcPr>
          <w:p w14:paraId="20E27C06" w14:textId="77777777" w:rsidR="002F6838" w:rsidRPr="00D061B2" w:rsidRDefault="002F6838" w:rsidP="00E56BA9">
            <w:pPr>
              <w:spacing w:after="0"/>
              <w:jc w:val="center"/>
              <w:rPr>
                <w:rFonts w:cs="Arial"/>
                <w:b/>
                <w:sz w:val="14"/>
                <w:szCs w:val="14"/>
              </w:rPr>
            </w:pPr>
            <w:r w:rsidRPr="00017CC1">
              <w:rPr>
                <w:rFonts w:cs="Arial"/>
                <w:b/>
                <w:sz w:val="14"/>
                <w:szCs w:val="14"/>
              </w:rPr>
              <w:t xml:space="preserve">1st </w:t>
            </w:r>
            <w:proofErr w:type="spellStart"/>
            <w:r w:rsidRPr="00017CC1">
              <w:rPr>
                <w:rFonts w:cs="Arial"/>
                <w:b/>
                <w:sz w:val="14"/>
                <w:szCs w:val="14"/>
              </w:rPr>
              <w:t>Quarter</w:t>
            </w:r>
            <w:proofErr w:type="spellEnd"/>
            <w:r w:rsidRPr="00017CC1">
              <w:rPr>
                <w:rFonts w:cs="Arial"/>
                <w:b/>
                <w:sz w:val="14"/>
                <w:szCs w:val="14"/>
              </w:rPr>
              <w:t xml:space="preserve"> 2020</w:t>
            </w:r>
          </w:p>
        </w:tc>
      </w:tr>
      <w:tr w:rsidR="002F6838" w:rsidRPr="00D061B2" w14:paraId="549BFC4B" w14:textId="77777777" w:rsidTr="00901C63">
        <w:trPr>
          <w:trHeight w:val="238"/>
          <w:jc w:val="center"/>
        </w:trPr>
        <w:tc>
          <w:tcPr>
            <w:tcW w:w="4678" w:type="dxa"/>
            <w:tcBorders>
              <w:bottom w:val="single" w:sz="2" w:space="0" w:color="8EAADB" w:themeColor="accent5" w:themeTint="99"/>
            </w:tcBorders>
            <w:shd w:val="clear" w:color="auto" w:fill="D9E2F3" w:themeFill="accent5" w:themeFillTint="33"/>
          </w:tcPr>
          <w:p w14:paraId="7FA78A23" w14:textId="77777777" w:rsidR="002F6838" w:rsidRPr="00D061B2" w:rsidRDefault="002F6838" w:rsidP="00E56BA9">
            <w:pPr>
              <w:pStyle w:val="08-Tabelageral"/>
              <w:jc w:val="left"/>
              <w:rPr>
                <w:rFonts w:cs="Arial"/>
                <w:b/>
                <w:szCs w:val="14"/>
              </w:rPr>
            </w:pPr>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96B6F14" w14:textId="77777777" w:rsidR="002F6838" w:rsidRPr="00D061B2" w:rsidRDefault="002F6838" w:rsidP="00E56BA9">
            <w:pPr>
              <w:pStyle w:val="08-Tabelageral"/>
              <w:jc w:val="center"/>
              <w:rPr>
                <w:rFonts w:cs="Arial"/>
                <w:b/>
                <w:szCs w:val="14"/>
              </w:rPr>
            </w:pPr>
            <w:proofErr w:type="spellStart"/>
            <w:r w:rsidRPr="00D061B2">
              <w:rPr>
                <w:rFonts w:cs="Arial"/>
                <w:b/>
                <w:szCs w:val="14"/>
              </w:rPr>
              <w:t>Insurance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991309B" w14:textId="77777777" w:rsidR="002F6838" w:rsidRPr="00D061B2" w:rsidRDefault="002F6838" w:rsidP="00E56BA9">
            <w:pPr>
              <w:pStyle w:val="08-Tabelageral"/>
              <w:jc w:val="center"/>
              <w:rPr>
                <w:rFonts w:cs="Arial"/>
                <w:b/>
                <w:szCs w:val="14"/>
              </w:rPr>
            </w:pPr>
            <w:proofErr w:type="spellStart"/>
            <w:r w:rsidRPr="00D061B2">
              <w:rPr>
                <w:rFonts w:cs="Arial"/>
                <w:b/>
                <w:szCs w:val="14"/>
              </w:rPr>
              <w:t>Brokerage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20251B9" w14:textId="77777777" w:rsidR="002F6838" w:rsidRPr="00D061B2" w:rsidRDefault="002F6838" w:rsidP="00E56BA9">
            <w:pPr>
              <w:pStyle w:val="08-Tabelageral"/>
              <w:jc w:val="center"/>
              <w:rPr>
                <w:rFonts w:cs="Arial"/>
                <w:b/>
                <w:szCs w:val="14"/>
              </w:rPr>
            </w:pPr>
            <w:proofErr w:type="spellStart"/>
            <w:r w:rsidRPr="00D061B2">
              <w:rPr>
                <w:rFonts w:cs="Arial"/>
                <w:b/>
                <w:szCs w:val="14"/>
              </w:rPr>
              <w:t>Intersegment</w:t>
            </w:r>
            <w:proofErr w:type="spellEnd"/>
            <w:r w:rsidRPr="00D061B2">
              <w:rPr>
                <w:rFonts w:cs="Arial"/>
                <w:b/>
                <w:szCs w:val="14"/>
              </w:rPr>
              <w:t xml:space="preserve"> </w:t>
            </w:r>
            <w:proofErr w:type="spellStart"/>
            <w:r w:rsidRPr="00D061B2">
              <w:rPr>
                <w:rFonts w:cs="Arial"/>
                <w:b/>
                <w:szCs w:val="14"/>
              </w:rPr>
              <w:t>transactions</w:t>
            </w:r>
            <w:proofErr w:type="spellEnd"/>
          </w:p>
        </w:tc>
        <w:tc>
          <w:tcPr>
            <w:tcW w:w="124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E05EE83" w14:textId="77777777" w:rsidR="002F6838" w:rsidRPr="00D061B2" w:rsidRDefault="002F6838" w:rsidP="00E56BA9">
            <w:pPr>
              <w:pStyle w:val="08-Tabelageral"/>
              <w:jc w:val="center"/>
              <w:rPr>
                <w:rFonts w:cs="Arial"/>
                <w:b/>
                <w:szCs w:val="14"/>
              </w:rPr>
            </w:pPr>
            <w:r w:rsidRPr="00D061B2">
              <w:rPr>
                <w:rFonts w:cs="Arial"/>
                <w:b/>
                <w:szCs w:val="14"/>
              </w:rPr>
              <w:t>Total</w:t>
            </w:r>
          </w:p>
        </w:tc>
      </w:tr>
      <w:tr w:rsidR="002F6838" w:rsidRPr="00D061B2" w14:paraId="76B672C9" w14:textId="77777777" w:rsidTr="00901C63">
        <w:trPr>
          <w:trHeight w:val="238"/>
          <w:jc w:val="center"/>
        </w:trPr>
        <w:tc>
          <w:tcPr>
            <w:tcW w:w="4678" w:type="dxa"/>
            <w:tcBorders>
              <w:top w:val="single" w:sz="2" w:space="0" w:color="8EAADB" w:themeColor="accent5" w:themeTint="99"/>
              <w:bottom w:val="nil"/>
            </w:tcBorders>
            <w:shd w:val="clear" w:color="auto" w:fill="FFFFFF" w:themeFill="background1"/>
          </w:tcPr>
          <w:p w14:paraId="7F2AA7E1" w14:textId="77777777" w:rsidR="002F6838" w:rsidRPr="00D061B2" w:rsidRDefault="002F6838" w:rsidP="00E56BA9">
            <w:pPr>
              <w:pStyle w:val="08-Tabelageral"/>
              <w:jc w:val="left"/>
              <w:rPr>
                <w:rFonts w:cs="Arial"/>
                <w:b/>
                <w:bCs/>
                <w:szCs w:val="14"/>
              </w:rPr>
            </w:pPr>
            <w:proofErr w:type="spellStart"/>
            <w:r w:rsidRPr="00D061B2">
              <w:rPr>
                <w:rFonts w:cs="Arial"/>
                <w:b/>
                <w:szCs w:val="14"/>
              </w:rPr>
              <w:t>Operating</w:t>
            </w:r>
            <w:proofErr w:type="spellEnd"/>
            <w:r w:rsidRPr="00D061B2">
              <w:rPr>
                <w:rFonts w:cs="Arial"/>
                <w:b/>
                <w:szCs w:val="14"/>
              </w:rPr>
              <w:t xml:space="preserve"> Income</w:t>
            </w:r>
          </w:p>
        </w:tc>
        <w:tc>
          <w:tcPr>
            <w:tcW w:w="1240" w:type="dxa"/>
            <w:tcBorders>
              <w:top w:val="single" w:sz="2" w:space="0" w:color="8EAADB" w:themeColor="accent5" w:themeTint="99"/>
              <w:bottom w:val="nil"/>
            </w:tcBorders>
            <w:shd w:val="clear" w:color="auto" w:fill="FFFFFF" w:themeFill="background1"/>
          </w:tcPr>
          <w:p w14:paraId="22774C64" w14:textId="77777777" w:rsidR="002F6838" w:rsidRPr="00D061B2" w:rsidRDefault="002F6838" w:rsidP="00E56BA9">
            <w:pPr>
              <w:pStyle w:val="08-Tabelageral"/>
              <w:rPr>
                <w:rFonts w:cs="Arial"/>
                <w:b/>
                <w:szCs w:val="14"/>
              </w:rPr>
            </w:pPr>
            <w:r>
              <w:rPr>
                <w:b/>
                <w:lang w:eastAsia="en-US"/>
              </w:rPr>
              <w:t>1,262,074</w:t>
            </w:r>
          </w:p>
        </w:tc>
        <w:tc>
          <w:tcPr>
            <w:tcW w:w="1240" w:type="dxa"/>
            <w:tcBorders>
              <w:top w:val="single" w:sz="2" w:space="0" w:color="8EAADB" w:themeColor="accent5" w:themeTint="99"/>
              <w:bottom w:val="nil"/>
            </w:tcBorders>
            <w:shd w:val="clear" w:color="auto" w:fill="FFFFFF" w:themeFill="background1"/>
          </w:tcPr>
          <w:p w14:paraId="55BA504C" w14:textId="77777777" w:rsidR="002F6838" w:rsidRPr="00D061B2" w:rsidRDefault="002F6838" w:rsidP="00E56BA9">
            <w:pPr>
              <w:pStyle w:val="08-Tabelageral"/>
              <w:rPr>
                <w:rFonts w:cs="Arial"/>
                <w:b/>
                <w:szCs w:val="14"/>
              </w:rPr>
            </w:pPr>
            <w:r>
              <w:rPr>
                <w:b/>
                <w:lang w:eastAsia="en-US"/>
              </w:rPr>
              <w:t>775,531</w:t>
            </w:r>
          </w:p>
        </w:tc>
        <w:tc>
          <w:tcPr>
            <w:tcW w:w="1240" w:type="dxa"/>
            <w:tcBorders>
              <w:top w:val="single" w:sz="2" w:space="0" w:color="8EAADB" w:themeColor="accent5" w:themeTint="99"/>
              <w:bottom w:val="nil"/>
            </w:tcBorders>
            <w:shd w:val="clear" w:color="auto" w:fill="FFFFFF" w:themeFill="background1"/>
          </w:tcPr>
          <w:p w14:paraId="67A767BF" w14:textId="77777777" w:rsidR="002F6838" w:rsidRPr="00D061B2" w:rsidRDefault="002F6838" w:rsidP="00E56BA9">
            <w:pPr>
              <w:pStyle w:val="08-Tabelageral"/>
              <w:rPr>
                <w:rFonts w:cs="Arial"/>
                <w:b/>
                <w:szCs w:val="14"/>
              </w:rPr>
            </w:pPr>
            <w:r>
              <w:rPr>
                <w:b/>
                <w:lang w:eastAsia="en-US"/>
              </w:rPr>
              <w:t>(868,229)</w:t>
            </w:r>
          </w:p>
        </w:tc>
        <w:tc>
          <w:tcPr>
            <w:tcW w:w="1241" w:type="dxa"/>
            <w:tcBorders>
              <w:top w:val="single" w:sz="2" w:space="0" w:color="8EAADB" w:themeColor="accent5" w:themeTint="99"/>
              <w:bottom w:val="nil"/>
            </w:tcBorders>
            <w:shd w:val="clear" w:color="auto" w:fill="FFFFFF" w:themeFill="background1"/>
          </w:tcPr>
          <w:p w14:paraId="1C43F90F" w14:textId="77777777" w:rsidR="002F6838" w:rsidRPr="00D061B2" w:rsidRDefault="002F6838" w:rsidP="00E56BA9">
            <w:pPr>
              <w:pStyle w:val="08-Tabelageral"/>
              <w:rPr>
                <w:rFonts w:cs="Arial"/>
                <w:b/>
                <w:szCs w:val="14"/>
              </w:rPr>
            </w:pPr>
            <w:r>
              <w:rPr>
                <w:b/>
                <w:lang w:eastAsia="en-US"/>
              </w:rPr>
              <w:t>1,169,376</w:t>
            </w:r>
          </w:p>
        </w:tc>
      </w:tr>
      <w:tr w:rsidR="002F6838" w:rsidRPr="00D061B2" w14:paraId="0F966C29" w14:textId="77777777" w:rsidTr="00901C63">
        <w:trPr>
          <w:trHeight w:val="238"/>
          <w:jc w:val="center"/>
        </w:trPr>
        <w:tc>
          <w:tcPr>
            <w:tcW w:w="4678" w:type="dxa"/>
            <w:tcBorders>
              <w:top w:val="nil"/>
            </w:tcBorders>
            <w:shd w:val="clear" w:color="auto" w:fill="D9E2F3" w:themeFill="accent5" w:themeFillTint="33"/>
          </w:tcPr>
          <w:p w14:paraId="505E8E04" w14:textId="77777777" w:rsidR="002F6838" w:rsidRPr="00D061B2" w:rsidRDefault="002F6838" w:rsidP="00E56BA9">
            <w:pPr>
              <w:pStyle w:val="08-Tabelageral"/>
              <w:ind w:left="113"/>
              <w:jc w:val="left"/>
              <w:rPr>
                <w:rFonts w:cs="Arial"/>
                <w:szCs w:val="14"/>
              </w:rPr>
            </w:pPr>
            <w:proofErr w:type="spellStart"/>
            <w:r w:rsidRPr="00D061B2">
              <w:rPr>
                <w:rFonts w:cs="Arial"/>
                <w:szCs w:val="14"/>
              </w:rPr>
              <w:t>Equity</w:t>
            </w:r>
            <w:proofErr w:type="spellEnd"/>
            <w:r w:rsidRPr="00D061B2">
              <w:rPr>
                <w:rFonts w:cs="Arial"/>
                <w:szCs w:val="14"/>
              </w:rPr>
              <w:t xml:space="preserve"> income</w:t>
            </w:r>
          </w:p>
        </w:tc>
        <w:tc>
          <w:tcPr>
            <w:tcW w:w="1240" w:type="dxa"/>
            <w:tcBorders>
              <w:top w:val="nil"/>
            </w:tcBorders>
            <w:shd w:val="clear" w:color="auto" w:fill="D9E2F3" w:themeFill="accent5" w:themeFillTint="33"/>
          </w:tcPr>
          <w:p w14:paraId="567B192D" w14:textId="77777777" w:rsidR="002F6838" w:rsidRPr="00D061B2" w:rsidRDefault="002F6838" w:rsidP="00E56BA9">
            <w:pPr>
              <w:pStyle w:val="08-Tabelageral"/>
              <w:rPr>
                <w:rFonts w:cs="Arial"/>
                <w:szCs w:val="14"/>
              </w:rPr>
            </w:pPr>
            <w:r>
              <w:rPr>
                <w:lang w:eastAsia="en-US"/>
              </w:rPr>
              <w:t>1,262,074</w:t>
            </w:r>
          </w:p>
        </w:tc>
        <w:tc>
          <w:tcPr>
            <w:tcW w:w="1240" w:type="dxa"/>
            <w:tcBorders>
              <w:top w:val="nil"/>
            </w:tcBorders>
            <w:shd w:val="clear" w:color="auto" w:fill="D9E2F3" w:themeFill="accent5" w:themeFillTint="33"/>
          </w:tcPr>
          <w:p w14:paraId="4B81B880" w14:textId="77777777" w:rsidR="002F6838" w:rsidRPr="00D061B2" w:rsidRDefault="002F6838" w:rsidP="00E56BA9">
            <w:pPr>
              <w:pStyle w:val="08-Tabelageral"/>
              <w:rPr>
                <w:rFonts w:cs="Arial"/>
                <w:szCs w:val="14"/>
              </w:rPr>
            </w:pPr>
            <w:r>
              <w:rPr>
                <w:lang w:eastAsia="en-US"/>
              </w:rPr>
              <w:t>(5,087)</w:t>
            </w:r>
          </w:p>
        </w:tc>
        <w:tc>
          <w:tcPr>
            <w:tcW w:w="1240" w:type="dxa"/>
            <w:tcBorders>
              <w:top w:val="nil"/>
            </w:tcBorders>
            <w:shd w:val="clear" w:color="auto" w:fill="D9E2F3" w:themeFill="accent5" w:themeFillTint="33"/>
          </w:tcPr>
          <w:p w14:paraId="4A8FE895" w14:textId="77777777" w:rsidR="002F6838" w:rsidRPr="00D061B2" w:rsidRDefault="002F6838" w:rsidP="00E56BA9">
            <w:pPr>
              <w:pStyle w:val="08-Tabelageral"/>
              <w:rPr>
                <w:rFonts w:cs="Arial"/>
                <w:szCs w:val="14"/>
              </w:rPr>
            </w:pPr>
            <w:r>
              <w:rPr>
                <w:lang w:eastAsia="en-US"/>
              </w:rPr>
              <w:t>(868,229)</w:t>
            </w:r>
          </w:p>
        </w:tc>
        <w:tc>
          <w:tcPr>
            <w:tcW w:w="1241" w:type="dxa"/>
            <w:tcBorders>
              <w:top w:val="nil"/>
            </w:tcBorders>
            <w:shd w:val="clear" w:color="auto" w:fill="D9E2F3" w:themeFill="accent5" w:themeFillTint="33"/>
          </w:tcPr>
          <w:p w14:paraId="0DDA6D0E" w14:textId="77777777" w:rsidR="002F6838" w:rsidRPr="00D061B2" w:rsidRDefault="002F6838" w:rsidP="00E56BA9">
            <w:pPr>
              <w:pStyle w:val="08-Tabelageral"/>
              <w:rPr>
                <w:rFonts w:cs="Arial"/>
                <w:szCs w:val="14"/>
              </w:rPr>
            </w:pPr>
            <w:r>
              <w:rPr>
                <w:lang w:eastAsia="en-US"/>
              </w:rPr>
              <w:t>388,758</w:t>
            </w:r>
          </w:p>
        </w:tc>
      </w:tr>
      <w:tr w:rsidR="002F6838" w:rsidRPr="00D061B2" w14:paraId="36FA00E7" w14:textId="77777777" w:rsidTr="00901C63">
        <w:trPr>
          <w:trHeight w:val="238"/>
          <w:jc w:val="center"/>
        </w:trPr>
        <w:tc>
          <w:tcPr>
            <w:tcW w:w="4678" w:type="dxa"/>
            <w:shd w:val="clear" w:color="auto" w:fill="FFFFFF" w:themeFill="background1"/>
          </w:tcPr>
          <w:p w14:paraId="18C00B9B" w14:textId="77777777" w:rsidR="002F6838" w:rsidRPr="00D061B2" w:rsidRDefault="002F6838" w:rsidP="00E56BA9">
            <w:pPr>
              <w:pStyle w:val="08-Tabelageral"/>
              <w:ind w:left="113"/>
              <w:jc w:val="left"/>
              <w:rPr>
                <w:rFonts w:cs="Arial"/>
                <w:szCs w:val="14"/>
              </w:rPr>
            </w:pPr>
            <w:proofErr w:type="spellStart"/>
            <w:r w:rsidRPr="00D061B2">
              <w:rPr>
                <w:rFonts w:cs="Arial"/>
                <w:szCs w:val="14"/>
              </w:rPr>
              <w:t>Commissions</w:t>
            </w:r>
            <w:proofErr w:type="spellEnd"/>
            <w:r w:rsidRPr="00D061B2">
              <w:rPr>
                <w:rFonts w:cs="Arial"/>
                <w:szCs w:val="14"/>
              </w:rPr>
              <w:t xml:space="preserve"> income</w:t>
            </w:r>
          </w:p>
        </w:tc>
        <w:tc>
          <w:tcPr>
            <w:tcW w:w="1240" w:type="dxa"/>
            <w:shd w:val="clear" w:color="auto" w:fill="FFFFFF" w:themeFill="background1"/>
          </w:tcPr>
          <w:p w14:paraId="1A8A0151" w14:textId="77777777" w:rsidR="002F6838" w:rsidRPr="00D061B2" w:rsidRDefault="002F6838" w:rsidP="00E56BA9">
            <w:pPr>
              <w:pStyle w:val="08-Tabelageral"/>
              <w:rPr>
                <w:rFonts w:cs="Arial"/>
                <w:szCs w:val="14"/>
              </w:rPr>
            </w:pPr>
            <w:r>
              <w:rPr>
                <w:lang w:eastAsia="en-US"/>
              </w:rPr>
              <w:t>--</w:t>
            </w:r>
          </w:p>
        </w:tc>
        <w:tc>
          <w:tcPr>
            <w:tcW w:w="1240" w:type="dxa"/>
            <w:shd w:val="clear" w:color="auto" w:fill="FFFFFF" w:themeFill="background1"/>
          </w:tcPr>
          <w:p w14:paraId="3B614942" w14:textId="77777777" w:rsidR="002F6838" w:rsidRPr="00D061B2" w:rsidRDefault="002F6838" w:rsidP="00E56BA9">
            <w:pPr>
              <w:pStyle w:val="08-Tabelageral"/>
              <w:rPr>
                <w:rFonts w:cs="Arial"/>
                <w:szCs w:val="14"/>
              </w:rPr>
            </w:pPr>
            <w:r>
              <w:rPr>
                <w:lang w:eastAsia="en-US"/>
              </w:rPr>
              <w:t>780,618</w:t>
            </w:r>
          </w:p>
        </w:tc>
        <w:tc>
          <w:tcPr>
            <w:tcW w:w="1240" w:type="dxa"/>
            <w:shd w:val="clear" w:color="auto" w:fill="FFFFFF" w:themeFill="background1"/>
          </w:tcPr>
          <w:p w14:paraId="1E4431BC" w14:textId="77777777" w:rsidR="002F6838" w:rsidRPr="00D061B2" w:rsidRDefault="002F6838" w:rsidP="00E56BA9">
            <w:pPr>
              <w:pStyle w:val="08-Tabelageral"/>
              <w:rPr>
                <w:rFonts w:cs="Arial"/>
                <w:szCs w:val="14"/>
              </w:rPr>
            </w:pPr>
            <w:r>
              <w:rPr>
                <w:lang w:eastAsia="en-US"/>
              </w:rPr>
              <w:t>--</w:t>
            </w:r>
          </w:p>
        </w:tc>
        <w:tc>
          <w:tcPr>
            <w:tcW w:w="1241" w:type="dxa"/>
            <w:shd w:val="clear" w:color="auto" w:fill="FFFFFF" w:themeFill="background1"/>
          </w:tcPr>
          <w:p w14:paraId="3934BB16" w14:textId="77777777" w:rsidR="002F6838" w:rsidRPr="00D061B2" w:rsidRDefault="002F6838" w:rsidP="00E56BA9">
            <w:pPr>
              <w:pStyle w:val="08-Tabelageral"/>
              <w:rPr>
                <w:rFonts w:cs="Arial"/>
                <w:szCs w:val="14"/>
              </w:rPr>
            </w:pPr>
            <w:r>
              <w:rPr>
                <w:lang w:eastAsia="en-US"/>
              </w:rPr>
              <w:t>780,618</w:t>
            </w:r>
          </w:p>
        </w:tc>
      </w:tr>
      <w:tr w:rsidR="002F6838" w:rsidRPr="00D061B2" w14:paraId="664577F5" w14:textId="77777777" w:rsidTr="00901C63">
        <w:trPr>
          <w:trHeight w:val="238"/>
          <w:jc w:val="center"/>
        </w:trPr>
        <w:tc>
          <w:tcPr>
            <w:tcW w:w="4678" w:type="dxa"/>
            <w:shd w:val="clear" w:color="auto" w:fill="D9E2F3" w:themeFill="accent5" w:themeFillTint="33"/>
          </w:tcPr>
          <w:p w14:paraId="30016374" w14:textId="77777777" w:rsidR="002F6838" w:rsidRPr="00D061B2" w:rsidRDefault="002F6838" w:rsidP="00E56BA9">
            <w:pPr>
              <w:pStyle w:val="08-Tabelageral"/>
              <w:jc w:val="left"/>
              <w:rPr>
                <w:rFonts w:cs="Arial"/>
                <w:szCs w:val="14"/>
              </w:rPr>
            </w:pPr>
            <w:proofErr w:type="spellStart"/>
            <w:r w:rsidRPr="00D061B2">
              <w:rPr>
                <w:rFonts w:cs="Arial"/>
                <w:szCs w:val="14"/>
              </w:rPr>
              <w:t>Cost</w:t>
            </w:r>
            <w:proofErr w:type="spellEnd"/>
            <w:r w:rsidRPr="00D061B2">
              <w:rPr>
                <w:rFonts w:cs="Arial"/>
                <w:szCs w:val="14"/>
              </w:rPr>
              <w:t xml:space="preserve"> </w:t>
            </w:r>
            <w:proofErr w:type="spellStart"/>
            <w:r w:rsidRPr="00D061B2">
              <w:rPr>
                <w:rFonts w:cs="Arial"/>
                <w:szCs w:val="14"/>
              </w:rPr>
              <w:t>of</w:t>
            </w:r>
            <w:proofErr w:type="spellEnd"/>
            <w:r w:rsidRPr="00D061B2">
              <w:rPr>
                <w:rFonts w:cs="Arial"/>
                <w:szCs w:val="14"/>
              </w:rPr>
              <w:t xml:space="preserve"> Services </w:t>
            </w:r>
            <w:proofErr w:type="spellStart"/>
            <w:r w:rsidRPr="00D061B2">
              <w:rPr>
                <w:rFonts w:cs="Arial"/>
                <w:szCs w:val="14"/>
              </w:rPr>
              <w:t>Provided</w:t>
            </w:r>
            <w:proofErr w:type="spellEnd"/>
          </w:p>
        </w:tc>
        <w:tc>
          <w:tcPr>
            <w:tcW w:w="1240" w:type="dxa"/>
            <w:shd w:val="clear" w:color="auto" w:fill="D9E2F3" w:themeFill="accent5" w:themeFillTint="33"/>
          </w:tcPr>
          <w:p w14:paraId="40512232" w14:textId="77777777" w:rsidR="002F6838" w:rsidRPr="00D061B2" w:rsidRDefault="002F6838" w:rsidP="00E56BA9">
            <w:pPr>
              <w:pStyle w:val="08-Tabelageral"/>
              <w:rPr>
                <w:rFonts w:cs="Arial"/>
                <w:szCs w:val="14"/>
              </w:rPr>
            </w:pPr>
            <w:r>
              <w:rPr>
                <w:b/>
                <w:lang w:eastAsia="en-US"/>
              </w:rPr>
              <w:t>--</w:t>
            </w:r>
          </w:p>
        </w:tc>
        <w:tc>
          <w:tcPr>
            <w:tcW w:w="1240" w:type="dxa"/>
            <w:shd w:val="clear" w:color="auto" w:fill="D9E2F3" w:themeFill="accent5" w:themeFillTint="33"/>
          </w:tcPr>
          <w:p w14:paraId="0399B5D4" w14:textId="77777777" w:rsidR="002F6838" w:rsidRPr="00D061B2" w:rsidRDefault="002F6838" w:rsidP="00E56BA9">
            <w:pPr>
              <w:pStyle w:val="08-Tabelageral"/>
              <w:rPr>
                <w:rFonts w:cs="Arial"/>
                <w:szCs w:val="14"/>
              </w:rPr>
            </w:pPr>
            <w:r>
              <w:rPr>
                <w:b/>
                <w:lang w:eastAsia="en-US"/>
              </w:rPr>
              <w:t>(45,460)</w:t>
            </w:r>
          </w:p>
        </w:tc>
        <w:tc>
          <w:tcPr>
            <w:tcW w:w="1240" w:type="dxa"/>
            <w:shd w:val="clear" w:color="auto" w:fill="D9E2F3" w:themeFill="accent5" w:themeFillTint="33"/>
          </w:tcPr>
          <w:p w14:paraId="3AE13B71" w14:textId="77777777" w:rsidR="002F6838" w:rsidRPr="00D061B2" w:rsidRDefault="002F6838" w:rsidP="00E56BA9">
            <w:pPr>
              <w:pStyle w:val="08-Tabelageral"/>
              <w:rPr>
                <w:rFonts w:cs="Arial"/>
                <w:szCs w:val="14"/>
              </w:rPr>
            </w:pPr>
            <w:r>
              <w:rPr>
                <w:b/>
                <w:lang w:eastAsia="en-US"/>
              </w:rPr>
              <w:t>--</w:t>
            </w:r>
          </w:p>
        </w:tc>
        <w:tc>
          <w:tcPr>
            <w:tcW w:w="1241" w:type="dxa"/>
            <w:shd w:val="clear" w:color="auto" w:fill="D9E2F3" w:themeFill="accent5" w:themeFillTint="33"/>
          </w:tcPr>
          <w:p w14:paraId="6DB22515" w14:textId="77777777" w:rsidR="002F6838" w:rsidRPr="00D061B2" w:rsidRDefault="002F6838" w:rsidP="00E56BA9">
            <w:pPr>
              <w:pStyle w:val="08-Tabelageral"/>
              <w:rPr>
                <w:rFonts w:cs="Arial"/>
                <w:szCs w:val="14"/>
              </w:rPr>
            </w:pPr>
            <w:r>
              <w:rPr>
                <w:b/>
                <w:lang w:eastAsia="en-US"/>
              </w:rPr>
              <w:t>(45,460)</w:t>
            </w:r>
          </w:p>
        </w:tc>
      </w:tr>
      <w:tr w:rsidR="002F6838" w:rsidRPr="00D061B2" w14:paraId="7ED5D650" w14:textId="77777777" w:rsidTr="00901C63">
        <w:trPr>
          <w:trHeight w:val="238"/>
          <w:jc w:val="center"/>
        </w:trPr>
        <w:tc>
          <w:tcPr>
            <w:tcW w:w="4678" w:type="dxa"/>
            <w:shd w:val="clear" w:color="auto" w:fill="FFFFFF" w:themeFill="background1"/>
          </w:tcPr>
          <w:p w14:paraId="1217F069" w14:textId="77777777" w:rsidR="002F6838" w:rsidRPr="00D061B2" w:rsidRDefault="002F6838" w:rsidP="00E56BA9">
            <w:pPr>
              <w:pStyle w:val="08-Tabelageral"/>
              <w:jc w:val="left"/>
              <w:rPr>
                <w:rFonts w:cs="Arial"/>
                <w:b/>
                <w:szCs w:val="14"/>
              </w:rPr>
            </w:pPr>
            <w:r w:rsidRPr="00D061B2">
              <w:rPr>
                <w:rFonts w:cs="Arial"/>
                <w:b/>
                <w:szCs w:val="14"/>
              </w:rPr>
              <w:t>Gross Profit</w:t>
            </w:r>
          </w:p>
        </w:tc>
        <w:tc>
          <w:tcPr>
            <w:tcW w:w="1240" w:type="dxa"/>
            <w:shd w:val="clear" w:color="auto" w:fill="FFFFFF" w:themeFill="background1"/>
          </w:tcPr>
          <w:p w14:paraId="3B6EB008" w14:textId="77777777" w:rsidR="002F6838" w:rsidRPr="00D061B2" w:rsidRDefault="002F6838" w:rsidP="00E56BA9">
            <w:pPr>
              <w:pStyle w:val="08-Tabelageral"/>
              <w:rPr>
                <w:rFonts w:cs="Arial"/>
                <w:b/>
                <w:szCs w:val="14"/>
              </w:rPr>
            </w:pPr>
            <w:r>
              <w:rPr>
                <w:b/>
                <w:lang w:eastAsia="en-US"/>
              </w:rPr>
              <w:t>1,262,074</w:t>
            </w:r>
          </w:p>
        </w:tc>
        <w:tc>
          <w:tcPr>
            <w:tcW w:w="1240" w:type="dxa"/>
            <w:shd w:val="clear" w:color="auto" w:fill="FFFFFF" w:themeFill="background1"/>
          </w:tcPr>
          <w:p w14:paraId="2063EC1D" w14:textId="77777777" w:rsidR="002F6838" w:rsidRPr="00D061B2" w:rsidRDefault="002F6838" w:rsidP="00E56BA9">
            <w:pPr>
              <w:pStyle w:val="08-Tabelageral"/>
              <w:rPr>
                <w:rFonts w:cs="Arial"/>
                <w:b/>
                <w:szCs w:val="14"/>
              </w:rPr>
            </w:pPr>
            <w:r>
              <w:rPr>
                <w:b/>
                <w:lang w:eastAsia="en-US"/>
              </w:rPr>
              <w:t>730,071</w:t>
            </w:r>
          </w:p>
        </w:tc>
        <w:tc>
          <w:tcPr>
            <w:tcW w:w="1240" w:type="dxa"/>
            <w:shd w:val="clear" w:color="auto" w:fill="FFFFFF" w:themeFill="background1"/>
          </w:tcPr>
          <w:p w14:paraId="3465D9C5" w14:textId="77777777" w:rsidR="002F6838" w:rsidRPr="00D061B2" w:rsidRDefault="002F6838" w:rsidP="00E56BA9">
            <w:pPr>
              <w:pStyle w:val="08-Tabelageral"/>
              <w:rPr>
                <w:rFonts w:cs="Arial"/>
                <w:b/>
                <w:szCs w:val="14"/>
              </w:rPr>
            </w:pPr>
            <w:r>
              <w:rPr>
                <w:b/>
                <w:lang w:eastAsia="en-US"/>
              </w:rPr>
              <w:t>(868,229)</w:t>
            </w:r>
          </w:p>
        </w:tc>
        <w:tc>
          <w:tcPr>
            <w:tcW w:w="1241" w:type="dxa"/>
            <w:shd w:val="clear" w:color="auto" w:fill="FFFFFF" w:themeFill="background1"/>
          </w:tcPr>
          <w:p w14:paraId="42602E1D" w14:textId="77777777" w:rsidR="002F6838" w:rsidRPr="00D061B2" w:rsidRDefault="002F6838" w:rsidP="00E56BA9">
            <w:pPr>
              <w:pStyle w:val="08-Tabelageral"/>
              <w:rPr>
                <w:rFonts w:cs="Arial"/>
                <w:b/>
                <w:szCs w:val="14"/>
              </w:rPr>
            </w:pPr>
            <w:r>
              <w:rPr>
                <w:b/>
                <w:lang w:eastAsia="en-US"/>
              </w:rPr>
              <w:t>1,123,916</w:t>
            </w:r>
          </w:p>
        </w:tc>
      </w:tr>
      <w:tr w:rsidR="002F6838" w:rsidRPr="00D061B2" w14:paraId="40C8FBF8" w14:textId="77777777" w:rsidTr="00901C63">
        <w:trPr>
          <w:trHeight w:val="238"/>
          <w:jc w:val="center"/>
        </w:trPr>
        <w:tc>
          <w:tcPr>
            <w:tcW w:w="4678" w:type="dxa"/>
            <w:shd w:val="clear" w:color="auto" w:fill="D9E2F3" w:themeFill="accent5" w:themeFillTint="33"/>
          </w:tcPr>
          <w:p w14:paraId="6C8BBBB6" w14:textId="77777777" w:rsidR="002F6838" w:rsidRPr="00D061B2" w:rsidRDefault="002F6838" w:rsidP="00E56BA9">
            <w:pPr>
              <w:pStyle w:val="08-Tabelageral"/>
              <w:jc w:val="left"/>
              <w:rPr>
                <w:rFonts w:cs="Arial"/>
                <w:b/>
                <w:bCs/>
                <w:szCs w:val="14"/>
              </w:rPr>
            </w:pPr>
            <w:r>
              <w:rPr>
                <w:rFonts w:cs="Arial"/>
                <w:b/>
                <w:szCs w:val="14"/>
              </w:rPr>
              <w:t xml:space="preserve">Other Income </w:t>
            </w:r>
            <w:proofErr w:type="spellStart"/>
            <w:r>
              <w:rPr>
                <w:rFonts w:cs="Arial"/>
                <w:b/>
                <w:szCs w:val="14"/>
              </w:rPr>
              <w:t>a</w:t>
            </w:r>
            <w:r w:rsidRPr="00D061B2">
              <w:rPr>
                <w:rFonts w:cs="Arial"/>
                <w:b/>
                <w:szCs w:val="14"/>
              </w:rPr>
              <w:t>nd</w:t>
            </w:r>
            <w:proofErr w:type="spellEnd"/>
            <w:r w:rsidRPr="00D061B2">
              <w:rPr>
                <w:rFonts w:cs="Arial"/>
                <w:b/>
                <w:szCs w:val="14"/>
              </w:rPr>
              <w:t xml:space="preserve"> </w:t>
            </w:r>
            <w:proofErr w:type="spellStart"/>
            <w:r w:rsidRPr="00D061B2">
              <w:rPr>
                <w:rFonts w:cs="Arial"/>
                <w:b/>
                <w:szCs w:val="14"/>
              </w:rPr>
              <w:t>Expenses</w:t>
            </w:r>
            <w:proofErr w:type="spellEnd"/>
          </w:p>
        </w:tc>
        <w:tc>
          <w:tcPr>
            <w:tcW w:w="1240" w:type="dxa"/>
            <w:shd w:val="clear" w:color="auto" w:fill="D9E2F3" w:themeFill="accent5" w:themeFillTint="33"/>
          </w:tcPr>
          <w:p w14:paraId="47AD30AC" w14:textId="77777777" w:rsidR="002F6838" w:rsidRPr="00D061B2" w:rsidRDefault="002F6838" w:rsidP="00E56BA9">
            <w:pPr>
              <w:pStyle w:val="08-Tabelageral"/>
              <w:rPr>
                <w:rFonts w:cs="Arial"/>
                <w:b/>
                <w:szCs w:val="14"/>
              </w:rPr>
            </w:pPr>
            <w:r>
              <w:rPr>
                <w:b/>
                <w:lang w:eastAsia="en-US"/>
              </w:rPr>
              <w:t>(15,933)</w:t>
            </w:r>
          </w:p>
        </w:tc>
        <w:tc>
          <w:tcPr>
            <w:tcW w:w="1240" w:type="dxa"/>
            <w:shd w:val="clear" w:color="auto" w:fill="D9E2F3" w:themeFill="accent5" w:themeFillTint="33"/>
          </w:tcPr>
          <w:p w14:paraId="5A31248E" w14:textId="77777777" w:rsidR="002F6838" w:rsidRPr="00D061B2" w:rsidRDefault="002F6838" w:rsidP="00E56BA9">
            <w:pPr>
              <w:pStyle w:val="08-Tabelageral"/>
              <w:rPr>
                <w:rFonts w:cs="Arial"/>
                <w:b/>
                <w:szCs w:val="14"/>
              </w:rPr>
            </w:pPr>
            <w:r>
              <w:rPr>
                <w:b/>
                <w:lang w:eastAsia="en-US"/>
              </w:rPr>
              <w:t>(15,786)</w:t>
            </w:r>
          </w:p>
        </w:tc>
        <w:tc>
          <w:tcPr>
            <w:tcW w:w="1240" w:type="dxa"/>
            <w:shd w:val="clear" w:color="auto" w:fill="D9E2F3" w:themeFill="accent5" w:themeFillTint="33"/>
          </w:tcPr>
          <w:p w14:paraId="2A542EE8" w14:textId="77777777" w:rsidR="002F6838" w:rsidRPr="00D061B2" w:rsidRDefault="002F6838" w:rsidP="00E56BA9">
            <w:pPr>
              <w:pStyle w:val="08-Tabelageral"/>
              <w:rPr>
                <w:rFonts w:cs="Arial"/>
                <w:b/>
                <w:szCs w:val="14"/>
              </w:rPr>
            </w:pPr>
            <w:r>
              <w:rPr>
                <w:b/>
                <w:lang w:eastAsia="en-US"/>
              </w:rPr>
              <w:t>--</w:t>
            </w:r>
          </w:p>
        </w:tc>
        <w:tc>
          <w:tcPr>
            <w:tcW w:w="1241" w:type="dxa"/>
            <w:shd w:val="clear" w:color="auto" w:fill="D9E2F3" w:themeFill="accent5" w:themeFillTint="33"/>
          </w:tcPr>
          <w:p w14:paraId="7A985385" w14:textId="77777777" w:rsidR="002F6838" w:rsidRPr="00D061B2" w:rsidRDefault="002F6838" w:rsidP="00E56BA9">
            <w:pPr>
              <w:pStyle w:val="08-Tabelageral"/>
              <w:rPr>
                <w:rFonts w:cs="Arial"/>
                <w:b/>
                <w:szCs w:val="14"/>
              </w:rPr>
            </w:pPr>
            <w:r>
              <w:rPr>
                <w:b/>
                <w:lang w:eastAsia="en-US"/>
              </w:rPr>
              <w:t>(31,719)</w:t>
            </w:r>
          </w:p>
        </w:tc>
      </w:tr>
      <w:tr w:rsidR="002F6838" w:rsidRPr="00D061B2" w14:paraId="1E12CDAD" w14:textId="77777777" w:rsidTr="00901C63">
        <w:trPr>
          <w:trHeight w:val="238"/>
          <w:jc w:val="center"/>
        </w:trPr>
        <w:tc>
          <w:tcPr>
            <w:tcW w:w="4678" w:type="dxa"/>
            <w:shd w:val="clear" w:color="auto" w:fill="FFFFFF" w:themeFill="background1"/>
          </w:tcPr>
          <w:p w14:paraId="79772D3C" w14:textId="77777777" w:rsidR="002F6838" w:rsidRPr="00D061B2" w:rsidRDefault="002F6838" w:rsidP="00E56BA9">
            <w:pPr>
              <w:pStyle w:val="08-Tabelageral"/>
              <w:ind w:left="113"/>
              <w:jc w:val="left"/>
              <w:rPr>
                <w:rFonts w:cs="Arial"/>
                <w:szCs w:val="14"/>
              </w:rPr>
            </w:pPr>
            <w:proofErr w:type="spellStart"/>
            <w:r w:rsidRPr="00D061B2">
              <w:rPr>
                <w:rFonts w:cs="Arial"/>
                <w:szCs w:val="14"/>
              </w:rPr>
              <w:t>Personnel</w:t>
            </w:r>
            <w:proofErr w:type="spellEnd"/>
            <w:r w:rsidRPr="00D061B2">
              <w:rPr>
                <w:rFonts w:cs="Arial"/>
                <w:szCs w:val="14"/>
              </w:rPr>
              <w:t xml:space="preserve"> </w:t>
            </w:r>
            <w:proofErr w:type="spellStart"/>
            <w:r w:rsidRPr="00D061B2">
              <w:rPr>
                <w:rFonts w:cs="Arial"/>
                <w:szCs w:val="14"/>
              </w:rPr>
              <w:t>expenses</w:t>
            </w:r>
            <w:proofErr w:type="spellEnd"/>
          </w:p>
        </w:tc>
        <w:tc>
          <w:tcPr>
            <w:tcW w:w="1240" w:type="dxa"/>
            <w:shd w:val="clear" w:color="auto" w:fill="FFFFFF" w:themeFill="background1"/>
          </w:tcPr>
          <w:p w14:paraId="6C0F5653" w14:textId="77777777" w:rsidR="002F6838" w:rsidRPr="00D061B2" w:rsidRDefault="002F6838" w:rsidP="00E56BA9">
            <w:pPr>
              <w:pStyle w:val="08-Tabelageral"/>
              <w:rPr>
                <w:rFonts w:cs="Arial"/>
                <w:szCs w:val="14"/>
              </w:rPr>
            </w:pPr>
            <w:r>
              <w:rPr>
                <w:lang w:eastAsia="en-US"/>
              </w:rPr>
              <w:t>(5,379)</w:t>
            </w:r>
          </w:p>
        </w:tc>
        <w:tc>
          <w:tcPr>
            <w:tcW w:w="1240" w:type="dxa"/>
            <w:shd w:val="clear" w:color="auto" w:fill="FFFFFF" w:themeFill="background1"/>
          </w:tcPr>
          <w:p w14:paraId="236F8DFD" w14:textId="77777777" w:rsidR="002F6838" w:rsidRPr="00D061B2" w:rsidRDefault="002F6838" w:rsidP="00E56BA9">
            <w:pPr>
              <w:pStyle w:val="08-Tabelageral"/>
              <w:rPr>
                <w:rFonts w:cs="Arial"/>
                <w:szCs w:val="14"/>
              </w:rPr>
            </w:pPr>
            <w:r>
              <w:rPr>
                <w:lang w:eastAsia="en-US"/>
              </w:rPr>
              <w:t>(10,056)</w:t>
            </w:r>
          </w:p>
        </w:tc>
        <w:tc>
          <w:tcPr>
            <w:tcW w:w="1240" w:type="dxa"/>
            <w:shd w:val="clear" w:color="auto" w:fill="FFFFFF" w:themeFill="background1"/>
          </w:tcPr>
          <w:p w14:paraId="09A6E2AE" w14:textId="77777777" w:rsidR="002F6838" w:rsidRPr="00D061B2" w:rsidRDefault="002F6838" w:rsidP="00E56BA9">
            <w:pPr>
              <w:pStyle w:val="08-Tabelageral"/>
              <w:rPr>
                <w:rFonts w:cs="Arial"/>
                <w:szCs w:val="14"/>
              </w:rPr>
            </w:pPr>
            <w:r>
              <w:rPr>
                <w:lang w:eastAsia="en-US"/>
              </w:rPr>
              <w:t>--</w:t>
            </w:r>
          </w:p>
        </w:tc>
        <w:tc>
          <w:tcPr>
            <w:tcW w:w="1241" w:type="dxa"/>
            <w:shd w:val="clear" w:color="auto" w:fill="FFFFFF" w:themeFill="background1"/>
          </w:tcPr>
          <w:p w14:paraId="6252D06D" w14:textId="77777777" w:rsidR="002F6838" w:rsidRPr="00D061B2" w:rsidRDefault="002F6838" w:rsidP="00E56BA9">
            <w:pPr>
              <w:pStyle w:val="08-Tabelageral"/>
              <w:rPr>
                <w:rFonts w:cs="Arial"/>
                <w:szCs w:val="14"/>
              </w:rPr>
            </w:pPr>
            <w:r>
              <w:rPr>
                <w:lang w:eastAsia="en-US"/>
              </w:rPr>
              <w:t>(15,435)</w:t>
            </w:r>
          </w:p>
        </w:tc>
      </w:tr>
      <w:tr w:rsidR="002F6838" w:rsidRPr="00D061B2" w14:paraId="65C95787" w14:textId="77777777" w:rsidTr="00901C63">
        <w:trPr>
          <w:trHeight w:val="238"/>
          <w:jc w:val="center"/>
        </w:trPr>
        <w:tc>
          <w:tcPr>
            <w:tcW w:w="4678" w:type="dxa"/>
            <w:shd w:val="clear" w:color="auto" w:fill="D9E2F3" w:themeFill="accent5" w:themeFillTint="33"/>
          </w:tcPr>
          <w:p w14:paraId="526924C9" w14:textId="77777777" w:rsidR="002F6838" w:rsidRPr="00D061B2" w:rsidRDefault="002F6838" w:rsidP="00E56BA9">
            <w:pPr>
              <w:pStyle w:val="08-Tabelageral"/>
              <w:ind w:left="113"/>
              <w:jc w:val="left"/>
              <w:rPr>
                <w:rFonts w:cs="Arial"/>
                <w:szCs w:val="14"/>
              </w:rPr>
            </w:pPr>
            <w:proofErr w:type="spellStart"/>
            <w:r w:rsidRPr="00D061B2">
              <w:rPr>
                <w:rFonts w:cs="Arial"/>
                <w:szCs w:val="14"/>
              </w:rPr>
              <w:t>Adminstrative</w:t>
            </w:r>
            <w:proofErr w:type="spellEnd"/>
            <w:r w:rsidRPr="00D061B2">
              <w:rPr>
                <w:rFonts w:cs="Arial"/>
                <w:szCs w:val="14"/>
              </w:rPr>
              <w:t xml:space="preserve"> </w:t>
            </w:r>
            <w:proofErr w:type="spellStart"/>
            <w:r w:rsidRPr="00D061B2">
              <w:rPr>
                <w:rFonts w:cs="Arial"/>
                <w:szCs w:val="14"/>
              </w:rPr>
              <w:t>expenses</w:t>
            </w:r>
            <w:proofErr w:type="spellEnd"/>
          </w:p>
        </w:tc>
        <w:tc>
          <w:tcPr>
            <w:tcW w:w="1240" w:type="dxa"/>
            <w:shd w:val="clear" w:color="auto" w:fill="D9E2F3" w:themeFill="accent5" w:themeFillTint="33"/>
          </w:tcPr>
          <w:p w14:paraId="26B5230A" w14:textId="77777777" w:rsidR="002F6838" w:rsidRPr="00D061B2" w:rsidRDefault="002F6838" w:rsidP="00E56BA9">
            <w:pPr>
              <w:pStyle w:val="08-Tabelageral"/>
              <w:rPr>
                <w:rFonts w:cs="Arial"/>
                <w:szCs w:val="14"/>
              </w:rPr>
            </w:pPr>
            <w:r>
              <w:rPr>
                <w:lang w:eastAsia="en-US"/>
              </w:rPr>
              <w:t>(2,069)</w:t>
            </w:r>
          </w:p>
        </w:tc>
        <w:tc>
          <w:tcPr>
            <w:tcW w:w="1240" w:type="dxa"/>
            <w:shd w:val="clear" w:color="auto" w:fill="D9E2F3" w:themeFill="accent5" w:themeFillTint="33"/>
          </w:tcPr>
          <w:p w14:paraId="0E0DFF51" w14:textId="77777777" w:rsidR="002F6838" w:rsidRPr="00D061B2" w:rsidRDefault="002F6838" w:rsidP="00E56BA9">
            <w:pPr>
              <w:pStyle w:val="08-Tabelageral"/>
              <w:rPr>
                <w:rFonts w:cs="Arial"/>
                <w:szCs w:val="14"/>
              </w:rPr>
            </w:pPr>
            <w:r>
              <w:rPr>
                <w:lang w:eastAsia="en-US"/>
              </w:rPr>
              <w:t>(3,341)</w:t>
            </w:r>
          </w:p>
        </w:tc>
        <w:tc>
          <w:tcPr>
            <w:tcW w:w="1240" w:type="dxa"/>
            <w:shd w:val="clear" w:color="auto" w:fill="D9E2F3" w:themeFill="accent5" w:themeFillTint="33"/>
          </w:tcPr>
          <w:p w14:paraId="4A08813F" w14:textId="77777777" w:rsidR="002F6838" w:rsidRPr="00D061B2" w:rsidRDefault="002F6838" w:rsidP="00E56BA9">
            <w:pPr>
              <w:pStyle w:val="08-Tabelageral"/>
              <w:rPr>
                <w:rFonts w:cs="Arial"/>
                <w:szCs w:val="14"/>
              </w:rPr>
            </w:pPr>
            <w:r>
              <w:rPr>
                <w:lang w:eastAsia="en-US"/>
              </w:rPr>
              <w:t>--</w:t>
            </w:r>
          </w:p>
        </w:tc>
        <w:tc>
          <w:tcPr>
            <w:tcW w:w="1241" w:type="dxa"/>
            <w:shd w:val="clear" w:color="auto" w:fill="D9E2F3" w:themeFill="accent5" w:themeFillTint="33"/>
          </w:tcPr>
          <w:p w14:paraId="435317EA" w14:textId="77777777" w:rsidR="002F6838" w:rsidRPr="00D061B2" w:rsidRDefault="002F6838" w:rsidP="00E56BA9">
            <w:pPr>
              <w:pStyle w:val="08-Tabelageral"/>
              <w:rPr>
                <w:rFonts w:cs="Arial"/>
                <w:szCs w:val="14"/>
              </w:rPr>
            </w:pPr>
            <w:r>
              <w:rPr>
                <w:lang w:eastAsia="en-US"/>
              </w:rPr>
              <w:t>(5,410)</w:t>
            </w:r>
          </w:p>
        </w:tc>
      </w:tr>
      <w:tr w:rsidR="002F6838" w:rsidRPr="00D061B2" w14:paraId="55659F17" w14:textId="77777777" w:rsidTr="00901C63">
        <w:trPr>
          <w:trHeight w:val="238"/>
          <w:jc w:val="center"/>
        </w:trPr>
        <w:tc>
          <w:tcPr>
            <w:tcW w:w="4678" w:type="dxa"/>
            <w:shd w:val="clear" w:color="auto" w:fill="FFFFFF" w:themeFill="background1"/>
          </w:tcPr>
          <w:p w14:paraId="782FC8FB" w14:textId="77777777" w:rsidR="002F6838" w:rsidRPr="00D061B2" w:rsidRDefault="002F6838" w:rsidP="00E56BA9">
            <w:pPr>
              <w:pStyle w:val="08-Tabelageral"/>
              <w:ind w:left="113"/>
              <w:jc w:val="left"/>
              <w:rPr>
                <w:rFonts w:cs="Arial"/>
                <w:szCs w:val="14"/>
              </w:rPr>
            </w:pPr>
            <w:proofErr w:type="spellStart"/>
            <w:r w:rsidRPr="00D061B2">
              <w:rPr>
                <w:rFonts w:cs="Arial"/>
                <w:szCs w:val="14"/>
              </w:rPr>
              <w:t>Tax</w:t>
            </w:r>
            <w:proofErr w:type="spellEnd"/>
            <w:r w:rsidRPr="00D061B2">
              <w:rPr>
                <w:rFonts w:cs="Arial"/>
                <w:szCs w:val="14"/>
              </w:rPr>
              <w:t xml:space="preserve"> </w:t>
            </w:r>
            <w:proofErr w:type="spellStart"/>
            <w:r w:rsidRPr="00D061B2">
              <w:rPr>
                <w:rFonts w:cs="Arial"/>
                <w:szCs w:val="14"/>
              </w:rPr>
              <w:t>expenses</w:t>
            </w:r>
            <w:proofErr w:type="spellEnd"/>
          </w:p>
        </w:tc>
        <w:tc>
          <w:tcPr>
            <w:tcW w:w="1240" w:type="dxa"/>
            <w:shd w:val="clear" w:color="auto" w:fill="FFFFFF" w:themeFill="background1"/>
          </w:tcPr>
          <w:p w14:paraId="5C3E3773" w14:textId="77777777" w:rsidR="002F6838" w:rsidRPr="00D061B2" w:rsidRDefault="002F6838" w:rsidP="00E56BA9">
            <w:pPr>
              <w:pStyle w:val="08-Tabelageral"/>
              <w:rPr>
                <w:rFonts w:cs="Arial"/>
                <w:szCs w:val="14"/>
              </w:rPr>
            </w:pPr>
            <w:r>
              <w:rPr>
                <w:lang w:eastAsia="en-US"/>
              </w:rPr>
              <w:t>(3,333)</w:t>
            </w:r>
          </w:p>
        </w:tc>
        <w:tc>
          <w:tcPr>
            <w:tcW w:w="1240" w:type="dxa"/>
            <w:shd w:val="clear" w:color="auto" w:fill="FFFFFF" w:themeFill="background1"/>
          </w:tcPr>
          <w:p w14:paraId="59E210C4" w14:textId="77777777" w:rsidR="002F6838" w:rsidRPr="00D061B2" w:rsidRDefault="002F6838" w:rsidP="00E56BA9">
            <w:pPr>
              <w:pStyle w:val="08-Tabelageral"/>
              <w:rPr>
                <w:rFonts w:cs="Arial"/>
                <w:szCs w:val="14"/>
              </w:rPr>
            </w:pPr>
            <w:r>
              <w:rPr>
                <w:lang w:eastAsia="en-US"/>
              </w:rPr>
              <w:t>(1,006)</w:t>
            </w:r>
          </w:p>
        </w:tc>
        <w:tc>
          <w:tcPr>
            <w:tcW w:w="1240" w:type="dxa"/>
            <w:shd w:val="clear" w:color="auto" w:fill="FFFFFF" w:themeFill="background1"/>
          </w:tcPr>
          <w:p w14:paraId="50AA0ED0" w14:textId="77777777" w:rsidR="002F6838" w:rsidRPr="00D061B2" w:rsidRDefault="002F6838" w:rsidP="00E56BA9">
            <w:pPr>
              <w:pStyle w:val="08-Tabelageral"/>
              <w:rPr>
                <w:rFonts w:cs="Arial"/>
                <w:szCs w:val="14"/>
              </w:rPr>
            </w:pPr>
            <w:r>
              <w:rPr>
                <w:lang w:eastAsia="en-US"/>
              </w:rPr>
              <w:t>--</w:t>
            </w:r>
          </w:p>
        </w:tc>
        <w:tc>
          <w:tcPr>
            <w:tcW w:w="1241" w:type="dxa"/>
            <w:shd w:val="clear" w:color="auto" w:fill="FFFFFF" w:themeFill="background1"/>
          </w:tcPr>
          <w:p w14:paraId="270712B6" w14:textId="77777777" w:rsidR="002F6838" w:rsidRPr="00D061B2" w:rsidRDefault="002F6838" w:rsidP="00E56BA9">
            <w:pPr>
              <w:pStyle w:val="08-Tabelageral"/>
              <w:rPr>
                <w:rFonts w:cs="Arial"/>
                <w:szCs w:val="14"/>
              </w:rPr>
            </w:pPr>
            <w:r>
              <w:rPr>
                <w:lang w:eastAsia="en-US"/>
              </w:rPr>
              <w:t>(4,339)</w:t>
            </w:r>
          </w:p>
        </w:tc>
      </w:tr>
      <w:tr w:rsidR="002F6838" w:rsidRPr="00D061B2" w14:paraId="6E5FDAC6" w14:textId="77777777" w:rsidTr="00901C63">
        <w:trPr>
          <w:trHeight w:val="238"/>
          <w:jc w:val="center"/>
        </w:trPr>
        <w:tc>
          <w:tcPr>
            <w:tcW w:w="4678" w:type="dxa"/>
            <w:shd w:val="clear" w:color="auto" w:fill="D9E2F3" w:themeFill="accent5" w:themeFillTint="33"/>
          </w:tcPr>
          <w:p w14:paraId="3695206E" w14:textId="77777777" w:rsidR="002F6838" w:rsidRPr="00D061B2" w:rsidRDefault="002F6838" w:rsidP="00E56BA9">
            <w:pPr>
              <w:pStyle w:val="08-Tabelageral"/>
              <w:ind w:left="113"/>
              <w:jc w:val="left"/>
              <w:rPr>
                <w:rFonts w:cs="Arial"/>
                <w:szCs w:val="14"/>
              </w:rPr>
            </w:pPr>
            <w:r w:rsidRPr="00D061B2">
              <w:rPr>
                <w:rFonts w:cs="Arial"/>
                <w:szCs w:val="14"/>
              </w:rPr>
              <w:t>Other</w:t>
            </w:r>
          </w:p>
        </w:tc>
        <w:tc>
          <w:tcPr>
            <w:tcW w:w="1240" w:type="dxa"/>
            <w:shd w:val="clear" w:color="auto" w:fill="D9E2F3" w:themeFill="accent5" w:themeFillTint="33"/>
          </w:tcPr>
          <w:p w14:paraId="1209E518" w14:textId="77777777" w:rsidR="002F6838" w:rsidRPr="00D061B2" w:rsidRDefault="002F6838" w:rsidP="00E56BA9">
            <w:pPr>
              <w:pStyle w:val="08-Tabelageral"/>
              <w:rPr>
                <w:rFonts w:cs="Arial"/>
                <w:szCs w:val="14"/>
              </w:rPr>
            </w:pPr>
            <w:r>
              <w:rPr>
                <w:lang w:eastAsia="en-US"/>
              </w:rPr>
              <w:t>(5,152)</w:t>
            </w:r>
          </w:p>
        </w:tc>
        <w:tc>
          <w:tcPr>
            <w:tcW w:w="1240" w:type="dxa"/>
            <w:shd w:val="clear" w:color="auto" w:fill="D9E2F3" w:themeFill="accent5" w:themeFillTint="33"/>
          </w:tcPr>
          <w:p w14:paraId="20A687FD" w14:textId="77777777" w:rsidR="002F6838" w:rsidRPr="00D061B2" w:rsidRDefault="002F6838" w:rsidP="00E56BA9">
            <w:pPr>
              <w:pStyle w:val="08-Tabelageral"/>
              <w:rPr>
                <w:rFonts w:cs="Arial"/>
                <w:szCs w:val="14"/>
              </w:rPr>
            </w:pPr>
            <w:r>
              <w:rPr>
                <w:lang w:eastAsia="en-US"/>
              </w:rPr>
              <w:t>(1,383)</w:t>
            </w:r>
          </w:p>
        </w:tc>
        <w:tc>
          <w:tcPr>
            <w:tcW w:w="1240" w:type="dxa"/>
            <w:shd w:val="clear" w:color="auto" w:fill="D9E2F3" w:themeFill="accent5" w:themeFillTint="33"/>
          </w:tcPr>
          <w:p w14:paraId="2FBBA637" w14:textId="77777777" w:rsidR="002F6838" w:rsidRPr="00D061B2" w:rsidRDefault="002F6838" w:rsidP="00E56BA9">
            <w:pPr>
              <w:pStyle w:val="08-Tabelageral"/>
              <w:rPr>
                <w:rFonts w:cs="Arial"/>
                <w:szCs w:val="14"/>
              </w:rPr>
            </w:pPr>
            <w:r>
              <w:rPr>
                <w:lang w:eastAsia="en-US"/>
              </w:rPr>
              <w:t>--</w:t>
            </w:r>
          </w:p>
        </w:tc>
        <w:tc>
          <w:tcPr>
            <w:tcW w:w="1241" w:type="dxa"/>
            <w:shd w:val="clear" w:color="auto" w:fill="D9E2F3" w:themeFill="accent5" w:themeFillTint="33"/>
          </w:tcPr>
          <w:p w14:paraId="4CE45363" w14:textId="77777777" w:rsidR="002F6838" w:rsidRPr="00D061B2" w:rsidRDefault="002F6838" w:rsidP="00E56BA9">
            <w:pPr>
              <w:pStyle w:val="08-Tabelageral"/>
              <w:rPr>
                <w:rFonts w:cs="Arial"/>
                <w:szCs w:val="14"/>
              </w:rPr>
            </w:pPr>
            <w:r>
              <w:rPr>
                <w:lang w:eastAsia="en-US"/>
              </w:rPr>
              <w:t>(6,535)</w:t>
            </w:r>
          </w:p>
        </w:tc>
      </w:tr>
      <w:tr w:rsidR="002F6838" w:rsidRPr="00D061B2" w14:paraId="17F55220" w14:textId="77777777" w:rsidTr="00901C63">
        <w:trPr>
          <w:trHeight w:val="238"/>
          <w:jc w:val="center"/>
        </w:trPr>
        <w:tc>
          <w:tcPr>
            <w:tcW w:w="4678" w:type="dxa"/>
            <w:shd w:val="clear" w:color="auto" w:fill="FFFFFF" w:themeFill="background1"/>
          </w:tcPr>
          <w:p w14:paraId="6E58C7A7" w14:textId="77777777" w:rsidR="002F6838" w:rsidRPr="00D061B2" w:rsidRDefault="002F6838" w:rsidP="00E56BA9">
            <w:pPr>
              <w:pStyle w:val="08-Tabelageral"/>
              <w:jc w:val="left"/>
              <w:rPr>
                <w:rFonts w:cs="Arial"/>
                <w:b/>
                <w:szCs w:val="14"/>
                <w:lang w:val="en-US"/>
              </w:rPr>
            </w:pPr>
            <w:r w:rsidRPr="00D061B2">
              <w:rPr>
                <w:rFonts w:cs="Arial"/>
                <w:b/>
                <w:szCs w:val="14"/>
                <w:lang w:val="en-US"/>
              </w:rPr>
              <w:t>I</w:t>
            </w:r>
            <w:r>
              <w:rPr>
                <w:rFonts w:cs="Arial"/>
                <w:b/>
                <w:szCs w:val="14"/>
                <w:lang w:val="en-US"/>
              </w:rPr>
              <w:t>ncome Before Financial Revenue a</w:t>
            </w:r>
            <w:r w:rsidRPr="00D061B2">
              <w:rPr>
                <w:rFonts w:cs="Arial"/>
                <w:b/>
                <w:szCs w:val="14"/>
                <w:lang w:val="en-US"/>
              </w:rPr>
              <w:t>nd Expenses</w:t>
            </w:r>
          </w:p>
        </w:tc>
        <w:tc>
          <w:tcPr>
            <w:tcW w:w="1240" w:type="dxa"/>
            <w:shd w:val="clear" w:color="auto" w:fill="FFFFFF" w:themeFill="background1"/>
          </w:tcPr>
          <w:p w14:paraId="5EF036E5" w14:textId="77777777" w:rsidR="002F6838" w:rsidRPr="00D061B2" w:rsidRDefault="002F6838" w:rsidP="00E56BA9">
            <w:pPr>
              <w:pStyle w:val="08-Tabelageral"/>
              <w:rPr>
                <w:rFonts w:cs="Arial"/>
                <w:b/>
                <w:szCs w:val="14"/>
              </w:rPr>
            </w:pPr>
            <w:r>
              <w:rPr>
                <w:b/>
                <w:lang w:eastAsia="en-US"/>
              </w:rPr>
              <w:t>1,246,142</w:t>
            </w:r>
          </w:p>
        </w:tc>
        <w:tc>
          <w:tcPr>
            <w:tcW w:w="1240" w:type="dxa"/>
            <w:shd w:val="clear" w:color="auto" w:fill="FFFFFF" w:themeFill="background1"/>
          </w:tcPr>
          <w:p w14:paraId="4076D851" w14:textId="77777777" w:rsidR="002F6838" w:rsidRPr="00D061B2" w:rsidRDefault="002F6838" w:rsidP="00E56BA9">
            <w:pPr>
              <w:pStyle w:val="08-Tabelageral"/>
              <w:rPr>
                <w:rFonts w:cs="Arial"/>
                <w:b/>
                <w:szCs w:val="14"/>
              </w:rPr>
            </w:pPr>
            <w:r>
              <w:rPr>
                <w:b/>
                <w:lang w:eastAsia="en-US"/>
              </w:rPr>
              <w:t>714,284</w:t>
            </w:r>
          </w:p>
        </w:tc>
        <w:tc>
          <w:tcPr>
            <w:tcW w:w="1240" w:type="dxa"/>
            <w:shd w:val="clear" w:color="auto" w:fill="FFFFFF" w:themeFill="background1"/>
          </w:tcPr>
          <w:p w14:paraId="2A556F32" w14:textId="77777777" w:rsidR="002F6838" w:rsidRPr="00D061B2" w:rsidRDefault="002F6838" w:rsidP="00E56BA9">
            <w:pPr>
              <w:pStyle w:val="08-Tabelageral"/>
              <w:rPr>
                <w:rFonts w:cs="Arial"/>
                <w:b/>
                <w:szCs w:val="14"/>
              </w:rPr>
            </w:pPr>
            <w:r>
              <w:rPr>
                <w:b/>
                <w:lang w:eastAsia="en-US"/>
              </w:rPr>
              <w:t>(868,229)</w:t>
            </w:r>
          </w:p>
        </w:tc>
        <w:tc>
          <w:tcPr>
            <w:tcW w:w="1241" w:type="dxa"/>
            <w:shd w:val="clear" w:color="auto" w:fill="FFFFFF" w:themeFill="background1"/>
          </w:tcPr>
          <w:p w14:paraId="2A97ADDA" w14:textId="77777777" w:rsidR="002F6838" w:rsidRPr="00D061B2" w:rsidRDefault="002F6838" w:rsidP="00E56BA9">
            <w:pPr>
              <w:pStyle w:val="08-Tabelageral"/>
              <w:rPr>
                <w:rFonts w:cs="Arial"/>
                <w:b/>
                <w:szCs w:val="14"/>
              </w:rPr>
            </w:pPr>
            <w:r>
              <w:rPr>
                <w:b/>
                <w:lang w:eastAsia="en-US"/>
              </w:rPr>
              <w:t>1,092,197</w:t>
            </w:r>
          </w:p>
        </w:tc>
      </w:tr>
      <w:tr w:rsidR="002F6838" w:rsidRPr="00D061B2" w14:paraId="73FA2E90" w14:textId="77777777" w:rsidTr="00901C63">
        <w:trPr>
          <w:trHeight w:val="238"/>
          <w:jc w:val="center"/>
        </w:trPr>
        <w:tc>
          <w:tcPr>
            <w:tcW w:w="4678" w:type="dxa"/>
            <w:shd w:val="clear" w:color="auto" w:fill="D9E2F3" w:themeFill="accent5" w:themeFillTint="33"/>
          </w:tcPr>
          <w:p w14:paraId="395C4581" w14:textId="77777777" w:rsidR="002F6838" w:rsidRPr="00D061B2" w:rsidRDefault="002F6838" w:rsidP="00E56BA9">
            <w:pPr>
              <w:pStyle w:val="08-Tabelageral"/>
              <w:jc w:val="left"/>
              <w:rPr>
                <w:rFonts w:cs="Arial"/>
                <w:b/>
                <w:szCs w:val="14"/>
              </w:rPr>
            </w:pPr>
            <w:r w:rsidRPr="00D061B2">
              <w:rPr>
                <w:rFonts w:cs="Arial"/>
                <w:b/>
                <w:szCs w:val="14"/>
              </w:rPr>
              <w:t xml:space="preserve">Financial </w:t>
            </w:r>
            <w:proofErr w:type="spellStart"/>
            <w:r w:rsidRPr="00D061B2">
              <w:rPr>
                <w:rFonts w:cs="Arial"/>
                <w:b/>
                <w:szCs w:val="14"/>
              </w:rPr>
              <w:t>Result</w:t>
            </w:r>
            <w:proofErr w:type="spellEnd"/>
          </w:p>
        </w:tc>
        <w:tc>
          <w:tcPr>
            <w:tcW w:w="1240" w:type="dxa"/>
            <w:shd w:val="clear" w:color="auto" w:fill="D9E2F3" w:themeFill="accent5" w:themeFillTint="33"/>
          </w:tcPr>
          <w:p w14:paraId="23E34254" w14:textId="77777777" w:rsidR="002F6838" w:rsidRPr="00D061B2" w:rsidRDefault="002F6838" w:rsidP="00E56BA9">
            <w:pPr>
              <w:pStyle w:val="08-Tabelageral"/>
              <w:rPr>
                <w:rFonts w:cs="Arial"/>
                <w:b/>
                <w:szCs w:val="14"/>
              </w:rPr>
            </w:pPr>
            <w:r>
              <w:rPr>
                <w:lang w:eastAsia="en-US"/>
              </w:rPr>
              <w:t>34,220</w:t>
            </w:r>
          </w:p>
        </w:tc>
        <w:tc>
          <w:tcPr>
            <w:tcW w:w="1240" w:type="dxa"/>
            <w:shd w:val="clear" w:color="auto" w:fill="D9E2F3" w:themeFill="accent5" w:themeFillTint="33"/>
          </w:tcPr>
          <w:p w14:paraId="60744989" w14:textId="77777777" w:rsidR="002F6838" w:rsidRPr="00D061B2" w:rsidRDefault="002F6838" w:rsidP="00E56BA9">
            <w:pPr>
              <w:pStyle w:val="08-Tabelageral"/>
              <w:rPr>
                <w:rFonts w:cs="Arial"/>
                <w:b/>
                <w:szCs w:val="14"/>
              </w:rPr>
            </w:pPr>
            <w:r>
              <w:rPr>
                <w:lang w:eastAsia="en-US"/>
              </w:rPr>
              <w:t>12,490</w:t>
            </w:r>
          </w:p>
        </w:tc>
        <w:tc>
          <w:tcPr>
            <w:tcW w:w="1240" w:type="dxa"/>
            <w:shd w:val="clear" w:color="auto" w:fill="D9E2F3" w:themeFill="accent5" w:themeFillTint="33"/>
          </w:tcPr>
          <w:p w14:paraId="6835EF5F" w14:textId="77777777" w:rsidR="002F6838" w:rsidRPr="00D061B2" w:rsidRDefault="002F6838" w:rsidP="00E56BA9">
            <w:pPr>
              <w:pStyle w:val="08-Tabelageral"/>
              <w:rPr>
                <w:rFonts w:cs="Arial"/>
                <w:b/>
                <w:szCs w:val="14"/>
              </w:rPr>
            </w:pPr>
            <w:r>
              <w:rPr>
                <w:lang w:eastAsia="en-US"/>
              </w:rPr>
              <w:t>--</w:t>
            </w:r>
          </w:p>
        </w:tc>
        <w:tc>
          <w:tcPr>
            <w:tcW w:w="1241" w:type="dxa"/>
            <w:shd w:val="clear" w:color="auto" w:fill="D9E2F3" w:themeFill="accent5" w:themeFillTint="33"/>
          </w:tcPr>
          <w:p w14:paraId="782D1136" w14:textId="77777777" w:rsidR="002F6838" w:rsidRPr="00D061B2" w:rsidRDefault="002F6838" w:rsidP="00E56BA9">
            <w:pPr>
              <w:pStyle w:val="08-Tabelageral"/>
              <w:rPr>
                <w:rFonts w:cs="Arial"/>
                <w:b/>
                <w:szCs w:val="14"/>
              </w:rPr>
            </w:pPr>
            <w:r>
              <w:rPr>
                <w:lang w:eastAsia="en-US"/>
              </w:rPr>
              <w:t>46,710</w:t>
            </w:r>
          </w:p>
        </w:tc>
      </w:tr>
      <w:tr w:rsidR="002F6838" w:rsidRPr="00D061B2" w14:paraId="3CA2D010" w14:textId="77777777" w:rsidTr="00901C63">
        <w:trPr>
          <w:trHeight w:val="238"/>
          <w:jc w:val="center"/>
        </w:trPr>
        <w:tc>
          <w:tcPr>
            <w:tcW w:w="4678" w:type="dxa"/>
            <w:shd w:val="clear" w:color="auto" w:fill="FFFFFF" w:themeFill="background1"/>
          </w:tcPr>
          <w:p w14:paraId="5FD94485" w14:textId="77777777" w:rsidR="002F6838" w:rsidRPr="00D061B2" w:rsidRDefault="002F6838" w:rsidP="00E56BA9">
            <w:pPr>
              <w:pStyle w:val="08-Tabelageral"/>
              <w:ind w:left="113"/>
              <w:jc w:val="left"/>
              <w:rPr>
                <w:rFonts w:cs="Arial"/>
                <w:szCs w:val="14"/>
              </w:rPr>
            </w:pPr>
            <w:r w:rsidRPr="00D061B2">
              <w:rPr>
                <w:rFonts w:cs="Arial"/>
                <w:szCs w:val="14"/>
              </w:rPr>
              <w:t xml:space="preserve">Financial </w:t>
            </w:r>
            <w:proofErr w:type="spellStart"/>
            <w:r w:rsidRPr="00D061B2">
              <w:rPr>
                <w:rFonts w:cs="Arial"/>
                <w:szCs w:val="14"/>
              </w:rPr>
              <w:t>revenue</w:t>
            </w:r>
            <w:proofErr w:type="spellEnd"/>
          </w:p>
        </w:tc>
        <w:tc>
          <w:tcPr>
            <w:tcW w:w="1240" w:type="dxa"/>
            <w:shd w:val="clear" w:color="auto" w:fill="FFFFFF" w:themeFill="background1"/>
          </w:tcPr>
          <w:p w14:paraId="2D26860C" w14:textId="77777777" w:rsidR="002F6838" w:rsidRPr="00D061B2" w:rsidRDefault="002F6838" w:rsidP="00E56BA9">
            <w:pPr>
              <w:pStyle w:val="08-Tabelageral"/>
              <w:rPr>
                <w:rFonts w:cs="Arial"/>
                <w:szCs w:val="14"/>
              </w:rPr>
            </w:pPr>
            <w:r>
              <w:rPr>
                <w:lang w:eastAsia="en-US"/>
              </w:rPr>
              <w:t>63,899</w:t>
            </w:r>
          </w:p>
        </w:tc>
        <w:tc>
          <w:tcPr>
            <w:tcW w:w="1240" w:type="dxa"/>
            <w:shd w:val="clear" w:color="auto" w:fill="FFFFFF" w:themeFill="background1"/>
          </w:tcPr>
          <w:p w14:paraId="39F14B22" w14:textId="77777777" w:rsidR="002F6838" w:rsidRPr="00D061B2" w:rsidRDefault="002F6838" w:rsidP="00E56BA9">
            <w:pPr>
              <w:pStyle w:val="08-Tabelageral"/>
              <w:rPr>
                <w:rFonts w:cs="Arial"/>
                <w:szCs w:val="14"/>
              </w:rPr>
            </w:pPr>
            <w:r>
              <w:rPr>
                <w:lang w:eastAsia="en-US"/>
              </w:rPr>
              <w:t>20,553</w:t>
            </w:r>
          </w:p>
        </w:tc>
        <w:tc>
          <w:tcPr>
            <w:tcW w:w="1240" w:type="dxa"/>
            <w:shd w:val="clear" w:color="auto" w:fill="FFFFFF" w:themeFill="background1"/>
          </w:tcPr>
          <w:p w14:paraId="78DC29D8" w14:textId="77777777" w:rsidR="002F6838" w:rsidRPr="00D061B2" w:rsidRDefault="002F6838" w:rsidP="00E56BA9">
            <w:pPr>
              <w:pStyle w:val="08-Tabelageral"/>
              <w:rPr>
                <w:rFonts w:cs="Arial"/>
                <w:szCs w:val="14"/>
              </w:rPr>
            </w:pPr>
            <w:r>
              <w:rPr>
                <w:lang w:eastAsia="en-US"/>
              </w:rPr>
              <w:t>(11,229)</w:t>
            </w:r>
          </w:p>
        </w:tc>
        <w:tc>
          <w:tcPr>
            <w:tcW w:w="1241" w:type="dxa"/>
            <w:shd w:val="clear" w:color="auto" w:fill="FFFFFF" w:themeFill="background1"/>
          </w:tcPr>
          <w:p w14:paraId="313E4326" w14:textId="77777777" w:rsidR="002F6838" w:rsidRPr="00D061B2" w:rsidRDefault="002F6838" w:rsidP="00E56BA9">
            <w:pPr>
              <w:pStyle w:val="08-Tabelageral"/>
              <w:rPr>
                <w:rFonts w:cs="Arial"/>
                <w:szCs w:val="14"/>
              </w:rPr>
            </w:pPr>
            <w:r>
              <w:rPr>
                <w:lang w:eastAsia="en-US"/>
              </w:rPr>
              <w:t>73,223</w:t>
            </w:r>
          </w:p>
        </w:tc>
      </w:tr>
      <w:tr w:rsidR="002F6838" w:rsidRPr="00D061B2" w14:paraId="6F80140D" w14:textId="77777777" w:rsidTr="00901C63">
        <w:trPr>
          <w:trHeight w:val="238"/>
          <w:jc w:val="center"/>
        </w:trPr>
        <w:tc>
          <w:tcPr>
            <w:tcW w:w="4678" w:type="dxa"/>
            <w:shd w:val="clear" w:color="auto" w:fill="D9E2F3" w:themeFill="accent5" w:themeFillTint="33"/>
          </w:tcPr>
          <w:p w14:paraId="4D14C5B0" w14:textId="77777777" w:rsidR="002F6838" w:rsidRPr="00D061B2" w:rsidRDefault="002F6838" w:rsidP="00E56BA9">
            <w:pPr>
              <w:pStyle w:val="08-Tabelageral"/>
              <w:ind w:left="113"/>
              <w:jc w:val="left"/>
              <w:rPr>
                <w:rFonts w:cs="Arial"/>
                <w:szCs w:val="14"/>
              </w:rPr>
            </w:pPr>
            <w:r w:rsidRPr="00D061B2">
              <w:rPr>
                <w:rFonts w:cs="Arial"/>
                <w:szCs w:val="14"/>
              </w:rPr>
              <w:t xml:space="preserve">Financial </w:t>
            </w:r>
            <w:proofErr w:type="spellStart"/>
            <w:r w:rsidRPr="00D061B2">
              <w:rPr>
                <w:rFonts w:cs="Arial"/>
                <w:szCs w:val="14"/>
              </w:rPr>
              <w:t>expenses</w:t>
            </w:r>
            <w:proofErr w:type="spellEnd"/>
          </w:p>
        </w:tc>
        <w:tc>
          <w:tcPr>
            <w:tcW w:w="1240" w:type="dxa"/>
            <w:shd w:val="clear" w:color="auto" w:fill="D9E2F3" w:themeFill="accent5" w:themeFillTint="33"/>
          </w:tcPr>
          <w:p w14:paraId="30F0BC8B" w14:textId="77777777" w:rsidR="002F6838" w:rsidRPr="00D061B2" w:rsidRDefault="002F6838" w:rsidP="00E56BA9">
            <w:pPr>
              <w:pStyle w:val="08-Tabelageral"/>
              <w:rPr>
                <w:rFonts w:cs="Arial"/>
                <w:szCs w:val="14"/>
              </w:rPr>
            </w:pPr>
            <w:r>
              <w:rPr>
                <w:lang w:eastAsia="en-US"/>
              </w:rPr>
              <w:t>(29,678)</w:t>
            </w:r>
          </w:p>
        </w:tc>
        <w:tc>
          <w:tcPr>
            <w:tcW w:w="1240" w:type="dxa"/>
            <w:shd w:val="clear" w:color="auto" w:fill="D9E2F3" w:themeFill="accent5" w:themeFillTint="33"/>
          </w:tcPr>
          <w:p w14:paraId="1E7DDE8A" w14:textId="77777777" w:rsidR="002F6838" w:rsidRPr="00D061B2" w:rsidRDefault="002F6838" w:rsidP="00E56BA9">
            <w:pPr>
              <w:pStyle w:val="08-Tabelageral"/>
              <w:rPr>
                <w:rFonts w:cs="Arial"/>
                <w:szCs w:val="14"/>
              </w:rPr>
            </w:pPr>
            <w:r>
              <w:rPr>
                <w:lang w:eastAsia="en-US"/>
              </w:rPr>
              <w:t>(8,064)</w:t>
            </w:r>
          </w:p>
        </w:tc>
        <w:tc>
          <w:tcPr>
            <w:tcW w:w="1240" w:type="dxa"/>
            <w:shd w:val="clear" w:color="auto" w:fill="D9E2F3" w:themeFill="accent5" w:themeFillTint="33"/>
          </w:tcPr>
          <w:p w14:paraId="5DCF16E4" w14:textId="77777777" w:rsidR="002F6838" w:rsidRPr="00D061B2" w:rsidRDefault="002F6838" w:rsidP="00E56BA9">
            <w:pPr>
              <w:pStyle w:val="08-Tabelageral"/>
              <w:rPr>
                <w:rFonts w:cs="Arial"/>
                <w:szCs w:val="14"/>
              </w:rPr>
            </w:pPr>
            <w:r>
              <w:rPr>
                <w:lang w:eastAsia="en-US"/>
              </w:rPr>
              <w:t>11,229</w:t>
            </w:r>
          </w:p>
        </w:tc>
        <w:tc>
          <w:tcPr>
            <w:tcW w:w="1241" w:type="dxa"/>
            <w:shd w:val="clear" w:color="auto" w:fill="D9E2F3" w:themeFill="accent5" w:themeFillTint="33"/>
          </w:tcPr>
          <w:p w14:paraId="6CAE22F5" w14:textId="77777777" w:rsidR="002F6838" w:rsidRPr="00D061B2" w:rsidRDefault="002F6838" w:rsidP="00E56BA9">
            <w:pPr>
              <w:pStyle w:val="08-Tabelageral"/>
              <w:rPr>
                <w:rFonts w:cs="Arial"/>
                <w:szCs w:val="14"/>
              </w:rPr>
            </w:pPr>
            <w:r>
              <w:rPr>
                <w:lang w:eastAsia="en-US"/>
              </w:rPr>
              <w:t>(26,513)</w:t>
            </w:r>
          </w:p>
        </w:tc>
      </w:tr>
      <w:tr w:rsidR="002F6838" w:rsidRPr="00D061B2" w14:paraId="5DF46691" w14:textId="77777777" w:rsidTr="00901C63">
        <w:trPr>
          <w:trHeight w:val="238"/>
          <w:jc w:val="center"/>
        </w:trPr>
        <w:tc>
          <w:tcPr>
            <w:tcW w:w="4678" w:type="dxa"/>
            <w:shd w:val="clear" w:color="auto" w:fill="FFFFFF" w:themeFill="background1"/>
          </w:tcPr>
          <w:p w14:paraId="1F8E2B17" w14:textId="77777777" w:rsidR="002F6838" w:rsidRPr="00D061B2" w:rsidRDefault="002F6838" w:rsidP="00E56BA9">
            <w:pPr>
              <w:pStyle w:val="08-Tabelageral"/>
              <w:jc w:val="left"/>
              <w:rPr>
                <w:rFonts w:cs="Arial"/>
                <w:b/>
                <w:bCs/>
                <w:szCs w:val="14"/>
                <w:lang w:val="en-US"/>
              </w:rPr>
            </w:pPr>
            <w:r w:rsidRPr="00D061B2">
              <w:rPr>
                <w:rFonts w:cs="Arial"/>
                <w:b/>
                <w:szCs w:val="14"/>
                <w:lang w:val="en-US"/>
              </w:rPr>
              <w:t xml:space="preserve">Income Before Taxes </w:t>
            </w:r>
            <w:r>
              <w:rPr>
                <w:rFonts w:cs="Arial"/>
                <w:b/>
                <w:szCs w:val="14"/>
                <w:lang w:val="en-US"/>
              </w:rPr>
              <w:t>a</w:t>
            </w:r>
            <w:r w:rsidRPr="00D061B2">
              <w:rPr>
                <w:rFonts w:cs="Arial"/>
                <w:b/>
                <w:szCs w:val="14"/>
                <w:lang w:val="en-US"/>
              </w:rPr>
              <w:t>nd Equities</w:t>
            </w:r>
          </w:p>
        </w:tc>
        <w:tc>
          <w:tcPr>
            <w:tcW w:w="1240" w:type="dxa"/>
            <w:shd w:val="clear" w:color="auto" w:fill="FFFFFF" w:themeFill="background1"/>
          </w:tcPr>
          <w:p w14:paraId="2C17C848" w14:textId="77777777" w:rsidR="002F6838" w:rsidRPr="00D061B2" w:rsidRDefault="002F6838" w:rsidP="00E56BA9">
            <w:pPr>
              <w:pStyle w:val="08-Tabelageral"/>
              <w:rPr>
                <w:rFonts w:cs="Arial"/>
                <w:b/>
                <w:szCs w:val="14"/>
              </w:rPr>
            </w:pPr>
            <w:r>
              <w:rPr>
                <w:b/>
                <w:lang w:eastAsia="en-US"/>
              </w:rPr>
              <w:t>1,280,363</w:t>
            </w:r>
          </w:p>
        </w:tc>
        <w:tc>
          <w:tcPr>
            <w:tcW w:w="1240" w:type="dxa"/>
            <w:shd w:val="clear" w:color="auto" w:fill="FFFFFF" w:themeFill="background1"/>
          </w:tcPr>
          <w:p w14:paraId="276B2B1B" w14:textId="77777777" w:rsidR="002F6838" w:rsidRPr="00D061B2" w:rsidRDefault="002F6838" w:rsidP="00E56BA9">
            <w:pPr>
              <w:pStyle w:val="08-Tabelageral"/>
              <w:rPr>
                <w:rFonts w:cs="Arial"/>
                <w:b/>
                <w:szCs w:val="14"/>
              </w:rPr>
            </w:pPr>
            <w:r>
              <w:rPr>
                <w:b/>
                <w:lang w:eastAsia="en-US"/>
              </w:rPr>
              <w:t>726,773</w:t>
            </w:r>
          </w:p>
        </w:tc>
        <w:tc>
          <w:tcPr>
            <w:tcW w:w="1240" w:type="dxa"/>
            <w:shd w:val="clear" w:color="auto" w:fill="FFFFFF" w:themeFill="background1"/>
          </w:tcPr>
          <w:p w14:paraId="55616015" w14:textId="77777777" w:rsidR="002F6838" w:rsidRPr="00D061B2" w:rsidRDefault="002F6838" w:rsidP="00E56BA9">
            <w:pPr>
              <w:pStyle w:val="08-Tabelageral"/>
              <w:rPr>
                <w:rFonts w:cs="Arial"/>
                <w:b/>
                <w:szCs w:val="14"/>
              </w:rPr>
            </w:pPr>
            <w:r>
              <w:rPr>
                <w:b/>
                <w:lang w:eastAsia="en-US"/>
              </w:rPr>
              <w:t>(868,229)</w:t>
            </w:r>
          </w:p>
        </w:tc>
        <w:tc>
          <w:tcPr>
            <w:tcW w:w="1241" w:type="dxa"/>
            <w:shd w:val="clear" w:color="auto" w:fill="FFFFFF" w:themeFill="background1"/>
          </w:tcPr>
          <w:p w14:paraId="13AFE517" w14:textId="77777777" w:rsidR="002F6838" w:rsidRPr="00D061B2" w:rsidRDefault="002F6838" w:rsidP="00E56BA9">
            <w:pPr>
              <w:pStyle w:val="08-Tabelageral"/>
              <w:rPr>
                <w:rFonts w:cs="Arial"/>
                <w:b/>
                <w:szCs w:val="14"/>
              </w:rPr>
            </w:pPr>
            <w:r>
              <w:rPr>
                <w:b/>
                <w:lang w:eastAsia="en-US"/>
              </w:rPr>
              <w:t>1,138,907</w:t>
            </w:r>
          </w:p>
        </w:tc>
      </w:tr>
      <w:tr w:rsidR="002F6838" w:rsidRPr="006D081B" w14:paraId="2EEB337C" w14:textId="77777777" w:rsidTr="00901C63">
        <w:trPr>
          <w:trHeight w:val="238"/>
          <w:jc w:val="center"/>
        </w:trPr>
        <w:tc>
          <w:tcPr>
            <w:tcW w:w="4678" w:type="dxa"/>
            <w:shd w:val="clear" w:color="auto" w:fill="D9E2F3" w:themeFill="accent5" w:themeFillTint="33"/>
          </w:tcPr>
          <w:p w14:paraId="040F9FE5" w14:textId="77777777" w:rsidR="002F6838" w:rsidRPr="006D081B" w:rsidRDefault="002F6838" w:rsidP="00E56BA9">
            <w:pPr>
              <w:pStyle w:val="08-Tabelageral"/>
              <w:jc w:val="left"/>
              <w:rPr>
                <w:rFonts w:cs="Arial"/>
                <w:szCs w:val="14"/>
                <w:lang w:val="en-US"/>
              </w:rPr>
            </w:pPr>
            <w:r w:rsidRPr="006D081B">
              <w:rPr>
                <w:rFonts w:cs="Arial"/>
                <w:szCs w:val="14"/>
                <w:lang w:val="en-US"/>
              </w:rPr>
              <w:t>Income Tax and Social Contribution</w:t>
            </w:r>
          </w:p>
        </w:tc>
        <w:tc>
          <w:tcPr>
            <w:tcW w:w="1240" w:type="dxa"/>
            <w:shd w:val="clear" w:color="auto" w:fill="D9E2F3" w:themeFill="accent5" w:themeFillTint="33"/>
          </w:tcPr>
          <w:p w14:paraId="6675D826" w14:textId="77777777" w:rsidR="002F6838" w:rsidRPr="006D081B" w:rsidRDefault="002F6838" w:rsidP="00E56BA9">
            <w:pPr>
              <w:pStyle w:val="08-Tabelageral"/>
              <w:rPr>
                <w:rFonts w:cs="Arial"/>
                <w:szCs w:val="14"/>
              </w:rPr>
            </w:pPr>
            <w:r w:rsidRPr="006D081B">
              <w:rPr>
                <w:lang w:eastAsia="en-US"/>
              </w:rPr>
              <w:t>(7,545)</w:t>
            </w:r>
          </w:p>
        </w:tc>
        <w:tc>
          <w:tcPr>
            <w:tcW w:w="1240" w:type="dxa"/>
            <w:shd w:val="clear" w:color="auto" w:fill="D9E2F3" w:themeFill="accent5" w:themeFillTint="33"/>
          </w:tcPr>
          <w:p w14:paraId="51F22057" w14:textId="77777777" w:rsidR="002F6838" w:rsidRPr="006D081B" w:rsidRDefault="002F6838" w:rsidP="00E56BA9">
            <w:pPr>
              <w:pStyle w:val="08-Tabelageral"/>
              <w:rPr>
                <w:rFonts w:cs="Arial"/>
                <w:szCs w:val="14"/>
              </w:rPr>
            </w:pPr>
            <w:r w:rsidRPr="006D081B">
              <w:rPr>
                <w:lang w:eastAsia="en-US"/>
              </w:rPr>
              <w:t>(248,641)</w:t>
            </w:r>
          </w:p>
        </w:tc>
        <w:tc>
          <w:tcPr>
            <w:tcW w:w="1240" w:type="dxa"/>
            <w:shd w:val="clear" w:color="auto" w:fill="D9E2F3" w:themeFill="accent5" w:themeFillTint="33"/>
          </w:tcPr>
          <w:p w14:paraId="50CF9115" w14:textId="77777777" w:rsidR="002F6838" w:rsidRPr="006D081B" w:rsidRDefault="002F6838" w:rsidP="00E56BA9">
            <w:pPr>
              <w:pStyle w:val="08-Tabelageral"/>
              <w:rPr>
                <w:rFonts w:cs="Arial"/>
                <w:szCs w:val="14"/>
              </w:rPr>
            </w:pPr>
            <w:r w:rsidRPr="006D081B">
              <w:rPr>
                <w:lang w:eastAsia="en-US"/>
              </w:rPr>
              <w:t>--</w:t>
            </w:r>
          </w:p>
        </w:tc>
        <w:tc>
          <w:tcPr>
            <w:tcW w:w="1241" w:type="dxa"/>
            <w:shd w:val="clear" w:color="auto" w:fill="D9E2F3" w:themeFill="accent5" w:themeFillTint="33"/>
          </w:tcPr>
          <w:p w14:paraId="45FDA68C" w14:textId="77777777" w:rsidR="002F6838" w:rsidRPr="006D081B" w:rsidRDefault="002F6838" w:rsidP="00E56BA9">
            <w:pPr>
              <w:pStyle w:val="08-Tabelageral"/>
              <w:rPr>
                <w:rFonts w:cs="Arial"/>
                <w:szCs w:val="14"/>
              </w:rPr>
            </w:pPr>
            <w:r w:rsidRPr="006D081B">
              <w:rPr>
                <w:lang w:eastAsia="en-US"/>
              </w:rPr>
              <w:t>(256,186)</w:t>
            </w:r>
          </w:p>
        </w:tc>
      </w:tr>
      <w:tr w:rsidR="002F6838" w:rsidRPr="00D061B2" w14:paraId="2A21FE53" w14:textId="77777777" w:rsidTr="00901C63">
        <w:trPr>
          <w:trHeight w:val="238"/>
          <w:jc w:val="center"/>
        </w:trPr>
        <w:tc>
          <w:tcPr>
            <w:tcW w:w="4678" w:type="dxa"/>
            <w:shd w:val="clear" w:color="auto" w:fill="FFFFFF" w:themeFill="background1"/>
          </w:tcPr>
          <w:p w14:paraId="1022E1BC" w14:textId="77777777" w:rsidR="002F6838" w:rsidRPr="00D061B2" w:rsidRDefault="002F6838" w:rsidP="00E56BA9">
            <w:pPr>
              <w:pStyle w:val="08-Tabelageral"/>
              <w:jc w:val="left"/>
              <w:rPr>
                <w:rFonts w:cs="Arial"/>
                <w:b/>
                <w:bCs/>
                <w:szCs w:val="14"/>
                <w:lang w:val="en-US"/>
              </w:rPr>
            </w:pPr>
            <w:r>
              <w:rPr>
                <w:rFonts w:cs="Arial"/>
                <w:b/>
                <w:szCs w:val="14"/>
                <w:lang w:val="en-US"/>
              </w:rPr>
              <w:t>Net Income for t</w:t>
            </w:r>
            <w:r w:rsidRPr="00D061B2">
              <w:rPr>
                <w:rFonts w:cs="Arial"/>
                <w:b/>
                <w:szCs w:val="14"/>
                <w:lang w:val="en-US"/>
              </w:rPr>
              <w:t>he Period</w:t>
            </w:r>
          </w:p>
        </w:tc>
        <w:tc>
          <w:tcPr>
            <w:tcW w:w="1240" w:type="dxa"/>
            <w:shd w:val="clear" w:color="auto" w:fill="FFFFFF" w:themeFill="background1"/>
          </w:tcPr>
          <w:p w14:paraId="253A99ED" w14:textId="77777777" w:rsidR="002F6838" w:rsidRPr="00D061B2" w:rsidRDefault="002F6838" w:rsidP="00E56BA9">
            <w:pPr>
              <w:pStyle w:val="08-Tabelageral"/>
              <w:rPr>
                <w:rFonts w:cs="Arial"/>
                <w:b/>
                <w:szCs w:val="14"/>
              </w:rPr>
            </w:pPr>
            <w:r>
              <w:rPr>
                <w:b/>
                <w:lang w:eastAsia="en-US"/>
              </w:rPr>
              <w:t>1,272,818</w:t>
            </w:r>
          </w:p>
        </w:tc>
        <w:tc>
          <w:tcPr>
            <w:tcW w:w="1240" w:type="dxa"/>
            <w:shd w:val="clear" w:color="auto" w:fill="FFFFFF" w:themeFill="background1"/>
          </w:tcPr>
          <w:p w14:paraId="542FEE84" w14:textId="77777777" w:rsidR="002F6838" w:rsidRPr="00D061B2" w:rsidRDefault="002F6838" w:rsidP="00E56BA9">
            <w:pPr>
              <w:pStyle w:val="08-Tabelageral"/>
              <w:rPr>
                <w:rFonts w:cs="Arial"/>
                <w:b/>
                <w:szCs w:val="14"/>
              </w:rPr>
            </w:pPr>
            <w:r>
              <w:rPr>
                <w:b/>
                <w:lang w:eastAsia="en-US"/>
              </w:rPr>
              <w:t>478,132</w:t>
            </w:r>
          </w:p>
        </w:tc>
        <w:tc>
          <w:tcPr>
            <w:tcW w:w="1240" w:type="dxa"/>
            <w:shd w:val="clear" w:color="auto" w:fill="FFFFFF" w:themeFill="background1"/>
          </w:tcPr>
          <w:p w14:paraId="4DDE1A7D" w14:textId="77777777" w:rsidR="002F6838" w:rsidRPr="00D061B2" w:rsidRDefault="002F6838" w:rsidP="00E56BA9">
            <w:pPr>
              <w:pStyle w:val="08-Tabelageral"/>
              <w:rPr>
                <w:rFonts w:cs="Arial"/>
                <w:b/>
                <w:szCs w:val="14"/>
              </w:rPr>
            </w:pPr>
            <w:r>
              <w:rPr>
                <w:b/>
                <w:lang w:eastAsia="en-US"/>
              </w:rPr>
              <w:t>(868,229)</w:t>
            </w:r>
          </w:p>
        </w:tc>
        <w:tc>
          <w:tcPr>
            <w:tcW w:w="1241" w:type="dxa"/>
            <w:shd w:val="clear" w:color="auto" w:fill="FFFFFF" w:themeFill="background1"/>
          </w:tcPr>
          <w:p w14:paraId="5CAB13C3" w14:textId="77777777" w:rsidR="002F6838" w:rsidRPr="00D061B2" w:rsidRDefault="002F6838" w:rsidP="00E56BA9">
            <w:pPr>
              <w:pStyle w:val="08-Tabelageral"/>
              <w:rPr>
                <w:rFonts w:cs="Arial"/>
                <w:b/>
                <w:szCs w:val="14"/>
              </w:rPr>
            </w:pPr>
            <w:r>
              <w:rPr>
                <w:b/>
                <w:lang w:eastAsia="en-US"/>
              </w:rPr>
              <w:t>882,721</w:t>
            </w:r>
          </w:p>
        </w:tc>
      </w:tr>
    </w:tbl>
    <w:p w14:paraId="752691DD" w14:textId="77777777" w:rsidR="002F6838" w:rsidRPr="00C7533E" w:rsidRDefault="002F6838" w:rsidP="00E56BA9">
      <w:pPr>
        <w:spacing w:after="0" w:line="240" w:lineRule="auto"/>
        <w:rPr>
          <w:rFonts w:cs="Arial"/>
          <w:b/>
          <w:color w:val="1F4E79" w:themeColor="accent1" w:themeShade="80"/>
          <w:szCs w:val="18"/>
          <w:lang w:val="en-US"/>
        </w:rPr>
      </w:pPr>
    </w:p>
    <w:p w14:paraId="63B6B1B6" w14:textId="77777777" w:rsidR="002F6838" w:rsidRPr="00C7533E" w:rsidRDefault="002F6838" w:rsidP="00E56BA9">
      <w:pPr>
        <w:spacing w:after="0" w:line="240" w:lineRule="auto"/>
        <w:rPr>
          <w:rFonts w:cs="Arial"/>
          <w:b/>
          <w:color w:val="1F4E79" w:themeColor="accent1" w:themeShade="80"/>
          <w:szCs w:val="18"/>
          <w:lang w:val="en-US"/>
        </w:rPr>
      </w:pPr>
      <w:r w:rsidRPr="00C7533E">
        <w:rPr>
          <w:rFonts w:cs="Arial"/>
          <w:b/>
          <w:color w:val="1F4E79" w:themeColor="accent1" w:themeShade="80"/>
          <w:szCs w:val="18"/>
          <w:lang w:val="en-US"/>
        </w:rPr>
        <w:t>d) Balance sheet by segment</w:t>
      </w:r>
    </w:p>
    <w:p w14:paraId="72CC78A4" w14:textId="77777777" w:rsidR="002F6838" w:rsidRPr="006D081B" w:rsidRDefault="002F6838" w:rsidP="00E56BA9">
      <w:pPr>
        <w:pStyle w:val="05-Textonormal"/>
        <w:spacing w:after="0"/>
        <w:jc w:val="right"/>
        <w:rPr>
          <w:b/>
          <w:sz w:val="14"/>
          <w:lang w:val="en-US"/>
        </w:rPr>
      </w:pPr>
      <w:r w:rsidRPr="006D081B">
        <w:rPr>
          <w:b/>
          <w:sz w:val="14"/>
          <w:lang w:val="en-US"/>
        </w:rPr>
        <w:t xml:space="preserve">R$ </w:t>
      </w:r>
      <w:r w:rsidRPr="006D081B">
        <w:rPr>
          <w:rFonts w:cs="Arial"/>
          <w:b/>
          <w:sz w:val="14"/>
          <w:lang w:val="en-US"/>
        </w:rPr>
        <w:t>thousand</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3119"/>
        <w:gridCol w:w="1630"/>
        <w:gridCol w:w="1630"/>
        <w:gridCol w:w="1630"/>
        <w:gridCol w:w="1630"/>
      </w:tblGrid>
      <w:tr w:rsidR="002F6838" w:rsidRPr="006A0EC8" w14:paraId="15C063C3" w14:textId="77777777" w:rsidTr="00901C63">
        <w:trPr>
          <w:trHeight w:val="238"/>
          <w:jc w:val="center"/>
        </w:trPr>
        <w:tc>
          <w:tcPr>
            <w:tcW w:w="3119" w:type="dxa"/>
            <w:shd w:val="clear" w:color="auto" w:fill="D9E2F3" w:themeFill="accent5" w:themeFillTint="33"/>
          </w:tcPr>
          <w:p w14:paraId="293D3081" w14:textId="77777777" w:rsidR="002F6838" w:rsidRPr="006D081B" w:rsidRDefault="002F6838" w:rsidP="00E56BA9">
            <w:pPr>
              <w:spacing w:after="0"/>
              <w:jc w:val="center"/>
              <w:rPr>
                <w:rFonts w:cs="Arial"/>
                <w:b/>
                <w:szCs w:val="18"/>
                <w:lang w:val="en-US"/>
              </w:rPr>
            </w:pPr>
          </w:p>
        </w:tc>
        <w:tc>
          <w:tcPr>
            <w:tcW w:w="6520" w:type="dxa"/>
            <w:gridSpan w:val="4"/>
            <w:tcBorders>
              <w:bottom w:val="single" w:sz="2" w:space="0" w:color="8EAADB" w:themeColor="accent5" w:themeTint="99"/>
            </w:tcBorders>
            <w:shd w:val="clear" w:color="auto" w:fill="D9E2F3" w:themeFill="accent5" w:themeFillTint="33"/>
          </w:tcPr>
          <w:p w14:paraId="2B7A8155" w14:textId="73BBCD82" w:rsidR="002F6838" w:rsidRPr="006A0EC8" w:rsidRDefault="002F6838" w:rsidP="00E56BA9">
            <w:pPr>
              <w:spacing w:after="0"/>
              <w:jc w:val="center"/>
              <w:rPr>
                <w:rFonts w:cs="Arial"/>
                <w:b/>
                <w:szCs w:val="18"/>
              </w:rPr>
            </w:pPr>
            <w:r>
              <w:rPr>
                <w:rFonts w:cs="Arial"/>
                <w:b/>
                <w:sz w:val="14"/>
                <w:szCs w:val="18"/>
              </w:rPr>
              <w:t>Mar</w:t>
            </w:r>
            <w:r w:rsidRPr="006A0EC8">
              <w:rPr>
                <w:rFonts w:cs="Arial"/>
                <w:b/>
                <w:sz w:val="14"/>
                <w:szCs w:val="18"/>
              </w:rPr>
              <w:t xml:space="preserve"> 31,</w:t>
            </w:r>
            <w:r w:rsidR="00901C63">
              <w:rPr>
                <w:rFonts w:cs="Arial"/>
                <w:b/>
                <w:sz w:val="14"/>
                <w:szCs w:val="18"/>
              </w:rPr>
              <w:t xml:space="preserve"> </w:t>
            </w:r>
            <w:r w:rsidRPr="006A0EC8">
              <w:rPr>
                <w:rFonts w:cs="Arial"/>
                <w:b/>
                <w:sz w:val="14"/>
                <w:szCs w:val="18"/>
              </w:rPr>
              <w:t>20</w:t>
            </w:r>
            <w:r>
              <w:rPr>
                <w:rFonts w:cs="Arial"/>
                <w:b/>
                <w:sz w:val="14"/>
                <w:szCs w:val="18"/>
              </w:rPr>
              <w:t>21</w:t>
            </w:r>
          </w:p>
        </w:tc>
      </w:tr>
      <w:tr w:rsidR="002F6838" w:rsidRPr="006A0EC8" w14:paraId="7FF7F450" w14:textId="77777777" w:rsidTr="00901C63">
        <w:trPr>
          <w:trHeight w:val="238"/>
          <w:jc w:val="center"/>
        </w:trPr>
        <w:tc>
          <w:tcPr>
            <w:tcW w:w="3119" w:type="dxa"/>
            <w:tcBorders>
              <w:bottom w:val="single" w:sz="2" w:space="0" w:color="8EAADB" w:themeColor="accent5" w:themeTint="99"/>
            </w:tcBorders>
            <w:shd w:val="clear" w:color="auto" w:fill="D9E2F3" w:themeFill="accent5" w:themeFillTint="33"/>
            <w:vAlign w:val="center"/>
          </w:tcPr>
          <w:p w14:paraId="10BFE711" w14:textId="77777777" w:rsidR="002F6838" w:rsidRPr="006A0EC8" w:rsidRDefault="002F6838" w:rsidP="00E56BA9">
            <w:pPr>
              <w:pStyle w:val="08-Tabelageral"/>
              <w:rPr>
                <w:rFonts w:cs="Arial"/>
                <w:b/>
              </w:rPr>
            </w:pP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D1025A2" w14:textId="77777777" w:rsidR="002F6838" w:rsidRPr="006A0EC8" w:rsidRDefault="002F6838" w:rsidP="00E56BA9">
            <w:pPr>
              <w:pStyle w:val="08-Tabelageral"/>
              <w:rPr>
                <w:rFonts w:cs="Arial"/>
                <w:b/>
              </w:rPr>
            </w:pPr>
            <w:proofErr w:type="spellStart"/>
            <w:r w:rsidRPr="006A0EC8">
              <w:rPr>
                <w:rFonts w:cs="Arial"/>
                <w:b/>
              </w:rPr>
              <w:t>Insurance</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F808301" w14:textId="77777777" w:rsidR="002F6838" w:rsidRPr="006A0EC8" w:rsidRDefault="002F6838" w:rsidP="00E56BA9">
            <w:pPr>
              <w:pStyle w:val="08-Tabelageral"/>
              <w:rPr>
                <w:rFonts w:cs="Arial"/>
                <w:b/>
              </w:rPr>
            </w:pPr>
            <w:proofErr w:type="spellStart"/>
            <w:r w:rsidRPr="006A0EC8">
              <w:rPr>
                <w:b/>
                <w:szCs w:val="12"/>
              </w:rPr>
              <w:t>Brokerage</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2E9E52" w14:textId="77777777" w:rsidR="002F6838" w:rsidRPr="006A0EC8" w:rsidRDefault="002F6838" w:rsidP="00E56BA9">
            <w:pPr>
              <w:pStyle w:val="08-Tabelageral"/>
              <w:rPr>
                <w:rFonts w:cs="Arial"/>
                <w:b/>
              </w:rPr>
            </w:pPr>
            <w:proofErr w:type="spellStart"/>
            <w:r w:rsidRPr="006A0EC8">
              <w:rPr>
                <w:rFonts w:cs="Arial"/>
                <w:b/>
              </w:rPr>
              <w:t>Intersegment</w:t>
            </w:r>
            <w:proofErr w:type="spellEnd"/>
            <w:r w:rsidRPr="006A0EC8">
              <w:rPr>
                <w:rFonts w:cs="Arial"/>
                <w:b/>
              </w:rPr>
              <w:t xml:space="preserve"> </w:t>
            </w:r>
            <w:proofErr w:type="spellStart"/>
            <w:r w:rsidRPr="006A0EC8">
              <w:rPr>
                <w:rFonts w:cs="Arial"/>
                <w:b/>
              </w:rPr>
              <w:t>transactions</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77C8B46" w14:textId="77777777" w:rsidR="002F6838" w:rsidRPr="006A0EC8" w:rsidRDefault="002F6838" w:rsidP="00E56BA9">
            <w:pPr>
              <w:pStyle w:val="08-Tabelageral"/>
              <w:rPr>
                <w:rFonts w:cs="Arial"/>
                <w:b/>
              </w:rPr>
            </w:pPr>
            <w:r w:rsidRPr="006A0EC8">
              <w:rPr>
                <w:rFonts w:cs="Arial"/>
                <w:b/>
              </w:rPr>
              <w:t>Total</w:t>
            </w:r>
          </w:p>
        </w:tc>
      </w:tr>
      <w:tr w:rsidR="002F6838" w:rsidRPr="006A0EC8" w14:paraId="291CBA2A" w14:textId="77777777" w:rsidTr="00901C63">
        <w:trPr>
          <w:trHeight w:hRule="exact" w:val="238"/>
          <w:jc w:val="center"/>
        </w:trPr>
        <w:tc>
          <w:tcPr>
            <w:tcW w:w="3119" w:type="dxa"/>
            <w:tcBorders>
              <w:top w:val="single" w:sz="2" w:space="0" w:color="8EAADB" w:themeColor="accent5" w:themeTint="99"/>
              <w:bottom w:val="nil"/>
            </w:tcBorders>
            <w:shd w:val="clear" w:color="auto" w:fill="FFFFFF" w:themeFill="background1"/>
          </w:tcPr>
          <w:p w14:paraId="666492E0" w14:textId="77777777" w:rsidR="002F6838" w:rsidRPr="006A0EC8" w:rsidRDefault="002F6838" w:rsidP="00E56BA9">
            <w:pPr>
              <w:pStyle w:val="08-Tabelageral"/>
              <w:ind w:left="113"/>
              <w:jc w:val="left"/>
              <w:rPr>
                <w:rFonts w:cs="Arial"/>
                <w:bCs/>
              </w:rPr>
            </w:pPr>
            <w:proofErr w:type="spellStart"/>
            <w:r w:rsidRPr="006A0EC8">
              <w:t>Current</w:t>
            </w:r>
            <w:proofErr w:type="spellEnd"/>
            <w:r w:rsidRPr="006A0EC8">
              <w:t xml:space="preserve"> </w:t>
            </w:r>
            <w:proofErr w:type="spellStart"/>
            <w:r w:rsidRPr="006A0EC8">
              <w:t>assets</w:t>
            </w:r>
            <w:proofErr w:type="spellEnd"/>
          </w:p>
        </w:tc>
        <w:tc>
          <w:tcPr>
            <w:tcW w:w="1630" w:type="dxa"/>
            <w:tcBorders>
              <w:top w:val="single" w:sz="2" w:space="0" w:color="8EAADB" w:themeColor="accent5" w:themeTint="99"/>
              <w:bottom w:val="nil"/>
            </w:tcBorders>
            <w:shd w:val="clear" w:color="auto" w:fill="FFFFFF" w:themeFill="background1"/>
            <w:vAlign w:val="center"/>
          </w:tcPr>
          <w:p w14:paraId="3B639848" w14:textId="77777777" w:rsidR="002F6838" w:rsidRPr="006D081B" w:rsidRDefault="002F6838" w:rsidP="00E56BA9">
            <w:pPr>
              <w:spacing w:after="0" w:line="240" w:lineRule="auto"/>
              <w:jc w:val="right"/>
              <w:rPr>
                <w:rFonts w:eastAsia="Times New Roman" w:cs="Arial"/>
                <w:color w:val="000000"/>
                <w:sz w:val="14"/>
                <w:szCs w:val="14"/>
              </w:rPr>
            </w:pPr>
            <w:r w:rsidRPr="006D081B">
              <w:rPr>
                <w:rFonts w:cs="Arial"/>
                <w:sz w:val="14"/>
                <w:szCs w:val="14"/>
              </w:rPr>
              <w:t>698</w:t>
            </w:r>
            <w:r>
              <w:rPr>
                <w:rFonts w:cs="Arial"/>
                <w:sz w:val="14"/>
                <w:szCs w:val="14"/>
              </w:rPr>
              <w:t>,</w:t>
            </w:r>
            <w:r w:rsidRPr="006D081B">
              <w:rPr>
                <w:rFonts w:cs="Arial"/>
                <w:sz w:val="14"/>
                <w:szCs w:val="14"/>
              </w:rPr>
              <w:t>237</w:t>
            </w:r>
          </w:p>
        </w:tc>
        <w:tc>
          <w:tcPr>
            <w:tcW w:w="1630" w:type="dxa"/>
            <w:tcBorders>
              <w:top w:val="single" w:sz="2" w:space="0" w:color="8EAADB" w:themeColor="accent5" w:themeTint="99"/>
              <w:bottom w:val="nil"/>
            </w:tcBorders>
            <w:shd w:val="clear" w:color="auto" w:fill="FFFFFF" w:themeFill="background1"/>
            <w:vAlign w:val="center"/>
          </w:tcPr>
          <w:p w14:paraId="76D5D420" w14:textId="77777777" w:rsidR="002F6838" w:rsidRPr="006D081B" w:rsidRDefault="002F6838" w:rsidP="00E56BA9">
            <w:pPr>
              <w:pStyle w:val="08-Tabelageral"/>
              <w:rPr>
                <w:rFonts w:cs="Arial"/>
                <w:szCs w:val="14"/>
              </w:rPr>
            </w:pPr>
            <w:r w:rsidRPr="006D081B">
              <w:rPr>
                <w:rFonts w:cs="Arial"/>
                <w:szCs w:val="14"/>
                <w:lang w:eastAsia="en-US"/>
              </w:rPr>
              <w:t>2</w:t>
            </w:r>
            <w:r>
              <w:rPr>
                <w:rFonts w:cs="Arial"/>
                <w:szCs w:val="14"/>
                <w:lang w:eastAsia="en-US"/>
              </w:rPr>
              <w:t>,</w:t>
            </w:r>
            <w:r w:rsidRPr="006D081B">
              <w:rPr>
                <w:rFonts w:cs="Arial"/>
                <w:szCs w:val="14"/>
                <w:lang w:eastAsia="en-US"/>
              </w:rPr>
              <w:t>563</w:t>
            </w:r>
            <w:r>
              <w:rPr>
                <w:rFonts w:cs="Arial"/>
                <w:szCs w:val="14"/>
                <w:lang w:eastAsia="en-US"/>
              </w:rPr>
              <w:t>,</w:t>
            </w:r>
            <w:r w:rsidRPr="006D081B">
              <w:rPr>
                <w:rFonts w:cs="Arial"/>
                <w:szCs w:val="14"/>
                <w:lang w:eastAsia="en-US"/>
              </w:rPr>
              <w:t>948</w:t>
            </w:r>
          </w:p>
        </w:tc>
        <w:tc>
          <w:tcPr>
            <w:tcW w:w="1630" w:type="dxa"/>
            <w:tcBorders>
              <w:top w:val="single" w:sz="2" w:space="0" w:color="8EAADB" w:themeColor="accent5" w:themeTint="99"/>
              <w:bottom w:val="nil"/>
            </w:tcBorders>
            <w:shd w:val="clear" w:color="auto" w:fill="FFFFFF" w:themeFill="background1"/>
            <w:vAlign w:val="center"/>
          </w:tcPr>
          <w:p w14:paraId="0437C4E4" w14:textId="77777777" w:rsidR="002F6838" w:rsidRPr="006D081B" w:rsidRDefault="002F6838" w:rsidP="00E56BA9">
            <w:pPr>
              <w:pStyle w:val="08-Tabelageral"/>
              <w:rPr>
                <w:rFonts w:cs="Arial"/>
                <w:szCs w:val="14"/>
              </w:rPr>
            </w:pPr>
            <w:r w:rsidRPr="006D081B">
              <w:rPr>
                <w:rFonts w:cs="Arial"/>
                <w:szCs w:val="14"/>
                <w:lang w:eastAsia="en-US"/>
              </w:rPr>
              <w:t>(4</w:t>
            </w:r>
            <w:r>
              <w:rPr>
                <w:rFonts w:cs="Arial"/>
                <w:szCs w:val="14"/>
                <w:lang w:eastAsia="en-US"/>
              </w:rPr>
              <w:t>,</w:t>
            </w:r>
            <w:r w:rsidRPr="006D081B">
              <w:rPr>
                <w:rFonts w:cs="Arial"/>
                <w:szCs w:val="14"/>
                <w:lang w:eastAsia="en-US"/>
              </w:rPr>
              <w:t>457)</w:t>
            </w:r>
          </w:p>
        </w:tc>
        <w:tc>
          <w:tcPr>
            <w:tcW w:w="1630" w:type="dxa"/>
            <w:tcBorders>
              <w:top w:val="single" w:sz="2" w:space="0" w:color="8EAADB" w:themeColor="accent5" w:themeTint="99"/>
              <w:bottom w:val="nil"/>
            </w:tcBorders>
            <w:shd w:val="clear" w:color="auto" w:fill="FFFFFF" w:themeFill="background1"/>
            <w:vAlign w:val="center"/>
          </w:tcPr>
          <w:p w14:paraId="6A891CA4" w14:textId="77777777" w:rsidR="002F6838" w:rsidRPr="006D081B" w:rsidRDefault="002F6838" w:rsidP="00E56BA9">
            <w:pPr>
              <w:pStyle w:val="08-Tabelageral"/>
              <w:rPr>
                <w:rFonts w:cs="Arial"/>
                <w:szCs w:val="14"/>
              </w:rPr>
            </w:pPr>
            <w:r w:rsidRPr="006D081B">
              <w:rPr>
                <w:rFonts w:cs="Arial"/>
                <w:szCs w:val="14"/>
                <w:lang w:eastAsia="en-US"/>
              </w:rPr>
              <w:t>3</w:t>
            </w:r>
            <w:r>
              <w:rPr>
                <w:rFonts w:cs="Arial"/>
                <w:szCs w:val="14"/>
                <w:lang w:eastAsia="en-US"/>
              </w:rPr>
              <w:t>,</w:t>
            </w:r>
            <w:r w:rsidRPr="006D081B">
              <w:rPr>
                <w:rFonts w:cs="Arial"/>
                <w:szCs w:val="14"/>
                <w:lang w:eastAsia="en-US"/>
              </w:rPr>
              <w:t>257</w:t>
            </w:r>
            <w:r>
              <w:rPr>
                <w:rFonts w:cs="Arial"/>
                <w:szCs w:val="14"/>
                <w:lang w:eastAsia="en-US"/>
              </w:rPr>
              <w:t>,</w:t>
            </w:r>
            <w:r w:rsidRPr="006D081B">
              <w:rPr>
                <w:rFonts w:cs="Arial"/>
                <w:szCs w:val="14"/>
                <w:lang w:eastAsia="en-US"/>
              </w:rPr>
              <w:t>728</w:t>
            </w:r>
          </w:p>
        </w:tc>
      </w:tr>
      <w:tr w:rsidR="002F6838" w:rsidRPr="006A0EC8" w14:paraId="7F47F744" w14:textId="77777777" w:rsidTr="00901C63">
        <w:trPr>
          <w:trHeight w:hRule="exact" w:val="238"/>
          <w:jc w:val="center"/>
        </w:trPr>
        <w:tc>
          <w:tcPr>
            <w:tcW w:w="3119" w:type="dxa"/>
            <w:tcBorders>
              <w:top w:val="nil"/>
            </w:tcBorders>
            <w:shd w:val="clear" w:color="auto" w:fill="D9E2F3" w:themeFill="accent5" w:themeFillTint="33"/>
          </w:tcPr>
          <w:p w14:paraId="4E1E9707" w14:textId="77777777" w:rsidR="002F6838" w:rsidRPr="006A0EC8" w:rsidRDefault="002F6838" w:rsidP="00E56BA9">
            <w:pPr>
              <w:pStyle w:val="08-Tabelageral"/>
              <w:ind w:left="113"/>
              <w:jc w:val="left"/>
              <w:rPr>
                <w:rFonts w:cs="Arial"/>
                <w:bCs/>
              </w:rPr>
            </w:pPr>
            <w:r w:rsidRPr="006A0EC8">
              <w:t>Non-</w:t>
            </w:r>
            <w:proofErr w:type="spellStart"/>
            <w:r w:rsidRPr="006A0EC8">
              <w:t>current</w:t>
            </w:r>
            <w:proofErr w:type="spellEnd"/>
            <w:r w:rsidRPr="006A0EC8">
              <w:t xml:space="preserve"> </w:t>
            </w:r>
            <w:proofErr w:type="spellStart"/>
            <w:r w:rsidRPr="006A0EC8">
              <w:t>assets</w:t>
            </w:r>
            <w:proofErr w:type="spellEnd"/>
          </w:p>
        </w:tc>
        <w:tc>
          <w:tcPr>
            <w:tcW w:w="1630" w:type="dxa"/>
            <w:tcBorders>
              <w:top w:val="nil"/>
            </w:tcBorders>
            <w:shd w:val="clear" w:color="auto" w:fill="D9E2F3" w:themeFill="accent5" w:themeFillTint="33"/>
            <w:vAlign w:val="center"/>
          </w:tcPr>
          <w:p w14:paraId="0694C31C" w14:textId="77777777" w:rsidR="002F6838" w:rsidRPr="006D081B" w:rsidRDefault="002F6838" w:rsidP="00E56BA9">
            <w:pPr>
              <w:jc w:val="right"/>
              <w:rPr>
                <w:rFonts w:cs="Arial"/>
                <w:color w:val="000000"/>
                <w:sz w:val="14"/>
                <w:szCs w:val="14"/>
              </w:rPr>
            </w:pPr>
            <w:r w:rsidRPr="006D081B">
              <w:rPr>
                <w:rFonts w:cs="Arial"/>
                <w:sz w:val="14"/>
                <w:szCs w:val="14"/>
              </w:rPr>
              <w:t>12</w:t>
            </w:r>
            <w:r>
              <w:rPr>
                <w:rFonts w:cs="Arial"/>
                <w:sz w:val="14"/>
                <w:szCs w:val="14"/>
              </w:rPr>
              <w:t>,</w:t>
            </w:r>
            <w:r w:rsidRPr="006D081B">
              <w:rPr>
                <w:rFonts w:cs="Arial"/>
                <w:sz w:val="14"/>
                <w:szCs w:val="14"/>
              </w:rPr>
              <w:t>931</w:t>
            </w:r>
            <w:r>
              <w:rPr>
                <w:rFonts w:cs="Arial"/>
                <w:sz w:val="14"/>
                <w:szCs w:val="14"/>
              </w:rPr>
              <w:t>,</w:t>
            </w:r>
            <w:r w:rsidRPr="006D081B">
              <w:rPr>
                <w:rFonts w:cs="Arial"/>
                <w:sz w:val="14"/>
                <w:szCs w:val="14"/>
              </w:rPr>
              <w:t>533</w:t>
            </w:r>
          </w:p>
        </w:tc>
        <w:tc>
          <w:tcPr>
            <w:tcW w:w="1630" w:type="dxa"/>
            <w:tcBorders>
              <w:top w:val="nil"/>
            </w:tcBorders>
            <w:shd w:val="clear" w:color="auto" w:fill="D9E2F3" w:themeFill="accent5" w:themeFillTint="33"/>
            <w:vAlign w:val="center"/>
          </w:tcPr>
          <w:p w14:paraId="140DBB4D" w14:textId="77777777" w:rsidR="002F6838" w:rsidRPr="006D081B" w:rsidRDefault="002F6838" w:rsidP="00E56BA9">
            <w:pPr>
              <w:pStyle w:val="08-Tabelageral"/>
              <w:rPr>
                <w:rFonts w:cs="Arial"/>
                <w:szCs w:val="14"/>
              </w:rPr>
            </w:pPr>
            <w:r w:rsidRPr="006D081B">
              <w:rPr>
                <w:rFonts w:cs="Arial"/>
                <w:szCs w:val="14"/>
                <w:lang w:eastAsia="en-US"/>
              </w:rPr>
              <w:t>887</w:t>
            </w:r>
            <w:r>
              <w:rPr>
                <w:rFonts w:cs="Arial"/>
                <w:szCs w:val="14"/>
                <w:lang w:eastAsia="en-US"/>
              </w:rPr>
              <w:t>,</w:t>
            </w:r>
            <w:r w:rsidRPr="006D081B">
              <w:rPr>
                <w:rFonts w:cs="Arial"/>
                <w:szCs w:val="14"/>
                <w:lang w:eastAsia="en-US"/>
              </w:rPr>
              <w:t>684</w:t>
            </w:r>
          </w:p>
        </w:tc>
        <w:tc>
          <w:tcPr>
            <w:tcW w:w="1630" w:type="dxa"/>
            <w:tcBorders>
              <w:top w:val="nil"/>
            </w:tcBorders>
            <w:shd w:val="clear" w:color="auto" w:fill="D9E2F3" w:themeFill="accent5" w:themeFillTint="33"/>
            <w:vAlign w:val="center"/>
          </w:tcPr>
          <w:p w14:paraId="6DD7404D" w14:textId="77777777" w:rsidR="002F6838" w:rsidRPr="006D081B" w:rsidRDefault="002F6838" w:rsidP="00E56BA9">
            <w:pPr>
              <w:pStyle w:val="08-Tabelageral"/>
              <w:rPr>
                <w:rFonts w:cs="Arial"/>
                <w:szCs w:val="14"/>
              </w:rPr>
            </w:pPr>
            <w:r w:rsidRPr="006D081B">
              <w:rPr>
                <w:rFonts w:cs="Arial"/>
                <w:szCs w:val="14"/>
                <w:lang w:eastAsia="en-US"/>
              </w:rPr>
              <w:t>(6</w:t>
            </w:r>
            <w:r>
              <w:rPr>
                <w:rFonts w:cs="Arial"/>
                <w:szCs w:val="14"/>
                <w:lang w:eastAsia="en-US"/>
              </w:rPr>
              <w:t>,</w:t>
            </w:r>
            <w:r w:rsidRPr="006D081B">
              <w:rPr>
                <w:rFonts w:cs="Arial"/>
                <w:szCs w:val="14"/>
                <w:lang w:eastAsia="en-US"/>
              </w:rPr>
              <w:t>742</w:t>
            </w:r>
            <w:r>
              <w:rPr>
                <w:rFonts w:cs="Arial"/>
                <w:szCs w:val="14"/>
                <w:lang w:eastAsia="en-US"/>
              </w:rPr>
              <w:t>,</w:t>
            </w:r>
            <w:r w:rsidRPr="006D081B">
              <w:rPr>
                <w:rFonts w:cs="Arial"/>
                <w:szCs w:val="14"/>
                <w:lang w:eastAsia="en-US"/>
              </w:rPr>
              <w:t>602)</w:t>
            </w:r>
          </w:p>
        </w:tc>
        <w:tc>
          <w:tcPr>
            <w:tcW w:w="1630" w:type="dxa"/>
            <w:tcBorders>
              <w:top w:val="nil"/>
            </w:tcBorders>
            <w:shd w:val="clear" w:color="auto" w:fill="D9E2F3" w:themeFill="accent5" w:themeFillTint="33"/>
            <w:vAlign w:val="center"/>
          </w:tcPr>
          <w:p w14:paraId="75CAC72D" w14:textId="77777777" w:rsidR="002F6838" w:rsidRPr="006D081B" w:rsidRDefault="002F6838" w:rsidP="00E56BA9">
            <w:pPr>
              <w:pStyle w:val="08-Tabelageral"/>
              <w:rPr>
                <w:rFonts w:cs="Arial"/>
                <w:szCs w:val="14"/>
              </w:rPr>
            </w:pPr>
            <w:r w:rsidRPr="006D081B">
              <w:rPr>
                <w:rFonts w:cs="Arial"/>
                <w:szCs w:val="14"/>
                <w:lang w:eastAsia="en-US"/>
              </w:rPr>
              <w:t>7</w:t>
            </w:r>
            <w:r>
              <w:rPr>
                <w:rFonts w:cs="Arial"/>
                <w:szCs w:val="14"/>
                <w:lang w:eastAsia="en-US"/>
              </w:rPr>
              <w:t>,</w:t>
            </w:r>
            <w:r w:rsidRPr="006D081B">
              <w:rPr>
                <w:rFonts w:cs="Arial"/>
                <w:szCs w:val="14"/>
                <w:lang w:eastAsia="en-US"/>
              </w:rPr>
              <w:t>076</w:t>
            </w:r>
            <w:r>
              <w:rPr>
                <w:rFonts w:cs="Arial"/>
                <w:szCs w:val="14"/>
                <w:lang w:eastAsia="en-US"/>
              </w:rPr>
              <w:t>,</w:t>
            </w:r>
            <w:r w:rsidRPr="006D081B">
              <w:rPr>
                <w:rFonts w:cs="Arial"/>
                <w:szCs w:val="14"/>
                <w:lang w:eastAsia="en-US"/>
              </w:rPr>
              <w:t>615</w:t>
            </w:r>
          </w:p>
        </w:tc>
      </w:tr>
      <w:tr w:rsidR="002F6838" w:rsidRPr="006D081B" w14:paraId="731F7B9A" w14:textId="77777777" w:rsidTr="00901C63">
        <w:trPr>
          <w:trHeight w:hRule="exact" w:val="238"/>
          <w:jc w:val="center"/>
        </w:trPr>
        <w:tc>
          <w:tcPr>
            <w:tcW w:w="3119" w:type="dxa"/>
            <w:shd w:val="clear" w:color="auto" w:fill="FFFFFF" w:themeFill="background1"/>
          </w:tcPr>
          <w:p w14:paraId="06E5D787" w14:textId="77777777" w:rsidR="002F6838" w:rsidRPr="006D081B" w:rsidRDefault="002F6838" w:rsidP="00E56BA9">
            <w:pPr>
              <w:pStyle w:val="08-Tabelageral"/>
              <w:jc w:val="left"/>
              <w:rPr>
                <w:rFonts w:cs="Arial"/>
                <w:b/>
              </w:rPr>
            </w:pPr>
            <w:r w:rsidRPr="006D081B">
              <w:rPr>
                <w:rFonts w:cs="Arial"/>
                <w:b/>
              </w:rPr>
              <w:t xml:space="preserve">Total </w:t>
            </w:r>
            <w:proofErr w:type="spellStart"/>
            <w:r w:rsidRPr="006D081B">
              <w:rPr>
                <w:rFonts w:cs="Arial"/>
                <w:b/>
              </w:rPr>
              <w:t>assets</w:t>
            </w:r>
            <w:proofErr w:type="spellEnd"/>
          </w:p>
        </w:tc>
        <w:tc>
          <w:tcPr>
            <w:tcW w:w="1630" w:type="dxa"/>
            <w:shd w:val="clear" w:color="auto" w:fill="FFFFFF" w:themeFill="background1"/>
            <w:vAlign w:val="center"/>
          </w:tcPr>
          <w:p w14:paraId="3A8A1835" w14:textId="77777777" w:rsidR="002F6838" w:rsidRPr="006D081B" w:rsidRDefault="002F6838" w:rsidP="00E56BA9">
            <w:pPr>
              <w:jc w:val="right"/>
              <w:rPr>
                <w:rFonts w:cs="Arial"/>
                <w:b/>
                <w:color w:val="000000"/>
                <w:sz w:val="14"/>
                <w:szCs w:val="14"/>
              </w:rPr>
            </w:pPr>
            <w:r w:rsidRPr="006D081B">
              <w:rPr>
                <w:rFonts w:cs="Arial"/>
                <w:b/>
                <w:sz w:val="14"/>
                <w:szCs w:val="14"/>
              </w:rPr>
              <w:t>13</w:t>
            </w:r>
            <w:r>
              <w:rPr>
                <w:rFonts w:cs="Arial"/>
                <w:b/>
                <w:sz w:val="14"/>
                <w:szCs w:val="14"/>
              </w:rPr>
              <w:t>,</w:t>
            </w:r>
            <w:r w:rsidRPr="006D081B">
              <w:rPr>
                <w:rFonts w:cs="Arial"/>
                <w:b/>
                <w:sz w:val="14"/>
                <w:szCs w:val="14"/>
              </w:rPr>
              <w:t>629</w:t>
            </w:r>
            <w:r>
              <w:rPr>
                <w:rFonts w:cs="Arial"/>
                <w:b/>
                <w:sz w:val="14"/>
                <w:szCs w:val="14"/>
              </w:rPr>
              <w:t>,</w:t>
            </w:r>
            <w:r w:rsidRPr="006D081B">
              <w:rPr>
                <w:rFonts w:cs="Arial"/>
                <w:b/>
                <w:sz w:val="14"/>
                <w:szCs w:val="14"/>
              </w:rPr>
              <w:t>770</w:t>
            </w:r>
          </w:p>
        </w:tc>
        <w:tc>
          <w:tcPr>
            <w:tcW w:w="1630" w:type="dxa"/>
            <w:shd w:val="clear" w:color="auto" w:fill="FFFFFF" w:themeFill="background1"/>
            <w:vAlign w:val="center"/>
          </w:tcPr>
          <w:p w14:paraId="5ECF6BA4" w14:textId="77777777" w:rsidR="002F6838" w:rsidRPr="006D081B" w:rsidRDefault="002F6838" w:rsidP="00E56BA9">
            <w:pPr>
              <w:pStyle w:val="08-Tabelageral"/>
              <w:rPr>
                <w:rFonts w:cs="Arial"/>
                <w:b/>
                <w:szCs w:val="14"/>
              </w:rPr>
            </w:pPr>
            <w:r w:rsidRPr="006D081B">
              <w:rPr>
                <w:rFonts w:cs="Arial"/>
                <w:b/>
                <w:szCs w:val="14"/>
                <w:lang w:eastAsia="en-US"/>
              </w:rPr>
              <w:t>3</w:t>
            </w:r>
            <w:r>
              <w:rPr>
                <w:rFonts w:cs="Arial"/>
                <w:b/>
                <w:szCs w:val="14"/>
                <w:lang w:eastAsia="en-US"/>
              </w:rPr>
              <w:t>,</w:t>
            </w:r>
            <w:r w:rsidRPr="006D081B">
              <w:rPr>
                <w:rFonts w:cs="Arial"/>
                <w:b/>
                <w:szCs w:val="14"/>
                <w:lang w:eastAsia="en-US"/>
              </w:rPr>
              <w:t>451</w:t>
            </w:r>
            <w:r>
              <w:rPr>
                <w:rFonts w:cs="Arial"/>
                <w:b/>
                <w:szCs w:val="14"/>
                <w:lang w:eastAsia="en-US"/>
              </w:rPr>
              <w:t>,</w:t>
            </w:r>
            <w:r w:rsidRPr="006D081B">
              <w:rPr>
                <w:rFonts w:cs="Arial"/>
                <w:b/>
                <w:szCs w:val="14"/>
                <w:lang w:eastAsia="en-US"/>
              </w:rPr>
              <w:t>632</w:t>
            </w:r>
          </w:p>
        </w:tc>
        <w:tc>
          <w:tcPr>
            <w:tcW w:w="1630" w:type="dxa"/>
            <w:shd w:val="clear" w:color="auto" w:fill="FFFFFF" w:themeFill="background1"/>
            <w:vAlign w:val="center"/>
          </w:tcPr>
          <w:p w14:paraId="566149DE" w14:textId="77777777" w:rsidR="002F6838" w:rsidRPr="006D081B" w:rsidRDefault="002F6838" w:rsidP="00E56BA9">
            <w:pPr>
              <w:pStyle w:val="08-Tabelageral"/>
              <w:rPr>
                <w:rFonts w:cs="Arial"/>
                <w:b/>
                <w:szCs w:val="14"/>
              </w:rPr>
            </w:pPr>
            <w:r w:rsidRPr="006D081B">
              <w:rPr>
                <w:rFonts w:cs="Arial"/>
                <w:b/>
                <w:szCs w:val="14"/>
                <w:lang w:eastAsia="en-US"/>
              </w:rPr>
              <w:t>(6</w:t>
            </w:r>
            <w:r>
              <w:rPr>
                <w:rFonts w:cs="Arial"/>
                <w:b/>
                <w:szCs w:val="14"/>
                <w:lang w:eastAsia="en-US"/>
              </w:rPr>
              <w:t>,</w:t>
            </w:r>
            <w:r w:rsidRPr="006D081B">
              <w:rPr>
                <w:rFonts w:cs="Arial"/>
                <w:b/>
                <w:szCs w:val="14"/>
                <w:lang w:eastAsia="en-US"/>
              </w:rPr>
              <w:t>747</w:t>
            </w:r>
            <w:r>
              <w:rPr>
                <w:rFonts w:cs="Arial"/>
                <w:b/>
                <w:szCs w:val="14"/>
                <w:lang w:eastAsia="en-US"/>
              </w:rPr>
              <w:t>,</w:t>
            </w:r>
            <w:r w:rsidRPr="006D081B">
              <w:rPr>
                <w:rFonts w:cs="Arial"/>
                <w:b/>
                <w:szCs w:val="14"/>
                <w:lang w:eastAsia="en-US"/>
              </w:rPr>
              <w:t>059)</w:t>
            </w:r>
          </w:p>
        </w:tc>
        <w:tc>
          <w:tcPr>
            <w:tcW w:w="1630" w:type="dxa"/>
            <w:shd w:val="clear" w:color="auto" w:fill="FFFFFF" w:themeFill="background1"/>
            <w:vAlign w:val="center"/>
          </w:tcPr>
          <w:p w14:paraId="6D5BBAF0" w14:textId="77777777" w:rsidR="002F6838" w:rsidRPr="006D081B" w:rsidRDefault="002F6838" w:rsidP="00E56BA9">
            <w:pPr>
              <w:pStyle w:val="08-Tabelageral"/>
              <w:rPr>
                <w:rFonts w:cs="Arial"/>
                <w:b/>
                <w:szCs w:val="14"/>
              </w:rPr>
            </w:pPr>
            <w:r w:rsidRPr="006D081B">
              <w:rPr>
                <w:rFonts w:cs="Arial"/>
                <w:b/>
                <w:szCs w:val="14"/>
                <w:lang w:eastAsia="en-US"/>
              </w:rPr>
              <w:t>10</w:t>
            </w:r>
            <w:r>
              <w:rPr>
                <w:rFonts w:cs="Arial"/>
                <w:b/>
                <w:szCs w:val="14"/>
                <w:lang w:eastAsia="en-US"/>
              </w:rPr>
              <w:t>,</w:t>
            </w:r>
            <w:r w:rsidRPr="006D081B">
              <w:rPr>
                <w:rFonts w:cs="Arial"/>
                <w:b/>
                <w:szCs w:val="14"/>
                <w:lang w:eastAsia="en-US"/>
              </w:rPr>
              <w:t>334</w:t>
            </w:r>
            <w:r>
              <w:rPr>
                <w:rFonts w:cs="Arial"/>
                <w:b/>
                <w:szCs w:val="14"/>
                <w:lang w:eastAsia="en-US"/>
              </w:rPr>
              <w:t>,</w:t>
            </w:r>
            <w:r w:rsidRPr="006D081B">
              <w:rPr>
                <w:rFonts w:cs="Arial"/>
                <w:b/>
                <w:szCs w:val="14"/>
                <w:lang w:eastAsia="en-US"/>
              </w:rPr>
              <w:t>343</w:t>
            </w:r>
          </w:p>
        </w:tc>
      </w:tr>
      <w:tr w:rsidR="002F6838" w:rsidRPr="006A0EC8" w14:paraId="7299B0DD" w14:textId="77777777" w:rsidTr="00901C63">
        <w:trPr>
          <w:trHeight w:hRule="exact" w:val="238"/>
          <w:jc w:val="center"/>
        </w:trPr>
        <w:tc>
          <w:tcPr>
            <w:tcW w:w="3119" w:type="dxa"/>
            <w:shd w:val="clear" w:color="auto" w:fill="D9E2F3" w:themeFill="accent5" w:themeFillTint="33"/>
          </w:tcPr>
          <w:p w14:paraId="19D5AAE0" w14:textId="77777777" w:rsidR="002F6838" w:rsidRPr="006A0EC8" w:rsidRDefault="002F6838" w:rsidP="00E56BA9">
            <w:pPr>
              <w:pStyle w:val="08-Tabelageral"/>
              <w:ind w:left="113"/>
              <w:jc w:val="left"/>
              <w:rPr>
                <w:rFonts w:cs="Arial"/>
                <w:bCs/>
              </w:rPr>
            </w:pPr>
            <w:proofErr w:type="spellStart"/>
            <w:r w:rsidRPr="006A0EC8">
              <w:rPr>
                <w:rFonts w:cs="Arial"/>
              </w:rPr>
              <w:t>Current</w:t>
            </w:r>
            <w:proofErr w:type="spellEnd"/>
            <w:r w:rsidRPr="006A0EC8">
              <w:rPr>
                <w:rFonts w:cs="Arial"/>
              </w:rPr>
              <w:t xml:space="preserve"> </w:t>
            </w:r>
            <w:proofErr w:type="spellStart"/>
            <w:r w:rsidRPr="006A0EC8">
              <w:rPr>
                <w:rFonts w:cs="Arial"/>
              </w:rPr>
              <w:t>liabilities</w:t>
            </w:r>
            <w:proofErr w:type="spellEnd"/>
          </w:p>
        </w:tc>
        <w:tc>
          <w:tcPr>
            <w:tcW w:w="1630" w:type="dxa"/>
            <w:shd w:val="clear" w:color="auto" w:fill="D9E2F3" w:themeFill="accent5" w:themeFillTint="33"/>
            <w:vAlign w:val="center"/>
          </w:tcPr>
          <w:p w14:paraId="35090474" w14:textId="77777777" w:rsidR="002F6838" w:rsidRPr="006D081B" w:rsidRDefault="002F6838" w:rsidP="00E56BA9">
            <w:pPr>
              <w:jc w:val="right"/>
              <w:rPr>
                <w:rFonts w:cs="Arial"/>
                <w:color w:val="000000"/>
                <w:sz w:val="14"/>
                <w:szCs w:val="14"/>
              </w:rPr>
            </w:pPr>
            <w:r w:rsidRPr="006D081B">
              <w:rPr>
                <w:rFonts w:cs="Arial"/>
                <w:sz w:val="14"/>
                <w:szCs w:val="14"/>
              </w:rPr>
              <w:t>48</w:t>
            </w:r>
            <w:r>
              <w:rPr>
                <w:rFonts w:cs="Arial"/>
                <w:sz w:val="14"/>
                <w:szCs w:val="14"/>
              </w:rPr>
              <w:t>,</w:t>
            </w:r>
            <w:r w:rsidRPr="006D081B">
              <w:rPr>
                <w:rFonts w:cs="Arial"/>
                <w:sz w:val="14"/>
                <w:szCs w:val="14"/>
              </w:rPr>
              <w:t>424</w:t>
            </w:r>
          </w:p>
        </w:tc>
        <w:tc>
          <w:tcPr>
            <w:tcW w:w="1630" w:type="dxa"/>
            <w:shd w:val="clear" w:color="auto" w:fill="D9E2F3" w:themeFill="accent5" w:themeFillTint="33"/>
            <w:vAlign w:val="center"/>
          </w:tcPr>
          <w:p w14:paraId="35FCAF02" w14:textId="77777777" w:rsidR="002F6838" w:rsidRPr="006D081B" w:rsidRDefault="002F6838" w:rsidP="00E56BA9">
            <w:pPr>
              <w:pStyle w:val="08-Tabelageral"/>
              <w:rPr>
                <w:rFonts w:cs="Arial"/>
                <w:szCs w:val="14"/>
              </w:rPr>
            </w:pPr>
            <w:r w:rsidRPr="006D081B">
              <w:rPr>
                <w:rFonts w:cs="Arial"/>
                <w:szCs w:val="14"/>
                <w:lang w:eastAsia="en-US"/>
              </w:rPr>
              <w:t>1</w:t>
            </w:r>
            <w:r>
              <w:rPr>
                <w:rFonts w:cs="Arial"/>
                <w:szCs w:val="14"/>
                <w:lang w:eastAsia="en-US"/>
              </w:rPr>
              <w:t>,</w:t>
            </w:r>
            <w:r w:rsidRPr="006D081B">
              <w:rPr>
                <w:rFonts w:cs="Arial"/>
                <w:szCs w:val="14"/>
                <w:lang w:eastAsia="en-US"/>
              </w:rPr>
              <w:t>440</w:t>
            </w:r>
            <w:r>
              <w:rPr>
                <w:rFonts w:cs="Arial"/>
                <w:szCs w:val="14"/>
                <w:lang w:eastAsia="en-US"/>
              </w:rPr>
              <w:t>,</w:t>
            </w:r>
            <w:r w:rsidRPr="006D081B">
              <w:rPr>
                <w:rFonts w:cs="Arial"/>
                <w:szCs w:val="14"/>
                <w:lang w:eastAsia="en-US"/>
              </w:rPr>
              <w:t>686</w:t>
            </w:r>
          </w:p>
        </w:tc>
        <w:tc>
          <w:tcPr>
            <w:tcW w:w="1630" w:type="dxa"/>
            <w:shd w:val="clear" w:color="auto" w:fill="D9E2F3" w:themeFill="accent5" w:themeFillTint="33"/>
            <w:vAlign w:val="center"/>
          </w:tcPr>
          <w:p w14:paraId="39D2A38A" w14:textId="77777777" w:rsidR="002F6838" w:rsidRPr="006D081B" w:rsidRDefault="002F6838" w:rsidP="00E56BA9">
            <w:pPr>
              <w:pStyle w:val="08-Tabelageral"/>
              <w:rPr>
                <w:rFonts w:cs="Arial"/>
                <w:szCs w:val="14"/>
              </w:rPr>
            </w:pPr>
            <w:r w:rsidRPr="006D081B">
              <w:rPr>
                <w:rFonts w:cs="Arial"/>
                <w:szCs w:val="14"/>
                <w:lang w:eastAsia="en-US"/>
              </w:rPr>
              <w:t>(6</w:t>
            </w:r>
            <w:r>
              <w:rPr>
                <w:rFonts w:cs="Arial"/>
                <w:szCs w:val="14"/>
                <w:lang w:eastAsia="en-US"/>
              </w:rPr>
              <w:t>,</w:t>
            </w:r>
            <w:r w:rsidRPr="006D081B">
              <w:rPr>
                <w:rFonts w:cs="Arial"/>
                <w:szCs w:val="14"/>
                <w:lang w:eastAsia="en-US"/>
              </w:rPr>
              <w:t>465)</w:t>
            </w:r>
          </w:p>
        </w:tc>
        <w:tc>
          <w:tcPr>
            <w:tcW w:w="1630" w:type="dxa"/>
            <w:shd w:val="clear" w:color="auto" w:fill="D9E2F3" w:themeFill="accent5" w:themeFillTint="33"/>
            <w:vAlign w:val="center"/>
          </w:tcPr>
          <w:p w14:paraId="60D8A75E" w14:textId="77777777" w:rsidR="002F6838" w:rsidRPr="006D081B" w:rsidRDefault="002F6838" w:rsidP="00E56BA9">
            <w:pPr>
              <w:pStyle w:val="08-Tabelageral"/>
              <w:rPr>
                <w:rFonts w:cs="Arial"/>
                <w:szCs w:val="14"/>
              </w:rPr>
            </w:pPr>
            <w:r w:rsidRPr="006D081B">
              <w:rPr>
                <w:rFonts w:cs="Arial"/>
                <w:szCs w:val="14"/>
                <w:lang w:eastAsia="en-US"/>
              </w:rPr>
              <w:t>1</w:t>
            </w:r>
            <w:r>
              <w:rPr>
                <w:rFonts w:cs="Arial"/>
                <w:szCs w:val="14"/>
                <w:lang w:eastAsia="en-US"/>
              </w:rPr>
              <w:t>,</w:t>
            </w:r>
            <w:r w:rsidRPr="006D081B">
              <w:rPr>
                <w:rFonts w:cs="Arial"/>
                <w:szCs w:val="14"/>
                <w:lang w:eastAsia="en-US"/>
              </w:rPr>
              <w:t>482</w:t>
            </w:r>
            <w:r>
              <w:rPr>
                <w:rFonts w:cs="Arial"/>
                <w:szCs w:val="14"/>
                <w:lang w:eastAsia="en-US"/>
              </w:rPr>
              <w:t>,</w:t>
            </w:r>
            <w:r w:rsidRPr="006D081B">
              <w:rPr>
                <w:rFonts w:cs="Arial"/>
                <w:szCs w:val="14"/>
                <w:lang w:eastAsia="en-US"/>
              </w:rPr>
              <w:t>645</w:t>
            </w:r>
          </w:p>
        </w:tc>
      </w:tr>
      <w:tr w:rsidR="002F6838" w:rsidRPr="006A0EC8" w14:paraId="3D2176BD" w14:textId="77777777" w:rsidTr="00901C63">
        <w:trPr>
          <w:trHeight w:hRule="exact" w:val="238"/>
          <w:jc w:val="center"/>
        </w:trPr>
        <w:tc>
          <w:tcPr>
            <w:tcW w:w="3119" w:type="dxa"/>
            <w:shd w:val="clear" w:color="auto" w:fill="FFFFFF" w:themeFill="background1"/>
          </w:tcPr>
          <w:p w14:paraId="0D2307D3" w14:textId="77777777" w:rsidR="002F6838" w:rsidRPr="006A0EC8" w:rsidRDefault="002F6838" w:rsidP="00E56BA9">
            <w:pPr>
              <w:pStyle w:val="08-Tabelageral"/>
              <w:ind w:left="113"/>
              <w:jc w:val="left"/>
              <w:rPr>
                <w:rFonts w:cs="Arial"/>
                <w:bCs/>
              </w:rPr>
            </w:pPr>
            <w:r w:rsidRPr="006A0EC8">
              <w:rPr>
                <w:rFonts w:cs="Arial"/>
              </w:rPr>
              <w:t>Non-</w:t>
            </w:r>
            <w:proofErr w:type="spellStart"/>
            <w:r w:rsidRPr="006A0EC8">
              <w:rPr>
                <w:rFonts w:cs="Arial"/>
              </w:rPr>
              <w:t>current</w:t>
            </w:r>
            <w:proofErr w:type="spellEnd"/>
            <w:r w:rsidRPr="006A0EC8">
              <w:rPr>
                <w:rFonts w:cs="Arial"/>
              </w:rPr>
              <w:t xml:space="preserve"> </w:t>
            </w:r>
            <w:proofErr w:type="spellStart"/>
            <w:r w:rsidRPr="006A0EC8">
              <w:rPr>
                <w:rFonts w:cs="Arial"/>
              </w:rPr>
              <w:t>liabilities</w:t>
            </w:r>
            <w:proofErr w:type="spellEnd"/>
          </w:p>
        </w:tc>
        <w:tc>
          <w:tcPr>
            <w:tcW w:w="1630" w:type="dxa"/>
            <w:shd w:val="clear" w:color="auto" w:fill="FFFFFF" w:themeFill="background1"/>
            <w:vAlign w:val="center"/>
          </w:tcPr>
          <w:p w14:paraId="13EFCEBF" w14:textId="77777777" w:rsidR="002F6838" w:rsidRPr="006D081B" w:rsidRDefault="002F6838" w:rsidP="00E56BA9">
            <w:pPr>
              <w:jc w:val="right"/>
              <w:rPr>
                <w:rFonts w:cs="Arial"/>
                <w:color w:val="000000"/>
                <w:sz w:val="14"/>
                <w:szCs w:val="14"/>
              </w:rPr>
            </w:pPr>
            <w:r w:rsidRPr="006D081B">
              <w:rPr>
                <w:rFonts w:cs="Arial"/>
                <w:sz w:val="14"/>
                <w:szCs w:val="14"/>
              </w:rPr>
              <w:t>229</w:t>
            </w:r>
            <w:r>
              <w:rPr>
                <w:rFonts w:cs="Arial"/>
                <w:sz w:val="14"/>
                <w:szCs w:val="14"/>
              </w:rPr>
              <w:t>,</w:t>
            </w:r>
            <w:r w:rsidRPr="006D081B">
              <w:rPr>
                <w:rFonts w:cs="Arial"/>
                <w:sz w:val="14"/>
                <w:szCs w:val="14"/>
              </w:rPr>
              <w:t>285</w:t>
            </w:r>
          </w:p>
        </w:tc>
        <w:tc>
          <w:tcPr>
            <w:tcW w:w="1630" w:type="dxa"/>
            <w:shd w:val="clear" w:color="auto" w:fill="FFFFFF" w:themeFill="background1"/>
            <w:vAlign w:val="center"/>
          </w:tcPr>
          <w:p w14:paraId="71DB257D" w14:textId="77777777" w:rsidR="002F6838" w:rsidRPr="006D081B" w:rsidRDefault="002F6838" w:rsidP="00E56BA9">
            <w:pPr>
              <w:pStyle w:val="08-Tabelageral"/>
              <w:rPr>
                <w:rFonts w:cs="Arial"/>
                <w:szCs w:val="14"/>
              </w:rPr>
            </w:pPr>
            <w:r w:rsidRPr="006D081B">
              <w:rPr>
                <w:rFonts w:cs="Arial"/>
                <w:szCs w:val="14"/>
                <w:lang w:eastAsia="en-US"/>
              </w:rPr>
              <w:t>1</w:t>
            </w:r>
            <w:r>
              <w:rPr>
                <w:rFonts w:cs="Arial"/>
                <w:szCs w:val="14"/>
                <w:lang w:eastAsia="en-US"/>
              </w:rPr>
              <w:t>,</w:t>
            </w:r>
            <w:r w:rsidRPr="006D081B">
              <w:rPr>
                <w:rFonts w:cs="Arial"/>
                <w:szCs w:val="14"/>
                <w:lang w:eastAsia="en-US"/>
              </w:rPr>
              <w:t>457</w:t>
            </w:r>
            <w:r>
              <w:rPr>
                <w:rFonts w:cs="Arial"/>
                <w:szCs w:val="14"/>
                <w:lang w:eastAsia="en-US"/>
              </w:rPr>
              <w:t>,</w:t>
            </w:r>
            <w:r w:rsidRPr="006D081B">
              <w:rPr>
                <w:rFonts w:cs="Arial"/>
                <w:szCs w:val="14"/>
                <w:lang w:eastAsia="en-US"/>
              </w:rPr>
              <w:t>667</w:t>
            </w:r>
          </w:p>
        </w:tc>
        <w:tc>
          <w:tcPr>
            <w:tcW w:w="1630" w:type="dxa"/>
            <w:shd w:val="clear" w:color="auto" w:fill="FFFFFF" w:themeFill="background1"/>
            <w:vAlign w:val="center"/>
          </w:tcPr>
          <w:p w14:paraId="7F3A1DC6" w14:textId="77777777" w:rsidR="002F6838" w:rsidRPr="006D081B" w:rsidRDefault="002F6838" w:rsidP="00E56BA9">
            <w:pPr>
              <w:pStyle w:val="08-Tabelageral"/>
              <w:rPr>
                <w:rFonts w:cs="Arial"/>
                <w:szCs w:val="14"/>
              </w:rPr>
            </w:pPr>
            <w:r w:rsidRPr="006D081B">
              <w:rPr>
                <w:rFonts w:cs="Arial"/>
                <w:szCs w:val="14"/>
                <w:lang w:eastAsia="en-US"/>
              </w:rPr>
              <w:t>--</w:t>
            </w:r>
          </w:p>
        </w:tc>
        <w:tc>
          <w:tcPr>
            <w:tcW w:w="1630" w:type="dxa"/>
            <w:shd w:val="clear" w:color="auto" w:fill="FFFFFF" w:themeFill="background1"/>
            <w:vAlign w:val="center"/>
          </w:tcPr>
          <w:p w14:paraId="73952E63" w14:textId="77777777" w:rsidR="002F6838" w:rsidRPr="006D081B" w:rsidRDefault="002F6838" w:rsidP="00E56BA9">
            <w:pPr>
              <w:pStyle w:val="08-Tabelageral"/>
              <w:rPr>
                <w:rFonts w:cs="Arial"/>
                <w:szCs w:val="14"/>
              </w:rPr>
            </w:pPr>
            <w:r w:rsidRPr="006D081B">
              <w:rPr>
                <w:rFonts w:cs="Arial"/>
                <w:szCs w:val="14"/>
                <w:lang w:eastAsia="en-US"/>
              </w:rPr>
              <w:t>1</w:t>
            </w:r>
            <w:r>
              <w:rPr>
                <w:rFonts w:cs="Arial"/>
                <w:szCs w:val="14"/>
                <w:lang w:eastAsia="en-US"/>
              </w:rPr>
              <w:t>,</w:t>
            </w:r>
            <w:r w:rsidRPr="006D081B">
              <w:rPr>
                <w:rFonts w:cs="Arial"/>
                <w:szCs w:val="14"/>
                <w:lang w:eastAsia="en-US"/>
              </w:rPr>
              <w:t>686</w:t>
            </w:r>
            <w:r>
              <w:rPr>
                <w:rFonts w:cs="Arial"/>
                <w:szCs w:val="14"/>
                <w:lang w:eastAsia="en-US"/>
              </w:rPr>
              <w:t>,</w:t>
            </w:r>
            <w:r w:rsidRPr="006D081B">
              <w:rPr>
                <w:rFonts w:cs="Arial"/>
                <w:szCs w:val="14"/>
                <w:lang w:eastAsia="en-US"/>
              </w:rPr>
              <w:t>953</w:t>
            </w:r>
          </w:p>
        </w:tc>
      </w:tr>
      <w:tr w:rsidR="002F6838" w:rsidRPr="006A0EC8" w14:paraId="438B3F2D" w14:textId="77777777" w:rsidTr="00901C63">
        <w:trPr>
          <w:trHeight w:hRule="exact" w:val="238"/>
          <w:jc w:val="center"/>
        </w:trPr>
        <w:tc>
          <w:tcPr>
            <w:tcW w:w="3119" w:type="dxa"/>
            <w:shd w:val="clear" w:color="auto" w:fill="D9E2F3" w:themeFill="accent5" w:themeFillTint="33"/>
          </w:tcPr>
          <w:p w14:paraId="47D5045B" w14:textId="77777777" w:rsidR="002F6838" w:rsidRPr="006A0EC8" w:rsidRDefault="002F6838" w:rsidP="00E56BA9">
            <w:pPr>
              <w:pStyle w:val="08-Tabelageral"/>
              <w:ind w:left="113"/>
              <w:jc w:val="left"/>
              <w:rPr>
                <w:rFonts w:cs="Arial"/>
                <w:bCs/>
              </w:rPr>
            </w:pPr>
            <w:proofErr w:type="spellStart"/>
            <w:r w:rsidRPr="006A0EC8">
              <w:t>Equity</w:t>
            </w:r>
            <w:proofErr w:type="spellEnd"/>
          </w:p>
        </w:tc>
        <w:tc>
          <w:tcPr>
            <w:tcW w:w="1630" w:type="dxa"/>
            <w:shd w:val="clear" w:color="auto" w:fill="D9E2F3" w:themeFill="accent5" w:themeFillTint="33"/>
            <w:vAlign w:val="center"/>
          </w:tcPr>
          <w:p w14:paraId="5214ECC7" w14:textId="77777777" w:rsidR="002F6838" w:rsidRPr="006D081B" w:rsidRDefault="002F6838" w:rsidP="00E56BA9">
            <w:pPr>
              <w:jc w:val="right"/>
              <w:rPr>
                <w:rFonts w:cs="Arial"/>
                <w:color w:val="000000"/>
                <w:sz w:val="14"/>
                <w:szCs w:val="14"/>
              </w:rPr>
            </w:pPr>
            <w:r w:rsidRPr="006D081B">
              <w:rPr>
                <w:rFonts w:cs="Arial"/>
                <w:sz w:val="14"/>
                <w:szCs w:val="14"/>
              </w:rPr>
              <w:t>13</w:t>
            </w:r>
            <w:r>
              <w:rPr>
                <w:rFonts w:cs="Arial"/>
                <w:sz w:val="14"/>
                <w:szCs w:val="14"/>
              </w:rPr>
              <w:t>,</w:t>
            </w:r>
            <w:r w:rsidRPr="006D081B">
              <w:rPr>
                <w:rFonts w:cs="Arial"/>
                <w:sz w:val="14"/>
                <w:szCs w:val="14"/>
              </w:rPr>
              <w:t>352</w:t>
            </w:r>
            <w:r>
              <w:rPr>
                <w:rFonts w:cs="Arial"/>
                <w:sz w:val="14"/>
                <w:szCs w:val="14"/>
              </w:rPr>
              <w:t>,</w:t>
            </w:r>
            <w:r w:rsidRPr="006D081B">
              <w:rPr>
                <w:rFonts w:cs="Arial"/>
                <w:sz w:val="14"/>
                <w:szCs w:val="14"/>
              </w:rPr>
              <w:t>061</w:t>
            </w:r>
          </w:p>
        </w:tc>
        <w:tc>
          <w:tcPr>
            <w:tcW w:w="1630" w:type="dxa"/>
            <w:shd w:val="clear" w:color="auto" w:fill="D9E2F3" w:themeFill="accent5" w:themeFillTint="33"/>
            <w:vAlign w:val="center"/>
          </w:tcPr>
          <w:p w14:paraId="07CC6058" w14:textId="77777777" w:rsidR="002F6838" w:rsidRPr="006D081B" w:rsidRDefault="002F6838" w:rsidP="00E56BA9">
            <w:pPr>
              <w:pStyle w:val="08-Tabelageral"/>
              <w:rPr>
                <w:rFonts w:cs="Arial"/>
                <w:szCs w:val="14"/>
              </w:rPr>
            </w:pPr>
            <w:r w:rsidRPr="006D081B">
              <w:rPr>
                <w:rFonts w:cs="Arial"/>
                <w:szCs w:val="14"/>
                <w:lang w:eastAsia="en-US"/>
              </w:rPr>
              <w:t>553</w:t>
            </w:r>
            <w:r>
              <w:rPr>
                <w:rFonts w:cs="Arial"/>
                <w:szCs w:val="14"/>
                <w:lang w:eastAsia="en-US"/>
              </w:rPr>
              <w:t>,</w:t>
            </w:r>
            <w:r w:rsidRPr="006D081B">
              <w:rPr>
                <w:rFonts w:cs="Arial"/>
                <w:szCs w:val="14"/>
                <w:lang w:eastAsia="en-US"/>
              </w:rPr>
              <w:t>278</w:t>
            </w:r>
          </w:p>
        </w:tc>
        <w:tc>
          <w:tcPr>
            <w:tcW w:w="1630" w:type="dxa"/>
            <w:shd w:val="clear" w:color="auto" w:fill="D9E2F3" w:themeFill="accent5" w:themeFillTint="33"/>
            <w:vAlign w:val="center"/>
          </w:tcPr>
          <w:p w14:paraId="4698BF79" w14:textId="77777777" w:rsidR="002F6838" w:rsidRPr="006D081B" w:rsidRDefault="002F6838" w:rsidP="00E56BA9">
            <w:pPr>
              <w:pStyle w:val="08-Tabelageral"/>
              <w:rPr>
                <w:rFonts w:cs="Arial"/>
                <w:szCs w:val="14"/>
              </w:rPr>
            </w:pPr>
            <w:r w:rsidRPr="006D081B">
              <w:rPr>
                <w:rFonts w:cs="Arial"/>
                <w:szCs w:val="14"/>
                <w:lang w:eastAsia="en-US"/>
              </w:rPr>
              <w:t>(6</w:t>
            </w:r>
            <w:r>
              <w:rPr>
                <w:rFonts w:cs="Arial"/>
                <w:szCs w:val="14"/>
                <w:lang w:eastAsia="en-US"/>
              </w:rPr>
              <w:t>,</w:t>
            </w:r>
            <w:r w:rsidRPr="006D081B">
              <w:rPr>
                <w:rFonts w:cs="Arial"/>
                <w:szCs w:val="14"/>
                <w:lang w:eastAsia="en-US"/>
              </w:rPr>
              <w:t>740</w:t>
            </w:r>
            <w:r>
              <w:rPr>
                <w:rFonts w:cs="Arial"/>
                <w:szCs w:val="14"/>
                <w:lang w:eastAsia="en-US"/>
              </w:rPr>
              <w:t>,</w:t>
            </w:r>
            <w:r w:rsidRPr="006D081B">
              <w:rPr>
                <w:rFonts w:cs="Arial"/>
                <w:szCs w:val="14"/>
                <w:lang w:eastAsia="en-US"/>
              </w:rPr>
              <w:t>594)</w:t>
            </w:r>
          </w:p>
        </w:tc>
        <w:tc>
          <w:tcPr>
            <w:tcW w:w="1630" w:type="dxa"/>
            <w:shd w:val="clear" w:color="auto" w:fill="D9E2F3" w:themeFill="accent5" w:themeFillTint="33"/>
            <w:vAlign w:val="center"/>
          </w:tcPr>
          <w:p w14:paraId="6CF664F0" w14:textId="77777777" w:rsidR="002F6838" w:rsidRPr="006D081B" w:rsidRDefault="002F6838" w:rsidP="00E56BA9">
            <w:pPr>
              <w:pStyle w:val="08-Tabelageral"/>
              <w:rPr>
                <w:rFonts w:cs="Arial"/>
                <w:szCs w:val="14"/>
              </w:rPr>
            </w:pPr>
            <w:r w:rsidRPr="006D081B">
              <w:rPr>
                <w:rFonts w:cs="Arial"/>
                <w:szCs w:val="14"/>
                <w:lang w:eastAsia="en-US"/>
              </w:rPr>
              <w:t>7</w:t>
            </w:r>
            <w:r>
              <w:rPr>
                <w:rFonts w:cs="Arial"/>
                <w:szCs w:val="14"/>
                <w:lang w:eastAsia="en-US"/>
              </w:rPr>
              <w:t>,</w:t>
            </w:r>
            <w:r w:rsidRPr="006D081B">
              <w:rPr>
                <w:rFonts w:cs="Arial"/>
                <w:szCs w:val="14"/>
                <w:lang w:eastAsia="en-US"/>
              </w:rPr>
              <w:t>164</w:t>
            </w:r>
            <w:r>
              <w:rPr>
                <w:rFonts w:cs="Arial"/>
                <w:szCs w:val="14"/>
                <w:lang w:eastAsia="en-US"/>
              </w:rPr>
              <w:t>,</w:t>
            </w:r>
            <w:r w:rsidRPr="006D081B">
              <w:rPr>
                <w:rFonts w:cs="Arial"/>
                <w:szCs w:val="14"/>
                <w:lang w:eastAsia="en-US"/>
              </w:rPr>
              <w:t>745</w:t>
            </w:r>
          </w:p>
        </w:tc>
      </w:tr>
      <w:tr w:rsidR="002F6838" w:rsidRPr="006D081B" w14:paraId="6E6C4BD5" w14:textId="77777777" w:rsidTr="00901C63">
        <w:trPr>
          <w:trHeight w:hRule="exact" w:val="238"/>
          <w:jc w:val="center"/>
        </w:trPr>
        <w:tc>
          <w:tcPr>
            <w:tcW w:w="3119" w:type="dxa"/>
            <w:shd w:val="clear" w:color="auto" w:fill="FFFFFF" w:themeFill="background1"/>
          </w:tcPr>
          <w:p w14:paraId="50038214" w14:textId="77777777" w:rsidR="002F6838" w:rsidRPr="006D081B" w:rsidRDefault="002F6838" w:rsidP="00E56BA9">
            <w:pPr>
              <w:pStyle w:val="08-Tabelageral"/>
              <w:jc w:val="left"/>
              <w:rPr>
                <w:rFonts w:cs="Arial"/>
                <w:b/>
              </w:rPr>
            </w:pPr>
            <w:r w:rsidRPr="006D081B">
              <w:rPr>
                <w:b/>
              </w:rPr>
              <w:t xml:space="preserve">Total </w:t>
            </w:r>
            <w:proofErr w:type="spellStart"/>
            <w:r w:rsidRPr="006D081B">
              <w:rPr>
                <w:b/>
              </w:rPr>
              <w:t>liabilities</w:t>
            </w:r>
            <w:proofErr w:type="spellEnd"/>
            <w:r w:rsidRPr="006D081B">
              <w:rPr>
                <w:b/>
              </w:rPr>
              <w:t xml:space="preserve"> </w:t>
            </w:r>
            <w:proofErr w:type="spellStart"/>
            <w:r w:rsidRPr="006D081B">
              <w:rPr>
                <w:b/>
              </w:rPr>
              <w:t>and</w:t>
            </w:r>
            <w:proofErr w:type="spellEnd"/>
            <w:r w:rsidRPr="006D081B">
              <w:rPr>
                <w:b/>
              </w:rPr>
              <w:t xml:space="preserve"> </w:t>
            </w:r>
            <w:proofErr w:type="spellStart"/>
            <w:r w:rsidRPr="006D081B">
              <w:rPr>
                <w:b/>
              </w:rPr>
              <w:t>equity</w:t>
            </w:r>
            <w:proofErr w:type="spellEnd"/>
          </w:p>
        </w:tc>
        <w:tc>
          <w:tcPr>
            <w:tcW w:w="1630" w:type="dxa"/>
            <w:shd w:val="clear" w:color="auto" w:fill="FFFFFF" w:themeFill="background1"/>
            <w:vAlign w:val="center"/>
          </w:tcPr>
          <w:p w14:paraId="31A22636" w14:textId="77777777" w:rsidR="002F6838" w:rsidRPr="006D081B" w:rsidRDefault="002F6838" w:rsidP="00E56BA9">
            <w:pPr>
              <w:jc w:val="right"/>
              <w:rPr>
                <w:rFonts w:cs="Arial"/>
                <w:b/>
                <w:color w:val="000000"/>
                <w:sz w:val="14"/>
                <w:szCs w:val="14"/>
              </w:rPr>
            </w:pPr>
            <w:r w:rsidRPr="006D081B">
              <w:rPr>
                <w:rFonts w:cs="Arial"/>
                <w:b/>
                <w:sz w:val="14"/>
                <w:szCs w:val="14"/>
              </w:rPr>
              <w:t>13</w:t>
            </w:r>
            <w:r>
              <w:rPr>
                <w:rFonts w:cs="Arial"/>
                <w:b/>
                <w:sz w:val="14"/>
                <w:szCs w:val="14"/>
              </w:rPr>
              <w:t>,</w:t>
            </w:r>
            <w:r w:rsidRPr="006D081B">
              <w:rPr>
                <w:rFonts w:cs="Arial"/>
                <w:b/>
                <w:sz w:val="14"/>
                <w:szCs w:val="14"/>
              </w:rPr>
              <w:t>629</w:t>
            </w:r>
            <w:r>
              <w:rPr>
                <w:rFonts w:cs="Arial"/>
                <w:b/>
                <w:sz w:val="14"/>
                <w:szCs w:val="14"/>
              </w:rPr>
              <w:t>,</w:t>
            </w:r>
            <w:r w:rsidRPr="006D081B">
              <w:rPr>
                <w:rFonts w:cs="Arial"/>
                <w:b/>
                <w:sz w:val="14"/>
                <w:szCs w:val="14"/>
              </w:rPr>
              <w:t>770</w:t>
            </w:r>
          </w:p>
        </w:tc>
        <w:tc>
          <w:tcPr>
            <w:tcW w:w="1630" w:type="dxa"/>
            <w:shd w:val="clear" w:color="auto" w:fill="FFFFFF" w:themeFill="background1"/>
            <w:vAlign w:val="center"/>
          </w:tcPr>
          <w:p w14:paraId="34A0C381" w14:textId="77777777" w:rsidR="002F6838" w:rsidRPr="006D081B" w:rsidRDefault="002F6838" w:rsidP="00E56BA9">
            <w:pPr>
              <w:pStyle w:val="08-Tabelageral"/>
              <w:rPr>
                <w:rFonts w:cs="Arial"/>
                <w:b/>
                <w:szCs w:val="14"/>
              </w:rPr>
            </w:pPr>
            <w:r w:rsidRPr="006D081B">
              <w:rPr>
                <w:rFonts w:cs="Arial"/>
                <w:b/>
                <w:szCs w:val="14"/>
                <w:lang w:eastAsia="en-US"/>
              </w:rPr>
              <w:t>3</w:t>
            </w:r>
            <w:r>
              <w:rPr>
                <w:rFonts w:cs="Arial"/>
                <w:b/>
                <w:szCs w:val="14"/>
                <w:lang w:eastAsia="en-US"/>
              </w:rPr>
              <w:t>,</w:t>
            </w:r>
            <w:r w:rsidRPr="006D081B">
              <w:rPr>
                <w:rFonts w:cs="Arial"/>
                <w:b/>
                <w:szCs w:val="14"/>
                <w:lang w:eastAsia="en-US"/>
              </w:rPr>
              <w:t>451</w:t>
            </w:r>
            <w:r>
              <w:rPr>
                <w:rFonts w:cs="Arial"/>
                <w:b/>
                <w:szCs w:val="14"/>
                <w:lang w:eastAsia="en-US"/>
              </w:rPr>
              <w:t>,</w:t>
            </w:r>
            <w:r w:rsidRPr="006D081B">
              <w:rPr>
                <w:rFonts w:cs="Arial"/>
                <w:b/>
                <w:szCs w:val="14"/>
                <w:lang w:eastAsia="en-US"/>
              </w:rPr>
              <w:t>632</w:t>
            </w:r>
          </w:p>
        </w:tc>
        <w:tc>
          <w:tcPr>
            <w:tcW w:w="1630" w:type="dxa"/>
            <w:shd w:val="clear" w:color="auto" w:fill="FFFFFF" w:themeFill="background1"/>
            <w:vAlign w:val="center"/>
          </w:tcPr>
          <w:p w14:paraId="1678F632" w14:textId="77777777" w:rsidR="002F6838" w:rsidRPr="006D081B" w:rsidRDefault="002F6838" w:rsidP="00E56BA9">
            <w:pPr>
              <w:pStyle w:val="08-Tabelageral"/>
              <w:rPr>
                <w:rFonts w:cs="Arial"/>
                <w:b/>
                <w:szCs w:val="14"/>
              </w:rPr>
            </w:pPr>
            <w:r w:rsidRPr="006D081B">
              <w:rPr>
                <w:rFonts w:cs="Arial"/>
                <w:b/>
                <w:szCs w:val="14"/>
                <w:lang w:eastAsia="en-US"/>
              </w:rPr>
              <w:t>(6</w:t>
            </w:r>
            <w:r>
              <w:rPr>
                <w:rFonts w:cs="Arial"/>
                <w:b/>
                <w:szCs w:val="14"/>
                <w:lang w:eastAsia="en-US"/>
              </w:rPr>
              <w:t>,</w:t>
            </w:r>
            <w:r w:rsidRPr="006D081B">
              <w:rPr>
                <w:rFonts w:cs="Arial"/>
                <w:b/>
                <w:szCs w:val="14"/>
                <w:lang w:eastAsia="en-US"/>
              </w:rPr>
              <w:t>747</w:t>
            </w:r>
            <w:r>
              <w:rPr>
                <w:rFonts w:cs="Arial"/>
                <w:b/>
                <w:szCs w:val="14"/>
                <w:lang w:eastAsia="en-US"/>
              </w:rPr>
              <w:t>,</w:t>
            </w:r>
            <w:r w:rsidRPr="006D081B">
              <w:rPr>
                <w:rFonts w:cs="Arial"/>
                <w:b/>
                <w:szCs w:val="14"/>
                <w:lang w:eastAsia="en-US"/>
              </w:rPr>
              <w:t>059)</w:t>
            </w:r>
          </w:p>
        </w:tc>
        <w:tc>
          <w:tcPr>
            <w:tcW w:w="1630" w:type="dxa"/>
            <w:shd w:val="clear" w:color="auto" w:fill="FFFFFF" w:themeFill="background1"/>
            <w:vAlign w:val="center"/>
          </w:tcPr>
          <w:p w14:paraId="398996D5" w14:textId="77777777" w:rsidR="002F6838" w:rsidRPr="006D081B" w:rsidRDefault="002F6838" w:rsidP="00E56BA9">
            <w:pPr>
              <w:pStyle w:val="08-Tabelageral"/>
              <w:rPr>
                <w:rFonts w:cs="Arial"/>
                <w:b/>
                <w:szCs w:val="14"/>
              </w:rPr>
            </w:pPr>
            <w:r w:rsidRPr="006D081B">
              <w:rPr>
                <w:rFonts w:cs="Arial"/>
                <w:b/>
                <w:szCs w:val="14"/>
                <w:lang w:eastAsia="en-US"/>
              </w:rPr>
              <w:t>10</w:t>
            </w:r>
            <w:r>
              <w:rPr>
                <w:rFonts w:cs="Arial"/>
                <w:b/>
                <w:szCs w:val="14"/>
                <w:lang w:eastAsia="en-US"/>
              </w:rPr>
              <w:t>,</w:t>
            </w:r>
            <w:r w:rsidRPr="006D081B">
              <w:rPr>
                <w:rFonts w:cs="Arial"/>
                <w:b/>
                <w:szCs w:val="14"/>
                <w:lang w:eastAsia="en-US"/>
              </w:rPr>
              <w:t>334</w:t>
            </w:r>
            <w:r>
              <w:rPr>
                <w:rFonts w:cs="Arial"/>
                <w:b/>
                <w:szCs w:val="14"/>
                <w:lang w:eastAsia="en-US"/>
              </w:rPr>
              <w:t>,</w:t>
            </w:r>
            <w:r w:rsidRPr="006D081B">
              <w:rPr>
                <w:rFonts w:cs="Arial"/>
                <w:b/>
                <w:szCs w:val="14"/>
                <w:lang w:eastAsia="en-US"/>
              </w:rPr>
              <w:t>343</w:t>
            </w:r>
          </w:p>
        </w:tc>
      </w:tr>
    </w:tbl>
    <w:p w14:paraId="4BA61E25" w14:textId="77777777" w:rsidR="002F6838" w:rsidRDefault="002F6838" w:rsidP="00E56BA9">
      <w:pPr>
        <w:pStyle w:val="05-Textonormal"/>
        <w:spacing w:after="0"/>
        <w:jc w:val="right"/>
        <w:rPr>
          <w:b/>
          <w:sz w:val="14"/>
          <w:lang w:val="en-US"/>
        </w:rPr>
      </w:pPr>
    </w:p>
    <w:p w14:paraId="3EDF3D58" w14:textId="77777777" w:rsidR="002F6838" w:rsidRPr="00C7533E" w:rsidRDefault="002F6838" w:rsidP="00E56BA9">
      <w:pPr>
        <w:pStyle w:val="05-Textonormal"/>
        <w:spacing w:after="0"/>
        <w:jc w:val="right"/>
        <w:rPr>
          <w:b/>
          <w:sz w:val="14"/>
          <w:lang w:val="en-US"/>
        </w:rPr>
      </w:pPr>
      <w:r w:rsidRPr="00C7533E">
        <w:rPr>
          <w:b/>
          <w:sz w:val="14"/>
          <w:lang w:val="en-US"/>
        </w:rPr>
        <w:t xml:space="preserve">R$ </w:t>
      </w:r>
      <w:r w:rsidRPr="00C7533E">
        <w:rPr>
          <w:rFonts w:cs="Arial"/>
          <w:b/>
          <w:sz w:val="14"/>
          <w:lang w:val="en-US"/>
        </w:rPr>
        <w:t>thousand</w:t>
      </w:r>
    </w:p>
    <w:tbl>
      <w:tblPr>
        <w:tblW w:w="9639" w:type="dxa"/>
        <w:jc w:val="center"/>
        <w:shd w:val="clear" w:color="auto" w:fill="D9E2F3" w:themeFill="accent5" w:themeFillTint="33"/>
        <w:tblLayout w:type="fixed"/>
        <w:tblLook w:val="04A0" w:firstRow="1" w:lastRow="0" w:firstColumn="1" w:lastColumn="0" w:noHBand="0" w:noVBand="1"/>
      </w:tblPr>
      <w:tblGrid>
        <w:gridCol w:w="3119"/>
        <w:gridCol w:w="1630"/>
        <w:gridCol w:w="1630"/>
        <w:gridCol w:w="1630"/>
        <w:gridCol w:w="1630"/>
      </w:tblGrid>
      <w:tr w:rsidR="002F6838" w:rsidRPr="005C67D6" w14:paraId="0A3FAE4C" w14:textId="77777777" w:rsidTr="00901C63">
        <w:trPr>
          <w:trHeight w:val="238"/>
          <w:jc w:val="center"/>
        </w:trPr>
        <w:tc>
          <w:tcPr>
            <w:tcW w:w="3119" w:type="dxa"/>
            <w:tcBorders>
              <w:top w:val="single" w:sz="2" w:space="0" w:color="8EAADB" w:themeColor="accent5" w:themeTint="99"/>
            </w:tcBorders>
            <w:shd w:val="clear" w:color="auto" w:fill="D9E2F3" w:themeFill="accent5" w:themeFillTint="33"/>
            <w:vAlign w:val="center"/>
          </w:tcPr>
          <w:p w14:paraId="154132E3" w14:textId="77777777" w:rsidR="002F6838" w:rsidRPr="00C7533E" w:rsidRDefault="002F6838" w:rsidP="00E56BA9">
            <w:pPr>
              <w:spacing w:after="0"/>
              <w:jc w:val="center"/>
              <w:rPr>
                <w:rFonts w:cs="Arial"/>
                <w:b/>
                <w:szCs w:val="18"/>
                <w:lang w:val="en-US"/>
              </w:rPr>
            </w:pPr>
          </w:p>
        </w:tc>
        <w:tc>
          <w:tcPr>
            <w:tcW w:w="6520"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149E0BF" w14:textId="0C64FC0F" w:rsidR="002F6838" w:rsidRPr="005C67D6" w:rsidRDefault="00901C63" w:rsidP="00901C63">
            <w:pPr>
              <w:spacing w:after="0"/>
              <w:jc w:val="center"/>
              <w:rPr>
                <w:rFonts w:cs="Arial"/>
                <w:b/>
                <w:szCs w:val="18"/>
              </w:rPr>
            </w:pPr>
            <w:proofErr w:type="spellStart"/>
            <w:r>
              <w:rPr>
                <w:rFonts w:cs="Arial"/>
                <w:b/>
                <w:sz w:val="14"/>
                <w:szCs w:val="18"/>
              </w:rPr>
              <w:t>Dec</w:t>
            </w:r>
            <w:proofErr w:type="spellEnd"/>
            <w:r w:rsidR="002F6838">
              <w:rPr>
                <w:rFonts w:cs="Arial"/>
                <w:b/>
                <w:sz w:val="14"/>
                <w:szCs w:val="18"/>
              </w:rPr>
              <w:t xml:space="preserve"> 31</w:t>
            </w:r>
            <w:r>
              <w:rPr>
                <w:rFonts w:cs="Arial"/>
                <w:b/>
                <w:sz w:val="14"/>
                <w:szCs w:val="18"/>
              </w:rPr>
              <w:t xml:space="preserve">, </w:t>
            </w:r>
            <w:r w:rsidR="002F6838">
              <w:rPr>
                <w:rFonts w:cs="Arial"/>
                <w:b/>
                <w:sz w:val="14"/>
                <w:szCs w:val="18"/>
              </w:rPr>
              <w:t>2020</w:t>
            </w:r>
          </w:p>
        </w:tc>
      </w:tr>
      <w:tr w:rsidR="002F6838" w:rsidRPr="005C67D6" w14:paraId="5A094172" w14:textId="77777777" w:rsidTr="00901C63">
        <w:trPr>
          <w:trHeight w:val="238"/>
          <w:jc w:val="center"/>
        </w:trPr>
        <w:tc>
          <w:tcPr>
            <w:tcW w:w="3119" w:type="dxa"/>
            <w:tcBorders>
              <w:bottom w:val="single" w:sz="2" w:space="0" w:color="8EAADB" w:themeColor="accent5" w:themeTint="99"/>
            </w:tcBorders>
            <w:shd w:val="clear" w:color="auto" w:fill="D9E2F3" w:themeFill="accent5" w:themeFillTint="33"/>
            <w:vAlign w:val="center"/>
          </w:tcPr>
          <w:p w14:paraId="480E41D9" w14:textId="77777777" w:rsidR="002F6838" w:rsidRPr="005C67D6" w:rsidRDefault="002F6838" w:rsidP="00E56BA9">
            <w:pPr>
              <w:pStyle w:val="08-Tabelageral"/>
              <w:rPr>
                <w:rFonts w:cs="Arial"/>
                <w:b/>
              </w:rPr>
            </w:pP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600F590" w14:textId="77777777" w:rsidR="002F6838" w:rsidRPr="005C67D6" w:rsidRDefault="002F6838" w:rsidP="00E56BA9">
            <w:pPr>
              <w:pStyle w:val="08-Tabelageral"/>
              <w:rPr>
                <w:rFonts w:cs="Arial"/>
                <w:b/>
              </w:rPr>
            </w:pPr>
            <w:proofErr w:type="spellStart"/>
            <w:r w:rsidRPr="005C67D6">
              <w:rPr>
                <w:rFonts w:cs="Arial"/>
                <w:b/>
              </w:rPr>
              <w:t>Insurance</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DD981A9" w14:textId="77777777" w:rsidR="002F6838" w:rsidRPr="005C67D6" w:rsidRDefault="002F6838" w:rsidP="00E56BA9">
            <w:pPr>
              <w:pStyle w:val="08-Tabelageral"/>
              <w:rPr>
                <w:rFonts w:cs="Arial"/>
                <w:b/>
                <w:szCs w:val="12"/>
              </w:rPr>
            </w:pPr>
            <w:proofErr w:type="spellStart"/>
            <w:r w:rsidRPr="005C67D6">
              <w:rPr>
                <w:b/>
                <w:szCs w:val="12"/>
              </w:rPr>
              <w:t>Brokerage</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C4FFCE6" w14:textId="77777777" w:rsidR="002F6838" w:rsidRPr="005C67D6" w:rsidRDefault="002F6838" w:rsidP="00E56BA9">
            <w:pPr>
              <w:pStyle w:val="08-Tabelageral"/>
              <w:rPr>
                <w:rFonts w:cs="Arial"/>
                <w:b/>
              </w:rPr>
            </w:pPr>
            <w:proofErr w:type="spellStart"/>
            <w:r w:rsidRPr="005C67D6">
              <w:rPr>
                <w:rFonts w:cs="Arial"/>
                <w:b/>
              </w:rPr>
              <w:t>Intersegment</w:t>
            </w:r>
            <w:proofErr w:type="spellEnd"/>
            <w:r w:rsidRPr="005C67D6">
              <w:rPr>
                <w:rFonts w:cs="Arial"/>
                <w:b/>
              </w:rPr>
              <w:t xml:space="preserve"> </w:t>
            </w:r>
            <w:proofErr w:type="spellStart"/>
            <w:r w:rsidRPr="005C67D6">
              <w:rPr>
                <w:rFonts w:cs="Arial"/>
                <w:b/>
              </w:rPr>
              <w:t>transactions</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3A5C87E" w14:textId="77777777" w:rsidR="002F6838" w:rsidRPr="005C67D6" w:rsidRDefault="002F6838" w:rsidP="00E56BA9">
            <w:pPr>
              <w:pStyle w:val="08-Tabelageral"/>
              <w:rPr>
                <w:rFonts w:cs="Arial"/>
                <w:b/>
              </w:rPr>
            </w:pPr>
            <w:r w:rsidRPr="005C67D6">
              <w:rPr>
                <w:rFonts w:cs="Arial"/>
                <w:b/>
              </w:rPr>
              <w:t>Total</w:t>
            </w:r>
          </w:p>
        </w:tc>
      </w:tr>
      <w:tr w:rsidR="002F6838" w:rsidRPr="005C67D6" w14:paraId="37480C25" w14:textId="77777777" w:rsidTr="00901C63">
        <w:trPr>
          <w:trHeight w:val="238"/>
          <w:jc w:val="center"/>
        </w:trPr>
        <w:tc>
          <w:tcPr>
            <w:tcW w:w="3119" w:type="dxa"/>
            <w:tcBorders>
              <w:top w:val="single" w:sz="2" w:space="0" w:color="8EAADB" w:themeColor="accent5" w:themeTint="99"/>
            </w:tcBorders>
            <w:shd w:val="clear" w:color="auto" w:fill="FFFFFF" w:themeFill="background1"/>
          </w:tcPr>
          <w:p w14:paraId="30208AAE" w14:textId="77777777" w:rsidR="002F6838" w:rsidRPr="005C67D6" w:rsidRDefault="002F6838" w:rsidP="00E56BA9">
            <w:pPr>
              <w:pStyle w:val="08-Tabelageral"/>
              <w:ind w:left="113"/>
              <w:jc w:val="left"/>
              <w:rPr>
                <w:rFonts w:cs="Arial"/>
                <w:bCs/>
              </w:rPr>
            </w:pPr>
            <w:proofErr w:type="spellStart"/>
            <w:r w:rsidRPr="005C67D6">
              <w:t>Current</w:t>
            </w:r>
            <w:proofErr w:type="spellEnd"/>
            <w:r w:rsidRPr="005C67D6">
              <w:t xml:space="preserve"> </w:t>
            </w:r>
            <w:proofErr w:type="spellStart"/>
            <w:r w:rsidRPr="005C67D6">
              <w:t>assets</w:t>
            </w:r>
            <w:proofErr w:type="spellEnd"/>
          </w:p>
        </w:tc>
        <w:tc>
          <w:tcPr>
            <w:tcW w:w="1630" w:type="dxa"/>
            <w:tcBorders>
              <w:top w:val="single" w:sz="2" w:space="0" w:color="8EAADB" w:themeColor="accent5" w:themeTint="99"/>
            </w:tcBorders>
            <w:shd w:val="clear" w:color="auto" w:fill="FFFFFF" w:themeFill="background1"/>
          </w:tcPr>
          <w:p w14:paraId="6B750E00" w14:textId="77777777" w:rsidR="002F6838" w:rsidRPr="005C67D6" w:rsidRDefault="002F6838" w:rsidP="00E56BA9">
            <w:pPr>
              <w:pStyle w:val="08-Tabelageral"/>
              <w:rPr>
                <w:color w:val="000000"/>
              </w:rPr>
            </w:pPr>
            <w:r w:rsidRPr="00603FE9">
              <w:t>1</w:t>
            </w:r>
            <w:r>
              <w:t>,</w:t>
            </w:r>
            <w:r w:rsidRPr="00603FE9">
              <w:t>378</w:t>
            </w:r>
            <w:r>
              <w:t>,</w:t>
            </w:r>
            <w:r w:rsidRPr="00603FE9">
              <w:t>679</w:t>
            </w:r>
          </w:p>
        </w:tc>
        <w:tc>
          <w:tcPr>
            <w:tcW w:w="1630" w:type="dxa"/>
            <w:tcBorders>
              <w:top w:val="single" w:sz="2" w:space="0" w:color="8EAADB" w:themeColor="accent5" w:themeTint="99"/>
            </w:tcBorders>
            <w:shd w:val="clear" w:color="auto" w:fill="FFFFFF" w:themeFill="background1"/>
          </w:tcPr>
          <w:p w14:paraId="04A6F936" w14:textId="77777777" w:rsidR="002F6838" w:rsidRPr="005C67D6" w:rsidRDefault="002F6838" w:rsidP="00E56BA9">
            <w:pPr>
              <w:pStyle w:val="08-Tabelageral"/>
            </w:pPr>
            <w:r w:rsidRPr="00B1274B">
              <w:t>3</w:t>
            </w:r>
            <w:r>
              <w:t>,</w:t>
            </w:r>
            <w:r w:rsidRPr="00B1274B">
              <w:t>307</w:t>
            </w:r>
            <w:r>
              <w:t>,</w:t>
            </w:r>
            <w:r w:rsidRPr="00B1274B">
              <w:t>742</w:t>
            </w:r>
          </w:p>
        </w:tc>
        <w:tc>
          <w:tcPr>
            <w:tcW w:w="1630" w:type="dxa"/>
            <w:tcBorders>
              <w:top w:val="single" w:sz="2" w:space="0" w:color="8EAADB" w:themeColor="accent5" w:themeTint="99"/>
            </w:tcBorders>
            <w:shd w:val="clear" w:color="auto" w:fill="FFFFFF" w:themeFill="background1"/>
          </w:tcPr>
          <w:p w14:paraId="14B32C9D" w14:textId="77777777" w:rsidR="002F6838" w:rsidRPr="005C67D6" w:rsidRDefault="002F6838" w:rsidP="00E56BA9">
            <w:pPr>
              <w:pStyle w:val="08-Tabelageral"/>
            </w:pPr>
            <w:r w:rsidRPr="00087D3F">
              <w:t>(1</w:t>
            </w:r>
            <w:r>
              <w:t>,</w:t>
            </w:r>
            <w:r w:rsidRPr="00087D3F">
              <w:t>067</w:t>
            </w:r>
            <w:r>
              <w:t>,</w:t>
            </w:r>
            <w:r w:rsidRPr="00087D3F">
              <w:t>540)</w:t>
            </w:r>
          </w:p>
        </w:tc>
        <w:tc>
          <w:tcPr>
            <w:tcW w:w="1630" w:type="dxa"/>
            <w:tcBorders>
              <w:top w:val="single" w:sz="2" w:space="0" w:color="8EAADB" w:themeColor="accent5" w:themeTint="99"/>
            </w:tcBorders>
            <w:shd w:val="clear" w:color="auto" w:fill="FFFFFF" w:themeFill="background1"/>
          </w:tcPr>
          <w:p w14:paraId="38C34C04" w14:textId="77777777" w:rsidR="002F6838" w:rsidRPr="005C67D6" w:rsidRDefault="002F6838" w:rsidP="00E56BA9">
            <w:pPr>
              <w:pStyle w:val="08-Tabelageral"/>
            </w:pPr>
            <w:r w:rsidRPr="00466390">
              <w:t>3</w:t>
            </w:r>
            <w:r>
              <w:t>,</w:t>
            </w:r>
            <w:r w:rsidRPr="00466390">
              <w:t>618</w:t>
            </w:r>
            <w:r>
              <w:t>,</w:t>
            </w:r>
            <w:r w:rsidRPr="00466390">
              <w:t>881</w:t>
            </w:r>
          </w:p>
        </w:tc>
      </w:tr>
      <w:tr w:rsidR="002F6838" w:rsidRPr="005C67D6" w14:paraId="22D8F016" w14:textId="77777777" w:rsidTr="00901C63">
        <w:trPr>
          <w:trHeight w:val="238"/>
          <w:jc w:val="center"/>
        </w:trPr>
        <w:tc>
          <w:tcPr>
            <w:tcW w:w="3119" w:type="dxa"/>
            <w:shd w:val="clear" w:color="auto" w:fill="D9E2F3" w:themeFill="accent5" w:themeFillTint="33"/>
          </w:tcPr>
          <w:p w14:paraId="6206C759" w14:textId="77777777" w:rsidR="002F6838" w:rsidRPr="005C67D6" w:rsidRDefault="002F6838" w:rsidP="00E56BA9">
            <w:pPr>
              <w:pStyle w:val="08-Tabelageral"/>
              <w:ind w:left="113"/>
              <w:jc w:val="left"/>
              <w:rPr>
                <w:rFonts w:cs="Arial"/>
                <w:bCs/>
              </w:rPr>
            </w:pPr>
            <w:r w:rsidRPr="005C67D6">
              <w:t>Non-</w:t>
            </w:r>
            <w:proofErr w:type="spellStart"/>
            <w:r w:rsidRPr="005C67D6">
              <w:t>current</w:t>
            </w:r>
            <w:proofErr w:type="spellEnd"/>
            <w:r w:rsidRPr="005C67D6">
              <w:t xml:space="preserve"> </w:t>
            </w:r>
            <w:proofErr w:type="spellStart"/>
            <w:r w:rsidRPr="005C67D6">
              <w:t>assets</w:t>
            </w:r>
            <w:proofErr w:type="spellEnd"/>
          </w:p>
        </w:tc>
        <w:tc>
          <w:tcPr>
            <w:tcW w:w="1630" w:type="dxa"/>
            <w:shd w:val="clear" w:color="auto" w:fill="D9E2F3" w:themeFill="accent5" w:themeFillTint="33"/>
          </w:tcPr>
          <w:p w14:paraId="391A8E5A" w14:textId="77777777" w:rsidR="002F6838" w:rsidRPr="005C67D6" w:rsidRDefault="002F6838" w:rsidP="00E56BA9">
            <w:pPr>
              <w:pStyle w:val="08-Tabelageral"/>
              <w:rPr>
                <w:color w:val="000000"/>
              </w:rPr>
            </w:pPr>
            <w:r w:rsidRPr="00603FE9">
              <w:t>12</w:t>
            </w:r>
            <w:r>
              <w:t>,</w:t>
            </w:r>
            <w:r w:rsidRPr="00603FE9">
              <w:t>161</w:t>
            </w:r>
            <w:r>
              <w:t>,</w:t>
            </w:r>
            <w:r w:rsidRPr="00603FE9">
              <w:t>502</w:t>
            </w:r>
          </w:p>
        </w:tc>
        <w:tc>
          <w:tcPr>
            <w:tcW w:w="1630" w:type="dxa"/>
            <w:shd w:val="clear" w:color="auto" w:fill="D9E2F3" w:themeFill="accent5" w:themeFillTint="33"/>
          </w:tcPr>
          <w:p w14:paraId="4AD3F78C" w14:textId="77777777" w:rsidR="002F6838" w:rsidRPr="005C67D6" w:rsidRDefault="002F6838" w:rsidP="00E56BA9">
            <w:pPr>
              <w:pStyle w:val="08-Tabelageral"/>
            </w:pPr>
            <w:r w:rsidRPr="00B1274B">
              <w:t>1</w:t>
            </w:r>
            <w:r>
              <w:t>,</w:t>
            </w:r>
            <w:r w:rsidRPr="00B1274B">
              <w:t>098</w:t>
            </w:r>
            <w:r>
              <w:t>,</w:t>
            </w:r>
            <w:r w:rsidRPr="00B1274B">
              <w:t>937</w:t>
            </w:r>
          </w:p>
        </w:tc>
        <w:tc>
          <w:tcPr>
            <w:tcW w:w="1630" w:type="dxa"/>
            <w:shd w:val="clear" w:color="auto" w:fill="D9E2F3" w:themeFill="accent5" w:themeFillTint="33"/>
          </w:tcPr>
          <w:p w14:paraId="40CCA26E" w14:textId="77777777" w:rsidR="002F6838" w:rsidRPr="005C67D6" w:rsidRDefault="002F6838" w:rsidP="00E56BA9">
            <w:pPr>
              <w:pStyle w:val="08-Tabelageral"/>
            </w:pPr>
            <w:r w:rsidRPr="00087D3F">
              <w:t>(5</w:t>
            </w:r>
            <w:r>
              <w:t>,</w:t>
            </w:r>
            <w:r w:rsidRPr="00087D3F">
              <w:t>979</w:t>
            </w:r>
            <w:r>
              <w:t>,</w:t>
            </w:r>
            <w:r w:rsidRPr="00087D3F">
              <w:t>024)</w:t>
            </w:r>
          </w:p>
        </w:tc>
        <w:tc>
          <w:tcPr>
            <w:tcW w:w="1630" w:type="dxa"/>
            <w:shd w:val="clear" w:color="auto" w:fill="D9E2F3" w:themeFill="accent5" w:themeFillTint="33"/>
          </w:tcPr>
          <w:p w14:paraId="0580375F" w14:textId="77777777" w:rsidR="002F6838" w:rsidRPr="005C67D6" w:rsidRDefault="002F6838" w:rsidP="00E56BA9">
            <w:pPr>
              <w:pStyle w:val="08-Tabelageral"/>
            </w:pPr>
            <w:r w:rsidRPr="00466390">
              <w:t>7</w:t>
            </w:r>
            <w:r>
              <w:t>,</w:t>
            </w:r>
            <w:r w:rsidRPr="00466390">
              <w:t>281</w:t>
            </w:r>
            <w:r>
              <w:t>,</w:t>
            </w:r>
            <w:r w:rsidRPr="00466390">
              <w:t>415</w:t>
            </w:r>
          </w:p>
        </w:tc>
      </w:tr>
      <w:tr w:rsidR="002F6838" w:rsidRPr="005C67D6" w14:paraId="382FE5A9" w14:textId="77777777" w:rsidTr="00901C63">
        <w:trPr>
          <w:trHeight w:val="238"/>
          <w:jc w:val="center"/>
        </w:trPr>
        <w:tc>
          <w:tcPr>
            <w:tcW w:w="3119" w:type="dxa"/>
            <w:shd w:val="clear" w:color="auto" w:fill="FFFFFF" w:themeFill="background1"/>
          </w:tcPr>
          <w:p w14:paraId="777F34C9" w14:textId="77777777" w:rsidR="002F6838" w:rsidRPr="005C67D6" w:rsidRDefault="002F6838" w:rsidP="00E56BA9">
            <w:pPr>
              <w:pStyle w:val="08-Tabelageral"/>
              <w:jc w:val="left"/>
              <w:rPr>
                <w:rFonts w:cs="Arial"/>
                <w:b/>
              </w:rPr>
            </w:pPr>
            <w:r w:rsidRPr="005C67D6">
              <w:rPr>
                <w:rFonts w:cs="Arial"/>
                <w:b/>
              </w:rPr>
              <w:t xml:space="preserve">Total </w:t>
            </w:r>
            <w:proofErr w:type="spellStart"/>
            <w:r w:rsidRPr="005C67D6">
              <w:rPr>
                <w:rFonts w:cs="Arial"/>
                <w:b/>
              </w:rPr>
              <w:t>assets</w:t>
            </w:r>
            <w:proofErr w:type="spellEnd"/>
          </w:p>
        </w:tc>
        <w:tc>
          <w:tcPr>
            <w:tcW w:w="1630" w:type="dxa"/>
            <w:shd w:val="clear" w:color="auto" w:fill="FFFFFF" w:themeFill="background1"/>
          </w:tcPr>
          <w:p w14:paraId="6618F715" w14:textId="77777777" w:rsidR="002F6838" w:rsidRPr="005C67D6" w:rsidRDefault="002F6838" w:rsidP="00E56BA9">
            <w:pPr>
              <w:pStyle w:val="08-Tabelageral"/>
              <w:rPr>
                <w:b/>
                <w:bCs/>
                <w:color w:val="000000"/>
              </w:rPr>
            </w:pPr>
            <w:r w:rsidRPr="00FE789C">
              <w:rPr>
                <w:b/>
              </w:rPr>
              <w:t>13</w:t>
            </w:r>
            <w:r>
              <w:rPr>
                <w:b/>
              </w:rPr>
              <w:t>,</w:t>
            </w:r>
            <w:r w:rsidRPr="00FE789C">
              <w:rPr>
                <w:b/>
              </w:rPr>
              <w:t>540</w:t>
            </w:r>
            <w:r>
              <w:rPr>
                <w:b/>
              </w:rPr>
              <w:t>,</w:t>
            </w:r>
            <w:r w:rsidRPr="00FE789C">
              <w:rPr>
                <w:b/>
              </w:rPr>
              <w:t>181</w:t>
            </w:r>
          </w:p>
        </w:tc>
        <w:tc>
          <w:tcPr>
            <w:tcW w:w="1630" w:type="dxa"/>
            <w:shd w:val="clear" w:color="auto" w:fill="FFFFFF" w:themeFill="background1"/>
          </w:tcPr>
          <w:p w14:paraId="66CBC867" w14:textId="77777777" w:rsidR="002F6838" w:rsidRPr="005C67D6" w:rsidRDefault="002F6838" w:rsidP="00E56BA9">
            <w:pPr>
              <w:pStyle w:val="08-Tabelageral"/>
              <w:rPr>
                <w:b/>
                <w:bCs/>
              </w:rPr>
            </w:pPr>
            <w:r w:rsidRPr="00FE789C">
              <w:rPr>
                <w:b/>
              </w:rPr>
              <w:t>4</w:t>
            </w:r>
            <w:r>
              <w:rPr>
                <w:b/>
              </w:rPr>
              <w:t>,</w:t>
            </w:r>
            <w:r w:rsidRPr="00FE789C">
              <w:rPr>
                <w:b/>
              </w:rPr>
              <w:t>406</w:t>
            </w:r>
            <w:r>
              <w:rPr>
                <w:b/>
              </w:rPr>
              <w:t>,</w:t>
            </w:r>
            <w:r w:rsidRPr="00FE789C">
              <w:rPr>
                <w:b/>
              </w:rPr>
              <w:t>679</w:t>
            </w:r>
          </w:p>
        </w:tc>
        <w:tc>
          <w:tcPr>
            <w:tcW w:w="1630" w:type="dxa"/>
            <w:shd w:val="clear" w:color="auto" w:fill="FFFFFF" w:themeFill="background1"/>
          </w:tcPr>
          <w:p w14:paraId="32D40736" w14:textId="77777777" w:rsidR="002F6838" w:rsidRPr="005C67D6" w:rsidRDefault="002F6838" w:rsidP="00E56BA9">
            <w:pPr>
              <w:pStyle w:val="08-Tabelageral"/>
              <w:rPr>
                <w:b/>
                <w:bCs/>
              </w:rPr>
            </w:pPr>
            <w:r w:rsidRPr="00FE789C">
              <w:rPr>
                <w:b/>
              </w:rPr>
              <w:t>(7</w:t>
            </w:r>
            <w:r>
              <w:rPr>
                <w:b/>
              </w:rPr>
              <w:t>,</w:t>
            </w:r>
            <w:r w:rsidRPr="00FE789C">
              <w:rPr>
                <w:b/>
              </w:rPr>
              <w:t>046</w:t>
            </w:r>
            <w:r>
              <w:rPr>
                <w:b/>
              </w:rPr>
              <w:t>,</w:t>
            </w:r>
            <w:r w:rsidRPr="00FE789C">
              <w:rPr>
                <w:b/>
              </w:rPr>
              <w:t>564)</w:t>
            </w:r>
          </w:p>
        </w:tc>
        <w:tc>
          <w:tcPr>
            <w:tcW w:w="1630" w:type="dxa"/>
            <w:shd w:val="clear" w:color="auto" w:fill="FFFFFF" w:themeFill="background1"/>
          </w:tcPr>
          <w:p w14:paraId="0B257CC2" w14:textId="77777777" w:rsidR="002F6838" w:rsidRPr="005C67D6" w:rsidRDefault="002F6838" w:rsidP="00E56BA9">
            <w:pPr>
              <w:pStyle w:val="08-Tabelageral"/>
              <w:rPr>
                <w:b/>
                <w:bCs/>
              </w:rPr>
            </w:pPr>
            <w:r w:rsidRPr="00FE789C">
              <w:rPr>
                <w:b/>
              </w:rPr>
              <w:t>10</w:t>
            </w:r>
            <w:r>
              <w:rPr>
                <w:b/>
              </w:rPr>
              <w:t>,</w:t>
            </w:r>
            <w:r w:rsidRPr="00FE789C">
              <w:rPr>
                <w:b/>
              </w:rPr>
              <w:t>900</w:t>
            </w:r>
            <w:r>
              <w:rPr>
                <w:b/>
              </w:rPr>
              <w:t>,</w:t>
            </w:r>
            <w:r w:rsidRPr="00FE789C">
              <w:rPr>
                <w:b/>
              </w:rPr>
              <w:t>296</w:t>
            </w:r>
          </w:p>
        </w:tc>
      </w:tr>
      <w:tr w:rsidR="002F6838" w:rsidRPr="005C67D6" w14:paraId="67709B96" w14:textId="77777777" w:rsidTr="00901C63">
        <w:trPr>
          <w:trHeight w:val="238"/>
          <w:jc w:val="center"/>
        </w:trPr>
        <w:tc>
          <w:tcPr>
            <w:tcW w:w="3119" w:type="dxa"/>
            <w:shd w:val="clear" w:color="auto" w:fill="D9E2F3" w:themeFill="accent5" w:themeFillTint="33"/>
          </w:tcPr>
          <w:p w14:paraId="208A4D4D" w14:textId="77777777" w:rsidR="002F6838" w:rsidRPr="005C67D6" w:rsidRDefault="002F6838" w:rsidP="00E56BA9">
            <w:pPr>
              <w:pStyle w:val="08-Tabelageral"/>
              <w:ind w:left="113"/>
              <w:jc w:val="left"/>
              <w:rPr>
                <w:rFonts w:cs="Arial"/>
                <w:bCs/>
              </w:rPr>
            </w:pPr>
            <w:proofErr w:type="spellStart"/>
            <w:r w:rsidRPr="005C67D6">
              <w:rPr>
                <w:rFonts w:cs="Arial"/>
              </w:rPr>
              <w:t>Current</w:t>
            </w:r>
            <w:proofErr w:type="spellEnd"/>
            <w:r w:rsidRPr="005C67D6">
              <w:rPr>
                <w:rFonts w:cs="Arial"/>
              </w:rPr>
              <w:t xml:space="preserve"> </w:t>
            </w:r>
            <w:proofErr w:type="spellStart"/>
            <w:r w:rsidRPr="005C67D6">
              <w:rPr>
                <w:rFonts w:cs="Arial"/>
              </w:rPr>
              <w:t>liabilities</w:t>
            </w:r>
            <w:proofErr w:type="spellEnd"/>
          </w:p>
        </w:tc>
        <w:tc>
          <w:tcPr>
            <w:tcW w:w="1630" w:type="dxa"/>
            <w:shd w:val="clear" w:color="auto" w:fill="D9E2F3" w:themeFill="accent5" w:themeFillTint="33"/>
          </w:tcPr>
          <w:p w14:paraId="74C452B2" w14:textId="77777777" w:rsidR="002F6838" w:rsidRPr="005C67D6" w:rsidRDefault="002F6838" w:rsidP="00E56BA9">
            <w:pPr>
              <w:pStyle w:val="08-Tabelageral"/>
              <w:rPr>
                <w:color w:val="000000"/>
              </w:rPr>
            </w:pPr>
            <w:r w:rsidRPr="00603FE9">
              <w:t>996</w:t>
            </w:r>
            <w:r>
              <w:t>,</w:t>
            </w:r>
            <w:r w:rsidRPr="00603FE9">
              <w:t>377</w:t>
            </w:r>
          </w:p>
        </w:tc>
        <w:tc>
          <w:tcPr>
            <w:tcW w:w="1630" w:type="dxa"/>
            <w:shd w:val="clear" w:color="auto" w:fill="D9E2F3" w:themeFill="accent5" w:themeFillTint="33"/>
          </w:tcPr>
          <w:p w14:paraId="2AA55AB2" w14:textId="77777777" w:rsidR="002F6838" w:rsidRPr="005C67D6" w:rsidRDefault="002F6838" w:rsidP="00E56BA9">
            <w:pPr>
              <w:pStyle w:val="08-Tabelageral"/>
            </w:pPr>
            <w:r w:rsidRPr="00B1274B">
              <w:t>2</w:t>
            </w:r>
            <w:r>
              <w:t>,</w:t>
            </w:r>
            <w:r w:rsidRPr="00B1274B">
              <w:t>931</w:t>
            </w:r>
            <w:r>
              <w:t>,</w:t>
            </w:r>
            <w:r w:rsidRPr="00B1274B">
              <w:t>761</w:t>
            </w:r>
          </w:p>
        </w:tc>
        <w:tc>
          <w:tcPr>
            <w:tcW w:w="1630" w:type="dxa"/>
            <w:shd w:val="clear" w:color="auto" w:fill="D9E2F3" w:themeFill="accent5" w:themeFillTint="33"/>
          </w:tcPr>
          <w:p w14:paraId="24952506" w14:textId="77777777" w:rsidR="002F6838" w:rsidRPr="005C67D6" w:rsidRDefault="002F6838" w:rsidP="00E56BA9">
            <w:pPr>
              <w:pStyle w:val="08-Tabelageral"/>
            </w:pPr>
            <w:r w:rsidRPr="00087D3F">
              <w:t>(1</w:t>
            </w:r>
            <w:r>
              <w:t>,</w:t>
            </w:r>
            <w:r w:rsidRPr="00087D3F">
              <w:t>074</w:t>
            </w:r>
            <w:r>
              <w:t>,</w:t>
            </w:r>
            <w:r w:rsidRPr="00087D3F">
              <w:t>836)</w:t>
            </w:r>
          </w:p>
        </w:tc>
        <w:tc>
          <w:tcPr>
            <w:tcW w:w="1630" w:type="dxa"/>
            <w:shd w:val="clear" w:color="auto" w:fill="D9E2F3" w:themeFill="accent5" w:themeFillTint="33"/>
          </w:tcPr>
          <w:p w14:paraId="08BA202A" w14:textId="77777777" w:rsidR="002F6838" w:rsidRPr="005C67D6" w:rsidRDefault="002F6838" w:rsidP="00E56BA9">
            <w:pPr>
              <w:pStyle w:val="08-Tabelageral"/>
            </w:pPr>
            <w:r w:rsidRPr="00466390">
              <w:t>2</w:t>
            </w:r>
            <w:r>
              <w:t>,</w:t>
            </w:r>
            <w:r w:rsidRPr="00466390">
              <w:t>853</w:t>
            </w:r>
            <w:r>
              <w:t>,</w:t>
            </w:r>
            <w:r w:rsidRPr="00466390">
              <w:t>303</w:t>
            </w:r>
          </w:p>
        </w:tc>
      </w:tr>
      <w:tr w:rsidR="002F6838" w:rsidRPr="005C67D6" w14:paraId="5D12A1FD" w14:textId="77777777" w:rsidTr="00901C63">
        <w:trPr>
          <w:trHeight w:val="238"/>
          <w:jc w:val="center"/>
        </w:trPr>
        <w:tc>
          <w:tcPr>
            <w:tcW w:w="3119" w:type="dxa"/>
            <w:shd w:val="clear" w:color="auto" w:fill="FFFFFF" w:themeFill="background1"/>
          </w:tcPr>
          <w:p w14:paraId="660DA966" w14:textId="77777777" w:rsidR="002F6838" w:rsidRPr="005C67D6" w:rsidRDefault="002F6838" w:rsidP="00E56BA9">
            <w:pPr>
              <w:pStyle w:val="08-Tabelageral"/>
              <w:ind w:left="113"/>
              <w:jc w:val="left"/>
              <w:rPr>
                <w:rFonts w:cs="Arial"/>
                <w:bCs/>
              </w:rPr>
            </w:pPr>
            <w:r w:rsidRPr="005C67D6">
              <w:rPr>
                <w:rFonts w:cs="Arial"/>
              </w:rPr>
              <w:t>Non-</w:t>
            </w:r>
            <w:proofErr w:type="spellStart"/>
            <w:r w:rsidRPr="005C67D6">
              <w:rPr>
                <w:rFonts w:cs="Arial"/>
              </w:rPr>
              <w:t>current</w:t>
            </w:r>
            <w:proofErr w:type="spellEnd"/>
            <w:r w:rsidRPr="005C67D6">
              <w:rPr>
                <w:rFonts w:cs="Arial"/>
              </w:rPr>
              <w:t xml:space="preserve"> </w:t>
            </w:r>
            <w:proofErr w:type="spellStart"/>
            <w:r w:rsidRPr="005C67D6">
              <w:rPr>
                <w:rFonts w:cs="Arial"/>
              </w:rPr>
              <w:t>liabilities</w:t>
            </w:r>
            <w:proofErr w:type="spellEnd"/>
          </w:p>
        </w:tc>
        <w:tc>
          <w:tcPr>
            <w:tcW w:w="1630" w:type="dxa"/>
            <w:shd w:val="clear" w:color="auto" w:fill="FFFFFF" w:themeFill="background1"/>
          </w:tcPr>
          <w:p w14:paraId="35289B14" w14:textId="77777777" w:rsidR="002F6838" w:rsidRPr="005C67D6" w:rsidRDefault="002F6838" w:rsidP="00E56BA9">
            <w:pPr>
              <w:pStyle w:val="08-Tabelageral"/>
              <w:rPr>
                <w:color w:val="000000"/>
              </w:rPr>
            </w:pPr>
            <w:r w:rsidRPr="00603FE9">
              <w:t>229</w:t>
            </w:r>
            <w:r>
              <w:t>,</w:t>
            </w:r>
            <w:r w:rsidRPr="00603FE9">
              <w:t>378</w:t>
            </w:r>
          </w:p>
        </w:tc>
        <w:tc>
          <w:tcPr>
            <w:tcW w:w="1630" w:type="dxa"/>
            <w:shd w:val="clear" w:color="auto" w:fill="FFFFFF" w:themeFill="background1"/>
          </w:tcPr>
          <w:p w14:paraId="71D20CC1" w14:textId="77777777" w:rsidR="002F6838" w:rsidRPr="005C67D6" w:rsidRDefault="002F6838" w:rsidP="00E56BA9">
            <w:pPr>
              <w:pStyle w:val="08-Tabelageral"/>
            </w:pPr>
            <w:r w:rsidRPr="00B1274B">
              <w:t>1</w:t>
            </w:r>
            <w:r>
              <w:t>,</w:t>
            </w:r>
            <w:r w:rsidRPr="00B1274B">
              <w:t>428</w:t>
            </w:r>
            <w:r>
              <w:t>,</w:t>
            </w:r>
            <w:r w:rsidRPr="00B1274B">
              <w:t>010</w:t>
            </w:r>
          </w:p>
        </w:tc>
        <w:tc>
          <w:tcPr>
            <w:tcW w:w="1630" w:type="dxa"/>
            <w:shd w:val="clear" w:color="auto" w:fill="FFFFFF" w:themeFill="background1"/>
          </w:tcPr>
          <w:p w14:paraId="224034B0" w14:textId="77777777" w:rsidR="002F6838" w:rsidRPr="005C67D6" w:rsidRDefault="002F6838" w:rsidP="00E56BA9">
            <w:pPr>
              <w:pStyle w:val="08-Tabelageral"/>
            </w:pPr>
            <w:r w:rsidRPr="00087D3F">
              <w:t>--</w:t>
            </w:r>
          </w:p>
        </w:tc>
        <w:tc>
          <w:tcPr>
            <w:tcW w:w="1630" w:type="dxa"/>
            <w:shd w:val="clear" w:color="auto" w:fill="FFFFFF" w:themeFill="background1"/>
          </w:tcPr>
          <w:p w14:paraId="1431FF0F" w14:textId="77777777" w:rsidR="002F6838" w:rsidRPr="005C67D6" w:rsidRDefault="002F6838" w:rsidP="00E56BA9">
            <w:pPr>
              <w:pStyle w:val="08-Tabelageral"/>
            </w:pPr>
            <w:r w:rsidRPr="00466390">
              <w:t>1</w:t>
            </w:r>
            <w:r>
              <w:t>,</w:t>
            </w:r>
            <w:r w:rsidRPr="00466390">
              <w:t>657</w:t>
            </w:r>
            <w:r>
              <w:t>,</w:t>
            </w:r>
            <w:r w:rsidRPr="00466390">
              <w:t>388</w:t>
            </w:r>
          </w:p>
        </w:tc>
      </w:tr>
      <w:tr w:rsidR="002F6838" w:rsidRPr="005C67D6" w14:paraId="72EB5F04" w14:textId="77777777" w:rsidTr="00901C63">
        <w:trPr>
          <w:trHeight w:val="238"/>
          <w:jc w:val="center"/>
        </w:trPr>
        <w:tc>
          <w:tcPr>
            <w:tcW w:w="3119" w:type="dxa"/>
            <w:shd w:val="clear" w:color="auto" w:fill="D9E2F3" w:themeFill="accent5" w:themeFillTint="33"/>
          </w:tcPr>
          <w:p w14:paraId="2EDD41F3" w14:textId="77777777" w:rsidR="002F6838" w:rsidRPr="005C67D6" w:rsidRDefault="002F6838" w:rsidP="00E56BA9">
            <w:pPr>
              <w:pStyle w:val="08-Tabelageral"/>
              <w:ind w:left="113"/>
              <w:jc w:val="left"/>
              <w:rPr>
                <w:rFonts w:cs="Arial"/>
                <w:bCs/>
              </w:rPr>
            </w:pPr>
            <w:proofErr w:type="spellStart"/>
            <w:r w:rsidRPr="005C67D6">
              <w:t>Equity</w:t>
            </w:r>
            <w:proofErr w:type="spellEnd"/>
          </w:p>
        </w:tc>
        <w:tc>
          <w:tcPr>
            <w:tcW w:w="1630" w:type="dxa"/>
            <w:shd w:val="clear" w:color="auto" w:fill="D9E2F3" w:themeFill="accent5" w:themeFillTint="33"/>
          </w:tcPr>
          <w:p w14:paraId="7937D559" w14:textId="77777777" w:rsidR="002F6838" w:rsidRPr="005C67D6" w:rsidRDefault="002F6838" w:rsidP="00E56BA9">
            <w:pPr>
              <w:pStyle w:val="08-Tabelageral"/>
              <w:rPr>
                <w:color w:val="000000"/>
              </w:rPr>
            </w:pPr>
            <w:r w:rsidRPr="00603FE9">
              <w:t>12</w:t>
            </w:r>
            <w:r>
              <w:t>,</w:t>
            </w:r>
            <w:r w:rsidRPr="00603FE9">
              <w:t>314</w:t>
            </w:r>
            <w:r>
              <w:t>,</w:t>
            </w:r>
            <w:r w:rsidRPr="00603FE9">
              <w:t>426</w:t>
            </w:r>
          </w:p>
        </w:tc>
        <w:tc>
          <w:tcPr>
            <w:tcW w:w="1630" w:type="dxa"/>
            <w:shd w:val="clear" w:color="auto" w:fill="D9E2F3" w:themeFill="accent5" w:themeFillTint="33"/>
          </w:tcPr>
          <w:p w14:paraId="6E00C1DF" w14:textId="77777777" w:rsidR="002F6838" w:rsidRPr="005C67D6" w:rsidRDefault="002F6838" w:rsidP="00E56BA9">
            <w:pPr>
              <w:pStyle w:val="08-Tabelageral"/>
            </w:pPr>
            <w:r w:rsidRPr="00B1274B">
              <w:t>46</w:t>
            </w:r>
            <w:r>
              <w:t>,</w:t>
            </w:r>
            <w:r w:rsidRPr="00B1274B">
              <w:t>908</w:t>
            </w:r>
          </w:p>
        </w:tc>
        <w:tc>
          <w:tcPr>
            <w:tcW w:w="1630" w:type="dxa"/>
            <w:shd w:val="clear" w:color="auto" w:fill="D9E2F3" w:themeFill="accent5" w:themeFillTint="33"/>
          </w:tcPr>
          <w:p w14:paraId="2E1A82AC" w14:textId="77777777" w:rsidR="002F6838" w:rsidRPr="005C67D6" w:rsidRDefault="002F6838" w:rsidP="00E56BA9">
            <w:pPr>
              <w:pStyle w:val="08-Tabelageral"/>
            </w:pPr>
            <w:r w:rsidRPr="00087D3F">
              <w:t>(5</w:t>
            </w:r>
            <w:r>
              <w:t>,</w:t>
            </w:r>
            <w:r w:rsidRPr="00087D3F">
              <w:t>971</w:t>
            </w:r>
            <w:r>
              <w:t>,</w:t>
            </w:r>
            <w:r w:rsidRPr="00087D3F">
              <w:t>728)</w:t>
            </w:r>
          </w:p>
        </w:tc>
        <w:tc>
          <w:tcPr>
            <w:tcW w:w="1630" w:type="dxa"/>
            <w:shd w:val="clear" w:color="auto" w:fill="D9E2F3" w:themeFill="accent5" w:themeFillTint="33"/>
          </w:tcPr>
          <w:p w14:paraId="4A13C14C" w14:textId="77777777" w:rsidR="002F6838" w:rsidRPr="005C67D6" w:rsidRDefault="002F6838" w:rsidP="00E56BA9">
            <w:pPr>
              <w:pStyle w:val="08-Tabelageral"/>
            </w:pPr>
            <w:r w:rsidRPr="00466390">
              <w:t>6</w:t>
            </w:r>
            <w:r>
              <w:t>,</w:t>
            </w:r>
            <w:r w:rsidRPr="00466390">
              <w:t>389</w:t>
            </w:r>
            <w:r>
              <w:t>,</w:t>
            </w:r>
            <w:r w:rsidRPr="00466390">
              <w:t>605</w:t>
            </w:r>
          </w:p>
        </w:tc>
      </w:tr>
      <w:tr w:rsidR="002F6838" w:rsidRPr="005C67D6" w14:paraId="1A9DEE45" w14:textId="77777777" w:rsidTr="00901C63">
        <w:trPr>
          <w:trHeight w:val="238"/>
          <w:jc w:val="center"/>
        </w:trPr>
        <w:tc>
          <w:tcPr>
            <w:tcW w:w="3119" w:type="dxa"/>
            <w:tcBorders>
              <w:bottom w:val="single" w:sz="2" w:space="0" w:color="8EAADB" w:themeColor="accent5" w:themeTint="99"/>
            </w:tcBorders>
            <w:shd w:val="clear" w:color="auto" w:fill="FFFFFF" w:themeFill="background1"/>
          </w:tcPr>
          <w:p w14:paraId="4AA9178F" w14:textId="77777777" w:rsidR="002F6838" w:rsidRPr="005C67D6" w:rsidRDefault="002F6838" w:rsidP="00E56BA9">
            <w:pPr>
              <w:pStyle w:val="08-Tabelageral"/>
              <w:jc w:val="left"/>
              <w:rPr>
                <w:rFonts w:cs="Arial"/>
                <w:b/>
              </w:rPr>
            </w:pPr>
            <w:r w:rsidRPr="005C67D6">
              <w:rPr>
                <w:b/>
              </w:rPr>
              <w:t xml:space="preserve">Total </w:t>
            </w:r>
            <w:proofErr w:type="spellStart"/>
            <w:r w:rsidRPr="005C67D6">
              <w:rPr>
                <w:b/>
              </w:rPr>
              <w:t>liabilities</w:t>
            </w:r>
            <w:proofErr w:type="spellEnd"/>
            <w:r w:rsidRPr="005C67D6">
              <w:rPr>
                <w:b/>
              </w:rPr>
              <w:t xml:space="preserve"> </w:t>
            </w:r>
            <w:proofErr w:type="spellStart"/>
            <w:r w:rsidRPr="005C67D6">
              <w:rPr>
                <w:b/>
              </w:rPr>
              <w:t>and</w:t>
            </w:r>
            <w:proofErr w:type="spellEnd"/>
            <w:r w:rsidRPr="005C67D6">
              <w:rPr>
                <w:b/>
              </w:rPr>
              <w:t xml:space="preserve"> </w:t>
            </w:r>
            <w:proofErr w:type="spellStart"/>
            <w:r w:rsidRPr="005C67D6">
              <w:rPr>
                <w:b/>
              </w:rPr>
              <w:t>equity</w:t>
            </w:r>
            <w:proofErr w:type="spellEnd"/>
          </w:p>
        </w:tc>
        <w:tc>
          <w:tcPr>
            <w:tcW w:w="1630" w:type="dxa"/>
            <w:tcBorders>
              <w:bottom w:val="single" w:sz="2" w:space="0" w:color="8EAADB" w:themeColor="accent5" w:themeTint="99"/>
            </w:tcBorders>
            <w:shd w:val="clear" w:color="auto" w:fill="FFFFFF" w:themeFill="background1"/>
          </w:tcPr>
          <w:p w14:paraId="53F9B392" w14:textId="77777777" w:rsidR="002F6838" w:rsidRPr="005C67D6" w:rsidRDefault="002F6838" w:rsidP="00E56BA9">
            <w:pPr>
              <w:pStyle w:val="08-Tabelageral"/>
              <w:rPr>
                <w:b/>
                <w:bCs/>
                <w:color w:val="000000"/>
              </w:rPr>
            </w:pPr>
            <w:r w:rsidRPr="00FE789C">
              <w:rPr>
                <w:b/>
              </w:rPr>
              <w:t>13</w:t>
            </w:r>
            <w:r>
              <w:rPr>
                <w:b/>
              </w:rPr>
              <w:t>,</w:t>
            </w:r>
            <w:r w:rsidRPr="00FE789C">
              <w:rPr>
                <w:b/>
              </w:rPr>
              <w:t>540</w:t>
            </w:r>
            <w:r>
              <w:rPr>
                <w:b/>
              </w:rPr>
              <w:t>,</w:t>
            </w:r>
            <w:r w:rsidRPr="00FE789C">
              <w:rPr>
                <w:b/>
              </w:rPr>
              <w:t>181</w:t>
            </w:r>
          </w:p>
        </w:tc>
        <w:tc>
          <w:tcPr>
            <w:tcW w:w="1630" w:type="dxa"/>
            <w:tcBorders>
              <w:bottom w:val="single" w:sz="2" w:space="0" w:color="8EAADB" w:themeColor="accent5" w:themeTint="99"/>
            </w:tcBorders>
            <w:shd w:val="clear" w:color="auto" w:fill="FFFFFF" w:themeFill="background1"/>
          </w:tcPr>
          <w:p w14:paraId="2D6AD416" w14:textId="77777777" w:rsidR="002F6838" w:rsidRPr="005C67D6" w:rsidRDefault="002F6838" w:rsidP="00E56BA9">
            <w:pPr>
              <w:pStyle w:val="08-Tabelageral"/>
              <w:rPr>
                <w:b/>
                <w:bCs/>
              </w:rPr>
            </w:pPr>
            <w:r w:rsidRPr="00FE789C">
              <w:rPr>
                <w:b/>
              </w:rPr>
              <w:t>4</w:t>
            </w:r>
            <w:r>
              <w:rPr>
                <w:b/>
              </w:rPr>
              <w:t>,</w:t>
            </w:r>
            <w:r w:rsidRPr="00FE789C">
              <w:rPr>
                <w:b/>
              </w:rPr>
              <w:t>406</w:t>
            </w:r>
            <w:r>
              <w:rPr>
                <w:b/>
              </w:rPr>
              <w:t>,</w:t>
            </w:r>
            <w:r w:rsidRPr="00FE789C">
              <w:rPr>
                <w:b/>
              </w:rPr>
              <w:t>679</w:t>
            </w:r>
          </w:p>
        </w:tc>
        <w:tc>
          <w:tcPr>
            <w:tcW w:w="1630" w:type="dxa"/>
            <w:tcBorders>
              <w:bottom w:val="single" w:sz="2" w:space="0" w:color="8EAADB" w:themeColor="accent5" w:themeTint="99"/>
            </w:tcBorders>
            <w:shd w:val="clear" w:color="auto" w:fill="FFFFFF" w:themeFill="background1"/>
          </w:tcPr>
          <w:p w14:paraId="765726FB" w14:textId="77777777" w:rsidR="002F6838" w:rsidRPr="005C67D6" w:rsidRDefault="002F6838" w:rsidP="00E56BA9">
            <w:pPr>
              <w:pStyle w:val="08-Tabelageral"/>
              <w:rPr>
                <w:b/>
                <w:bCs/>
              </w:rPr>
            </w:pPr>
            <w:r w:rsidRPr="00FE789C">
              <w:rPr>
                <w:b/>
              </w:rPr>
              <w:t>(7</w:t>
            </w:r>
            <w:r>
              <w:rPr>
                <w:b/>
              </w:rPr>
              <w:t>,</w:t>
            </w:r>
            <w:r w:rsidRPr="00FE789C">
              <w:rPr>
                <w:b/>
              </w:rPr>
              <w:t>046</w:t>
            </w:r>
            <w:r>
              <w:rPr>
                <w:b/>
              </w:rPr>
              <w:t>,</w:t>
            </w:r>
            <w:r w:rsidRPr="00FE789C">
              <w:rPr>
                <w:b/>
              </w:rPr>
              <w:t>564)</w:t>
            </w:r>
          </w:p>
        </w:tc>
        <w:tc>
          <w:tcPr>
            <w:tcW w:w="1630" w:type="dxa"/>
            <w:tcBorders>
              <w:bottom w:val="single" w:sz="2" w:space="0" w:color="8EAADB" w:themeColor="accent5" w:themeTint="99"/>
            </w:tcBorders>
            <w:shd w:val="clear" w:color="auto" w:fill="FFFFFF" w:themeFill="background1"/>
          </w:tcPr>
          <w:p w14:paraId="087F66F8" w14:textId="77777777" w:rsidR="002F6838" w:rsidRPr="005C67D6" w:rsidRDefault="002F6838" w:rsidP="00E56BA9">
            <w:pPr>
              <w:pStyle w:val="08-Tabelageral"/>
              <w:rPr>
                <w:b/>
                <w:bCs/>
              </w:rPr>
            </w:pPr>
            <w:r w:rsidRPr="00FE789C">
              <w:rPr>
                <w:b/>
              </w:rPr>
              <w:t>10</w:t>
            </w:r>
            <w:r>
              <w:rPr>
                <w:b/>
              </w:rPr>
              <w:t>,</w:t>
            </w:r>
            <w:r w:rsidRPr="00FE789C">
              <w:rPr>
                <w:b/>
              </w:rPr>
              <w:t>900</w:t>
            </w:r>
            <w:r>
              <w:rPr>
                <w:b/>
              </w:rPr>
              <w:t>,</w:t>
            </w:r>
            <w:r w:rsidRPr="00FE789C">
              <w:rPr>
                <w:b/>
              </w:rPr>
              <w:t>296</w:t>
            </w:r>
          </w:p>
        </w:tc>
      </w:tr>
    </w:tbl>
    <w:p w14:paraId="37CA8D0E" w14:textId="77777777" w:rsidR="002F6838" w:rsidRDefault="002F6838" w:rsidP="00E56BA9">
      <w:pPr>
        <w:pStyle w:val="05-Textonormal"/>
        <w:spacing w:before="0" w:after="0" w:line="240" w:lineRule="auto"/>
      </w:pPr>
    </w:p>
    <w:p w14:paraId="1E83C6F4" w14:textId="0D3508A0" w:rsidR="008B09AF" w:rsidRPr="008B09AF" w:rsidRDefault="008B09AF" w:rsidP="00901C63">
      <w:pPr>
        <w:pStyle w:val="02-TtulodeNota"/>
        <w:keepNext/>
        <w:keepLines/>
        <w:pageBreakBefore/>
        <w:rPr>
          <w:color w:val="1F3864" w:themeColor="accent5" w:themeShade="80"/>
        </w:rPr>
      </w:pPr>
      <w:bookmarkStart w:id="22" w:name="_Toc70711356"/>
      <w:bookmarkEnd w:id="21"/>
      <w:r w:rsidRPr="008B09AF">
        <w:rPr>
          <w:color w:val="1F3864" w:themeColor="accent5" w:themeShade="80"/>
        </w:rPr>
        <w:lastRenderedPageBreak/>
        <w:t>7 - INVESTMENTS IN ASSOCIATES</w:t>
      </w:r>
      <w:bookmarkEnd w:id="22"/>
    </w:p>
    <w:p w14:paraId="407431AB" w14:textId="77777777" w:rsidR="008B09AF" w:rsidRPr="00FB0896" w:rsidRDefault="008B09AF" w:rsidP="00140A12">
      <w:pPr>
        <w:pStyle w:val="01-TtulodeNota"/>
        <w:spacing w:before="0" w:after="0"/>
        <w:jc w:val="left"/>
        <w:rPr>
          <w:rFonts w:cs="Arial"/>
          <w:color w:val="1F4E79" w:themeColor="accent1" w:themeShade="80"/>
          <w:sz w:val="16"/>
          <w:szCs w:val="16"/>
          <w:lang w:val="en-US"/>
        </w:rPr>
      </w:pPr>
    </w:p>
    <w:p w14:paraId="44A23B59" w14:textId="77777777" w:rsidR="008B09AF" w:rsidRPr="00B70050" w:rsidRDefault="008B09AF" w:rsidP="00140A12">
      <w:pPr>
        <w:pStyle w:val="01-TtulodeNota"/>
        <w:spacing w:before="0" w:after="0"/>
        <w:ind w:right="-1"/>
        <w:rPr>
          <w:rFonts w:cs="Arial"/>
          <w:color w:val="1F4E79" w:themeColor="accent1" w:themeShade="80"/>
          <w:sz w:val="18"/>
          <w:szCs w:val="18"/>
          <w:lang w:val="en-US"/>
        </w:rPr>
      </w:pPr>
      <w:r w:rsidRPr="00B70050">
        <w:rPr>
          <w:rFonts w:cs="Arial"/>
          <w:color w:val="1F4E79" w:themeColor="accent1" w:themeShade="80"/>
          <w:sz w:val="18"/>
          <w:szCs w:val="18"/>
          <w:lang w:val="en-US"/>
        </w:rPr>
        <w:t>a) Description of Investments in Equity Holdings, by business segment</w:t>
      </w:r>
    </w:p>
    <w:p w14:paraId="1ECB9116" w14:textId="77777777" w:rsidR="008B09AF" w:rsidRPr="00E22381" w:rsidRDefault="008B09AF" w:rsidP="00140A12">
      <w:pPr>
        <w:rPr>
          <w:rFonts w:cs="Arial"/>
          <w:sz w:val="2"/>
          <w:szCs w:val="2"/>
          <w:lang w:val="en-US" w:eastAsia="pt-BR"/>
        </w:rPr>
      </w:pPr>
    </w:p>
    <w:tbl>
      <w:tblPr>
        <w:tblStyle w:val="TabeladeLista6Colorida-nfase510"/>
        <w:tblW w:w="9656" w:type="dxa"/>
        <w:jc w:val="center"/>
        <w:tblInd w:w="0" w:type="dxa"/>
        <w:tblLayout w:type="fixed"/>
        <w:tblLook w:val="04A0" w:firstRow="1" w:lastRow="0" w:firstColumn="1" w:lastColumn="0" w:noHBand="0" w:noVBand="1"/>
      </w:tblPr>
      <w:tblGrid>
        <w:gridCol w:w="1068"/>
        <w:gridCol w:w="1173"/>
        <w:gridCol w:w="1936"/>
        <w:gridCol w:w="2912"/>
        <w:gridCol w:w="1180"/>
        <w:gridCol w:w="659"/>
        <w:gridCol w:w="728"/>
      </w:tblGrid>
      <w:tr w:rsidR="008B09AF" w:rsidRPr="00E22381" w14:paraId="311610AB" w14:textId="77777777" w:rsidTr="00140A12">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2" w:space="0" w:color="8EAADB" w:themeColor="accent5" w:themeTint="99"/>
            </w:tcBorders>
            <w:vAlign w:val="center"/>
          </w:tcPr>
          <w:p w14:paraId="0289C4F9" w14:textId="77777777" w:rsidR="008B09AF" w:rsidRPr="00E22381" w:rsidRDefault="008B09AF" w:rsidP="00140A12">
            <w:pPr>
              <w:jc w:val="center"/>
              <w:rPr>
                <w:rFonts w:cs="Arial"/>
                <w:sz w:val="14"/>
                <w:szCs w:val="14"/>
              </w:rPr>
            </w:pPr>
            <w:r w:rsidRPr="00E22381">
              <w:rPr>
                <w:rFonts w:cs="Arial"/>
                <w:sz w:val="14"/>
                <w:szCs w:val="14"/>
                <w:lang w:val="en-US"/>
              </w:rPr>
              <w:t>Segment</w:t>
            </w:r>
          </w:p>
        </w:tc>
        <w:tc>
          <w:tcPr>
            <w:tcW w:w="1173" w:type="dxa"/>
            <w:vMerge w:val="restart"/>
            <w:tcBorders>
              <w:top w:val="single" w:sz="2" w:space="0" w:color="8EAADB" w:themeColor="accent5" w:themeTint="99"/>
            </w:tcBorders>
            <w:vAlign w:val="center"/>
          </w:tcPr>
          <w:p w14:paraId="7A563EF9" w14:textId="77777777" w:rsidR="008B09AF" w:rsidRPr="00E22381" w:rsidRDefault="008B09AF" w:rsidP="00140A12">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E22381">
              <w:rPr>
                <w:rFonts w:cs="Arial"/>
                <w:sz w:val="14"/>
                <w:szCs w:val="14"/>
                <w:lang w:val="en-US"/>
              </w:rPr>
              <w:t>Line of business</w:t>
            </w:r>
          </w:p>
        </w:tc>
        <w:tc>
          <w:tcPr>
            <w:tcW w:w="1936" w:type="dxa"/>
            <w:vMerge w:val="restart"/>
            <w:tcBorders>
              <w:top w:val="single" w:sz="2" w:space="0" w:color="8EAADB" w:themeColor="accent5" w:themeTint="99"/>
            </w:tcBorders>
            <w:vAlign w:val="center"/>
          </w:tcPr>
          <w:p w14:paraId="59BAD157" w14:textId="77777777" w:rsidR="008B09AF" w:rsidRPr="00E22381" w:rsidRDefault="008B09AF" w:rsidP="00140A12">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E22381">
              <w:rPr>
                <w:rFonts w:cs="Arial"/>
                <w:sz w:val="14"/>
                <w:szCs w:val="14"/>
              </w:rPr>
              <w:t>Company</w:t>
            </w:r>
            <w:proofErr w:type="spellEnd"/>
          </w:p>
        </w:tc>
        <w:tc>
          <w:tcPr>
            <w:tcW w:w="2912" w:type="dxa"/>
            <w:vMerge w:val="restart"/>
            <w:tcBorders>
              <w:top w:val="single" w:sz="2" w:space="0" w:color="8EAADB" w:themeColor="accent5" w:themeTint="99"/>
            </w:tcBorders>
            <w:vAlign w:val="center"/>
          </w:tcPr>
          <w:p w14:paraId="6EFDE353" w14:textId="77777777" w:rsidR="008B09AF" w:rsidRPr="00E22381" w:rsidRDefault="008B09AF" w:rsidP="00140A12">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E22381">
              <w:rPr>
                <w:rFonts w:cs="Arial"/>
                <w:sz w:val="14"/>
                <w:szCs w:val="14"/>
                <w:lang w:val="en-US"/>
              </w:rPr>
              <w:t>Description</w:t>
            </w:r>
          </w:p>
        </w:tc>
        <w:tc>
          <w:tcPr>
            <w:tcW w:w="1180" w:type="dxa"/>
            <w:vMerge w:val="restart"/>
            <w:tcBorders>
              <w:top w:val="single" w:sz="2" w:space="0" w:color="8EAADB" w:themeColor="accent5" w:themeTint="99"/>
            </w:tcBorders>
            <w:vAlign w:val="center"/>
          </w:tcPr>
          <w:p w14:paraId="1D06D680" w14:textId="77777777" w:rsidR="008B09AF" w:rsidRPr="00E22381" w:rsidRDefault="008B09AF" w:rsidP="00140A12">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Pr>
                <w:rFonts w:cs="Arial"/>
                <w:szCs w:val="14"/>
              </w:rPr>
              <w:t>Original</w:t>
            </w:r>
            <w:r w:rsidRPr="00E22381">
              <w:rPr>
                <w:rFonts w:cs="Arial"/>
                <w:szCs w:val="14"/>
              </w:rPr>
              <w:t xml:space="preserve"> </w:t>
            </w:r>
            <w:proofErr w:type="spellStart"/>
            <w:r w:rsidRPr="00E22381">
              <w:rPr>
                <w:rFonts w:cs="Arial"/>
                <w:szCs w:val="14"/>
              </w:rPr>
              <w:t>A</w:t>
            </w:r>
            <w:r>
              <w:rPr>
                <w:rFonts w:cs="Arial"/>
                <w:szCs w:val="14"/>
              </w:rPr>
              <w:t>cconting</w:t>
            </w:r>
            <w:proofErr w:type="spellEnd"/>
            <w:r w:rsidRPr="00E22381">
              <w:rPr>
                <w:rFonts w:cs="Arial"/>
                <w:szCs w:val="14"/>
              </w:rPr>
              <w:t xml:space="preserve"> </w:t>
            </w:r>
            <w:proofErr w:type="spellStart"/>
            <w:r w:rsidRPr="00E22381">
              <w:rPr>
                <w:rFonts w:cs="Arial"/>
                <w:szCs w:val="14"/>
              </w:rPr>
              <w:t>P</w:t>
            </w:r>
            <w:r>
              <w:rPr>
                <w:rFonts w:cs="Arial"/>
                <w:szCs w:val="14"/>
              </w:rPr>
              <w:t>ractice</w:t>
            </w:r>
            <w:proofErr w:type="spellEnd"/>
          </w:p>
        </w:tc>
        <w:tc>
          <w:tcPr>
            <w:tcW w:w="1387" w:type="dxa"/>
            <w:gridSpan w:val="2"/>
            <w:tcBorders>
              <w:top w:val="single" w:sz="2" w:space="0" w:color="8EAADB" w:themeColor="accent5" w:themeTint="99"/>
              <w:bottom w:val="single" w:sz="2" w:space="0" w:color="8EAADB" w:themeColor="accent5" w:themeTint="99"/>
            </w:tcBorders>
            <w:vAlign w:val="center"/>
          </w:tcPr>
          <w:p w14:paraId="2A5F9CFB" w14:textId="2F66FAB2" w:rsidR="008B09AF" w:rsidRPr="00E22381" w:rsidRDefault="008B09AF" w:rsidP="00901C63">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E22381">
              <w:rPr>
                <w:rFonts w:cs="Arial"/>
                <w:szCs w:val="14"/>
                <w:lang w:val="en-US"/>
              </w:rPr>
              <w:t xml:space="preserve">% </w:t>
            </w:r>
            <w:proofErr w:type="gramStart"/>
            <w:r w:rsidRPr="00E22381">
              <w:rPr>
                <w:rFonts w:cs="Arial"/>
                <w:szCs w:val="14"/>
                <w:lang w:val="en-US"/>
              </w:rPr>
              <w:t>of</w:t>
            </w:r>
            <w:proofErr w:type="gramEnd"/>
            <w:r w:rsidRPr="00E22381">
              <w:rPr>
                <w:rFonts w:cs="Arial"/>
                <w:szCs w:val="14"/>
                <w:lang w:val="en-US"/>
              </w:rPr>
              <w:t xml:space="preserve"> total share</w:t>
            </w:r>
            <w:r w:rsidRPr="00E22381">
              <w:rPr>
                <w:rFonts w:cs="Arial"/>
                <w:szCs w:val="14"/>
              </w:rPr>
              <w:br/>
            </w:r>
            <w:r>
              <w:rPr>
                <w:rFonts w:cs="Arial"/>
                <w:szCs w:val="14"/>
              </w:rPr>
              <w:t>Mar</w:t>
            </w:r>
            <w:r w:rsidRPr="00E22381">
              <w:rPr>
                <w:rFonts w:cs="Arial"/>
                <w:szCs w:val="14"/>
              </w:rPr>
              <w:t xml:space="preserve"> 31, 202</w:t>
            </w:r>
            <w:r>
              <w:rPr>
                <w:rFonts w:cs="Arial"/>
                <w:szCs w:val="14"/>
              </w:rPr>
              <w:t>1</w:t>
            </w:r>
          </w:p>
        </w:tc>
      </w:tr>
      <w:tr w:rsidR="008B09AF" w:rsidRPr="00E22381" w14:paraId="1752C61A" w14:textId="77777777" w:rsidTr="00140A1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bottom w:val="single" w:sz="4" w:space="0" w:color="8EAADB" w:themeColor="accent5" w:themeTint="99"/>
            </w:tcBorders>
            <w:shd w:val="clear" w:color="auto" w:fill="D9E2F3" w:themeFill="accent5" w:themeFillTint="33"/>
            <w:vAlign w:val="center"/>
          </w:tcPr>
          <w:p w14:paraId="368A2E8A" w14:textId="77777777" w:rsidR="008B09AF" w:rsidRPr="00E22381" w:rsidRDefault="008B09AF" w:rsidP="00140A12">
            <w:pPr>
              <w:rPr>
                <w:rFonts w:cs="Arial"/>
                <w:sz w:val="14"/>
                <w:szCs w:val="14"/>
                <w:highlight w:val="yellow"/>
              </w:rPr>
            </w:pPr>
          </w:p>
        </w:tc>
        <w:tc>
          <w:tcPr>
            <w:tcW w:w="1173" w:type="dxa"/>
            <w:vMerge/>
            <w:tcBorders>
              <w:bottom w:val="single" w:sz="4" w:space="0" w:color="8EAADB" w:themeColor="accent5" w:themeTint="99"/>
            </w:tcBorders>
            <w:shd w:val="clear" w:color="auto" w:fill="D9E2F3" w:themeFill="accent5" w:themeFillTint="33"/>
          </w:tcPr>
          <w:p w14:paraId="6E28235F" w14:textId="77777777" w:rsidR="008B09AF" w:rsidRPr="00E22381" w:rsidRDefault="008B09AF" w:rsidP="00140A12">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p>
        </w:tc>
        <w:tc>
          <w:tcPr>
            <w:tcW w:w="1936" w:type="dxa"/>
            <w:vMerge/>
            <w:tcBorders>
              <w:bottom w:val="single" w:sz="4" w:space="0" w:color="8EAADB" w:themeColor="accent5" w:themeTint="99"/>
            </w:tcBorders>
            <w:shd w:val="clear" w:color="auto" w:fill="D9E2F3" w:themeFill="accent5" w:themeFillTint="33"/>
          </w:tcPr>
          <w:p w14:paraId="14E1D90B" w14:textId="77777777" w:rsidR="008B09AF" w:rsidRPr="00E22381" w:rsidRDefault="008B09AF" w:rsidP="00140A12">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p>
        </w:tc>
        <w:tc>
          <w:tcPr>
            <w:tcW w:w="2912" w:type="dxa"/>
            <w:vMerge/>
            <w:tcBorders>
              <w:bottom w:val="single" w:sz="4" w:space="0" w:color="8EAADB" w:themeColor="accent5" w:themeTint="99"/>
            </w:tcBorders>
            <w:shd w:val="clear" w:color="auto" w:fill="D9E2F3" w:themeFill="accent5" w:themeFillTint="33"/>
            <w:vAlign w:val="center"/>
          </w:tcPr>
          <w:p w14:paraId="37503345" w14:textId="77777777" w:rsidR="008B09AF" w:rsidRPr="00E22381" w:rsidRDefault="008B09AF" w:rsidP="00140A12">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80" w:type="dxa"/>
            <w:vMerge/>
            <w:tcBorders>
              <w:bottom w:val="single" w:sz="4" w:space="0" w:color="8EAADB" w:themeColor="accent5" w:themeTint="99"/>
            </w:tcBorders>
            <w:shd w:val="clear" w:color="auto" w:fill="D9E2F3" w:themeFill="accent5" w:themeFillTint="33"/>
            <w:vAlign w:val="center"/>
          </w:tcPr>
          <w:p w14:paraId="1ACBA15B" w14:textId="77777777" w:rsidR="008B09AF" w:rsidRPr="00E22381" w:rsidRDefault="008B09AF" w:rsidP="00140A12">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p>
        </w:tc>
        <w:tc>
          <w:tcPr>
            <w:tcW w:w="659" w:type="dxa"/>
            <w:tcBorders>
              <w:top w:val="single" w:sz="2" w:space="0" w:color="8EAADB" w:themeColor="accent5" w:themeTint="99"/>
              <w:bottom w:val="single" w:sz="4" w:space="0" w:color="8EAADB" w:themeColor="accent5" w:themeTint="99"/>
            </w:tcBorders>
            <w:shd w:val="clear" w:color="auto" w:fill="D9E2F3" w:themeFill="accent5" w:themeFillTint="33"/>
            <w:vAlign w:val="center"/>
          </w:tcPr>
          <w:p w14:paraId="10F9D7E2" w14:textId="77777777" w:rsidR="008B09AF" w:rsidRPr="00E22381" w:rsidRDefault="008B09AF" w:rsidP="00140A12">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E22381">
              <w:rPr>
                <w:rFonts w:cs="Arial"/>
                <w:b/>
                <w:bCs/>
                <w:sz w:val="14"/>
                <w:szCs w:val="14"/>
              </w:rPr>
              <w:t>ON</w:t>
            </w:r>
          </w:p>
        </w:tc>
        <w:tc>
          <w:tcPr>
            <w:tcW w:w="728" w:type="dxa"/>
            <w:tcBorders>
              <w:top w:val="single" w:sz="2" w:space="0" w:color="8EAADB" w:themeColor="accent5" w:themeTint="99"/>
              <w:bottom w:val="single" w:sz="4" w:space="0" w:color="8EAADB" w:themeColor="accent5" w:themeTint="99"/>
            </w:tcBorders>
            <w:shd w:val="clear" w:color="auto" w:fill="D9E2F3" w:themeFill="accent5" w:themeFillTint="33"/>
            <w:vAlign w:val="center"/>
          </w:tcPr>
          <w:p w14:paraId="5BDBB8F0" w14:textId="77777777" w:rsidR="008B09AF" w:rsidRPr="00E22381" w:rsidRDefault="008B09AF" w:rsidP="00140A12">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E22381">
              <w:rPr>
                <w:rFonts w:cs="Arial"/>
                <w:b/>
                <w:bCs/>
                <w:sz w:val="14"/>
                <w:szCs w:val="14"/>
              </w:rPr>
              <w:t>Total</w:t>
            </w:r>
          </w:p>
        </w:tc>
      </w:tr>
      <w:tr w:rsidR="008B09AF" w:rsidRPr="00E22381" w14:paraId="1F513FD2" w14:textId="77777777" w:rsidTr="00140A1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4"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vAlign w:val="center"/>
          </w:tcPr>
          <w:p w14:paraId="5D869109" w14:textId="77777777" w:rsidR="008B09AF" w:rsidRPr="00E22381" w:rsidRDefault="008B09AF" w:rsidP="00140A12">
            <w:pPr>
              <w:pStyle w:val="08-Tabelageral"/>
              <w:jc w:val="center"/>
              <w:rPr>
                <w:rFonts w:cs="Arial"/>
                <w:bCs w:val="0"/>
                <w:szCs w:val="14"/>
              </w:rPr>
            </w:pPr>
            <w:r w:rsidRPr="00E22381">
              <w:rPr>
                <w:rFonts w:cs="Arial"/>
                <w:bCs w:val="0"/>
                <w:szCs w:val="14"/>
              </w:rPr>
              <w:t>Security</w:t>
            </w:r>
          </w:p>
        </w:tc>
        <w:tc>
          <w:tcPr>
            <w:tcW w:w="117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FFFFFF" w:themeFill="background1"/>
            <w:vAlign w:val="center"/>
          </w:tcPr>
          <w:p w14:paraId="0E76EBF3" w14:textId="77777777" w:rsidR="008B09AF" w:rsidRPr="00E22381" w:rsidRDefault="008B09AF" w:rsidP="00140A12">
            <w:pPr>
              <w:pStyle w:val="08-Tabelageral"/>
              <w:jc w:val="left"/>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936" w:type="dxa"/>
            <w:tcBorders>
              <w:top w:val="single" w:sz="4" w:space="0" w:color="8EAADB" w:themeColor="accent5" w:themeTint="99"/>
              <w:left w:val="single" w:sz="4" w:space="0" w:color="8EAADB" w:themeColor="accent5" w:themeTint="99"/>
              <w:bottom w:val="single" w:sz="4" w:space="0" w:color="8EAADB" w:themeColor="accent5" w:themeTint="99"/>
            </w:tcBorders>
            <w:shd w:val="clear" w:color="auto" w:fill="FFFFFF" w:themeFill="background1"/>
            <w:vAlign w:val="center"/>
          </w:tcPr>
          <w:p w14:paraId="03468F6A" w14:textId="77777777" w:rsidR="008B09AF" w:rsidRPr="00E22381" w:rsidRDefault="008B09AF" w:rsidP="00140A12">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E22381">
              <w:rPr>
                <w:rFonts w:cs="Arial"/>
                <w:szCs w:val="14"/>
              </w:rPr>
              <w:t>BB Seguros Participações S.A. (</w:t>
            </w:r>
            <w:r w:rsidRPr="00E22381">
              <w:rPr>
                <w:rFonts w:cs="Arial"/>
                <w:bCs/>
                <w:szCs w:val="14"/>
              </w:rPr>
              <w:t>BB Seguros)</w:t>
            </w:r>
          </w:p>
        </w:tc>
        <w:tc>
          <w:tcPr>
            <w:tcW w:w="291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44F88995" w14:textId="77777777" w:rsidR="008B09AF" w:rsidRPr="00E22381" w:rsidRDefault="008B09AF" w:rsidP="00140A12">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lang w:val="en-US"/>
              </w:rPr>
            </w:pPr>
            <w:r w:rsidRPr="00E22381">
              <w:rPr>
                <w:rStyle w:val="tlid-translation"/>
                <w:rFonts w:cs="Arial"/>
                <w:lang w:val="en"/>
              </w:rPr>
              <w:t>Holding company of insurance, capitalization companies, open private pension entities and companies that operate health care plans.</w:t>
            </w:r>
          </w:p>
        </w:tc>
        <w:tc>
          <w:tcPr>
            <w:tcW w:w="1180"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DC2FC31" w14:textId="77777777" w:rsidR="008B09AF" w:rsidRPr="00E22381" w:rsidRDefault="008B09AF" w:rsidP="00140A12">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E22381">
              <w:rPr>
                <w:rFonts w:cs="Arial"/>
                <w:szCs w:val="14"/>
              </w:rPr>
              <w:t>BRGAAP</w:t>
            </w:r>
          </w:p>
        </w:tc>
        <w:tc>
          <w:tcPr>
            <w:tcW w:w="6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C518CDD" w14:textId="77777777" w:rsidR="008B09AF" w:rsidRPr="00E22381" w:rsidRDefault="008B09AF" w:rsidP="00140A12">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E22381">
              <w:rPr>
                <w:rFonts w:cs="Arial"/>
                <w:szCs w:val="14"/>
              </w:rPr>
              <w:t>100.00</w:t>
            </w:r>
          </w:p>
        </w:tc>
        <w:tc>
          <w:tcPr>
            <w:tcW w:w="72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F95C271" w14:textId="77777777" w:rsidR="008B09AF" w:rsidRPr="00E22381" w:rsidRDefault="008B09AF" w:rsidP="00140A12">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E22381">
              <w:rPr>
                <w:rFonts w:cs="Arial"/>
                <w:szCs w:val="14"/>
              </w:rPr>
              <w:t>100.00</w:t>
            </w:r>
          </w:p>
        </w:tc>
      </w:tr>
      <w:tr w:rsidR="008B09AF" w:rsidRPr="00E22381" w14:paraId="2A6BE08D" w14:textId="77777777" w:rsidTr="00140A12">
        <w:trPr>
          <w:cnfStyle w:val="000000100000" w:firstRow="0" w:lastRow="0" w:firstColumn="0" w:lastColumn="0" w:oddVBand="0" w:evenVBand="0" w:oddHBand="1" w:evenHBand="0" w:firstRowFirstColumn="0" w:firstRowLastColumn="0" w:lastRowFirstColumn="0" w:lastRowLastColumn="0"/>
          <w:trHeight w:val="5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vAlign w:val="center"/>
          </w:tcPr>
          <w:p w14:paraId="0B0A1BCE" w14:textId="77777777" w:rsidR="008B09AF" w:rsidRPr="00E22381" w:rsidRDefault="008B09AF" w:rsidP="00140A12">
            <w:pPr>
              <w:pStyle w:val="08-Tabelageral"/>
              <w:jc w:val="left"/>
              <w:rPr>
                <w:rFonts w:cs="Arial"/>
                <w:bCs w:val="0"/>
                <w:szCs w:val="14"/>
              </w:rPr>
            </w:pPr>
          </w:p>
        </w:tc>
        <w:tc>
          <w:tcPr>
            <w:tcW w:w="1173" w:type="dxa"/>
            <w:vMerge w:val="restart"/>
            <w:tcBorders>
              <w:top w:val="single" w:sz="4" w:space="0" w:color="8EAADB" w:themeColor="accent5" w:themeTint="99"/>
              <w:left w:val="single" w:sz="4" w:space="0" w:color="8EAADB" w:themeColor="accent5" w:themeTint="99"/>
              <w:right w:val="single" w:sz="4" w:space="0" w:color="8EAADB" w:themeColor="accent5" w:themeTint="99"/>
            </w:tcBorders>
            <w:vAlign w:val="center"/>
          </w:tcPr>
          <w:p w14:paraId="1DD97060" w14:textId="77777777" w:rsidR="008B09AF" w:rsidRPr="00E22381" w:rsidRDefault="008B09AF" w:rsidP="00140A12">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E22381">
              <w:rPr>
                <w:rFonts w:cs="Arial"/>
                <w:b/>
                <w:szCs w:val="14"/>
                <w:lang w:val="en-US"/>
              </w:rPr>
              <w:t>Insurance - Life, housing, rural and property</w:t>
            </w:r>
          </w:p>
        </w:tc>
        <w:tc>
          <w:tcPr>
            <w:tcW w:w="1936" w:type="dxa"/>
            <w:tcBorders>
              <w:top w:val="single" w:sz="4" w:space="0" w:color="8EAADB" w:themeColor="accent5" w:themeTint="99"/>
              <w:left w:val="single" w:sz="4" w:space="0" w:color="8EAADB" w:themeColor="accent5" w:themeTint="99"/>
              <w:bottom w:val="nil"/>
            </w:tcBorders>
            <w:shd w:val="clear" w:color="auto" w:fill="D9E2F3" w:themeFill="accent5" w:themeFillTint="33"/>
            <w:vAlign w:val="center"/>
          </w:tcPr>
          <w:p w14:paraId="39B8D1BE" w14:textId="77777777" w:rsidR="008B09AF" w:rsidRPr="00E22381" w:rsidRDefault="008B09AF" w:rsidP="00140A1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E22381">
              <w:rPr>
                <w:rFonts w:cs="Arial"/>
                <w:szCs w:val="14"/>
              </w:rPr>
              <w:t>BB Mapfre Participações S.A. (BB Mapfre)</w:t>
            </w:r>
          </w:p>
        </w:tc>
        <w:tc>
          <w:tcPr>
            <w:tcW w:w="2912" w:type="dxa"/>
            <w:tcBorders>
              <w:top w:val="single" w:sz="4" w:space="0" w:color="8EAADB" w:themeColor="accent5" w:themeTint="99"/>
              <w:bottom w:val="nil"/>
            </w:tcBorders>
            <w:shd w:val="clear" w:color="auto" w:fill="D9E2F3" w:themeFill="accent5" w:themeFillTint="33"/>
            <w:vAlign w:val="center"/>
          </w:tcPr>
          <w:p w14:paraId="025328B7" w14:textId="77777777" w:rsidR="008B09AF" w:rsidRPr="00E22381" w:rsidRDefault="008B09AF" w:rsidP="00140A1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E22381">
              <w:rPr>
                <w:rFonts w:cs="Arial"/>
                <w:iCs/>
                <w:lang w:val="en-US"/>
              </w:rPr>
              <w:t>Acting as a holding company for the other companies which deal with life. real state and agricultural insurance.</w:t>
            </w:r>
          </w:p>
        </w:tc>
        <w:tc>
          <w:tcPr>
            <w:tcW w:w="1180" w:type="dxa"/>
            <w:tcBorders>
              <w:top w:val="single" w:sz="4" w:space="0" w:color="8EAADB" w:themeColor="accent5" w:themeTint="99"/>
              <w:bottom w:val="nil"/>
            </w:tcBorders>
            <w:shd w:val="clear" w:color="auto" w:fill="D9E2F3" w:themeFill="accent5" w:themeFillTint="33"/>
            <w:vAlign w:val="center"/>
          </w:tcPr>
          <w:p w14:paraId="4B4D9AEB" w14:textId="77777777" w:rsidR="008B09AF" w:rsidRPr="00E22381" w:rsidRDefault="008B09AF" w:rsidP="00140A12">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E22381">
              <w:rPr>
                <w:rFonts w:cs="Arial"/>
                <w:szCs w:val="14"/>
              </w:rPr>
              <w:t>BRGAAP</w:t>
            </w:r>
          </w:p>
        </w:tc>
        <w:tc>
          <w:tcPr>
            <w:tcW w:w="659" w:type="dxa"/>
            <w:tcBorders>
              <w:top w:val="single" w:sz="4" w:space="0" w:color="8EAADB" w:themeColor="accent5" w:themeTint="99"/>
              <w:bottom w:val="nil"/>
            </w:tcBorders>
            <w:shd w:val="clear" w:color="auto" w:fill="D9E2F3" w:themeFill="accent5" w:themeFillTint="33"/>
            <w:vAlign w:val="center"/>
          </w:tcPr>
          <w:p w14:paraId="7B3D0A2D" w14:textId="77777777" w:rsidR="008B09AF" w:rsidRPr="00E22381" w:rsidRDefault="008B09AF" w:rsidP="00140A12">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E22381">
              <w:rPr>
                <w:rFonts w:cs="Arial"/>
                <w:bCs/>
              </w:rPr>
              <w:t>49.99</w:t>
            </w:r>
          </w:p>
        </w:tc>
        <w:tc>
          <w:tcPr>
            <w:tcW w:w="728" w:type="dxa"/>
            <w:tcBorders>
              <w:top w:val="single" w:sz="4" w:space="0" w:color="8EAADB" w:themeColor="accent5" w:themeTint="99"/>
              <w:bottom w:val="nil"/>
            </w:tcBorders>
            <w:shd w:val="clear" w:color="auto" w:fill="D9E2F3" w:themeFill="accent5" w:themeFillTint="33"/>
            <w:vAlign w:val="center"/>
          </w:tcPr>
          <w:p w14:paraId="6FBC6B43" w14:textId="77777777" w:rsidR="008B09AF" w:rsidRPr="00E22381" w:rsidRDefault="008B09AF" w:rsidP="00140A12">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E22381">
              <w:rPr>
                <w:rFonts w:cs="Arial"/>
                <w:bCs/>
              </w:rPr>
              <w:t>74.99</w:t>
            </w:r>
          </w:p>
        </w:tc>
      </w:tr>
      <w:tr w:rsidR="008B09AF" w:rsidRPr="00E22381" w14:paraId="0ECCED88" w14:textId="77777777" w:rsidTr="00140A1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vAlign w:val="center"/>
          </w:tcPr>
          <w:p w14:paraId="07925AC4" w14:textId="77777777" w:rsidR="008B09AF" w:rsidRPr="00E22381" w:rsidRDefault="008B09AF" w:rsidP="00140A12">
            <w:pPr>
              <w:pStyle w:val="08-Tabelageral"/>
              <w:ind w:left="113"/>
              <w:jc w:val="left"/>
              <w:rPr>
                <w:rFonts w:cs="Arial"/>
                <w:b w:val="0"/>
                <w:bCs w:val="0"/>
                <w:szCs w:val="14"/>
                <w:highlight w:val="yellow"/>
              </w:rPr>
            </w:pPr>
          </w:p>
        </w:tc>
        <w:tc>
          <w:tcPr>
            <w:tcW w:w="1173" w:type="dxa"/>
            <w:vMerge/>
            <w:tcBorders>
              <w:left w:val="single" w:sz="4" w:space="0" w:color="8EAADB" w:themeColor="accent5" w:themeTint="99"/>
              <w:right w:val="single" w:sz="4" w:space="0" w:color="8EAADB" w:themeColor="accent5" w:themeTint="99"/>
            </w:tcBorders>
            <w:shd w:val="clear" w:color="auto" w:fill="FFFFFF" w:themeFill="background1"/>
            <w:vAlign w:val="center"/>
          </w:tcPr>
          <w:p w14:paraId="14B0C701" w14:textId="77777777" w:rsidR="008B09AF" w:rsidRPr="00E22381" w:rsidRDefault="008B09AF" w:rsidP="00140A12">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936" w:type="dxa"/>
            <w:tcBorders>
              <w:top w:val="nil"/>
              <w:left w:val="single" w:sz="4" w:space="0" w:color="8EAADB" w:themeColor="accent5" w:themeTint="99"/>
              <w:bottom w:val="nil"/>
            </w:tcBorders>
            <w:vAlign w:val="center"/>
          </w:tcPr>
          <w:p w14:paraId="5CCF34DF" w14:textId="77777777" w:rsidR="008B09AF" w:rsidRPr="00E22381" w:rsidRDefault="008B09AF" w:rsidP="00140A12">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E22381">
              <w:rPr>
                <w:rFonts w:cs="Arial"/>
                <w:szCs w:val="14"/>
              </w:rPr>
              <w:t>Brasilseg</w:t>
            </w:r>
            <w:proofErr w:type="spellEnd"/>
            <w:r w:rsidRPr="00E22381">
              <w:rPr>
                <w:rFonts w:cs="Arial"/>
                <w:szCs w:val="14"/>
              </w:rPr>
              <w:t xml:space="preserve"> Companhia de Seguros S.A. (</w:t>
            </w:r>
            <w:proofErr w:type="spellStart"/>
            <w:r w:rsidRPr="00E22381">
              <w:rPr>
                <w:rFonts w:cs="Arial"/>
                <w:szCs w:val="14"/>
              </w:rPr>
              <w:t>Brasilseg</w:t>
            </w:r>
            <w:proofErr w:type="spellEnd"/>
            <w:r w:rsidRPr="00E22381">
              <w:rPr>
                <w:rFonts w:cs="Arial"/>
                <w:szCs w:val="14"/>
              </w:rPr>
              <w:t>)</w:t>
            </w:r>
          </w:p>
        </w:tc>
        <w:tc>
          <w:tcPr>
            <w:tcW w:w="2912" w:type="dxa"/>
            <w:tcBorders>
              <w:top w:val="nil"/>
              <w:bottom w:val="nil"/>
            </w:tcBorders>
            <w:vAlign w:val="center"/>
          </w:tcPr>
          <w:p w14:paraId="142C421B" w14:textId="77777777" w:rsidR="008B09AF" w:rsidRPr="00E22381" w:rsidRDefault="008B09AF" w:rsidP="00140A12">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E22381">
              <w:rPr>
                <w:rFonts w:cs="Arial"/>
                <w:iCs/>
                <w:lang w:val="en-US"/>
              </w:rPr>
              <w:t>Acting in the personal risk segment. rural and housing insurance.</w:t>
            </w:r>
          </w:p>
        </w:tc>
        <w:tc>
          <w:tcPr>
            <w:tcW w:w="1180" w:type="dxa"/>
            <w:tcBorders>
              <w:top w:val="nil"/>
              <w:bottom w:val="nil"/>
            </w:tcBorders>
            <w:vAlign w:val="center"/>
          </w:tcPr>
          <w:p w14:paraId="00F0B94A" w14:textId="77777777" w:rsidR="008B09AF" w:rsidRPr="00E22381" w:rsidRDefault="008B09AF" w:rsidP="00140A12">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E22381">
              <w:rPr>
                <w:rFonts w:cs="Arial"/>
                <w:szCs w:val="14"/>
              </w:rPr>
              <w:t>SUSEPGAAP</w:t>
            </w:r>
          </w:p>
        </w:tc>
        <w:tc>
          <w:tcPr>
            <w:tcW w:w="659" w:type="dxa"/>
            <w:tcBorders>
              <w:top w:val="nil"/>
              <w:bottom w:val="nil"/>
            </w:tcBorders>
            <w:vAlign w:val="center"/>
          </w:tcPr>
          <w:p w14:paraId="2E00F731" w14:textId="77777777" w:rsidR="008B09AF" w:rsidRPr="00E22381" w:rsidRDefault="008B09AF" w:rsidP="00140A12">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E22381">
              <w:rPr>
                <w:rFonts w:cs="Arial"/>
                <w:bCs/>
              </w:rPr>
              <w:t>49.99</w:t>
            </w:r>
          </w:p>
        </w:tc>
        <w:tc>
          <w:tcPr>
            <w:tcW w:w="728" w:type="dxa"/>
            <w:tcBorders>
              <w:top w:val="nil"/>
              <w:bottom w:val="nil"/>
            </w:tcBorders>
            <w:vAlign w:val="center"/>
          </w:tcPr>
          <w:p w14:paraId="7617EC30" w14:textId="77777777" w:rsidR="008B09AF" w:rsidRPr="00E22381" w:rsidRDefault="008B09AF" w:rsidP="00140A12">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E22381">
              <w:rPr>
                <w:rFonts w:cs="Arial"/>
                <w:bCs/>
              </w:rPr>
              <w:t>74.99</w:t>
            </w:r>
          </w:p>
        </w:tc>
      </w:tr>
      <w:tr w:rsidR="008B09AF" w:rsidRPr="00E22381" w14:paraId="606F1654" w14:textId="77777777" w:rsidTr="00140A1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vAlign w:val="center"/>
          </w:tcPr>
          <w:p w14:paraId="66C12E7B" w14:textId="77777777" w:rsidR="008B09AF" w:rsidRPr="00E22381" w:rsidRDefault="008B09AF" w:rsidP="00140A12">
            <w:pPr>
              <w:pStyle w:val="08-Tabelageral"/>
              <w:ind w:left="113"/>
              <w:jc w:val="left"/>
              <w:rPr>
                <w:rFonts w:cs="Arial"/>
                <w:b w:val="0"/>
                <w:bCs w:val="0"/>
                <w:szCs w:val="14"/>
                <w:highlight w:val="yellow"/>
              </w:rPr>
            </w:pPr>
          </w:p>
        </w:tc>
        <w:tc>
          <w:tcPr>
            <w:tcW w:w="1173" w:type="dxa"/>
            <w:vMerge/>
            <w:tcBorders>
              <w:left w:val="single" w:sz="4" w:space="0" w:color="8EAADB" w:themeColor="accent5" w:themeTint="99"/>
              <w:bottom w:val="single" w:sz="4" w:space="0" w:color="8EAADB" w:themeColor="accent5" w:themeTint="99"/>
              <w:right w:val="single" w:sz="4" w:space="0" w:color="8EAADB" w:themeColor="accent5" w:themeTint="99"/>
            </w:tcBorders>
            <w:vAlign w:val="center"/>
          </w:tcPr>
          <w:p w14:paraId="1C2107BE" w14:textId="77777777" w:rsidR="008B09AF" w:rsidRPr="00E22381" w:rsidRDefault="008B09AF" w:rsidP="00140A12">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936" w:type="dxa"/>
            <w:tcBorders>
              <w:top w:val="nil"/>
              <w:left w:val="single" w:sz="4" w:space="0" w:color="8EAADB" w:themeColor="accent5" w:themeTint="99"/>
              <w:bottom w:val="single" w:sz="4" w:space="0" w:color="8EAADB" w:themeColor="accent5" w:themeTint="99"/>
            </w:tcBorders>
            <w:shd w:val="clear" w:color="auto" w:fill="D9E2F3" w:themeFill="accent5" w:themeFillTint="33"/>
            <w:vAlign w:val="center"/>
          </w:tcPr>
          <w:p w14:paraId="3A32BC72" w14:textId="77777777" w:rsidR="008B09AF" w:rsidRPr="00E22381" w:rsidRDefault="008B09AF" w:rsidP="00140A1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E22381">
              <w:rPr>
                <w:rFonts w:cs="Arial"/>
                <w:szCs w:val="14"/>
              </w:rPr>
              <w:t>Aliança do Brasil Seguros S.A. (Aliança do Brasil)</w:t>
            </w:r>
          </w:p>
        </w:tc>
        <w:tc>
          <w:tcPr>
            <w:tcW w:w="2912" w:type="dxa"/>
            <w:tcBorders>
              <w:top w:val="nil"/>
              <w:bottom w:val="single" w:sz="4" w:space="0" w:color="8EAADB" w:themeColor="accent5" w:themeTint="99"/>
            </w:tcBorders>
            <w:shd w:val="clear" w:color="auto" w:fill="D9E2F3" w:themeFill="accent5" w:themeFillTint="33"/>
            <w:vAlign w:val="center"/>
          </w:tcPr>
          <w:p w14:paraId="477432A3" w14:textId="77777777" w:rsidR="008B09AF" w:rsidRPr="00E22381" w:rsidRDefault="008B09AF" w:rsidP="00140A1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E22381">
              <w:rPr>
                <w:rFonts w:cs="Arial"/>
                <w:lang w:val="en-US"/>
              </w:rPr>
              <w:t>Acting in the life insurance segment in general.</w:t>
            </w:r>
          </w:p>
        </w:tc>
        <w:tc>
          <w:tcPr>
            <w:tcW w:w="1180" w:type="dxa"/>
            <w:tcBorders>
              <w:top w:val="nil"/>
              <w:bottom w:val="single" w:sz="4" w:space="0" w:color="8EAADB" w:themeColor="accent5" w:themeTint="99"/>
            </w:tcBorders>
            <w:shd w:val="clear" w:color="auto" w:fill="D9E2F3" w:themeFill="accent5" w:themeFillTint="33"/>
            <w:vAlign w:val="center"/>
          </w:tcPr>
          <w:p w14:paraId="4FC76D28" w14:textId="77777777" w:rsidR="008B09AF" w:rsidRPr="00E22381" w:rsidRDefault="008B09AF" w:rsidP="00140A12">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E22381">
              <w:rPr>
                <w:rFonts w:cs="Arial"/>
                <w:szCs w:val="14"/>
              </w:rPr>
              <w:t>SUSEPGAAP</w:t>
            </w:r>
          </w:p>
        </w:tc>
        <w:tc>
          <w:tcPr>
            <w:tcW w:w="659" w:type="dxa"/>
            <w:tcBorders>
              <w:top w:val="nil"/>
              <w:bottom w:val="single" w:sz="4" w:space="0" w:color="8EAADB" w:themeColor="accent5" w:themeTint="99"/>
            </w:tcBorders>
            <w:shd w:val="clear" w:color="auto" w:fill="D9E2F3" w:themeFill="accent5" w:themeFillTint="33"/>
            <w:vAlign w:val="center"/>
          </w:tcPr>
          <w:p w14:paraId="30B37E7C" w14:textId="77777777" w:rsidR="008B09AF" w:rsidRPr="00E22381" w:rsidRDefault="008B09AF" w:rsidP="00140A12">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E22381">
              <w:rPr>
                <w:rFonts w:cs="Arial"/>
                <w:bCs/>
              </w:rPr>
              <w:t>49.99</w:t>
            </w:r>
          </w:p>
        </w:tc>
        <w:tc>
          <w:tcPr>
            <w:tcW w:w="728" w:type="dxa"/>
            <w:tcBorders>
              <w:top w:val="nil"/>
              <w:bottom w:val="single" w:sz="4" w:space="0" w:color="8EAADB" w:themeColor="accent5" w:themeTint="99"/>
            </w:tcBorders>
            <w:shd w:val="clear" w:color="auto" w:fill="D9E2F3" w:themeFill="accent5" w:themeFillTint="33"/>
            <w:vAlign w:val="center"/>
          </w:tcPr>
          <w:p w14:paraId="7108248D" w14:textId="77777777" w:rsidR="008B09AF" w:rsidRPr="00E22381" w:rsidRDefault="008B09AF" w:rsidP="00140A12">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E22381">
              <w:rPr>
                <w:rFonts w:cs="Arial"/>
                <w:bCs/>
              </w:rPr>
              <w:t>74.99</w:t>
            </w:r>
          </w:p>
        </w:tc>
      </w:tr>
      <w:tr w:rsidR="008B09AF" w:rsidRPr="00E22381" w14:paraId="1EA519A4" w14:textId="77777777" w:rsidTr="00140A1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vAlign w:val="center"/>
          </w:tcPr>
          <w:p w14:paraId="20B87DF1" w14:textId="77777777" w:rsidR="008B09AF" w:rsidRPr="00E22381" w:rsidRDefault="008B09AF" w:rsidP="00140A12">
            <w:pPr>
              <w:pStyle w:val="08-Tabelageral"/>
              <w:ind w:left="113"/>
              <w:jc w:val="left"/>
              <w:rPr>
                <w:rFonts w:cs="Arial"/>
                <w:b w:val="0"/>
                <w:bCs w:val="0"/>
                <w:szCs w:val="14"/>
                <w:highlight w:val="yellow"/>
              </w:rPr>
            </w:pPr>
          </w:p>
        </w:tc>
        <w:tc>
          <w:tcPr>
            <w:tcW w:w="117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FFFFFF" w:themeFill="background1"/>
            <w:vAlign w:val="center"/>
          </w:tcPr>
          <w:p w14:paraId="60C44FD4" w14:textId="77777777" w:rsidR="008B09AF" w:rsidRPr="00E22381" w:rsidRDefault="008B09AF" w:rsidP="00140A12">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roofErr w:type="spellStart"/>
            <w:r w:rsidRPr="00E22381">
              <w:rPr>
                <w:rFonts w:cs="Arial"/>
                <w:b/>
                <w:szCs w:val="14"/>
              </w:rPr>
              <w:t>Capitalization</w:t>
            </w:r>
            <w:proofErr w:type="spellEnd"/>
          </w:p>
        </w:tc>
        <w:tc>
          <w:tcPr>
            <w:tcW w:w="1936" w:type="dxa"/>
            <w:tcBorders>
              <w:top w:val="single" w:sz="4" w:space="0" w:color="8EAADB" w:themeColor="accent5" w:themeTint="99"/>
              <w:left w:val="single" w:sz="4" w:space="0" w:color="8EAADB" w:themeColor="accent5" w:themeTint="99"/>
              <w:bottom w:val="single" w:sz="4" w:space="0" w:color="8EAADB" w:themeColor="accent5" w:themeTint="99"/>
            </w:tcBorders>
            <w:shd w:val="clear" w:color="auto" w:fill="FFFFFF" w:themeFill="background1"/>
            <w:vAlign w:val="center"/>
          </w:tcPr>
          <w:p w14:paraId="66376A94" w14:textId="77777777" w:rsidR="008B09AF" w:rsidRPr="00E22381" w:rsidRDefault="008B09AF" w:rsidP="00140A12">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E22381">
              <w:rPr>
                <w:rFonts w:cs="Arial"/>
                <w:szCs w:val="14"/>
              </w:rPr>
              <w:t>Brasilcap</w:t>
            </w:r>
            <w:proofErr w:type="spellEnd"/>
            <w:r w:rsidRPr="00E22381">
              <w:rPr>
                <w:rFonts w:cs="Arial"/>
                <w:szCs w:val="14"/>
              </w:rPr>
              <w:t xml:space="preserve"> Capitalização S.A. (</w:t>
            </w:r>
            <w:proofErr w:type="spellStart"/>
            <w:r w:rsidRPr="00E22381">
              <w:rPr>
                <w:rFonts w:cs="Arial"/>
                <w:szCs w:val="14"/>
              </w:rPr>
              <w:t>Brasilcap</w:t>
            </w:r>
            <w:proofErr w:type="spellEnd"/>
            <w:r w:rsidRPr="00E22381">
              <w:rPr>
                <w:rFonts w:cs="Arial"/>
                <w:szCs w:val="14"/>
              </w:rPr>
              <w:t>)</w:t>
            </w:r>
          </w:p>
        </w:tc>
        <w:tc>
          <w:tcPr>
            <w:tcW w:w="291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700A58D" w14:textId="77777777" w:rsidR="008B09AF" w:rsidRPr="00E22381" w:rsidRDefault="008B09AF" w:rsidP="00140A12">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E22381">
              <w:rPr>
                <w:rFonts w:cs="Arial"/>
                <w:snapToGrid w:val="0"/>
                <w:lang w:val="en-US"/>
              </w:rPr>
              <w:t>Deals with capitalization plans and other products and services that capitalization companies are allowed to provide</w:t>
            </w:r>
            <w:r w:rsidRPr="00E22381">
              <w:rPr>
                <w:rFonts w:cs="Arial"/>
                <w:szCs w:val="14"/>
                <w:lang w:val="en-US"/>
              </w:rPr>
              <w:t>.</w:t>
            </w:r>
          </w:p>
        </w:tc>
        <w:tc>
          <w:tcPr>
            <w:tcW w:w="1180"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EDC00BD" w14:textId="77777777" w:rsidR="008B09AF" w:rsidRPr="00E22381" w:rsidRDefault="008B09AF" w:rsidP="00140A12">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E22381">
              <w:rPr>
                <w:rFonts w:cs="Arial"/>
                <w:bCs/>
              </w:rPr>
              <w:t>SUSEPGAAP</w:t>
            </w:r>
          </w:p>
        </w:tc>
        <w:tc>
          <w:tcPr>
            <w:tcW w:w="6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9154FDE" w14:textId="77777777" w:rsidR="008B09AF" w:rsidRPr="00E22381" w:rsidRDefault="008B09AF" w:rsidP="00140A12">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E22381">
              <w:rPr>
                <w:rFonts w:cs="Arial"/>
                <w:bCs/>
              </w:rPr>
              <w:t>49.99</w:t>
            </w:r>
          </w:p>
        </w:tc>
        <w:tc>
          <w:tcPr>
            <w:tcW w:w="72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1A5BF35" w14:textId="77777777" w:rsidR="008B09AF" w:rsidRPr="00E22381" w:rsidRDefault="008B09AF" w:rsidP="00140A12">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E22381">
              <w:rPr>
                <w:rFonts w:cs="Arial"/>
                <w:bCs/>
              </w:rPr>
              <w:t>66.66</w:t>
            </w:r>
          </w:p>
        </w:tc>
      </w:tr>
      <w:tr w:rsidR="008B09AF" w:rsidRPr="00E22381" w14:paraId="5FC7089B" w14:textId="77777777" w:rsidTr="00140A1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vAlign w:val="center"/>
          </w:tcPr>
          <w:p w14:paraId="3ED563B2" w14:textId="77777777" w:rsidR="008B09AF" w:rsidRPr="00E22381" w:rsidRDefault="008B09AF" w:rsidP="00140A12">
            <w:pPr>
              <w:pStyle w:val="08-Tabelageral"/>
              <w:ind w:left="113"/>
              <w:jc w:val="left"/>
              <w:rPr>
                <w:rFonts w:cs="Arial"/>
                <w:b w:val="0"/>
                <w:bCs w:val="0"/>
                <w:szCs w:val="14"/>
                <w:highlight w:val="yellow"/>
              </w:rPr>
            </w:pPr>
          </w:p>
        </w:tc>
        <w:tc>
          <w:tcPr>
            <w:tcW w:w="117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tcPr>
          <w:p w14:paraId="1B5E8992" w14:textId="77777777" w:rsidR="008B09AF" w:rsidRPr="00E22381" w:rsidRDefault="008B09AF" w:rsidP="00140A12">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E22381">
              <w:rPr>
                <w:rFonts w:cs="Arial"/>
                <w:b/>
                <w:szCs w:val="14"/>
              </w:rPr>
              <w:t xml:space="preserve">Private </w:t>
            </w:r>
            <w:proofErr w:type="spellStart"/>
            <w:r w:rsidRPr="00E22381">
              <w:rPr>
                <w:rFonts w:cs="Arial"/>
                <w:b/>
                <w:szCs w:val="14"/>
              </w:rPr>
              <w:t>Pension</w:t>
            </w:r>
            <w:proofErr w:type="spellEnd"/>
          </w:p>
        </w:tc>
        <w:tc>
          <w:tcPr>
            <w:tcW w:w="1936" w:type="dxa"/>
            <w:tcBorders>
              <w:top w:val="single" w:sz="4" w:space="0" w:color="8EAADB" w:themeColor="accent5" w:themeTint="99"/>
              <w:left w:val="single" w:sz="4" w:space="0" w:color="8EAADB" w:themeColor="accent5" w:themeTint="99"/>
              <w:bottom w:val="single" w:sz="4" w:space="0" w:color="8EAADB" w:themeColor="accent5" w:themeTint="99"/>
            </w:tcBorders>
            <w:shd w:val="clear" w:color="auto" w:fill="D9E2F3" w:themeFill="accent5" w:themeFillTint="33"/>
            <w:vAlign w:val="center"/>
          </w:tcPr>
          <w:p w14:paraId="14D05AB7" w14:textId="77777777" w:rsidR="008B09AF" w:rsidRPr="00E22381" w:rsidRDefault="008B09AF" w:rsidP="00140A1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roofErr w:type="spellStart"/>
            <w:r w:rsidRPr="00E22381">
              <w:rPr>
                <w:rFonts w:cs="Arial"/>
                <w:szCs w:val="14"/>
              </w:rPr>
              <w:t>Brasilprev</w:t>
            </w:r>
            <w:proofErr w:type="spellEnd"/>
            <w:r w:rsidRPr="00E22381">
              <w:rPr>
                <w:rFonts w:cs="Arial"/>
                <w:szCs w:val="14"/>
              </w:rPr>
              <w:t xml:space="preserve"> Seguros e Previdência S.A. (</w:t>
            </w:r>
            <w:proofErr w:type="spellStart"/>
            <w:r w:rsidRPr="00E22381">
              <w:rPr>
                <w:rFonts w:cs="Arial"/>
                <w:szCs w:val="14"/>
              </w:rPr>
              <w:t>Brasilprev</w:t>
            </w:r>
            <w:proofErr w:type="spellEnd"/>
            <w:r w:rsidRPr="00E22381">
              <w:rPr>
                <w:rFonts w:cs="Arial"/>
                <w:szCs w:val="14"/>
              </w:rPr>
              <w:t>)</w:t>
            </w:r>
          </w:p>
        </w:tc>
        <w:tc>
          <w:tcPr>
            <w:tcW w:w="2912"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1834EC8F" w14:textId="77777777" w:rsidR="008B09AF" w:rsidRPr="00E22381" w:rsidRDefault="008B09AF" w:rsidP="00140A12">
            <w:pPr>
              <w:pStyle w:val="08-Tabelageral"/>
              <w:jc w:val="left"/>
              <w:cnfStyle w:val="000000100000" w:firstRow="0" w:lastRow="0" w:firstColumn="0" w:lastColumn="0" w:oddVBand="0" w:evenVBand="0" w:oddHBand="1" w:evenHBand="0" w:firstRowFirstColumn="0" w:firstRowLastColumn="0" w:lastRowFirstColumn="0" w:lastRowLastColumn="0"/>
              <w:rPr>
                <w:rFonts w:cs="Arial"/>
                <w:lang w:val="en-US"/>
              </w:rPr>
            </w:pPr>
            <w:r w:rsidRPr="00E22381">
              <w:rPr>
                <w:rFonts w:cs="Arial"/>
                <w:snapToGrid w:val="0"/>
                <w:lang w:val="en-US" w:eastAsia="en-US"/>
              </w:rPr>
              <w:t>Deals with life insurance with survivor coverage and with private retirement and benefit plans.</w:t>
            </w:r>
          </w:p>
          <w:p w14:paraId="4163E7C4" w14:textId="77777777" w:rsidR="008B09AF" w:rsidRPr="00E22381" w:rsidRDefault="008B09AF" w:rsidP="00140A1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80"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30BF1E6C" w14:textId="77777777" w:rsidR="008B09AF" w:rsidRPr="00E22381" w:rsidRDefault="008B09AF" w:rsidP="00140A12">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E22381">
              <w:rPr>
                <w:rFonts w:cs="Arial"/>
                <w:bCs/>
              </w:rPr>
              <w:t>SUSEPGAAP</w:t>
            </w:r>
          </w:p>
        </w:tc>
        <w:tc>
          <w:tcPr>
            <w:tcW w:w="659"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2EFEF55E" w14:textId="77777777" w:rsidR="008B09AF" w:rsidRPr="00E22381" w:rsidRDefault="008B09AF" w:rsidP="00140A12">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E22381">
              <w:rPr>
                <w:rFonts w:cs="Arial"/>
                <w:bCs/>
              </w:rPr>
              <w:t>49.99</w:t>
            </w:r>
          </w:p>
        </w:tc>
        <w:tc>
          <w:tcPr>
            <w:tcW w:w="728"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0617F2B7" w14:textId="77777777" w:rsidR="008B09AF" w:rsidRPr="00E22381" w:rsidRDefault="008B09AF" w:rsidP="00140A12">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E22381">
              <w:rPr>
                <w:rFonts w:cs="Arial"/>
                <w:bCs/>
              </w:rPr>
              <w:t>74.99</w:t>
            </w:r>
          </w:p>
        </w:tc>
      </w:tr>
      <w:tr w:rsidR="008B09AF" w:rsidRPr="00E22381" w14:paraId="544AB16C" w14:textId="77777777" w:rsidTr="00140A1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vAlign w:val="center"/>
          </w:tcPr>
          <w:p w14:paraId="71A21000" w14:textId="77777777" w:rsidR="008B09AF" w:rsidRPr="00E22381" w:rsidRDefault="008B09AF" w:rsidP="00140A12">
            <w:pPr>
              <w:pStyle w:val="08-Tabelageral"/>
              <w:ind w:left="113"/>
              <w:jc w:val="left"/>
              <w:rPr>
                <w:rFonts w:cs="Arial"/>
                <w:b w:val="0"/>
                <w:bCs w:val="0"/>
                <w:szCs w:val="14"/>
                <w:highlight w:val="yellow"/>
              </w:rPr>
            </w:pPr>
          </w:p>
        </w:tc>
        <w:tc>
          <w:tcPr>
            <w:tcW w:w="1173" w:type="dxa"/>
            <w:tcBorders>
              <w:top w:val="single" w:sz="4" w:space="0" w:color="8EAADB" w:themeColor="accent5" w:themeTint="99"/>
              <w:left w:val="single" w:sz="4" w:space="0" w:color="8EAADB" w:themeColor="accent5" w:themeTint="99"/>
              <w:bottom w:val="single" w:sz="2" w:space="0" w:color="8EAADB" w:themeColor="accent5" w:themeTint="99"/>
              <w:right w:val="single" w:sz="4" w:space="0" w:color="8EAADB" w:themeColor="accent5" w:themeTint="99"/>
            </w:tcBorders>
            <w:shd w:val="clear" w:color="auto" w:fill="FFFFFF" w:themeFill="background1"/>
            <w:vAlign w:val="center"/>
          </w:tcPr>
          <w:p w14:paraId="714CCD34" w14:textId="77777777" w:rsidR="008B09AF" w:rsidRPr="00E22381" w:rsidRDefault="008B09AF" w:rsidP="00140A12">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E22381">
              <w:rPr>
                <w:rFonts w:cs="Arial"/>
                <w:b/>
                <w:szCs w:val="14"/>
              </w:rPr>
              <w:t>Health</w:t>
            </w:r>
          </w:p>
        </w:tc>
        <w:tc>
          <w:tcPr>
            <w:tcW w:w="1936" w:type="dxa"/>
            <w:tcBorders>
              <w:top w:val="single" w:sz="4" w:space="0" w:color="8EAADB" w:themeColor="accent5" w:themeTint="99"/>
              <w:left w:val="single" w:sz="4" w:space="0" w:color="8EAADB" w:themeColor="accent5" w:themeTint="99"/>
              <w:bottom w:val="single" w:sz="2" w:space="0" w:color="8EAADB" w:themeColor="accent5" w:themeTint="99"/>
            </w:tcBorders>
            <w:shd w:val="clear" w:color="auto" w:fill="FFFFFF" w:themeFill="background1"/>
            <w:vAlign w:val="center"/>
          </w:tcPr>
          <w:p w14:paraId="2A6931D0" w14:textId="77777777" w:rsidR="008B09AF" w:rsidRPr="00E22381" w:rsidRDefault="008B09AF" w:rsidP="00140A12">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E22381">
              <w:rPr>
                <w:rFonts w:cs="Arial"/>
                <w:szCs w:val="14"/>
              </w:rPr>
              <w:t>Brasildental</w:t>
            </w:r>
            <w:proofErr w:type="spellEnd"/>
            <w:r w:rsidRPr="00E22381">
              <w:rPr>
                <w:rFonts w:cs="Arial"/>
                <w:szCs w:val="14"/>
              </w:rPr>
              <w:t xml:space="preserve"> Operadora de Planos Odontológicos S.A. (</w:t>
            </w:r>
            <w:proofErr w:type="spellStart"/>
            <w:r w:rsidRPr="00E22381">
              <w:rPr>
                <w:rFonts w:cs="Arial"/>
                <w:szCs w:val="14"/>
              </w:rPr>
              <w:t>Brasildental</w:t>
            </w:r>
            <w:proofErr w:type="spellEnd"/>
            <w:r w:rsidRPr="00E22381">
              <w:rPr>
                <w:rFonts w:cs="Arial"/>
                <w:szCs w:val="14"/>
              </w:rPr>
              <w:t>)</w:t>
            </w:r>
          </w:p>
        </w:tc>
        <w:tc>
          <w:tcPr>
            <w:tcW w:w="2912"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20A8BE06" w14:textId="77777777" w:rsidR="008B09AF" w:rsidRPr="00E22381" w:rsidRDefault="008B09AF" w:rsidP="00140A12">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E22381">
              <w:rPr>
                <w:rFonts w:cs="Arial"/>
                <w:lang w:val="en-US"/>
              </w:rPr>
              <w:t xml:space="preserve">Selling plans of </w:t>
            </w:r>
            <w:proofErr w:type="spellStart"/>
            <w:r w:rsidRPr="00E22381">
              <w:rPr>
                <w:rFonts w:cs="Arial"/>
                <w:lang w:val="en-US"/>
              </w:rPr>
              <w:t>odontological</w:t>
            </w:r>
            <w:proofErr w:type="spellEnd"/>
            <w:r w:rsidRPr="00E22381">
              <w:rPr>
                <w:rFonts w:cs="Arial"/>
                <w:lang w:val="en-US"/>
              </w:rPr>
              <w:t xml:space="preserve"> assistance</w:t>
            </w:r>
            <w:r w:rsidRPr="00E22381">
              <w:rPr>
                <w:rFonts w:cs="Arial"/>
                <w:szCs w:val="14"/>
                <w:lang w:val="en-US"/>
              </w:rPr>
              <w:t>.</w:t>
            </w:r>
          </w:p>
        </w:tc>
        <w:tc>
          <w:tcPr>
            <w:tcW w:w="1180"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048EAE45" w14:textId="77777777" w:rsidR="008B09AF" w:rsidRPr="00E22381" w:rsidRDefault="008B09AF" w:rsidP="00140A12">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E22381">
              <w:rPr>
                <w:rFonts w:cs="Arial"/>
                <w:bCs/>
              </w:rPr>
              <w:t>ANSGAAP</w:t>
            </w:r>
          </w:p>
        </w:tc>
        <w:tc>
          <w:tcPr>
            <w:tcW w:w="659"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70C0487B" w14:textId="77777777" w:rsidR="008B09AF" w:rsidRPr="00E22381" w:rsidRDefault="008B09AF" w:rsidP="00140A12">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E22381">
              <w:rPr>
                <w:rFonts w:cs="Arial"/>
                <w:bCs/>
              </w:rPr>
              <w:t>49.99</w:t>
            </w:r>
          </w:p>
        </w:tc>
        <w:tc>
          <w:tcPr>
            <w:tcW w:w="728"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1BA99876" w14:textId="77777777" w:rsidR="008B09AF" w:rsidRPr="00E22381" w:rsidRDefault="008B09AF" w:rsidP="00140A12">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E22381">
              <w:rPr>
                <w:rFonts w:cs="Arial"/>
                <w:bCs/>
              </w:rPr>
              <w:t>74.99</w:t>
            </w:r>
          </w:p>
        </w:tc>
      </w:tr>
      <w:tr w:rsidR="008B09AF" w:rsidRPr="00E22381" w14:paraId="038C8F81" w14:textId="77777777" w:rsidTr="00140A1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2" w:space="0" w:color="8EAADB" w:themeColor="accent5" w:themeTint="99"/>
              <w:left w:val="nil"/>
              <w:bottom w:val="single" w:sz="2" w:space="0" w:color="8EAADB" w:themeColor="accent5" w:themeTint="99"/>
              <w:right w:val="single" w:sz="4" w:space="0" w:color="8EAADB" w:themeColor="accent5" w:themeTint="99"/>
            </w:tcBorders>
            <w:vAlign w:val="center"/>
          </w:tcPr>
          <w:p w14:paraId="50854BCF" w14:textId="77777777" w:rsidR="008B09AF" w:rsidRPr="00E22381" w:rsidRDefault="008B09AF" w:rsidP="00140A12">
            <w:pPr>
              <w:pStyle w:val="08-Tabelageral"/>
              <w:jc w:val="center"/>
              <w:rPr>
                <w:rFonts w:cs="Arial"/>
                <w:b w:val="0"/>
                <w:bCs w:val="0"/>
                <w:szCs w:val="14"/>
              </w:rPr>
            </w:pPr>
            <w:proofErr w:type="spellStart"/>
            <w:r w:rsidRPr="00E22381">
              <w:rPr>
                <w:rFonts w:cs="Arial"/>
                <w:bCs w:val="0"/>
                <w:szCs w:val="14"/>
              </w:rPr>
              <w:t>Brokerage</w:t>
            </w:r>
            <w:proofErr w:type="spellEnd"/>
          </w:p>
        </w:tc>
        <w:tc>
          <w:tcPr>
            <w:tcW w:w="1173" w:type="dxa"/>
            <w:tcBorders>
              <w:top w:val="single" w:sz="2" w:space="0" w:color="8EAADB" w:themeColor="accent5" w:themeTint="99"/>
              <w:left w:val="single" w:sz="4" w:space="0" w:color="8EAADB" w:themeColor="accent5" w:themeTint="99"/>
              <w:bottom w:val="nil"/>
              <w:right w:val="single" w:sz="4" w:space="0" w:color="8EAADB" w:themeColor="accent5" w:themeTint="99"/>
            </w:tcBorders>
            <w:vAlign w:val="center"/>
          </w:tcPr>
          <w:p w14:paraId="24BA1A4B" w14:textId="77777777" w:rsidR="008B09AF" w:rsidRPr="00E22381" w:rsidRDefault="008B09AF" w:rsidP="00140A12">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936" w:type="dxa"/>
            <w:tcBorders>
              <w:top w:val="single" w:sz="2" w:space="0" w:color="8EAADB" w:themeColor="accent5" w:themeTint="99"/>
              <w:left w:val="single" w:sz="4" w:space="0" w:color="8EAADB" w:themeColor="accent5" w:themeTint="99"/>
              <w:bottom w:val="nil"/>
            </w:tcBorders>
            <w:shd w:val="clear" w:color="auto" w:fill="D9E2F3" w:themeFill="accent5" w:themeFillTint="33"/>
            <w:vAlign w:val="center"/>
          </w:tcPr>
          <w:p w14:paraId="128F7DC6" w14:textId="77777777" w:rsidR="008B09AF" w:rsidRPr="00E22381" w:rsidRDefault="008B09AF" w:rsidP="00140A1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E22381">
              <w:rPr>
                <w:rFonts w:cs="Arial"/>
                <w:bCs/>
                <w:szCs w:val="14"/>
              </w:rPr>
              <w:t>BB Corretora de Seguros e Adm. de Bens S.A. (</w:t>
            </w:r>
            <w:r w:rsidRPr="00E22381">
              <w:rPr>
                <w:rFonts w:cs="Arial"/>
                <w:szCs w:val="14"/>
              </w:rPr>
              <w:t>BB Corretora)</w:t>
            </w:r>
          </w:p>
        </w:tc>
        <w:tc>
          <w:tcPr>
            <w:tcW w:w="2912" w:type="dxa"/>
            <w:tcBorders>
              <w:top w:val="single" w:sz="2" w:space="0" w:color="8EAADB" w:themeColor="accent5" w:themeTint="99"/>
              <w:bottom w:val="nil"/>
            </w:tcBorders>
            <w:shd w:val="clear" w:color="auto" w:fill="D9E2F3" w:themeFill="accent5" w:themeFillTint="33"/>
            <w:vAlign w:val="center"/>
          </w:tcPr>
          <w:p w14:paraId="25D8D632" w14:textId="77777777" w:rsidR="008B09AF" w:rsidRPr="00E22381" w:rsidRDefault="008B09AF" w:rsidP="00140A1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E22381">
              <w:rPr>
                <w:rFonts w:cs="Arial"/>
                <w:lang w:val="en-US"/>
              </w:rPr>
              <w:t>Brokerage of health. life and non-life insurance. capitalization plans. private retirement plans and asset management.</w:t>
            </w:r>
          </w:p>
        </w:tc>
        <w:tc>
          <w:tcPr>
            <w:tcW w:w="1180" w:type="dxa"/>
            <w:tcBorders>
              <w:top w:val="single" w:sz="2" w:space="0" w:color="8EAADB" w:themeColor="accent5" w:themeTint="99"/>
              <w:bottom w:val="nil"/>
            </w:tcBorders>
            <w:shd w:val="clear" w:color="auto" w:fill="D9E2F3" w:themeFill="accent5" w:themeFillTint="33"/>
            <w:vAlign w:val="center"/>
          </w:tcPr>
          <w:p w14:paraId="0A9DF7A9" w14:textId="77777777" w:rsidR="008B09AF" w:rsidRPr="00E22381" w:rsidRDefault="008B09AF" w:rsidP="00140A12">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E22381">
              <w:rPr>
                <w:rFonts w:cs="Arial"/>
                <w:bCs/>
              </w:rPr>
              <w:t>BRGAAP</w:t>
            </w:r>
          </w:p>
        </w:tc>
        <w:tc>
          <w:tcPr>
            <w:tcW w:w="659" w:type="dxa"/>
            <w:tcBorders>
              <w:top w:val="single" w:sz="2" w:space="0" w:color="8EAADB" w:themeColor="accent5" w:themeTint="99"/>
              <w:bottom w:val="nil"/>
            </w:tcBorders>
            <w:shd w:val="clear" w:color="auto" w:fill="D9E2F3" w:themeFill="accent5" w:themeFillTint="33"/>
            <w:vAlign w:val="center"/>
          </w:tcPr>
          <w:p w14:paraId="6932CA69" w14:textId="77777777" w:rsidR="008B09AF" w:rsidRPr="00E22381" w:rsidRDefault="008B09AF" w:rsidP="00140A12">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E22381">
              <w:rPr>
                <w:rFonts w:cs="Arial"/>
                <w:bCs/>
              </w:rPr>
              <w:t>100.00</w:t>
            </w:r>
          </w:p>
        </w:tc>
        <w:tc>
          <w:tcPr>
            <w:tcW w:w="728" w:type="dxa"/>
            <w:tcBorders>
              <w:top w:val="single" w:sz="2" w:space="0" w:color="8EAADB" w:themeColor="accent5" w:themeTint="99"/>
              <w:bottom w:val="nil"/>
            </w:tcBorders>
            <w:shd w:val="clear" w:color="auto" w:fill="D9E2F3" w:themeFill="accent5" w:themeFillTint="33"/>
            <w:vAlign w:val="center"/>
          </w:tcPr>
          <w:p w14:paraId="5C8C0AF0" w14:textId="77777777" w:rsidR="008B09AF" w:rsidRPr="00E22381" w:rsidRDefault="008B09AF" w:rsidP="00140A12">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E22381">
              <w:rPr>
                <w:rFonts w:cs="Arial"/>
                <w:bCs/>
              </w:rPr>
              <w:t>100.00</w:t>
            </w:r>
          </w:p>
        </w:tc>
      </w:tr>
      <w:tr w:rsidR="008B09AF" w:rsidRPr="00E22381" w14:paraId="074DF2C9" w14:textId="77777777" w:rsidTr="00140A1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tcPr>
          <w:p w14:paraId="4269F412" w14:textId="77777777" w:rsidR="008B09AF" w:rsidRPr="00E22381" w:rsidRDefault="008B09AF" w:rsidP="00140A12">
            <w:pPr>
              <w:pStyle w:val="08-Tabelageral"/>
              <w:ind w:left="113"/>
              <w:jc w:val="left"/>
              <w:rPr>
                <w:rFonts w:cs="Arial"/>
                <w:b w:val="0"/>
                <w:bCs w:val="0"/>
                <w:szCs w:val="14"/>
                <w:highlight w:val="yellow"/>
              </w:rPr>
            </w:pPr>
          </w:p>
        </w:tc>
        <w:tc>
          <w:tcPr>
            <w:tcW w:w="1173" w:type="dxa"/>
            <w:tcBorders>
              <w:top w:val="nil"/>
              <w:left w:val="single" w:sz="4" w:space="0" w:color="8EAADB" w:themeColor="accent5" w:themeTint="99"/>
              <w:bottom w:val="single" w:sz="2" w:space="0" w:color="8EAADB" w:themeColor="accent5" w:themeTint="99"/>
              <w:right w:val="single" w:sz="4" w:space="0" w:color="8EAADB" w:themeColor="accent5" w:themeTint="99"/>
            </w:tcBorders>
            <w:shd w:val="clear" w:color="auto" w:fill="FFFFFF" w:themeFill="background1"/>
            <w:vAlign w:val="center"/>
          </w:tcPr>
          <w:p w14:paraId="75C536D2" w14:textId="77777777" w:rsidR="008B09AF" w:rsidRPr="00E22381" w:rsidRDefault="008B09AF" w:rsidP="00140A12">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936" w:type="dxa"/>
            <w:tcBorders>
              <w:top w:val="nil"/>
              <w:left w:val="single" w:sz="4" w:space="0" w:color="8EAADB" w:themeColor="accent5" w:themeTint="99"/>
              <w:bottom w:val="single" w:sz="2" w:space="0" w:color="8EAADB" w:themeColor="accent5" w:themeTint="99"/>
            </w:tcBorders>
            <w:shd w:val="clear" w:color="auto" w:fill="FFFFFF" w:themeFill="background1"/>
            <w:vAlign w:val="center"/>
          </w:tcPr>
          <w:p w14:paraId="29D4FFCA" w14:textId="77777777" w:rsidR="008B09AF" w:rsidRPr="00E22381" w:rsidRDefault="008B09AF" w:rsidP="00140A12">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E22381">
              <w:rPr>
                <w:rFonts w:cs="Arial"/>
                <w:bCs/>
                <w:szCs w:val="14"/>
              </w:rPr>
              <w:t>Ciclic</w:t>
            </w:r>
            <w:proofErr w:type="spellEnd"/>
            <w:r w:rsidRPr="00E22381">
              <w:rPr>
                <w:rFonts w:cs="Arial"/>
                <w:bCs/>
                <w:szCs w:val="14"/>
              </w:rPr>
              <w:t xml:space="preserve"> Corretora de Seguros S.A. (</w:t>
            </w:r>
            <w:proofErr w:type="spellStart"/>
            <w:r w:rsidRPr="00E22381">
              <w:rPr>
                <w:rFonts w:cs="Arial"/>
                <w:szCs w:val="14"/>
              </w:rPr>
              <w:t>Ciclic</w:t>
            </w:r>
            <w:proofErr w:type="spellEnd"/>
            <w:r w:rsidRPr="00E22381">
              <w:rPr>
                <w:rFonts w:cs="Arial"/>
                <w:szCs w:val="14"/>
              </w:rPr>
              <w:t>)</w:t>
            </w:r>
          </w:p>
        </w:tc>
        <w:tc>
          <w:tcPr>
            <w:tcW w:w="2912" w:type="dxa"/>
            <w:tcBorders>
              <w:top w:val="nil"/>
              <w:bottom w:val="single" w:sz="2" w:space="0" w:color="8EAADB" w:themeColor="accent5" w:themeTint="99"/>
            </w:tcBorders>
            <w:shd w:val="clear" w:color="auto" w:fill="FFFFFF" w:themeFill="background1"/>
            <w:vAlign w:val="center"/>
          </w:tcPr>
          <w:p w14:paraId="6B65B8A1" w14:textId="77777777" w:rsidR="008B09AF" w:rsidRPr="00E22381" w:rsidRDefault="008B09AF" w:rsidP="00140A12">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E22381">
              <w:rPr>
                <w:rStyle w:val="tlid-translation"/>
                <w:rFonts w:cs="Arial"/>
                <w:lang w:val="en"/>
              </w:rPr>
              <w:t>Brokerage of private pension products, travel insurance and residential assistance in the digital channel.</w:t>
            </w:r>
          </w:p>
        </w:tc>
        <w:tc>
          <w:tcPr>
            <w:tcW w:w="1180" w:type="dxa"/>
            <w:tcBorders>
              <w:top w:val="nil"/>
              <w:bottom w:val="single" w:sz="2" w:space="0" w:color="8EAADB" w:themeColor="accent5" w:themeTint="99"/>
            </w:tcBorders>
            <w:shd w:val="clear" w:color="auto" w:fill="FFFFFF" w:themeFill="background1"/>
            <w:vAlign w:val="center"/>
          </w:tcPr>
          <w:p w14:paraId="3868E6EF" w14:textId="77777777" w:rsidR="008B09AF" w:rsidRPr="00E22381" w:rsidRDefault="008B09AF" w:rsidP="00140A12">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E22381">
              <w:rPr>
                <w:rFonts w:cs="Arial"/>
                <w:bCs/>
              </w:rPr>
              <w:t>BRGAAP</w:t>
            </w:r>
          </w:p>
        </w:tc>
        <w:tc>
          <w:tcPr>
            <w:tcW w:w="659" w:type="dxa"/>
            <w:tcBorders>
              <w:top w:val="nil"/>
              <w:bottom w:val="single" w:sz="2" w:space="0" w:color="8EAADB" w:themeColor="accent5" w:themeTint="99"/>
            </w:tcBorders>
            <w:shd w:val="clear" w:color="auto" w:fill="FFFFFF" w:themeFill="background1"/>
            <w:vAlign w:val="center"/>
          </w:tcPr>
          <w:p w14:paraId="2B702EC6" w14:textId="77777777" w:rsidR="008B09AF" w:rsidRPr="00E22381" w:rsidRDefault="008B09AF" w:rsidP="00140A12">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E22381">
              <w:rPr>
                <w:rFonts w:cs="Arial"/>
                <w:bCs/>
              </w:rPr>
              <w:t>49.99</w:t>
            </w:r>
          </w:p>
        </w:tc>
        <w:tc>
          <w:tcPr>
            <w:tcW w:w="728" w:type="dxa"/>
            <w:tcBorders>
              <w:top w:val="nil"/>
              <w:bottom w:val="single" w:sz="2" w:space="0" w:color="8EAADB" w:themeColor="accent5" w:themeTint="99"/>
            </w:tcBorders>
            <w:shd w:val="clear" w:color="auto" w:fill="FFFFFF" w:themeFill="background1"/>
            <w:vAlign w:val="center"/>
          </w:tcPr>
          <w:p w14:paraId="09BF3481" w14:textId="77777777" w:rsidR="008B09AF" w:rsidRPr="00E22381" w:rsidRDefault="008B09AF" w:rsidP="00140A12">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E22381">
              <w:rPr>
                <w:rFonts w:cs="Arial"/>
                <w:bCs/>
              </w:rPr>
              <w:t>74.99</w:t>
            </w:r>
          </w:p>
        </w:tc>
      </w:tr>
    </w:tbl>
    <w:p w14:paraId="5467CC28" w14:textId="77777777" w:rsidR="008B09AF" w:rsidRPr="00E22381" w:rsidRDefault="008B09AF" w:rsidP="00140A12">
      <w:pPr>
        <w:pStyle w:val="07-Legenda"/>
        <w:ind w:left="0" w:firstLine="0"/>
        <w:rPr>
          <w:rFonts w:cs="Arial"/>
          <w:spacing w:val="0"/>
          <w:sz w:val="18"/>
          <w:szCs w:val="20"/>
          <w:lang w:eastAsia="zh-CN"/>
        </w:rPr>
      </w:pPr>
    </w:p>
    <w:p w14:paraId="2D0FEAC8" w14:textId="77777777" w:rsidR="008B09AF" w:rsidRPr="00E22381" w:rsidRDefault="008B09AF" w:rsidP="00140A12">
      <w:pPr>
        <w:pStyle w:val="05-Textonormal"/>
        <w:spacing w:line="240" w:lineRule="auto"/>
        <w:rPr>
          <w:rFonts w:cs="Arial"/>
          <w:spacing w:val="0"/>
          <w:szCs w:val="20"/>
          <w:lang w:val="en-US" w:eastAsia="zh-CN"/>
        </w:rPr>
      </w:pPr>
      <w:r w:rsidRPr="00E22381">
        <w:rPr>
          <w:rFonts w:cs="Arial"/>
          <w:spacing w:val="0"/>
          <w:szCs w:val="20"/>
          <w:lang w:val="en-US" w:eastAsia="zh-CN"/>
        </w:rPr>
        <w:t>The investees are valued using the equity method and there is no indication of operating discontinuity.</w:t>
      </w:r>
    </w:p>
    <w:p w14:paraId="56AEC2BC" w14:textId="77777777" w:rsidR="008B09AF" w:rsidRPr="00E22381" w:rsidRDefault="008B09AF" w:rsidP="00140A12">
      <w:pPr>
        <w:pStyle w:val="05-Textonormal"/>
        <w:spacing w:line="240" w:lineRule="auto"/>
        <w:rPr>
          <w:rFonts w:cs="Arial"/>
          <w:spacing w:val="0"/>
          <w:szCs w:val="20"/>
          <w:lang w:val="en-US" w:eastAsia="zh-CN"/>
        </w:rPr>
      </w:pPr>
      <w:r w:rsidRPr="00E22381">
        <w:rPr>
          <w:rFonts w:cs="Arial"/>
          <w:spacing w:val="0"/>
          <w:szCs w:val="20"/>
          <w:lang w:val="en-US" w:eastAsia="zh-CN"/>
        </w:rPr>
        <w:t>Investments in shareholdings in the companies</w:t>
      </w:r>
      <w:r>
        <w:rPr>
          <w:rFonts w:cs="Arial"/>
          <w:spacing w:val="0"/>
          <w:szCs w:val="20"/>
          <w:lang w:val="en-US" w:eastAsia="zh-CN"/>
        </w:rPr>
        <w:t xml:space="preserve"> </w:t>
      </w:r>
      <w:r w:rsidRPr="00E22381">
        <w:rPr>
          <w:rFonts w:cs="Arial"/>
          <w:spacing w:val="0"/>
          <w:szCs w:val="20"/>
          <w:lang w:val="en-US" w:eastAsia="zh-CN"/>
        </w:rPr>
        <w:t xml:space="preserve">BB </w:t>
      </w:r>
      <w:proofErr w:type="spellStart"/>
      <w:r w:rsidRPr="00E22381">
        <w:rPr>
          <w:rFonts w:cs="Arial"/>
          <w:spacing w:val="0"/>
          <w:szCs w:val="20"/>
          <w:lang w:val="en-US" w:eastAsia="zh-CN"/>
        </w:rPr>
        <w:t>Seguros</w:t>
      </w:r>
      <w:proofErr w:type="spellEnd"/>
      <w:r w:rsidRPr="00E22381">
        <w:rPr>
          <w:rFonts w:cs="Arial"/>
          <w:spacing w:val="0"/>
          <w:szCs w:val="20"/>
          <w:lang w:val="en-US" w:eastAsia="zh-CN"/>
        </w:rPr>
        <w:t xml:space="preserve"> </w:t>
      </w:r>
      <w:proofErr w:type="spellStart"/>
      <w:r w:rsidRPr="00E22381">
        <w:rPr>
          <w:rFonts w:cs="Arial"/>
          <w:spacing w:val="0"/>
          <w:szCs w:val="20"/>
          <w:lang w:val="en-US" w:eastAsia="zh-CN"/>
        </w:rPr>
        <w:t>Participações</w:t>
      </w:r>
      <w:proofErr w:type="spellEnd"/>
      <w:r w:rsidRPr="00E22381">
        <w:rPr>
          <w:rFonts w:cs="Arial"/>
          <w:spacing w:val="0"/>
          <w:szCs w:val="20"/>
          <w:lang w:val="en-US" w:eastAsia="zh-CN"/>
        </w:rPr>
        <w:t xml:space="preserve"> S.A. and BB </w:t>
      </w:r>
      <w:proofErr w:type="spellStart"/>
      <w:r w:rsidRPr="00E22381">
        <w:rPr>
          <w:rFonts w:cs="Arial"/>
          <w:spacing w:val="0"/>
          <w:szCs w:val="20"/>
          <w:lang w:val="en-US" w:eastAsia="zh-CN"/>
        </w:rPr>
        <w:t>Corretora</w:t>
      </w:r>
      <w:proofErr w:type="spellEnd"/>
      <w:r w:rsidRPr="00E22381">
        <w:rPr>
          <w:rFonts w:cs="Arial"/>
          <w:spacing w:val="0"/>
          <w:szCs w:val="20"/>
          <w:lang w:val="en-US" w:eastAsia="zh-CN"/>
        </w:rPr>
        <w:t xml:space="preserve"> de </w:t>
      </w:r>
      <w:proofErr w:type="spellStart"/>
      <w:r w:rsidRPr="00E22381">
        <w:rPr>
          <w:rFonts w:cs="Arial"/>
          <w:spacing w:val="0"/>
          <w:szCs w:val="20"/>
          <w:lang w:val="en-US" w:eastAsia="zh-CN"/>
        </w:rPr>
        <w:t>Seguros</w:t>
      </w:r>
      <w:proofErr w:type="spellEnd"/>
      <w:r w:rsidRPr="00E22381">
        <w:rPr>
          <w:rFonts w:cs="Arial"/>
          <w:spacing w:val="0"/>
          <w:szCs w:val="20"/>
          <w:lang w:val="en-US" w:eastAsia="zh-CN"/>
        </w:rPr>
        <w:t xml:space="preserve"> e </w:t>
      </w:r>
      <w:proofErr w:type="spellStart"/>
      <w:r w:rsidRPr="00E22381">
        <w:rPr>
          <w:rFonts w:cs="Arial"/>
          <w:spacing w:val="0"/>
          <w:szCs w:val="20"/>
          <w:lang w:val="en-US" w:eastAsia="zh-CN"/>
        </w:rPr>
        <w:t>Gestão</w:t>
      </w:r>
      <w:proofErr w:type="spellEnd"/>
      <w:r w:rsidRPr="00E22381">
        <w:rPr>
          <w:rFonts w:cs="Arial"/>
          <w:spacing w:val="0"/>
          <w:szCs w:val="20"/>
          <w:lang w:val="en-US" w:eastAsia="zh-CN"/>
        </w:rPr>
        <w:t xml:space="preserve"> de Bens S.A are evaluated as investments in subsidiaries.</w:t>
      </w:r>
    </w:p>
    <w:p w14:paraId="09719C76" w14:textId="77777777" w:rsidR="008B09AF" w:rsidRPr="00E22381" w:rsidRDefault="008B09AF" w:rsidP="00140A12">
      <w:pPr>
        <w:pStyle w:val="05-Textonormal"/>
        <w:spacing w:line="240" w:lineRule="auto"/>
        <w:rPr>
          <w:rFonts w:cs="Arial"/>
          <w:spacing w:val="0"/>
          <w:szCs w:val="20"/>
          <w:lang w:val="en-US" w:eastAsia="zh-CN"/>
        </w:rPr>
      </w:pPr>
      <w:r w:rsidRPr="00E22381">
        <w:rPr>
          <w:rFonts w:cs="Arial"/>
          <w:spacing w:val="0"/>
          <w:szCs w:val="20"/>
          <w:lang w:val="en-US" w:eastAsia="zh-CN"/>
        </w:rPr>
        <w:t xml:space="preserve">The investments in equity interests in the companies BB </w:t>
      </w:r>
      <w:proofErr w:type="spellStart"/>
      <w:r w:rsidRPr="00E22381">
        <w:rPr>
          <w:rFonts w:cs="Arial"/>
          <w:spacing w:val="0"/>
          <w:szCs w:val="20"/>
          <w:lang w:val="en-US" w:eastAsia="zh-CN"/>
        </w:rPr>
        <w:t>Mapfre</w:t>
      </w:r>
      <w:proofErr w:type="spellEnd"/>
      <w:r w:rsidRPr="00E22381">
        <w:rPr>
          <w:rFonts w:cs="Arial"/>
          <w:spacing w:val="0"/>
          <w:szCs w:val="20"/>
          <w:lang w:val="en-US" w:eastAsia="zh-CN"/>
        </w:rPr>
        <w:t xml:space="preserve"> </w:t>
      </w:r>
      <w:proofErr w:type="spellStart"/>
      <w:r w:rsidRPr="00E22381">
        <w:rPr>
          <w:rFonts w:cs="Arial"/>
          <w:spacing w:val="0"/>
          <w:szCs w:val="20"/>
          <w:lang w:val="en-US" w:eastAsia="zh-CN"/>
        </w:rPr>
        <w:t>Participações</w:t>
      </w:r>
      <w:proofErr w:type="spellEnd"/>
      <w:r w:rsidRPr="00E22381">
        <w:rPr>
          <w:rFonts w:cs="Arial"/>
          <w:spacing w:val="0"/>
          <w:szCs w:val="20"/>
          <w:lang w:val="en-US" w:eastAsia="zh-CN"/>
        </w:rPr>
        <w:t xml:space="preserve"> S.A., </w:t>
      </w:r>
      <w:proofErr w:type="spellStart"/>
      <w:r w:rsidRPr="00E22381">
        <w:rPr>
          <w:rFonts w:cs="Arial"/>
          <w:spacing w:val="0"/>
          <w:szCs w:val="20"/>
          <w:lang w:val="en-US" w:eastAsia="zh-CN"/>
        </w:rPr>
        <w:t>Brasilprev</w:t>
      </w:r>
      <w:proofErr w:type="spellEnd"/>
      <w:r w:rsidRPr="00E22381">
        <w:rPr>
          <w:rFonts w:cs="Arial"/>
          <w:spacing w:val="0"/>
          <w:szCs w:val="20"/>
          <w:lang w:val="en-US" w:eastAsia="zh-CN"/>
        </w:rPr>
        <w:t xml:space="preserve"> </w:t>
      </w:r>
      <w:proofErr w:type="spellStart"/>
      <w:r w:rsidRPr="00E22381">
        <w:rPr>
          <w:rFonts w:cs="Arial"/>
          <w:spacing w:val="0"/>
          <w:szCs w:val="20"/>
          <w:lang w:val="en-US" w:eastAsia="zh-CN"/>
        </w:rPr>
        <w:t>Seguros</w:t>
      </w:r>
      <w:proofErr w:type="spellEnd"/>
      <w:r w:rsidRPr="00E22381">
        <w:rPr>
          <w:rFonts w:cs="Arial"/>
          <w:spacing w:val="0"/>
          <w:szCs w:val="20"/>
          <w:lang w:val="en-US" w:eastAsia="zh-CN"/>
        </w:rPr>
        <w:t xml:space="preserve"> e </w:t>
      </w:r>
      <w:proofErr w:type="spellStart"/>
      <w:r w:rsidRPr="00E22381">
        <w:rPr>
          <w:rFonts w:cs="Arial"/>
          <w:spacing w:val="0"/>
          <w:szCs w:val="20"/>
          <w:lang w:val="en-US" w:eastAsia="zh-CN"/>
        </w:rPr>
        <w:t>Previdência</w:t>
      </w:r>
      <w:proofErr w:type="spellEnd"/>
      <w:r w:rsidRPr="00E22381">
        <w:rPr>
          <w:rFonts w:cs="Arial"/>
          <w:spacing w:val="0"/>
          <w:szCs w:val="20"/>
          <w:lang w:val="en-US" w:eastAsia="zh-CN"/>
        </w:rPr>
        <w:t xml:space="preserve"> S.A., </w:t>
      </w:r>
      <w:proofErr w:type="spellStart"/>
      <w:r w:rsidRPr="00E22381">
        <w:rPr>
          <w:rFonts w:cs="Arial"/>
          <w:spacing w:val="0"/>
          <w:szCs w:val="20"/>
          <w:lang w:val="en-US" w:eastAsia="zh-CN"/>
        </w:rPr>
        <w:t>Brasilcap</w:t>
      </w:r>
      <w:proofErr w:type="spellEnd"/>
      <w:r w:rsidRPr="00E22381">
        <w:rPr>
          <w:rFonts w:cs="Arial"/>
          <w:spacing w:val="0"/>
          <w:szCs w:val="20"/>
          <w:lang w:val="en-US" w:eastAsia="zh-CN"/>
        </w:rPr>
        <w:t xml:space="preserve"> </w:t>
      </w:r>
      <w:proofErr w:type="spellStart"/>
      <w:r w:rsidRPr="00E22381">
        <w:rPr>
          <w:rFonts w:cs="Arial"/>
          <w:spacing w:val="0"/>
          <w:szCs w:val="20"/>
          <w:lang w:val="en-US" w:eastAsia="zh-CN"/>
        </w:rPr>
        <w:t>Capitalização</w:t>
      </w:r>
      <w:proofErr w:type="spellEnd"/>
      <w:r w:rsidRPr="00E22381">
        <w:rPr>
          <w:rFonts w:cs="Arial"/>
          <w:spacing w:val="0"/>
          <w:szCs w:val="20"/>
          <w:lang w:val="en-US" w:eastAsia="zh-CN"/>
        </w:rPr>
        <w:t xml:space="preserve"> S.A., </w:t>
      </w:r>
      <w:proofErr w:type="spellStart"/>
      <w:r w:rsidRPr="00E22381">
        <w:rPr>
          <w:rFonts w:cs="Arial"/>
          <w:spacing w:val="0"/>
          <w:szCs w:val="20"/>
          <w:lang w:val="en-US" w:eastAsia="zh-CN"/>
        </w:rPr>
        <w:t>Brasildental</w:t>
      </w:r>
      <w:proofErr w:type="spellEnd"/>
      <w:r w:rsidRPr="00E22381">
        <w:rPr>
          <w:rFonts w:cs="Arial"/>
          <w:spacing w:val="0"/>
          <w:szCs w:val="20"/>
          <w:lang w:val="en-US" w:eastAsia="zh-CN"/>
        </w:rPr>
        <w:t xml:space="preserve"> </w:t>
      </w:r>
      <w:proofErr w:type="spellStart"/>
      <w:r w:rsidRPr="00E22381">
        <w:rPr>
          <w:rFonts w:cs="Arial"/>
          <w:spacing w:val="0"/>
          <w:szCs w:val="20"/>
          <w:lang w:val="en-US" w:eastAsia="zh-CN"/>
        </w:rPr>
        <w:t>Operadora</w:t>
      </w:r>
      <w:proofErr w:type="spellEnd"/>
      <w:r w:rsidRPr="00E22381">
        <w:rPr>
          <w:rFonts w:cs="Arial"/>
          <w:spacing w:val="0"/>
          <w:szCs w:val="20"/>
          <w:lang w:val="en-US" w:eastAsia="zh-CN"/>
        </w:rPr>
        <w:t xml:space="preserve"> de </w:t>
      </w:r>
      <w:proofErr w:type="spellStart"/>
      <w:r w:rsidRPr="00E22381">
        <w:rPr>
          <w:rFonts w:cs="Arial"/>
          <w:spacing w:val="0"/>
          <w:szCs w:val="20"/>
          <w:lang w:val="en-US" w:eastAsia="zh-CN"/>
        </w:rPr>
        <w:t>Planos</w:t>
      </w:r>
      <w:proofErr w:type="spellEnd"/>
      <w:r w:rsidRPr="00E22381">
        <w:rPr>
          <w:rFonts w:cs="Arial"/>
          <w:spacing w:val="0"/>
          <w:szCs w:val="20"/>
          <w:lang w:val="en-US" w:eastAsia="zh-CN"/>
        </w:rPr>
        <w:t xml:space="preserve"> </w:t>
      </w:r>
      <w:proofErr w:type="spellStart"/>
      <w:r w:rsidRPr="00E22381">
        <w:rPr>
          <w:rFonts w:cs="Arial"/>
          <w:spacing w:val="0"/>
          <w:szCs w:val="20"/>
          <w:lang w:val="en-US" w:eastAsia="zh-CN"/>
        </w:rPr>
        <w:t>Odontológicos</w:t>
      </w:r>
      <w:proofErr w:type="spellEnd"/>
      <w:r w:rsidRPr="00E22381">
        <w:rPr>
          <w:rFonts w:cs="Arial"/>
          <w:spacing w:val="0"/>
          <w:szCs w:val="20"/>
          <w:lang w:val="en-US" w:eastAsia="zh-CN"/>
        </w:rPr>
        <w:t xml:space="preserve"> S.A. and </w:t>
      </w:r>
      <w:proofErr w:type="spellStart"/>
      <w:r w:rsidRPr="00E22381">
        <w:rPr>
          <w:rFonts w:cs="Arial"/>
          <w:spacing w:val="0"/>
          <w:szCs w:val="20"/>
          <w:lang w:val="en-US" w:eastAsia="zh-CN"/>
        </w:rPr>
        <w:t>Ciclic</w:t>
      </w:r>
      <w:proofErr w:type="spellEnd"/>
      <w:r w:rsidRPr="00E22381">
        <w:rPr>
          <w:rFonts w:cs="Arial"/>
          <w:spacing w:val="0"/>
          <w:szCs w:val="20"/>
          <w:lang w:val="en-US" w:eastAsia="zh-CN"/>
        </w:rPr>
        <w:t xml:space="preserve"> </w:t>
      </w:r>
      <w:proofErr w:type="spellStart"/>
      <w:r w:rsidRPr="00E22381">
        <w:rPr>
          <w:rFonts w:cs="Arial"/>
          <w:spacing w:val="0"/>
          <w:szCs w:val="20"/>
          <w:lang w:val="en-US" w:eastAsia="zh-CN"/>
        </w:rPr>
        <w:t>Corretora</w:t>
      </w:r>
      <w:proofErr w:type="spellEnd"/>
      <w:r w:rsidRPr="00E22381">
        <w:rPr>
          <w:rFonts w:cs="Arial"/>
          <w:spacing w:val="0"/>
          <w:szCs w:val="20"/>
          <w:lang w:val="en-US" w:eastAsia="zh-CN"/>
        </w:rPr>
        <w:t xml:space="preserve"> de </w:t>
      </w:r>
      <w:proofErr w:type="spellStart"/>
      <w:r w:rsidRPr="00E22381">
        <w:rPr>
          <w:rFonts w:cs="Arial"/>
          <w:spacing w:val="0"/>
          <w:szCs w:val="20"/>
          <w:lang w:val="en-US" w:eastAsia="zh-CN"/>
        </w:rPr>
        <w:t>Seguros</w:t>
      </w:r>
      <w:proofErr w:type="spellEnd"/>
      <w:r w:rsidRPr="00E22381">
        <w:rPr>
          <w:rFonts w:cs="Arial"/>
          <w:spacing w:val="0"/>
          <w:szCs w:val="20"/>
          <w:lang w:val="en-US" w:eastAsia="zh-CN"/>
        </w:rPr>
        <w:t xml:space="preserve"> S.A. are evaluated as investments associates and joint ventures.</w:t>
      </w:r>
    </w:p>
    <w:p w14:paraId="668C1F80" w14:textId="77777777" w:rsidR="008B09AF" w:rsidRPr="00E22381" w:rsidRDefault="008B09AF" w:rsidP="00140A12">
      <w:pPr>
        <w:pStyle w:val="07-Legenda"/>
        <w:ind w:left="0" w:firstLine="0"/>
        <w:rPr>
          <w:rFonts w:cs="Arial"/>
          <w:spacing w:val="0"/>
          <w:sz w:val="4"/>
          <w:szCs w:val="4"/>
          <w:lang w:val="en-US" w:eastAsia="zh-CN"/>
        </w:rPr>
      </w:pPr>
    </w:p>
    <w:p w14:paraId="28A15A07" w14:textId="77777777" w:rsidR="008B09AF" w:rsidRPr="00E22381" w:rsidRDefault="008B09AF" w:rsidP="00140A12">
      <w:pPr>
        <w:pStyle w:val="05-Textonormal"/>
        <w:spacing w:before="0" w:after="80" w:line="240" w:lineRule="auto"/>
        <w:rPr>
          <w:rFonts w:cs="Arial"/>
          <w:lang w:val="en-US" w:eastAsia="zh-CN"/>
        </w:rPr>
      </w:pPr>
      <w:r w:rsidRPr="00E22381">
        <w:rPr>
          <w:rFonts w:cs="Arial"/>
          <w:lang w:val="en-US" w:eastAsia="zh-CN"/>
        </w:rPr>
        <w:t>Investments in equity interests, valued using the equity method, do not have shares regularly traded on stock exchanges. None of the investments in equity interests, valued using the equity method, presented significant restrictions on the transfer of funds in the form of cash dividends or the repayment of loans or advances in the periods presented.</w:t>
      </w:r>
    </w:p>
    <w:p w14:paraId="510780EE" w14:textId="77777777" w:rsidR="008B09AF" w:rsidRPr="008B09AF" w:rsidRDefault="008B09AF" w:rsidP="008B09AF">
      <w:pPr>
        <w:pStyle w:val="01-TtulodeNota"/>
        <w:pageBreakBefore/>
        <w:numPr>
          <w:ilvl w:val="0"/>
          <w:numId w:val="15"/>
        </w:numPr>
        <w:spacing w:before="0" w:after="0"/>
        <w:ind w:left="284" w:hanging="284"/>
        <w:jc w:val="left"/>
        <w:rPr>
          <w:rFonts w:cs="Arial"/>
          <w:color w:val="1F4E79" w:themeColor="accent1" w:themeShade="80"/>
          <w:sz w:val="18"/>
          <w:szCs w:val="18"/>
          <w:lang w:val="en-US"/>
        </w:rPr>
      </w:pPr>
      <w:r w:rsidRPr="008B09AF">
        <w:rPr>
          <w:rFonts w:cs="Arial"/>
          <w:color w:val="1F4E79" w:themeColor="accent1" w:themeShade="80"/>
          <w:sz w:val="18"/>
          <w:szCs w:val="18"/>
          <w:lang w:val="en-US"/>
        </w:rPr>
        <w:lastRenderedPageBreak/>
        <w:t xml:space="preserve">Equity interests valued using the equity </w:t>
      </w:r>
      <w:proofErr w:type="gramStart"/>
      <w:r w:rsidRPr="008B09AF">
        <w:rPr>
          <w:rFonts w:cs="Arial"/>
          <w:color w:val="1F4E79" w:themeColor="accent1" w:themeShade="80"/>
          <w:sz w:val="18"/>
          <w:szCs w:val="18"/>
          <w:lang w:val="en-US"/>
        </w:rPr>
        <w:t>method</w:t>
      </w:r>
      <w:proofErr w:type="gramEnd"/>
    </w:p>
    <w:p w14:paraId="27EA01C1" w14:textId="77777777" w:rsidR="008B09AF" w:rsidRPr="00E22381" w:rsidRDefault="008B09AF" w:rsidP="00140A12">
      <w:pPr>
        <w:pStyle w:val="06-Rmil"/>
        <w:ind w:left="720" w:right="-2"/>
        <w:rPr>
          <w:rFonts w:cs="Arial"/>
        </w:rPr>
      </w:pPr>
      <w:r w:rsidRPr="00E22381">
        <w:rPr>
          <w:rFonts w:cs="Arial"/>
        </w:rPr>
        <w:t>R$ </w:t>
      </w:r>
      <w:proofErr w:type="spellStart"/>
      <w:r w:rsidRPr="00E22381">
        <w:rPr>
          <w:rFonts w:cs="Arial"/>
        </w:rPr>
        <w:t>thousand</w:t>
      </w:r>
      <w:proofErr w:type="spellEnd"/>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042"/>
        <w:gridCol w:w="2020"/>
        <w:gridCol w:w="1753"/>
        <w:gridCol w:w="1824"/>
      </w:tblGrid>
      <w:tr w:rsidR="008B09AF" w:rsidRPr="00E22381" w14:paraId="286FD236" w14:textId="77777777" w:rsidTr="00140A12">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8EAADB" w:themeColor="accent5" w:themeTint="99"/>
              <w:bottom w:val="nil"/>
            </w:tcBorders>
            <w:shd w:val="clear" w:color="auto" w:fill="D9E2F3"/>
            <w:vAlign w:val="center"/>
          </w:tcPr>
          <w:p w14:paraId="5752140A" w14:textId="77777777" w:rsidR="008B09AF" w:rsidRPr="00E22381" w:rsidRDefault="008B09AF" w:rsidP="00140A12">
            <w:pPr>
              <w:rPr>
                <w:rFonts w:cs="Arial"/>
                <w:color w:val="FF0000"/>
                <w:sz w:val="14"/>
                <w:szCs w:val="14"/>
              </w:rPr>
            </w:pPr>
          </w:p>
        </w:tc>
        <w:tc>
          <w:tcPr>
            <w:tcW w:w="5597" w:type="dxa"/>
            <w:gridSpan w:val="3"/>
            <w:tcBorders>
              <w:top w:val="single" w:sz="2" w:space="0" w:color="8EAADB" w:themeColor="accent5" w:themeTint="99"/>
              <w:bottom w:val="single" w:sz="2" w:space="0" w:color="8EAADB" w:themeColor="accent5" w:themeTint="99"/>
            </w:tcBorders>
            <w:shd w:val="clear" w:color="auto" w:fill="D9E2F3"/>
            <w:vAlign w:val="center"/>
          </w:tcPr>
          <w:p w14:paraId="02D7B60D" w14:textId="77777777" w:rsidR="008B09AF" w:rsidRPr="00E22381" w:rsidRDefault="008B09AF" w:rsidP="00140A12">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roofErr w:type="spellStart"/>
            <w:r w:rsidRPr="00E22381">
              <w:rPr>
                <w:rFonts w:cs="Arial"/>
                <w:sz w:val="14"/>
                <w:szCs w:val="14"/>
              </w:rPr>
              <w:t>Parent</w:t>
            </w:r>
            <w:proofErr w:type="spellEnd"/>
          </w:p>
        </w:tc>
      </w:tr>
      <w:tr w:rsidR="008B09AF" w:rsidRPr="00E22381" w14:paraId="05CB1A0D" w14:textId="77777777" w:rsidTr="00140A1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8EAADB" w:themeColor="accent5" w:themeTint="99"/>
            </w:tcBorders>
            <w:shd w:val="clear" w:color="auto" w:fill="D9E2F3"/>
            <w:vAlign w:val="center"/>
          </w:tcPr>
          <w:p w14:paraId="64E03204" w14:textId="77777777" w:rsidR="008B09AF" w:rsidRPr="00E22381" w:rsidRDefault="008B09AF" w:rsidP="00140A12">
            <w:pPr>
              <w:rPr>
                <w:rFonts w:cs="Arial"/>
                <w:color w:val="FF0000"/>
                <w:sz w:val="14"/>
                <w:szCs w:val="14"/>
              </w:rPr>
            </w:pPr>
          </w:p>
        </w:tc>
        <w:tc>
          <w:tcPr>
            <w:tcW w:w="2020" w:type="dxa"/>
            <w:tcBorders>
              <w:top w:val="single" w:sz="2" w:space="0" w:color="8EAADB" w:themeColor="accent5" w:themeTint="99"/>
              <w:bottom w:val="single" w:sz="2" w:space="0" w:color="8EAADB" w:themeColor="accent5" w:themeTint="99"/>
            </w:tcBorders>
            <w:shd w:val="clear" w:color="auto" w:fill="D9E2F3"/>
            <w:vAlign w:val="center"/>
          </w:tcPr>
          <w:p w14:paraId="07EBB07A" w14:textId="77777777" w:rsidR="008B09AF" w:rsidRPr="00E22381" w:rsidRDefault="008B09AF" w:rsidP="00140A12">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E22381">
              <w:rPr>
                <w:rFonts w:cs="Arial"/>
                <w:b/>
                <w:color w:val="auto"/>
                <w:sz w:val="14"/>
                <w:szCs w:val="14"/>
              </w:rPr>
              <w:t>BB Seguros</w:t>
            </w:r>
          </w:p>
        </w:tc>
        <w:tc>
          <w:tcPr>
            <w:tcW w:w="1753" w:type="dxa"/>
            <w:tcBorders>
              <w:top w:val="single" w:sz="2" w:space="0" w:color="8EAADB" w:themeColor="accent5" w:themeTint="99"/>
              <w:bottom w:val="single" w:sz="2" w:space="0" w:color="8EAADB" w:themeColor="accent5" w:themeTint="99"/>
            </w:tcBorders>
            <w:shd w:val="clear" w:color="auto" w:fill="D9E2F3"/>
            <w:vAlign w:val="center"/>
          </w:tcPr>
          <w:p w14:paraId="77DDF6CF" w14:textId="77777777" w:rsidR="008B09AF" w:rsidRPr="00E22381" w:rsidRDefault="008B09AF" w:rsidP="00140A12">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E22381">
              <w:rPr>
                <w:rFonts w:cs="Arial"/>
                <w:b/>
                <w:color w:val="auto"/>
                <w:sz w:val="14"/>
                <w:szCs w:val="14"/>
              </w:rPr>
              <w:t>BB Corretora</w:t>
            </w:r>
          </w:p>
        </w:tc>
        <w:tc>
          <w:tcPr>
            <w:tcW w:w="1824" w:type="dxa"/>
            <w:tcBorders>
              <w:top w:val="single" w:sz="2" w:space="0" w:color="8EAADB" w:themeColor="accent5" w:themeTint="99"/>
              <w:bottom w:val="single" w:sz="2" w:space="0" w:color="8EAADB" w:themeColor="accent5" w:themeTint="99"/>
            </w:tcBorders>
            <w:shd w:val="clear" w:color="auto" w:fill="D9E2F3"/>
            <w:vAlign w:val="center"/>
          </w:tcPr>
          <w:p w14:paraId="19524FC6" w14:textId="77777777" w:rsidR="008B09AF" w:rsidRPr="00E22381" w:rsidRDefault="008B09AF" w:rsidP="00140A12">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E22381">
              <w:rPr>
                <w:rFonts w:cs="Arial"/>
                <w:b/>
                <w:color w:val="auto"/>
                <w:sz w:val="14"/>
                <w:szCs w:val="14"/>
              </w:rPr>
              <w:t>Total</w:t>
            </w:r>
          </w:p>
        </w:tc>
      </w:tr>
      <w:tr w:rsidR="008B09AF" w:rsidRPr="00E22381" w14:paraId="75A5CC50" w14:textId="77777777" w:rsidTr="00140A1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8EAADB" w:themeColor="accent5" w:themeTint="99"/>
              <w:bottom w:val="nil"/>
            </w:tcBorders>
            <w:shd w:val="clear" w:color="auto" w:fill="FFFFFF" w:themeFill="background1"/>
            <w:vAlign w:val="center"/>
          </w:tcPr>
          <w:p w14:paraId="5BB32443" w14:textId="77777777" w:rsidR="008B09AF" w:rsidRPr="00E22381" w:rsidRDefault="008B09AF" w:rsidP="00140A12">
            <w:pPr>
              <w:rPr>
                <w:rFonts w:cs="Arial"/>
                <w:sz w:val="14"/>
                <w:szCs w:val="14"/>
              </w:rPr>
            </w:pPr>
            <w:r w:rsidRPr="00E22381">
              <w:rPr>
                <w:rFonts w:cs="Arial"/>
                <w:sz w:val="14"/>
                <w:szCs w:val="14"/>
              </w:rPr>
              <w:t xml:space="preserve">Balance </w:t>
            </w:r>
            <w:proofErr w:type="spellStart"/>
            <w:r w:rsidRPr="00E22381">
              <w:rPr>
                <w:rFonts w:cs="Arial"/>
                <w:sz w:val="14"/>
                <w:szCs w:val="14"/>
              </w:rPr>
              <w:t>on</w:t>
            </w:r>
            <w:proofErr w:type="spellEnd"/>
            <w:r w:rsidRPr="00E22381">
              <w:rPr>
                <w:rFonts w:cs="Arial"/>
                <w:sz w:val="14"/>
                <w:szCs w:val="14"/>
              </w:rPr>
              <w:t xml:space="preserve"> </w:t>
            </w:r>
            <w:r>
              <w:rPr>
                <w:rFonts w:cs="Arial"/>
                <w:sz w:val="14"/>
                <w:szCs w:val="14"/>
              </w:rPr>
              <w:t>Mar</w:t>
            </w:r>
            <w:r w:rsidRPr="00E22381">
              <w:rPr>
                <w:rFonts w:cs="Arial"/>
                <w:sz w:val="14"/>
                <w:szCs w:val="14"/>
              </w:rPr>
              <w:t xml:space="preserve"> 31, 202</w:t>
            </w:r>
            <w:r>
              <w:rPr>
                <w:rFonts w:cs="Arial"/>
                <w:sz w:val="14"/>
                <w:szCs w:val="14"/>
              </w:rPr>
              <w:t>1</w:t>
            </w:r>
          </w:p>
        </w:tc>
        <w:tc>
          <w:tcPr>
            <w:tcW w:w="5597" w:type="dxa"/>
            <w:gridSpan w:val="3"/>
            <w:tcBorders>
              <w:top w:val="single" w:sz="2" w:space="0" w:color="8EAADB" w:themeColor="accent5" w:themeTint="99"/>
              <w:bottom w:val="nil"/>
            </w:tcBorders>
            <w:shd w:val="clear" w:color="auto" w:fill="FFFFFF" w:themeFill="background1"/>
            <w:vAlign w:val="center"/>
          </w:tcPr>
          <w:p w14:paraId="0282F962" w14:textId="77777777" w:rsidR="008B09AF" w:rsidRPr="00E22381" w:rsidRDefault="008B09AF" w:rsidP="00140A12">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auto"/>
                <w:szCs w:val="14"/>
              </w:rPr>
            </w:pPr>
          </w:p>
        </w:tc>
      </w:tr>
      <w:tr w:rsidR="008B09AF" w:rsidRPr="00E22381" w14:paraId="003F3F5A" w14:textId="77777777" w:rsidTr="00140A1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tcBorders>
            <w:shd w:val="clear" w:color="auto" w:fill="D9E2F3"/>
            <w:vAlign w:val="center"/>
          </w:tcPr>
          <w:p w14:paraId="749BFD3E" w14:textId="77777777" w:rsidR="008B09AF" w:rsidRPr="00E22381" w:rsidRDefault="008B09AF" w:rsidP="00140A12">
            <w:pPr>
              <w:rPr>
                <w:rFonts w:cs="Arial"/>
                <w:b w:val="0"/>
                <w:bCs w:val="0"/>
                <w:color w:val="FF0000"/>
              </w:rPr>
            </w:pPr>
            <w:r w:rsidRPr="00E22381">
              <w:rPr>
                <w:rFonts w:cs="Arial"/>
                <w:b w:val="0"/>
                <w:sz w:val="14"/>
                <w:szCs w:val="14"/>
              </w:rPr>
              <w:t>Capital</w:t>
            </w:r>
          </w:p>
        </w:tc>
        <w:tc>
          <w:tcPr>
            <w:tcW w:w="2020" w:type="dxa"/>
            <w:tcBorders>
              <w:top w:val="nil"/>
            </w:tcBorders>
            <w:shd w:val="clear" w:color="auto" w:fill="D9E2F3"/>
            <w:vAlign w:val="center"/>
          </w:tcPr>
          <w:p w14:paraId="1F4F1EC0" w14:textId="77777777" w:rsidR="008B09AF" w:rsidRPr="00E22381" w:rsidRDefault="008B09AF" w:rsidP="00140A12">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Pr>
                <w:color w:val="auto"/>
              </w:rPr>
              <w:t>4,210,872</w:t>
            </w:r>
          </w:p>
        </w:tc>
        <w:tc>
          <w:tcPr>
            <w:tcW w:w="1753" w:type="dxa"/>
            <w:tcBorders>
              <w:top w:val="nil"/>
            </w:tcBorders>
            <w:shd w:val="clear" w:color="auto" w:fill="D9E2F3"/>
            <w:vAlign w:val="center"/>
          </w:tcPr>
          <w:p w14:paraId="395B5C87" w14:textId="77777777" w:rsidR="008B09AF" w:rsidRPr="00E22381" w:rsidRDefault="008B09AF" w:rsidP="00140A12">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Pr>
                <w:color w:val="auto"/>
              </w:rPr>
              <w:t>36,211</w:t>
            </w:r>
          </w:p>
        </w:tc>
        <w:tc>
          <w:tcPr>
            <w:tcW w:w="1824" w:type="dxa"/>
            <w:tcBorders>
              <w:top w:val="nil"/>
            </w:tcBorders>
            <w:shd w:val="clear" w:color="auto" w:fill="D9E2F3"/>
            <w:vAlign w:val="center"/>
          </w:tcPr>
          <w:p w14:paraId="00F98A67" w14:textId="77777777" w:rsidR="008B09AF" w:rsidRPr="00E22381" w:rsidRDefault="008B09AF" w:rsidP="00140A1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Pr>
                <w:b/>
                <w:bCs/>
                <w:color w:val="auto"/>
              </w:rPr>
              <w:t>--</w:t>
            </w:r>
          </w:p>
        </w:tc>
      </w:tr>
      <w:tr w:rsidR="008B09AF" w:rsidRPr="00E22381" w14:paraId="2B05996A" w14:textId="77777777" w:rsidTr="00140A1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156E2070" w14:textId="77777777" w:rsidR="008B09AF" w:rsidRPr="00E22381" w:rsidRDefault="008B09AF" w:rsidP="00140A12">
            <w:pPr>
              <w:rPr>
                <w:rFonts w:cs="Arial"/>
                <w:b w:val="0"/>
                <w:bCs w:val="0"/>
                <w:color w:val="FF0000"/>
              </w:rPr>
            </w:pPr>
            <w:proofErr w:type="spellStart"/>
            <w:r w:rsidRPr="00E22381">
              <w:rPr>
                <w:rFonts w:cs="Arial"/>
                <w:b w:val="0"/>
                <w:sz w:val="14"/>
                <w:szCs w:val="14"/>
              </w:rPr>
              <w:t>Stockholders</w:t>
            </w:r>
            <w:proofErr w:type="spellEnd"/>
            <w:r w:rsidRPr="00E22381">
              <w:rPr>
                <w:rFonts w:cs="Arial"/>
                <w:b w:val="0"/>
                <w:sz w:val="14"/>
                <w:szCs w:val="14"/>
              </w:rPr>
              <w:t xml:space="preserve">' </w:t>
            </w:r>
            <w:proofErr w:type="spellStart"/>
            <w:r w:rsidRPr="00E22381">
              <w:rPr>
                <w:rFonts w:cs="Arial"/>
                <w:b w:val="0"/>
                <w:sz w:val="14"/>
                <w:szCs w:val="14"/>
              </w:rPr>
              <w:t>equity</w:t>
            </w:r>
            <w:proofErr w:type="spellEnd"/>
            <w:r w:rsidRPr="00E22381">
              <w:rPr>
                <w:rFonts w:cs="Arial"/>
                <w:b w:val="0"/>
                <w:sz w:val="14"/>
                <w:szCs w:val="14"/>
              </w:rPr>
              <w:t xml:space="preserve"> </w:t>
            </w:r>
          </w:p>
        </w:tc>
        <w:tc>
          <w:tcPr>
            <w:tcW w:w="2020" w:type="dxa"/>
            <w:shd w:val="clear" w:color="auto" w:fill="FFFFFF" w:themeFill="background1"/>
            <w:vAlign w:val="center"/>
          </w:tcPr>
          <w:p w14:paraId="3CDF2544" w14:textId="77777777" w:rsidR="008B09AF" w:rsidRPr="00E22381" w:rsidRDefault="008B09AF" w:rsidP="00140A12">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Pr>
                <w:color w:val="auto"/>
              </w:rPr>
              <w:t>6,187,316</w:t>
            </w:r>
          </w:p>
        </w:tc>
        <w:tc>
          <w:tcPr>
            <w:tcW w:w="1753" w:type="dxa"/>
            <w:shd w:val="clear" w:color="auto" w:fill="FFFFFF" w:themeFill="background1"/>
            <w:vAlign w:val="center"/>
          </w:tcPr>
          <w:p w14:paraId="57A57519" w14:textId="77777777" w:rsidR="008B09AF" w:rsidRPr="00E22381" w:rsidRDefault="008B09AF" w:rsidP="00140A12">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Pr>
                <w:color w:val="auto"/>
              </w:rPr>
              <w:t>553,279</w:t>
            </w:r>
          </w:p>
        </w:tc>
        <w:tc>
          <w:tcPr>
            <w:tcW w:w="1824" w:type="dxa"/>
            <w:shd w:val="clear" w:color="auto" w:fill="FFFFFF" w:themeFill="background1"/>
            <w:vAlign w:val="center"/>
          </w:tcPr>
          <w:p w14:paraId="018A204B" w14:textId="77777777" w:rsidR="008B09AF" w:rsidRPr="00E22381" w:rsidRDefault="008B09AF" w:rsidP="00140A12">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rPr>
            </w:pPr>
            <w:r>
              <w:rPr>
                <w:b/>
                <w:bCs/>
                <w:color w:val="auto"/>
              </w:rPr>
              <w:t>--</w:t>
            </w:r>
          </w:p>
        </w:tc>
      </w:tr>
      <w:tr w:rsidR="008B09AF" w:rsidRPr="00E22381" w14:paraId="7B222AE1" w14:textId="77777777" w:rsidTr="00140A1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10DB4BE2" w14:textId="77777777" w:rsidR="008B09AF" w:rsidRPr="00E22381" w:rsidRDefault="008B09AF" w:rsidP="00140A12">
            <w:pPr>
              <w:pStyle w:val="08-Tabelageral"/>
              <w:jc w:val="left"/>
              <w:rPr>
                <w:rFonts w:cs="Arial"/>
                <w:bCs w:val="0"/>
                <w:szCs w:val="14"/>
              </w:rPr>
            </w:pPr>
            <w:r w:rsidRPr="00E22381">
              <w:rPr>
                <w:rFonts w:cs="Arial"/>
                <w:szCs w:val="14"/>
              </w:rPr>
              <w:t xml:space="preserve">Balance </w:t>
            </w:r>
            <w:proofErr w:type="spellStart"/>
            <w:r w:rsidRPr="00E22381">
              <w:rPr>
                <w:rFonts w:cs="Arial"/>
                <w:szCs w:val="14"/>
              </w:rPr>
              <w:t>on</w:t>
            </w:r>
            <w:proofErr w:type="spellEnd"/>
            <w:r w:rsidRPr="00E22381">
              <w:rPr>
                <w:rFonts w:cs="Arial"/>
                <w:szCs w:val="14"/>
              </w:rPr>
              <w:t xml:space="preserve"> </w:t>
            </w:r>
            <w:proofErr w:type="spellStart"/>
            <w:r>
              <w:rPr>
                <w:rFonts w:cs="Arial"/>
                <w:szCs w:val="14"/>
              </w:rPr>
              <w:t>Dec</w:t>
            </w:r>
            <w:proofErr w:type="spellEnd"/>
            <w:r w:rsidRPr="00E22381">
              <w:rPr>
                <w:rFonts w:cs="Arial"/>
                <w:szCs w:val="14"/>
              </w:rPr>
              <w:t xml:space="preserve"> 31, 20</w:t>
            </w:r>
            <w:r>
              <w:rPr>
                <w:rFonts w:cs="Arial"/>
                <w:szCs w:val="14"/>
              </w:rPr>
              <w:t>20</w:t>
            </w:r>
          </w:p>
        </w:tc>
        <w:tc>
          <w:tcPr>
            <w:tcW w:w="5597" w:type="dxa"/>
            <w:gridSpan w:val="3"/>
            <w:shd w:val="clear" w:color="auto" w:fill="D9E2F3"/>
            <w:vAlign w:val="center"/>
          </w:tcPr>
          <w:p w14:paraId="47FAC9F2" w14:textId="77777777" w:rsidR="008B09AF" w:rsidRPr="00E22381" w:rsidRDefault="008B09AF" w:rsidP="00140A12">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auto"/>
                <w:szCs w:val="14"/>
              </w:rPr>
            </w:pPr>
          </w:p>
        </w:tc>
      </w:tr>
      <w:tr w:rsidR="008B09AF" w:rsidRPr="00E22381" w14:paraId="39B0CD58" w14:textId="77777777" w:rsidTr="00140A1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68D3F9B7" w14:textId="77777777" w:rsidR="008B09AF" w:rsidRPr="00E22381" w:rsidRDefault="008B09AF" w:rsidP="00140A12">
            <w:pPr>
              <w:pStyle w:val="08-Tabelageral"/>
              <w:jc w:val="left"/>
              <w:rPr>
                <w:rFonts w:cs="Arial"/>
                <w:b w:val="0"/>
                <w:bCs w:val="0"/>
                <w:szCs w:val="14"/>
              </w:rPr>
            </w:pPr>
            <w:r w:rsidRPr="00E22381">
              <w:rPr>
                <w:rFonts w:cs="Arial"/>
                <w:b w:val="0"/>
                <w:szCs w:val="14"/>
              </w:rPr>
              <w:t>Capital</w:t>
            </w:r>
          </w:p>
        </w:tc>
        <w:tc>
          <w:tcPr>
            <w:tcW w:w="2020" w:type="dxa"/>
            <w:shd w:val="clear" w:color="auto" w:fill="FFFFFF" w:themeFill="background1"/>
            <w:vAlign w:val="center"/>
          </w:tcPr>
          <w:p w14:paraId="271FC49D" w14:textId="77777777" w:rsidR="008B09AF" w:rsidRPr="00E22381" w:rsidRDefault="008B09AF" w:rsidP="00140A12">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FB2B7E">
              <w:rPr>
                <w:rFonts w:cs="Arial"/>
                <w:color w:val="auto"/>
                <w:szCs w:val="14"/>
              </w:rPr>
              <w:t>4</w:t>
            </w:r>
            <w:r>
              <w:rPr>
                <w:rFonts w:cs="Arial"/>
                <w:color w:val="auto"/>
                <w:szCs w:val="14"/>
              </w:rPr>
              <w:t>,</w:t>
            </w:r>
            <w:r w:rsidRPr="00FB2B7E">
              <w:rPr>
                <w:rFonts w:cs="Arial"/>
                <w:color w:val="auto"/>
                <w:szCs w:val="14"/>
              </w:rPr>
              <w:t>210</w:t>
            </w:r>
            <w:r>
              <w:rPr>
                <w:rFonts w:cs="Arial"/>
                <w:color w:val="auto"/>
                <w:szCs w:val="14"/>
              </w:rPr>
              <w:t>,</w:t>
            </w:r>
            <w:r w:rsidRPr="00FB2B7E">
              <w:rPr>
                <w:rFonts w:cs="Arial"/>
                <w:color w:val="auto"/>
                <w:szCs w:val="14"/>
              </w:rPr>
              <w:t>872</w:t>
            </w:r>
          </w:p>
        </w:tc>
        <w:tc>
          <w:tcPr>
            <w:tcW w:w="1753" w:type="dxa"/>
            <w:shd w:val="clear" w:color="auto" w:fill="FFFFFF" w:themeFill="background1"/>
            <w:vAlign w:val="center"/>
          </w:tcPr>
          <w:p w14:paraId="08C67A6E" w14:textId="77777777" w:rsidR="008B09AF" w:rsidRPr="00E22381" w:rsidRDefault="008B09AF" w:rsidP="00140A12">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FB2B7E">
              <w:rPr>
                <w:color w:val="auto"/>
              </w:rPr>
              <w:t>36</w:t>
            </w:r>
            <w:r>
              <w:rPr>
                <w:color w:val="auto"/>
              </w:rPr>
              <w:t>,</w:t>
            </w:r>
            <w:r w:rsidRPr="00FB2B7E">
              <w:rPr>
                <w:color w:val="auto"/>
              </w:rPr>
              <w:t>211</w:t>
            </w:r>
          </w:p>
        </w:tc>
        <w:tc>
          <w:tcPr>
            <w:tcW w:w="1824" w:type="dxa"/>
            <w:shd w:val="clear" w:color="auto" w:fill="FFFFFF" w:themeFill="background1"/>
            <w:vAlign w:val="center"/>
          </w:tcPr>
          <w:p w14:paraId="415374B3" w14:textId="77777777" w:rsidR="008B09AF" w:rsidRPr="00E22381" w:rsidRDefault="008B09AF" w:rsidP="00140A12">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rPr>
            </w:pPr>
            <w:r w:rsidRPr="00FB2B7E">
              <w:rPr>
                <w:b/>
                <w:bCs/>
                <w:color w:val="auto"/>
              </w:rPr>
              <w:t>--</w:t>
            </w:r>
          </w:p>
        </w:tc>
      </w:tr>
      <w:tr w:rsidR="008B09AF" w:rsidRPr="00E22381" w14:paraId="298E11ED" w14:textId="77777777" w:rsidTr="00140A1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4EC28C66" w14:textId="77777777" w:rsidR="008B09AF" w:rsidRPr="00E22381" w:rsidRDefault="008B09AF" w:rsidP="00140A12">
            <w:pPr>
              <w:pStyle w:val="08-Tabelageral"/>
              <w:jc w:val="left"/>
              <w:rPr>
                <w:rFonts w:cs="Arial"/>
                <w:b w:val="0"/>
                <w:bCs w:val="0"/>
                <w:szCs w:val="14"/>
              </w:rPr>
            </w:pPr>
            <w:proofErr w:type="spellStart"/>
            <w:r w:rsidRPr="00E22381">
              <w:rPr>
                <w:rFonts w:cs="Arial"/>
                <w:b w:val="0"/>
                <w:szCs w:val="14"/>
              </w:rPr>
              <w:t>Stockholders</w:t>
            </w:r>
            <w:proofErr w:type="spellEnd"/>
            <w:r w:rsidRPr="00E22381">
              <w:rPr>
                <w:rFonts w:cs="Arial"/>
                <w:b w:val="0"/>
                <w:szCs w:val="14"/>
              </w:rPr>
              <w:t xml:space="preserve">' </w:t>
            </w:r>
            <w:proofErr w:type="spellStart"/>
            <w:r w:rsidRPr="00E22381">
              <w:rPr>
                <w:rFonts w:cs="Arial"/>
                <w:b w:val="0"/>
                <w:szCs w:val="14"/>
              </w:rPr>
              <w:t>equity</w:t>
            </w:r>
            <w:proofErr w:type="spellEnd"/>
            <w:r w:rsidRPr="00E22381">
              <w:rPr>
                <w:rFonts w:cs="Arial"/>
                <w:b w:val="0"/>
                <w:szCs w:val="14"/>
              </w:rPr>
              <w:t xml:space="preserve"> </w:t>
            </w:r>
          </w:p>
        </w:tc>
        <w:tc>
          <w:tcPr>
            <w:tcW w:w="2020" w:type="dxa"/>
            <w:shd w:val="clear" w:color="auto" w:fill="D9E2F3"/>
            <w:vAlign w:val="center"/>
          </w:tcPr>
          <w:p w14:paraId="18910052" w14:textId="77777777" w:rsidR="008B09AF" w:rsidRPr="00E22381" w:rsidRDefault="008B09AF" w:rsidP="00140A12">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FB2B7E">
              <w:rPr>
                <w:color w:val="auto"/>
              </w:rPr>
              <w:t>5</w:t>
            </w:r>
            <w:r>
              <w:rPr>
                <w:color w:val="auto"/>
              </w:rPr>
              <w:t>,</w:t>
            </w:r>
            <w:r w:rsidRPr="00FB2B7E">
              <w:rPr>
                <w:color w:val="auto"/>
              </w:rPr>
              <w:t>924</w:t>
            </w:r>
            <w:r>
              <w:rPr>
                <w:color w:val="auto"/>
              </w:rPr>
              <w:t>,</w:t>
            </w:r>
            <w:r w:rsidRPr="00FB2B7E">
              <w:rPr>
                <w:color w:val="auto"/>
              </w:rPr>
              <w:t>821</w:t>
            </w:r>
          </w:p>
        </w:tc>
        <w:tc>
          <w:tcPr>
            <w:tcW w:w="1753" w:type="dxa"/>
            <w:shd w:val="clear" w:color="auto" w:fill="D9E2F3"/>
            <w:vAlign w:val="center"/>
          </w:tcPr>
          <w:p w14:paraId="0DC60669" w14:textId="77777777" w:rsidR="008B09AF" w:rsidRPr="00E22381" w:rsidRDefault="008B09AF" w:rsidP="00140A12">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FB2B7E">
              <w:rPr>
                <w:color w:val="auto"/>
              </w:rPr>
              <w:t>46</w:t>
            </w:r>
            <w:r>
              <w:rPr>
                <w:color w:val="auto"/>
              </w:rPr>
              <w:t>,</w:t>
            </w:r>
            <w:r w:rsidRPr="00FB2B7E">
              <w:rPr>
                <w:color w:val="auto"/>
              </w:rPr>
              <w:t>908</w:t>
            </w:r>
          </w:p>
        </w:tc>
        <w:tc>
          <w:tcPr>
            <w:tcW w:w="1824" w:type="dxa"/>
            <w:shd w:val="clear" w:color="auto" w:fill="D9E2F3"/>
            <w:vAlign w:val="center"/>
          </w:tcPr>
          <w:p w14:paraId="00F09B9A" w14:textId="77777777" w:rsidR="008B09AF" w:rsidRPr="00E22381" w:rsidRDefault="008B09AF" w:rsidP="00140A1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FB2B7E">
              <w:rPr>
                <w:b/>
                <w:bCs/>
                <w:color w:val="auto"/>
              </w:rPr>
              <w:t>--</w:t>
            </w:r>
          </w:p>
        </w:tc>
      </w:tr>
      <w:tr w:rsidR="008B09AF" w:rsidRPr="00E22381" w14:paraId="6E527BBA" w14:textId="77777777" w:rsidTr="00140A1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4A5286AB" w14:textId="77777777" w:rsidR="008B09AF" w:rsidRPr="00E22381" w:rsidRDefault="008B09AF" w:rsidP="00140A12">
            <w:pPr>
              <w:pStyle w:val="08-Tabelageral"/>
              <w:jc w:val="left"/>
              <w:rPr>
                <w:rFonts w:cs="Arial"/>
                <w:bCs w:val="0"/>
                <w:szCs w:val="14"/>
              </w:rPr>
            </w:pPr>
          </w:p>
        </w:tc>
        <w:tc>
          <w:tcPr>
            <w:tcW w:w="5597" w:type="dxa"/>
            <w:gridSpan w:val="3"/>
            <w:shd w:val="clear" w:color="auto" w:fill="FFFFFF" w:themeFill="background1"/>
            <w:vAlign w:val="center"/>
          </w:tcPr>
          <w:p w14:paraId="5B051DBB" w14:textId="77777777" w:rsidR="008B09AF" w:rsidRPr="00E22381" w:rsidRDefault="008B09AF" w:rsidP="00140A12">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FF0000"/>
              </w:rPr>
            </w:pPr>
          </w:p>
        </w:tc>
      </w:tr>
      <w:tr w:rsidR="008B09AF" w:rsidRPr="00F9481D" w14:paraId="45441AB6" w14:textId="77777777" w:rsidTr="00140A1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6D6184E1" w14:textId="77777777" w:rsidR="008B09AF" w:rsidRPr="00E22381" w:rsidRDefault="008B09AF" w:rsidP="00140A12">
            <w:pPr>
              <w:pStyle w:val="08-Tabelageral"/>
              <w:jc w:val="left"/>
              <w:rPr>
                <w:rFonts w:cs="Arial"/>
                <w:bCs w:val="0"/>
                <w:szCs w:val="14"/>
              </w:rPr>
            </w:pPr>
          </w:p>
        </w:tc>
        <w:tc>
          <w:tcPr>
            <w:tcW w:w="5597" w:type="dxa"/>
            <w:gridSpan w:val="3"/>
            <w:shd w:val="clear" w:color="auto" w:fill="D9E2F3"/>
            <w:vAlign w:val="center"/>
          </w:tcPr>
          <w:p w14:paraId="5133A4BF" w14:textId="77777777" w:rsidR="008B09AF" w:rsidRPr="00A44662" w:rsidRDefault="008B09AF" w:rsidP="00140A12">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szCs w:val="14"/>
                <w:lang w:val="en-US"/>
              </w:rPr>
            </w:pPr>
            <w:proofErr w:type="spellStart"/>
            <w:r>
              <w:rPr>
                <w:rFonts w:cs="Arial"/>
                <w:b/>
                <w:szCs w:val="14"/>
                <w:lang w:val="en-US"/>
              </w:rPr>
              <w:t>Moviments</w:t>
            </w:r>
            <w:proofErr w:type="spellEnd"/>
            <w:r>
              <w:rPr>
                <w:rFonts w:cs="Arial"/>
                <w:b/>
                <w:szCs w:val="14"/>
                <w:lang w:val="en-US"/>
              </w:rPr>
              <w:t xml:space="preserve"> from Jan 01, </w:t>
            </w:r>
            <w:proofErr w:type="gramStart"/>
            <w:r>
              <w:rPr>
                <w:rFonts w:cs="Arial"/>
                <w:b/>
                <w:szCs w:val="14"/>
                <w:lang w:val="en-US"/>
              </w:rPr>
              <w:t>2021</w:t>
            </w:r>
            <w:proofErr w:type="gramEnd"/>
            <w:r>
              <w:rPr>
                <w:rFonts w:cs="Arial"/>
                <w:b/>
                <w:szCs w:val="14"/>
                <w:lang w:val="en-US"/>
              </w:rPr>
              <w:t xml:space="preserve"> to Mar 31, 2021</w:t>
            </w:r>
          </w:p>
        </w:tc>
      </w:tr>
      <w:tr w:rsidR="008B09AF" w:rsidRPr="00E22381" w14:paraId="1665D6DD" w14:textId="77777777" w:rsidTr="00140A1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60C1A476" w14:textId="77777777" w:rsidR="008B09AF" w:rsidRPr="00E22381" w:rsidRDefault="008B09AF" w:rsidP="00140A12">
            <w:pPr>
              <w:pStyle w:val="08-Tabelageral"/>
              <w:jc w:val="left"/>
              <w:rPr>
                <w:rFonts w:cs="Arial"/>
                <w:color w:val="FF0000"/>
              </w:rPr>
            </w:pPr>
            <w:r w:rsidRPr="00E22381">
              <w:rPr>
                <w:rFonts w:cs="Arial"/>
                <w:szCs w:val="14"/>
              </w:rPr>
              <w:t xml:space="preserve">Book Balance </w:t>
            </w:r>
            <w:proofErr w:type="spellStart"/>
            <w:r w:rsidRPr="00E22381">
              <w:rPr>
                <w:rFonts w:cs="Arial"/>
                <w:szCs w:val="14"/>
              </w:rPr>
              <w:t>on</w:t>
            </w:r>
            <w:proofErr w:type="spellEnd"/>
            <w:r w:rsidRPr="00E22381">
              <w:rPr>
                <w:rFonts w:cs="Arial"/>
                <w:szCs w:val="14"/>
              </w:rPr>
              <w:t xml:space="preserve"> </w:t>
            </w:r>
            <w:proofErr w:type="spellStart"/>
            <w:r w:rsidRPr="00E22381">
              <w:rPr>
                <w:rFonts w:cs="Arial"/>
                <w:szCs w:val="14"/>
              </w:rPr>
              <w:t>Dec</w:t>
            </w:r>
            <w:proofErr w:type="spellEnd"/>
            <w:r w:rsidRPr="00E22381">
              <w:rPr>
                <w:rFonts w:cs="Arial"/>
                <w:szCs w:val="14"/>
              </w:rPr>
              <w:t xml:space="preserve"> 31, 20</w:t>
            </w:r>
            <w:r>
              <w:rPr>
                <w:rFonts w:cs="Arial"/>
                <w:szCs w:val="14"/>
              </w:rPr>
              <w:t>20</w:t>
            </w:r>
          </w:p>
        </w:tc>
        <w:tc>
          <w:tcPr>
            <w:tcW w:w="2020" w:type="dxa"/>
            <w:shd w:val="clear" w:color="auto" w:fill="FFFFFF" w:themeFill="background1"/>
            <w:vAlign w:val="center"/>
          </w:tcPr>
          <w:p w14:paraId="7FCF35BB" w14:textId="77777777" w:rsidR="008B09AF" w:rsidRPr="00E22381" w:rsidRDefault="008B09AF" w:rsidP="00140A12">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FF0000"/>
              </w:rPr>
            </w:pPr>
            <w:r w:rsidRPr="00634FFE">
              <w:rPr>
                <w:rFonts w:cs="Arial"/>
                <w:b/>
                <w:color w:val="000000"/>
                <w:szCs w:val="14"/>
              </w:rPr>
              <w:t>5</w:t>
            </w:r>
            <w:r>
              <w:rPr>
                <w:rFonts w:cs="Arial"/>
                <w:b/>
                <w:color w:val="000000"/>
                <w:szCs w:val="14"/>
              </w:rPr>
              <w:t>,</w:t>
            </w:r>
            <w:r w:rsidRPr="00634FFE">
              <w:rPr>
                <w:rFonts w:cs="Arial"/>
                <w:b/>
                <w:color w:val="000000"/>
                <w:szCs w:val="14"/>
              </w:rPr>
              <w:t>924</w:t>
            </w:r>
            <w:r>
              <w:rPr>
                <w:rFonts w:cs="Arial"/>
                <w:b/>
                <w:color w:val="000000"/>
                <w:szCs w:val="14"/>
              </w:rPr>
              <w:t>,</w:t>
            </w:r>
            <w:r w:rsidRPr="00634FFE">
              <w:rPr>
                <w:rFonts w:cs="Arial"/>
                <w:b/>
                <w:color w:val="000000"/>
                <w:szCs w:val="14"/>
              </w:rPr>
              <w:t>821</w:t>
            </w:r>
          </w:p>
        </w:tc>
        <w:tc>
          <w:tcPr>
            <w:tcW w:w="1753" w:type="dxa"/>
            <w:shd w:val="clear" w:color="auto" w:fill="FFFFFF" w:themeFill="background1"/>
            <w:vAlign w:val="center"/>
          </w:tcPr>
          <w:p w14:paraId="4B4D323B" w14:textId="77777777" w:rsidR="008B09AF" w:rsidRPr="00E22381" w:rsidRDefault="008B09AF" w:rsidP="00140A12">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rPr>
            </w:pPr>
            <w:r w:rsidRPr="00634FFE">
              <w:rPr>
                <w:rFonts w:cs="Arial"/>
                <w:b/>
                <w:color w:val="000000"/>
                <w:szCs w:val="14"/>
              </w:rPr>
              <w:t>46</w:t>
            </w:r>
            <w:r>
              <w:rPr>
                <w:rFonts w:cs="Arial"/>
                <w:b/>
                <w:color w:val="000000"/>
                <w:szCs w:val="14"/>
              </w:rPr>
              <w:t>,</w:t>
            </w:r>
            <w:r w:rsidRPr="00634FFE">
              <w:rPr>
                <w:rFonts w:cs="Arial"/>
                <w:b/>
                <w:color w:val="000000"/>
                <w:szCs w:val="14"/>
              </w:rPr>
              <w:t>908</w:t>
            </w:r>
          </w:p>
        </w:tc>
        <w:tc>
          <w:tcPr>
            <w:tcW w:w="1824" w:type="dxa"/>
            <w:shd w:val="clear" w:color="auto" w:fill="FFFFFF" w:themeFill="background1"/>
            <w:vAlign w:val="center"/>
          </w:tcPr>
          <w:p w14:paraId="6B8CDF77" w14:textId="77777777" w:rsidR="008B09AF" w:rsidRPr="00E22381" w:rsidRDefault="008B09AF" w:rsidP="00140A12">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B2B7E">
              <w:rPr>
                <w:rFonts w:cs="Arial"/>
                <w:b/>
                <w:bCs/>
                <w:color w:val="000000"/>
                <w:szCs w:val="14"/>
              </w:rPr>
              <w:t>5</w:t>
            </w:r>
            <w:r>
              <w:rPr>
                <w:rFonts w:cs="Arial"/>
                <w:b/>
                <w:bCs/>
                <w:color w:val="000000"/>
                <w:szCs w:val="14"/>
              </w:rPr>
              <w:t>,</w:t>
            </w:r>
            <w:r w:rsidRPr="00FB2B7E">
              <w:rPr>
                <w:rFonts w:cs="Arial"/>
                <w:b/>
                <w:bCs/>
                <w:color w:val="000000"/>
                <w:szCs w:val="14"/>
              </w:rPr>
              <w:t>971</w:t>
            </w:r>
            <w:r>
              <w:rPr>
                <w:rFonts w:cs="Arial"/>
                <w:b/>
                <w:bCs/>
                <w:color w:val="000000"/>
                <w:szCs w:val="14"/>
              </w:rPr>
              <w:t>,</w:t>
            </w:r>
            <w:r w:rsidRPr="00FB2B7E">
              <w:rPr>
                <w:rFonts w:cs="Arial"/>
                <w:b/>
                <w:bCs/>
                <w:color w:val="000000"/>
                <w:szCs w:val="14"/>
              </w:rPr>
              <w:t>729</w:t>
            </w:r>
          </w:p>
        </w:tc>
      </w:tr>
      <w:tr w:rsidR="008B09AF" w:rsidRPr="00E22381" w14:paraId="4BE70978" w14:textId="77777777" w:rsidTr="00140A1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5BF08EDC" w14:textId="77777777" w:rsidR="008B09AF" w:rsidRPr="00E22381" w:rsidRDefault="008B09AF" w:rsidP="00140A12">
            <w:pPr>
              <w:pStyle w:val="08-Tabelageral"/>
              <w:jc w:val="left"/>
              <w:rPr>
                <w:rFonts w:cs="Arial"/>
                <w:b w:val="0"/>
                <w:color w:val="FF0000"/>
              </w:rPr>
            </w:pPr>
            <w:proofErr w:type="spellStart"/>
            <w:r w:rsidRPr="00E22381">
              <w:rPr>
                <w:rFonts w:cs="Arial"/>
                <w:b w:val="0"/>
                <w:bCs w:val="0"/>
                <w:szCs w:val="14"/>
              </w:rPr>
              <w:t>Equity</w:t>
            </w:r>
            <w:proofErr w:type="spellEnd"/>
            <w:r w:rsidRPr="00E22381">
              <w:rPr>
                <w:rFonts w:cs="Arial"/>
                <w:b w:val="0"/>
                <w:bCs w:val="0"/>
                <w:szCs w:val="14"/>
              </w:rPr>
              <w:t xml:space="preserve"> </w:t>
            </w:r>
            <w:proofErr w:type="spellStart"/>
            <w:r w:rsidRPr="00E22381">
              <w:rPr>
                <w:rFonts w:cs="Arial"/>
                <w:b w:val="0"/>
                <w:bCs w:val="0"/>
                <w:szCs w:val="14"/>
              </w:rPr>
              <w:t>valuation</w:t>
            </w:r>
            <w:proofErr w:type="spellEnd"/>
            <w:r w:rsidRPr="00E22381">
              <w:rPr>
                <w:rFonts w:cs="Arial"/>
                <w:b w:val="0"/>
                <w:bCs w:val="0"/>
                <w:szCs w:val="14"/>
              </w:rPr>
              <w:t xml:space="preserve"> </w:t>
            </w:r>
            <w:proofErr w:type="spellStart"/>
            <w:r w:rsidRPr="00E22381">
              <w:rPr>
                <w:rFonts w:cs="Arial"/>
                <w:b w:val="0"/>
                <w:bCs w:val="0"/>
                <w:szCs w:val="14"/>
              </w:rPr>
              <w:t>adjustments</w:t>
            </w:r>
            <w:proofErr w:type="spellEnd"/>
          </w:p>
        </w:tc>
        <w:tc>
          <w:tcPr>
            <w:tcW w:w="2020" w:type="dxa"/>
            <w:shd w:val="clear" w:color="auto" w:fill="D9E2F3"/>
            <w:vAlign w:val="center"/>
          </w:tcPr>
          <w:p w14:paraId="36A57F11" w14:textId="77777777" w:rsidR="008B09AF" w:rsidRPr="00E22381" w:rsidRDefault="008B09AF" w:rsidP="00140A12">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Pr>
                <w:rFonts w:eastAsia="Times New Roman" w:cs="Arial"/>
                <w:color w:val="000000"/>
                <w:sz w:val="14"/>
                <w:szCs w:val="14"/>
              </w:rPr>
              <w:t>(202,483)</w:t>
            </w:r>
          </w:p>
        </w:tc>
        <w:tc>
          <w:tcPr>
            <w:tcW w:w="1753" w:type="dxa"/>
            <w:shd w:val="clear" w:color="auto" w:fill="D9E2F3"/>
            <w:vAlign w:val="center"/>
          </w:tcPr>
          <w:p w14:paraId="06086D4C" w14:textId="77777777" w:rsidR="008B09AF" w:rsidRPr="00E22381" w:rsidRDefault="008B09AF" w:rsidP="00140A12">
            <w:pPr>
              <w:pStyle w:val="08-Tabelageral"/>
              <w:cnfStyle w:val="000000100000" w:firstRow="0" w:lastRow="0" w:firstColumn="0" w:lastColumn="0" w:oddVBand="0" w:evenVBand="0" w:oddHBand="1" w:evenHBand="0" w:firstRowFirstColumn="0" w:firstRowLastColumn="0" w:lastRowFirstColumn="0" w:lastRowLastColumn="0"/>
              <w:rPr>
                <w:rFonts w:cs="Arial"/>
              </w:rPr>
            </w:pPr>
            <w:r>
              <w:t>--</w:t>
            </w:r>
          </w:p>
        </w:tc>
        <w:tc>
          <w:tcPr>
            <w:tcW w:w="1824" w:type="dxa"/>
            <w:shd w:val="clear" w:color="auto" w:fill="D9E2F3"/>
            <w:vAlign w:val="center"/>
          </w:tcPr>
          <w:p w14:paraId="0C559FFB" w14:textId="77777777" w:rsidR="008B09AF" w:rsidRPr="00E22381" w:rsidRDefault="008B09AF" w:rsidP="00140A12">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Pr>
                <w:rFonts w:eastAsia="Times New Roman" w:cs="Arial"/>
                <w:b/>
                <w:bCs/>
                <w:color w:val="000000"/>
                <w:sz w:val="14"/>
                <w:szCs w:val="14"/>
              </w:rPr>
              <w:t>(202,483)</w:t>
            </w:r>
          </w:p>
        </w:tc>
      </w:tr>
      <w:tr w:rsidR="008B09AF" w:rsidRPr="00E22381" w14:paraId="128A2314" w14:textId="77777777" w:rsidTr="00140A1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79631DA7" w14:textId="77777777" w:rsidR="008B09AF" w:rsidRPr="00E22381" w:rsidRDefault="008B09AF" w:rsidP="00140A12">
            <w:pPr>
              <w:rPr>
                <w:rFonts w:cs="Arial"/>
                <w:b w:val="0"/>
                <w:color w:val="FF0000"/>
              </w:rPr>
            </w:pPr>
            <w:proofErr w:type="spellStart"/>
            <w:r w:rsidRPr="00E22381">
              <w:rPr>
                <w:rFonts w:cs="Arial"/>
                <w:b w:val="0"/>
                <w:sz w:val="14"/>
                <w:szCs w:val="14"/>
              </w:rPr>
              <w:t>Share</w:t>
            </w:r>
            <w:proofErr w:type="spellEnd"/>
            <w:r w:rsidRPr="00E22381">
              <w:rPr>
                <w:rFonts w:cs="Arial"/>
                <w:b w:val="0"/>
                <w:sz w:val="14"/>
                <w:szCs w:val="14"/>
              </w:rPr>
              <w:t xml:space="preserve"> </w:t>
            </w:r>
            <w:proofErr w:type="spellStart"/>
            <w:r w:rsidRPr="00E22381">
              <w:rPr>
                <w:rFonts w:cs="Arial"/>
                <w:b w:val="0"/>
                <w:sz w:val="14"/>
                <w:szCs w:val="14"/>
              </w:rPr>
              <w:t>of</w:t>
            </w:r>
            <w:proofErr w:type="spellEnd"/>
            <w:r w:rsidRPr="00E22381">
              <w:rPr>
                <w:rFonts w:cs="Arial"/>
                <w:b w:val="0"/>
                <w:sz w:val="14"/>
                <w:szCs w:val="14"/>
              </w:rPr>
              <w:t xml:space="preserve"> </w:t>
            </w:r>
            <w:proofErr w:type="spellStart"/>
            <w:r w:rsidRPr="00E22381">
              <w:rPr>
                <w:rFonts w:cs="Arial"/>
                <w:b w:val="0"/>
                <w:sz w:val="14"/>
                <w:szCs w:val="14"/>
              </w:rPr>
              <w:t>profit</w:t>
            </w:r>
            <w:proofErr w:type="spellEnd"/>
          </w:p>
        </w:tc>
        <w:tc>
          <w:tcPr>
            <w:tcW w:w="2020" w:type="dxa"/>
            <w:shd w:val="clear" w:color="auto" w:fill="FFFFFF" w:themeFill="background1"/>
            <w:vAlign w:val="center"/>
          </w:tcPr>
          <w:p w14:paraId="6A75806F" w14:textId="77777777" w:rsidR="008B09AF" w:rsidRPr="00E22381" w:rsidRDefault="008B09AF" w:rsidP="00140A12">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z w:val="14"/>
                <w:szCs w:val="14"/>
              </w:rPr>
            </w:pPr>
            <w:r>
              <w:rPr>
                <w:rFonts w:eastAsia="Times New Roman" w:cs="Arial"/>
                <w:color w:val="000000"/>
                <w:sz w:val="14"/>
                <w:szCs w:val="14"/>
              </w:rPr>
              <w:t>464,978</w:t>
            </w:r>
          </w:p>
        </w:tc>
        <w:tc>
          <w:tcPr>
            <w:tcW w:w="1753" w:type="dxa"/>
            <w:shd w:val="clear" w:color="auto" w:fill="FFFFFF" w:themeFill="background1"/>
            <w:vAlign w:val="center"/>
          </w:tcPr>
          <w:p w14:paraId="38CD0A66" w14:textId="77777777" w:rsidR="008B09AF" w:rsidRPr="00E22381" w:rsidRDefault="008B09AF" w:rsidP="00140A12">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z w:val="14"/>
                <w:szCs w:val="14"/>
              </w:rPr>
            </w:pPr>
            <w:r>
              <w:rPr>
                <w:rFonts w:eastAsia="Times New Roman" w:cs="Arial"/>
                <w:color w:val="000000"/>
                <w:sz w:val="14"/>
                <w:szCs w:val="14"/>
              </w:rPr>
              <w:t>506,371</w:t>
            </w:r>
          </w:p>
        </w:tc>
        <w:tc>
          <w:tcPr>
            <w:tcW w:w="1824" w:type="dxa"/>
            <w:shd w:val="clear" w:color="auto" w:fill="FFFFFF" w:themeFill="background1"/>
            <w:vAlign w:val="center"/>
          </w:tcPr>
          <w:p w14:paraId="2D14D05C" w14:textId="77777777" w:rsidR="008B09AF" w:rsidRPr="00E22381" w:rsidRDefault="008B09AF" w:rsidP="00140A12">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Pr>
                <w:rFonts w:eastAsia="Times New Roman" w:cs="Arial"/>
                <w:b/>
                <w:bCs/>
                <w:color w:val="000000"/>
                <w:sz w:val="14"/>
                <w:szCs w:val="14"/>
              </w:rPr>
              <w:t>971,349</w:t>
            </w:r>
          </w:p>
        </w:tc>
      </w:tr>
      <w:tr w:rsidR="008B09AF" w:rsidRPr="00E22381" w14:paraId="49342A3E" w14:textId="77777777" w:rsidTr="00140A1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58707EF2" w14:textId="77777777" w:rsidR="008B09AF" w:rsidRPr="00E22381" w:rsidRDefault="008B09AF" w:rsidP="00140A12">
            <w:pPr>
              <w:pStyle w:val="08-Tabelageral"/>
              <w:jc w:val="left"/>
              <w:rPr>
                <w:rFonts w:cs="Arial"/>
                <w:bCs w:val="0"/>
                <w:color w:val="FF0000"/>
              </w:rPr>
            </w:pPr>
            <w:r w:rsidRPr="00E22381">
              <w:rPr>
                <w:rFonts w:cs="Arial"/>
                <w:szCs w:val="14"/>
              </w:rPr>
              <w:t xml:space="preserve">Book Balance </w:t>
            </w:r>
            <w:proofErr w:type="spellStart"/>
            <w:r w:rsidRPr="00E22381">
              <w:rPr>
                <w:rFonts w:cs="Arial"/>
                <w:szCs w:val="14"/>
              </w:rPr>
              <w:t>on</w:t>
            </w:r>
            <w:proofErr w:type="spellEnd"/>
            <w:r w:rsidRPr="00E22381">
              <w:rPr>
                <w:rFonts w:cs="Arial"/>
                <w:szCs w:val="14"/>
              </w:rPr>
              <w:t xml:space="preserve"> </w:t>
            </w:r>
            <w:r>
              <w:rPr>
                <w:rFonts w:cs="Arial"/>
                <w:szCs w:val="14"/>
              </w:rPr>
              <w:t>Mar</w:t>
            </w:r>
            <w:r w:rsidRPr="00E22381">
              <w:rPr>
                <w:rFonts w:cs="Arial"/>
                <w:szCs w:val="14"/>
              </w:rPr>
              <w:t xml:space="preserve"> 31, 202</w:t>
            </w:r>
            <w:r>
              <w:rPr>
                <w:rFonts w:cs="Arial"/>
                <w:szCs w:val="14"/>
              </w:rPr>
              <w:t>1</w:t>
            </w:r>
          </w:p>
        </w:tc>
        <w:tc>
          <w:tcPr>
            <w:tcW w:w="2020" w:type="dxa"/>
            <w:shd w:val="clear" w:color="auto" w:fill="D9E2F3"/>
            <w:vAlign w:val="center"/>
          </w:tcPr>
          <w:p w14:paraId="6EC2EB18" w14:textId="77777777" w:rsidR="008B09AF" w:rsidRPr="00E22381" w:rsidRDefault="008B09AF" w:rsidP="00140A12">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Pr>
                <w:rFonts w:eastAsia="Times New Roman" w:cs="Arial"/>
                <w:b/>
                <w:color w:val="000000"/>
                <w:sz w:val="14"/>
                <w:szCs w:val="14"/>
              </w:rPr>
              <w:t>6,187,316</w:t>
            </w:r>
          </w:p>
        </w:tc>
        <w:tc>
          <w:tcPr>
            <w:tcW w:w="1753" w:type="dxa"/>
            <w:shd w:val="clear" w:color="auto" w:fill="D9E2F3"/>
            <w:vAlign w:val="center"/>
          </w:tcPr>
          <w:p w14:paraId="46C1E81C" w14:textId="77777777" w:rsidR="008B09AF" w:rsidRPr="00E22381" w:rsidRDefault="008B09AF" w:rsidP="00140A12">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Pr>
                <w:rFonts w:eastAsia="Times New Roman" w:cs="Arial"/>
                <w:b/>
                <w:color w:val="000000"/>
                <w:sz w:val="14"/>
                <w:szCs w:val="14"/>
              </w:rPr>
              <w:t>553,279</w:t>
            </w:r>
          </w:p>
        </w:tc>
        <w:tc>
          <w:tcPr>
            <w:tcW w:w="1824" w:type="dxa"/>
            <w:shd w:val="clear" w:color="auto" w:fill="D9E2F3"/>
            <w:vAlign w:val="center"/>
          </w:tcPr>
          <w:p w14:paraId="17F265B2" w14:textId="77777777" w:rsidR="008B09AF" w:rsidRPr="00E22381" w:rsidRDefault="008B09AF" w:rsidP="00140A12">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Pr>
                <w:rFonts w:eastAsia="Times New Roman" w:cs="Arial"/>
                <w:b/>
                <w:bCs/>
                <w:color w:val="000000"/>
                <w:sz w:val="14"/>
                <w:szCs w:val="14"/>
              </w:rPr>
              <w:t>6,740,595</w:t>
            </w:r>
          </w:p>
        </w:tc>
      </w:tr>
      <w:tr w:rsidR="008B09AF" w:rsidRPr="00E22381" w14:paraId="131EA53C" w14:textId="77777777" w:rsidTr="00140A1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7145586C" w14:textId="77777777" w:rsidR="008B09AF" w:rsidRPr="00E22381" w:rsidRDefault="008B09AF" w:rsidP="00140A12">
            <w:pPr>
              <w:pStyle w:val="08-Tabelageral"/>
              <w:jc w:val="left"/>
              <w:rPr>
                <w:rFonts w:cs="Arial"/>
                <w:color w:val="FF0000"/>
              </w:rPr>
            </w:pPr>
          </w:p>
        </w:tc>
        <w:tc>
          <w:tcPr>
            <w:tcW w:w="5597" w:type="dxa"/>
            <w:gridSpan w:val="3"/>
            <w:shd w:val="clear" w:color="auto" w:fill="FFFFFF" w:themeFill="background1"/>
            <w:vAlign w:val="center"/>
          </w:tcPr>
          <w:p w14:paraId="0C5E2784" w14:textId="77777777" w:rsidR="008B09AF" w:rsidRPr="00E22381" w:rsidRDefault="008B09AF" w:rsidP="00140A12">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r>
      <w:tr w:rsidR="008B09AF" w:rsidRPr="00E22381" w14:paraId="47B16881" w14:textId="77777777" w:rsidTr="00140A1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19B59DB4" w14:textId="77777777" w:rsidR="008B09AF" w:rsidRPr="00E22381" w:rsidRDefault="008B09AF" w:rsidP="00140A12">
            <w:pPr>
              <w:pStyle w:val="08-Tabelageral"/>
              <w:jc w:val="left"/>
              <w:rPr>
                <w:rFonts w:cs="Arial"/>
                <w:color w:val="FF0000"/>
              </w:rPr>
            </w:pPr>
          </w:p>
        </w:tc>
        <w:tc>
          <w:tcPr>
            <w:tcW w:w="5597" w:type="dxa"/>
            <w:gridSpan w:val="3"/>
            <w:shd w:val="clear" w:color="auto" w:fill="D9E2F3"/>
            <w:vAlign w:val="center"/>
          </w:tcPr>
          <w:p w14:paraId="676FD0FD" w14:textId="77777777" w:rsidR="008B09AF" w:rsidRPr="00E22381" w:rsidRDefault="008B09AF" w:rsidP="00140A12">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rPr>
            </w:pPr>
            <w:proofErr w:type="spellStart"/>
            <w:r w:rsidRPr="00E22381">
              <w:rPr>
                <w:rFonts w:cs="Arial"/>
                <w:b/>
                <w:szCs w:val="14"/>
              </w:rPr>
              <w:t>Share</w:t>
            </w:r>
            <w:proofErr w:type="spellEnd"/>
            <w:r w:rsidRPr="00E22381">
              <w:rPr>
                <w:rFonts w:cs="Arial"/>
                <w:b/>
                <w:szCs w:val="14"/>
              </w:rPr>
              <w:t xml:space="preserve"> </w:t>
            </w:r>
            <w:proofErr w:type="spellStart"/>
            <w:r w:rsidRPr="00E22381">
              <w:rPr>
                <w:rFonts w:cs="Arial"/>
                <w:b/>
                <w:szCs w:val="14"/>
              </w:rPr>
              <w:t>of</w:t>
            </w:r>
            <w:proofErr w:type="spellEnd"/>
            <w:r w:rsidRPr="00E22381">
              <w:rPr>
                <w:rFonts w:cs="Arial"/>
                <w:b/>
                <w:szCs w:val="14"/>
              </w:rPr>
              <w:t xml:space="preserve"> Profit</w:t>
            </w:r>
          </w:p>
        </w:tc>
      </w:tr>
      <w:tr w:rsidR="008B09AF" w:rsidRPr="00CF5925" w14:paraId="55BAB69E" w14:textId="77777777" w:rsidTr="00140A12">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7C02FA98" w14:textId="77777777" w:rsidR="008B09AF" w:rsidRPr="00CF5925" w:rsidRDefault="008B09AF" w:rsidP="00140A12">
            <w:pPr>
              <w:pStyle w:val="08-Tabelageral"/>
              <w:jc w:val="left"/>
              <w:rPr>
                <w:rFonts w:cs="Arial"/>
                <w:bCs w:val="0"/>
                <w:color w:val="auto"/>
                <w:highlight w:val="yellow"/>
              </w:rPr>
            </w:pPr>
            <w:bookmarkStart w:id="23" w:name="_Hlk60676302"/>
            <w:r w:rsidRPr="00CF5925">
              <w:rPr>
                <w:rFonts w:cs="Arial"/>
                <w:bCs w:val="0"/>
                <w:szCs w:val="14"/>
              </w:rPr>
              <w:t xml:space="preserve">1st </w:t>
            </w:r>
            <w:proofErr w:type="spellStart"/>
            <w:r w:rsidRPr="00CF5925">
              <w:rPr>
                <w:rFonts w:cs="Arial"/>
                <w:bCs w:val="0"/>
                <w:szCs w:val="14"/>
              </w:rPr>
              <w:t>Quarter</w:t>
            </w:r>
            <w:proofErr w:type="spellEnd"/>
            <w:r w:rsidRPr="00CF5925">
              <w:rPr>
                <w:rFonts w:cs="Arial"/>
                <w:bCs w:val="0"/>
                <w:szCs w:val="14"/>
              </w:rPr>
              <w:t xml:space="preserve"> </w:t>
            </w:r>
            <w:proofErr w:type="spellStart"/>
            <w:r w:rsidRPr="00CF5925">
              <w:rPr>
                <w:rFonts w:cs="Arial"/>
                <w:bCs w:val="0"/>
                <w:szCs w:val="14"/>
              </w:rPr>
              <w:t>of</w:t>
            </w:r>
            <w:proofErr w:type="spellEnd"/>
            <w:r w:rsidRPr="00CF5925">
              <w:rPr>
                <w:rFonts w:cs="Arial"/>
                <w:bCs w:val="0"/>
                <w:szCs w:val="14"/>
              </w:rPr>
              <w:t xml:space="preserve"> 2021</w:t>
            </w:r>
          </w:p>
        </w:tc>
        <w:tc>
          <w:tcPr>
            <w:tcW w:w="2020" w:type="dxa"/>
            <w:shd w:val="clear" w:color="auto" w:fill="FFFFFF" w:themeFill="background1"/>
            <w:vAlign w:val="center"/>
          </w:tcPr>
          <w:p w14:paraId="1954A257" w14:textId="77777777" w:rsidR="008B09AF" w:rsidRPr="00CF5925" w:rsidRDefault="008B09AF" w:rsidP="00140A12">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sidRPr="00CF5925">
              <w:rPr>
                <w:rFonts w:eastAsia="Times New Roman" w:cs="Arial"/>
                <w:b/>
                <w:color w:val="000000"/>
                <w:sz w:val="14"/>
                <w:szCs w:val="14"/>
              </w:rPr>
              <w:t>464,978</w:t>
            </w:r>
          </w:p>
        </w:tc>
        <w:tc>
          <w:tcPr>
            <w:tcW w:w="1753" w:type="dxa"/>
            <w:shd w:val="clear" w:color="auto" w:fill="FFFFFF" w:themeFill="background1"/>
            <w:vAlign w:val="center"/>
          </w:tcPr>
          <w:p w14:paraId="5EE4A6AA" w14:textId="77777777" w:rsidR="008B09AF" w:rsidRPr="00CF5925" w:rsidRDefault="008B09AF" w:rsidP="00140A12">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sidRPr="00CF5925">
              <w:rPr>
                <w:rFonts w:eastAsia="Times New Roman" w:cs="Arial"/>
                <w:b/>
                <w:color w:val="000000"/>
                <w:sz w:val="14"/>
                <w:szCs w:val="14"/>
              </w:rPr>
              <w:t>506,371</w:t>
            </w:r>
          </w:p>
        </w:tc>
        <w:tc>
          <w:tcPr>
            <w:tcW w:w="1824" w:type="dxa"/>
            <w:shd w:val="clear" w:color="auto" w:fill="FFFFFF" w:themeFill="background1"/>
            <w:vAlign w:val="center"/>
          </w:tcPr>
          <w:p w14:paraId="04DAB768" w14:textId="77777777" w:rsidR="008B09AF" w:rsidRPr="00CF5925" w:rsidRDefault="008B09AF" w:rsidP="00140A12">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sidRPr="00CF5925">
              <w:rPr>
                <w:rFonts w:eastAsia="Times New Roman" w:cs="Arial"/>
                <w:b/>
                <w:color w:val="000000"/>
                <w:sz w:val="14"/>
                <w:szCs w:val="14"/>
              </w:rPr>
              <w:t>971,349</w:t>
            </w:r>
          </w:p>
        </w:tc>
      </w:tr>
      <w:bookmarkEnd w:id="23"/>
      <w:tr w:rsidR="008B09AF" w:rsidRPr="00CF5925" w14:paraId="7FD2F72C" w14:textId="77777777" w:rsidTr="00140A12">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8EAADB" w:themeColor="accent5" w:themeTint="99"/>
            </w:tcBorders>
            <w:shd w:val="clear" w:color="auto" w:fill="D9E2F3"/>
            <w:vAlign w:val="center"/>
          </w:tcPr>
          <w:p w14:paraId="76FCC12F" w14:textId="77777777" w:rsidR="008B09AF" w:rsidRPr="00CF5925" w:rsidRDefault="008B09AF" w:rsidP="00140A12">
            <w:pPr>
              <w:pStyle w:val="08-Tabelageral"/>
              <w:jc w:val="left"/>
              <w:rPr>
                <w:rFonts w:cs="Arial"/>
                <w:bCs w:val="0"/>
                <w:highlight w:val="yellow"/>
              </w:rPr>
            </w:pPr>
            <w:r w:rsidRPr="00CF5925">
              <w:rPr>
                <w:rFonts w:cs="Arial"/>
                <w:bCs w:val="0"/>
                <w:szCs w:val="14"/>
              </w:rPr>
              <w:t xml:space="preserve">1st </w:t>
            </w:r>
            <w:proofErr w:type="spellStart"/>
            <w:r w:rsidRPr="00CF5925">
              <w:rPr>
                <w:rFonts w:cs="Arial"/>
                <w:bCs w:val="0"/>
                <w:szCs w:val="14"/>
              </w:rPr>
              <w:t>Quarter</w:t>
            </w:r>
            <w:proofErr w:type="spellEnd"/>
            <w:r w:rsidRPr="00CF5925">
              <w:rPr>
                <w:rFonts w:cs="Arial"/>
                <w:bCs w:val="0"/>
                <w:szCs w:val="14"/>
              </w:rPr>
              <w:t xml:space="preserve"> </w:t>
            </w:r>
            <w:proofErr w:type="spellStart"/>
            <w:r w:rsidRPr="00CF5925">
              <w:rPr>
                <w:rFonts w:cs="Arial"/>
                <w:bCs w:val="0"/>
                <w:szCs w:val="14"/>
              </w:rPr>
              <w:t>of</w:t>
            </w:r>
            <w:proofErr w:type="spellEnd"/>
            <w:r w:rsidRPr="00CF5925">
              <w:rPr>
                <w:rFonts w:cs="Arial"/>
                <w:bCs w:val="0"/>
                <w:szCs w:val="14"/>
              </w:rPr>
              <w:t xml:space="preserve"> 2020</w:t>
            </w:r>
          </w:p>
        </w:tc>
        <w:tc>
          <w:tcPr>
            <w:tcW w:w="2020" w:type="dxa"/>
            <w:tcBorders>
              <w:bottom w:val="single" w:sz="2" w:space="0" w:color="8EAADB" w:themeColor="accent5" w:themeTint="99"/>
            </w:tcBorders>
            <w:shd w:val="clear" w:color="auto" w:fill="D9E2F3"/>
            <w:vAlign w:val="center"/>
          </w:tcPr>
          <w:p w14:paraId="598C1698" w14:textId="77777777" w:rsidR="008B09AF" w:rsidRPr="00CF5925" w:rsidRDefault="008B09AF" w:rsidP="00140A12">
            <w:pPr>
              <w:pStyle w:val="08-Tabelageral"/>
              <w:cnfStyle w:val="000000100000" w:firstRow="0" w:lastRow="0" w:firstColumn="0" w:lastColumn="0" w:oddVBand="0" w:evenVBand="0" w:oddHBand="1" w:evenHBand="0" w:firstRowFirstColumn="0" w:firstRowLastColumn="0" w:lastRowFirstColumn="0" w:lastRowLastColumn="0"/>
              <w:rPr>
                <w:rFonts w:cs="Arial"/>
                <w:b/>
                <w:color w:val="FF0000"/>
              </w:rPr>
            </w:pPr>
            <w:r w:rsidRPr="00CF5925">
              <w:rPr>
                <w:rFonts w:cs="Arial"/>
                <w:b/>
                <w:szCs w:val="14"/>
              </w:rPr>
              <w:t>390,097</w:t>
            </w:r>
          </w:p>
        </w:tc>
        <w:tc>
          <w:tcPr>
            <w:tcW w:w="1753" w:type="dxa"/>
            <w:tcBorders>
              <w:bottom w:val="single" w:sz="2" w:space="0" w:color="8EAADB" w:themeColor="accent5" w:themeTint="99"/>
            </w:tcBorders>
            <w:shd w:val="clear" w:color="auto" w:fill="D9E2F3"/>
            <w:vAlign w:val="center"/>
          </w:tcPr>
          <w:p w14:paraId="6E4B9C0F" w14:textId="77777777" w:rsidR="008B09AF" w:rsidRPr="00CF5925" w:rsidRDefault="008B09AF" w:rsidP="00140A12">
            <w:pPr>
              <w:pStyle w:val="08-Tabelageral"/>
              <w:cnfStyle w:val="000000100000" w:firstRow="0" w:lastRow="0" w:firstColumn="0" w:lastColumn="0" w:oddVBand="0" w:evenVBand="0" w:oddHBand="1" w:evenHBand="0" w:firstRowFirstColumn="0" w:firstRowLastColumn="0" w:lastRowFirstColumn="0" w:lastRowLastColumn="0"/>
              <w:rPr>
                <w:rFonts w:cs="Arial"/>
                <w:b/>
                <w:color w:val="FF0000"/>
              </w:rPr>
            </w:pPr>
            <w:r w:rsidRPr="00CF5925">
              <w:rPr>
                <w:b/>
              </w:rPr>
              <w:t>478,132</w:t>
            </w:r>
          </w:p>
        </w:tc>
        <w:tc>
          <w:tcPr>
            <w:tcW w:w="1824" w:type="dxa"/>
            <w:tcBorders>
              <w:bottom w:val="single" w:sz="2" w:space="0" w:color="8EAADB" w:themeColor="accent5" w:themeTint="99"/>
            </w:tcBorders>
            <w:shd w:val="clear" w:color="auto" w:fill="D9E2F3"/>
            <w:vAlign w:val="center"/>
          </w:tcPr>
          <w:p w14:paraId="65AED94B" w14:textId="77777777" w:rsidR="008B09AF" w:rsidRPr="00CF5925" w:rsidRDefault="008B09AF" w:rsidP="00140A12">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000000"/>
                <w:szCs w:val="14"/>
              </w:rPr>
            </w:pPr>
            <w:r w:rsidRPr="00CF5925">
              <w:rPr>
                <w:b/>
              </w:rPr>
              <w:t>868,229</w:t>
            </w:r>
          </w:p>
        </w:tc>
      </w:tr>
    </w:tbl>
    <w:p w14:paraId="5B614686" w14:textId="77777777" w:rsidR="008B09AF" w:rsidRPr="00E22381" w:rsidRDefault="008B09AF" w:rsidP="00140A12">
      <w:pPr>
        <w:pStyle w:val="01-TtulodeNota"/>
        <w:spacing w:before="0" w:after="0"/>
        <w:ind w:right="-31"/>
        <w:jc w:val="right"/>
        <w:rPr>
          <w:rFonts w:cs="Arial"/>
        </w:rPr>
      </w:pPr>
    </w:p>
    <w:p w14:paraId="3DDB601E" w14:textId="77777777" w:rsidR="008B09AF" w:rsidRDefault="008B09AF" w:rsidP="00140A12">
      <w:pPr>
        <w:pStyle w:val="01-TtulodeNota"/>
        <w:keepNext/>
        <w:keepLines/>
        <w:spacing w:before="0" w:after="0"/>
        <w:jc w:val="right"/>
        <w:rPr>
          <w:rFonts w:cs="Arial"/>
          <w:sz w:val="14"/>
          <w:szCs w:val="14"/>
        </w:rPr>
      </w:pPr>
      <w:r w:rsidRPr="00FC6C4B">
        <w:rPr>
          <w:rFonts w:cs="Arial"/>
          <w:sz w:val="14"/>
          <w:szCs w:val="14"/>
        </w:rPr>
        <w:t xml:space="preserve">R$ </w:t>
      </w:r>
      <w:r>
        <w:rPr>
          <w:rFonts w:cs="Arial"/>
          <w:sz w:val="14"/>
          <w:szCs w:val="14"/>
        </w:rPr>
        <w:t>Thousand</w:t>
      </w:r>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2896"/>
        <w:gridCol w:w="1129"/>
        <w:gridCol w:w="1128"/>
        <w:gridCol w:w="1067"/>
        <w:gridCol w:w="1128"/>
        <w:gridCol w:w="1128"/>
        <w:gridCol w:w="1132"/>
        <w:gridCol w:w="31"/>
      </w:tblGrid>
      <w:tr w:rsidR="008B09AF" w:rsidRPr="000F5532" w14:paraId="07ABFBEF" w14:textId="77777777" w:rsidTr="00140A12">
        <w:trPr>
          <w:gridAfter w:val="1"/>
          <w:cnfStyle w:val="100000000000" w:firstRow="1" w:lastRow="0" w:firstColumn="0" w:lastColumn="0" w:oddVBand="0" w:evenVBand="0" w:oddHBand="0"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8EAADB" w:themeColor="accent5" w:themeTint="99"/>
              <w:bottom w:val="nil"/>
            </w:tcBorders>
            <w:vAlign w:val="center"/>
          </w:tcPr>
          <w:p w14:paraId="240325C8" w14:textId="77777777" w:rsidR="008B09AF" w:rsidRDefault="008B09AF" w:rsidP="00140A12">
            <w:pPr>
              <w:rPr>
                <w:rFonts w:cs="Arial"/>
                <w:color w:val="FF0000"/>
                <w:sz w:val="14"/>
                <w:szCs w:val="14"/>
              </w:rPr>
            </w:pPr>
          </w:p>
        </w:tc>
        <w:tc>
          <w:tcPr>
            <w:tcW w:w="6712" w:type="dxa"/>
            <w:gridSpan w:val="6"/>
            <w:tcBorders>
              <w:top w:val="single" w:sz="2" w:space="0" w:color="8EAADB" w:themeColor="accent5" w:themeTint="99"/>
              <w:bottom w:val="single" w:sz="2" w:space="0" w:color="8EAADB" w:themeColor="accent5" w:themeTint="99"/>
            </w:tcBorders>
            <w:vAlign w:val="center"/>
          </w:tcPr>
          <w:p w14:paraId="27CD3D0E" w14:textId="77777777" w:rsidR="008B09AF" w:rsidRPr="000F5532" w:rsidRDefault="008B09AF" w:rsidP="00140A12">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roofErr w:type="spellStart"/>
            <w:r>
              <w:rPr>
                <w:rFonts w:cs="Arial"/>
                <w:sz w:val="14"/>
                <w:szCs w:val="14"/>
              </w:rPr>
              <w:t>C</w:t>
            </w:r>
            <w:r w:rsidRPr="00DD0261">
              <w:rPr>
                <w:rFonts w:cs="Arial"/>
                <w:sz w:val="14"/>
                <w:szCs w:val="14"/>
              </w:rPr>
              <w:t>onsolidated</w:t>
            </w:r>
            <w:proofErr w:type="spellEnd"/>
          </w:p>
        </w:tc>
      </w:tr>
      <w:tr w:rsidR="008B09AF" w:rsidRPr="000F5532" w14:paraId="55B75DFC" w14:textId="77777777" w:rsidTr="00140A12">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nil"/>
              <w:bottom w:val="single" w:sz="2" w:space="0" w:color="8EAADB" w:themeColor="accent5" w:themeTint="99"/>
            </w:tcBorders>
            <w:shd w:val="clear" w:color="auto" w:fill="D9E2F3" w:themeFill="accent5" w:themeFillTint="33"/>
            <w:vAlign w:val="center"/>
          </w:tcPr>
          <w:p w14:paraId="6BECBBFD" w14:textId="77777777" w:rsidR="008B09AF" w:rsidRPr="00544F81" w:rsidRDefault="008B09AF" w:rsidP="00140A12">
            <w:pPr>
              <w:rPr>
                <w:rFonts w:cs="Arial"/>
                <w:color w:val="FF0000"/>
                <w:sz w:val="14"/>
                <w:szCs w:val="14"/>
              </w:rPr>
            </w:pPr>
            <w:r>
              <w:rPr>
                <w:rFonts w:cs="Arial"/>
                <w:color w:val="FF0000"/>
                <w:sz w:val="14"/>
                <w:szCs w:val="14"/>
              </w:rPr>
              <w:t xml:space="preserve"> </w:t>
            </w:r>
          </w:p>
        </w:tc>
        <w:tc>
          <w:tcPr>
            <w:tcW w:w="11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F4D3A4" w14:textId="77777777" w:rsidR="008B09AF" w:rsidRPr="000F5532" w:rsidRDefault="008B09AF" w:rsidP="00140A1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0F5532">
              <w:rPr>
                <w:rFonts w:cs="Arial"/>
                <w:b/>
                <w:color w:val="auto"/>
                <w:sz w:val="14"/>
                <w:szCs w:val="14"/>
              </w:rPr>
              <w:t>BB Mapfre</w:t>
            </w:r>
          </w:p>
        </w:tc>
        <w:tc>
          <w:tcPr>
            <w:tcW w:w="11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26828CD" w14:textId="77777777" w:rsidR="008B09AF" w:rsidRPr="000F5532" w:rsidRDefault="008B09AF" w:rsidP="00140A1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0F5532">
              <w:rPr>
                <w:rFonts w:cs="Arial"/>
                <w:b/>
                <w:color w:val="auto"/>
                <w:sz w:val="14"/>
                <w:szCs w:val="14"/>
              </w:rPr>
              <w:t>Brasilprev</w:t>
            </w:r>
            <w:proofErr w:type="spellEnd"/>
          </w:p>
        </w:tc>
        <w:tc>
          <w:tcPr>
            <w:tcW w:w="106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0F1FB71" w14:textId="77777777" w:rsidR="008B09AF" w:rsidRPr="000F5532" w:rsidRDefault="008B09AF" w:rsidP="00140A1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0F5532">
              <w:rPr>
                <w:rFonts w:cs="Arial"/>
                <w:b/>
                <w:color w:val="auto"/>
                <w:sz w:val="14"/>
                <w:szCs w:val="14"/>
              </w:rPr>
              <w:t>Brasilcap</w:t>
            </w:r>
            <w:proofErr w:type="spellEnd"/>
          </w:p>
        </w:tc>
        <w:tc>
          <w:tcPr>
            <w:tcW w:w="11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E47F605" w14:textId="77777777" w:rsidR="008B09AF" w:rsidRPr="000F5532" w:rsidRDefault="008B09AF" w:rsidP="00140A1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0F5532">
              <w:rPr>
                <w:rFonts w:cs="Arial"/>
                <w:b/>
                <w:color w:val="auto"/>
                <w:sz w:val="14"/>
                <w:szCs w:val="14"/>
              </w:rPr>
              <w:t>Brasildental</w:t>
            </w:r>
            <w:proofErr w:type="spellEnd"/>
          </w:p>
        </w:tc>
        <w:tc>
          <w:tcPr>
            <w:tcW w:w="11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9B5DABC" w14:textId="77777777" w:rsidR="008B09AF" w:rsidRPr="000F5532" w:rsidRDefault="008B09AF" w:rsidP="00140A1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0F5532">
              <w:rPr>
                <w:rFonts w:cs="Arial"/>
                <w:b/>
                <w:color w:val="auto"/>
                <w:sz w:val="14"/>
                <w:szCs w:val="14"/>
              </w:rPr>
              <w:t>Ciclic</w:t>
            </w:r>
            <w:proofErr w:type="spellEnd"/>
          </w:p>
        </w:tc>
        <w:tc>
          <w:tcPr>
            <w:tcW w:w="113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952B9F" w14:textId="77777777" w:rsidR="008B09AF" w:rsidRPr="000F5532" w:rsidRDefault="008B09AF" w:rsidP="00140A1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0F5532">
              <w:rPr>
                <w:rFonts w:cs="Arial"/>
                <w:b/>
                <w:color w:val="auto"/>
                <w:sz w:val="14"/>
                <w:szCs w:val="14"/>
              </w:rPr>
              <w:t>Total</w:t>
            </w:r>
          </w:p>
        </w:tc>
      </w:tr>
      <w:tr w:rsidR="008B09AF" w:rsidRPr="00FB2B7E" w14:paraId="23146548" w14:textId="77777777" w:rsidTr="00140A12">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769D639C" w14:textId="77777777" w:rsidR="008B09AF" w:rsidRPr="00FB2B7E" w:rsidRDefault="008B09AF" w:rsidP="00140A12">
            <w:pPr>
              <w:rPr>
                <w:rFonts w:cs="Arial"/>
                <w:b w:val="0"/>
                <w:bCs w:val="0"/>
                <w:sz w:val="14"/>
                <w:szCs w:val="14"/>
              </w:rPr>
            </w:pPr>
            <w:r w:rsidRPr="00E22381">
              <w:rPr>
                <w:rFonts w:cs="Arial"/>
                <w:sz w:val="14"/>
                <w:szCs w:val="14"/>
              </w:rPr>
              <w:t xml:space="preserve">Balance </w:t>
            </w:r>
            <w:proofErr w:type="spellStart"/>
            <w:r w:rsidRPr="00E22381">
              <w:rPr>
                <w:rFonts w:cs="Arial"/>
                <w:sz w:val="14"/>
                <w:szCs w:val="14"/>
              </w:rPr>
              <w:t>on</w:t>
            </w:r>
            <w:proofErr w:type="spellEnd"/>
            <w:r w:rsidRPr="00E22381">
              <w:rPr>
                <w:rFonts w:cs="Arial"/>
                <w:sz w:val="14"/>
                <w:szCs w:val="14"/>
              </w:rPr>
              <w:t xml:space="preserve"> </w:t>
            </w:r>
            <w:r>
              <w:rPr>
                <w:rFonts w:cs="Arial"/>
                <w:sz w:val="14"/>
                <w:szCs w:val="14"/>
              </w:rPr>
              <w:t>Mar</w:t>
            </w:r>
            <w:r w:rsidRPr="00E22381">
              <w:rPr>
                <w:rFonts w:cs="Arial"/>
                <w:sz w:val="14"/>
                <w:szCs w:val="14"/>
              </w:rPr>
              <w:t xml:space="preserve"> 31, 202</w:t>
            </w:r>
            <w:r>
              <w:rPr>
                <w:rFonts w:cs="Arial"/>
                <w:sz w:val="14"/>
                <w:szCs w:val="14"/>
              </w:rPr>
              <w:t>1</w:t>
            </w:r>
          </w:p>
        </w:tc>
        <w:tc>
          <w:tcPr>
            <w:tcW w:w="1129" w:type="dxa"/>
            <w:shd w:val="clear" w:color="auto" w:fill="FFFFFF" w:themeFill="background1"/>
            <w:vAlign w:val="center"/>
          </w:tcPr>
          <w:p w14:paraId="0F035A6D" w14:textId="77777777" w:rsidR="008B09AF" w:rsidRPr="00FB2B7E" w:rsidRDefault="008B09AF" w:rsidP="00140A12">
            <w:pPr>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r>
              <w:rPr>
                <w:rFonts w:cs="Arial"/>
                <w:color w:val="000000"/>
                <w:sz w:val="14"/>
                <w:szCs w:val="14"/>
              </w:rPr>
              <w:t xml:space="preserve">              </w:t>
            </w:r>
          </w:p>
        </w:tc>
        <w:tc>
          <w:tcPr>
            <w:tcW w:w="1128" w:type="dxa"/>
            <w:shd w:val="clear" w:color="auto" w:fill="FFFFFF" w:themeFill="background1"/>
            <w:vAlign w:val="center"/>
          </w:tcPr>
          <w:p w14:paraId="0EB0B9BA" w14:textId="77777777" w:rsidR="008B09AF" w:rsidRPr="00FB2B7E" w:rsidRDefault="008B09AF" w:rsidP="00140A12">
            <w:pPr>
              <w:pStyle w:val="08-Tabelageral"/>
              <w:ind w:left="113"/>
              <w:cnfStyle w:val="000000010000" w:firstRow="0" w:lastRow="0" w:firstColumn="0" w:lastColumn="0" w:oddVBand="0" w:evenVBand="0" w:oddHBand="0" w:evenHBand="1" w:firstRowFirstColumn="0" w:firstRowLastColumn="0" w:lastRowFirstColumn="0" w:lastRowLastColumn="0"/>
            </w:pPr>
          </w:p>
        </w:tc>
        <w:tc>
          <w:tcPr>
            <w:tcW w:w="1067" w:type="dxa"/>
            <w:shd w:val="clear" w:color="auto" w:fill="FFFFFF" w:themeFill="background1"/>
            <w:vAlign w:val="center"/>
          </w:tcPr>
          <w:p w14:paraId="2CD1DBE7" w14:textId="77777777" w:rsidR="008B09AF" w:rsidRPr="00FB2B7E" w:rsidRDefault="008B09AF" w:rsidP="00140A12">
            <w:pPr>
              <w:pStyle w:val="08-Tabelageral"/>
              <w:ind w:left="113"/>
              <w:cnfStyle w:val="000000010000" w:firstRow="0" w:lastRow="0" w:firstColumn="0" w:lastColumn="0" w:oddVBand="0" w:evenVBand="0" w:oddHBand="0" w:evenHBand="1" w:firstRowFirstColumn="0" w:firstRowLastColumn="0" w:lastRowFirstColumn="0" w:lastRowLastColumn="0"/>
            </w:pPr>
          </w:p>
        </w:tc>
        <w:tc>
          <w:tcPr>
            <w:tcW w:w="1128" w:type="dxa"/>
            <w:shd w:val="clear" w:color="auto" w:fill="FFFFFF" w:themeFill="background1"/>
            <w:vAlign w:val="center"/>
          </w:tcPr>
          <w:p w14:paraId="09EE03C3" w14:textId="77777777" w:rsidR="008B09AF" w:rsidRPr="00FB2B7E" w:rsidRDefault="008B09AF" w:rsidP="00140A12">
            <w:pPr>
              <w:pStyle w:val="08-Tabelageral"/>
              <w:ind w:left="113"/>
              <w:cnfStyle w:val="000000010000" w:firstRow="0" w:lastRow="0" w:firstColumn="0" w:lastColumn="0" w:oddVBand="0" w:evenVBand="0" w:oddHBand="0" w:evenHBand="1" w:firstRowFirstColumn="0" w:firstRowLastColumn="0" w:lastRowFirstColumn="0" w:lastRowLastColumn="0"/>
            </w:pPr>
          </w:p>
        </w:tc>
        <w:tc>
          <w:tcPr>
            <w:tcW w:w="1128" w:type="dxa"/>
            <w:shd w:val="clear" w:color="auto" w:fill="FFFFFF" w:themeFill="background1"/>
            <w:vAlign w:val="center"/>
          </w:tcPr>
          <w:p w14:paraId="0B131753" w14:textId="77777777" w:rsidR="008B09AF" w:rsidRPr="00FB2B7E" w:rsidRDefault="008B09AF" w:rsidP="00140A12">
            <w:pPr>
              <w:pStyle w:val="08-Tabelageral"/>
              <w:ind w:left="113"/>
              <w:cnfStyle w:val="000000010000" w:firstRow="0" w:lastRow="0" w:firstColumn="0" w:lastColumn="0" w:oddVBand="0" w:evenVBand="0" w:oddHBand="0" w:evenHBand="1" w:firstRowFirstColumn="0" w:firstRowLastColumn="0" w:lastRowFirstColumn="0" w:lastRowLastColumn="0"/>
            </w:pPr>
          </w:p>
        </w:tc>
        <w:tc>
          <w:tcPr>
            <w:tcW w:w="1132" w:type="dxa"/>
            <w:shd w:val="clear" w:color="auto" w:fill="FFFFFF" w:themeFill="background1"/>
            <w:vAlign w:val="center"/>
          </w:tcPr>
          <w:p w14:paraId="76728991" w14:textId="77777777" w:rsidR="008B09AF" w:rsidRPr="00FB2B7E" w:rsidRDefault="008B09AF" w:rsidP="00140A12">
            <w:pPr>
              <w:pStyle w:val="08-Tabelageral"/>
              <w:ind w:left="113"/>
              <w:cnfStyle w:val="000000010000" w:firstRow="0" w:lastRow="0" w:firstColumn="0" w:lastColumn="0" w:oddVBand="0" w:evenVBand="0" w:oddHBand="0" w:evenHBand="1" w:firstRowFirstColumn="0" w:firstRowLastColumn="0" w:lastRowFirstColumn="0" w:lastRowLastColumn="0"/>
              <w:rPr>
                <w:b/>
                <w:bCs/>
              </w:rPr>
            </w:pPr>
          </w:p>
        </w:tc>
      </w:tr>
      <w:tr w:rsidR="008B09AF" w:rsidRPr="00FB2B7E" w14:paraId="353B5EB3" w14:textId="77777777" w:rsidTr="00140A12">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607E3A52" w14:textId="77777777" w:rsidR="008B09AF" w:rsidRPr="00FB2B7E" w:rsidRDefault="008B09AF" w:rsidP="00140A12">
            <w:pPr>
              <w:rPr>
                <w:b w:val="0"/>
                <w:bCs w:val="0"/>
                <w:color w:val="auto"/>
              </w:rPr>
            </w:pPr>
            <w:r w:rsidRPr="00E22381">
              <w:rPr>
                <w:rFonts w:cs="Arial"/>
                <w:b w:val="0"/>
                <w:sz w:val="14"/>
                <w:szCs w:val="14"/>
              </w:rPr>
              <w:t>Capital</w:t>
            </w:r>
          </w:p>
        </w:tc>
        <w:tc>
          <w:tcPr>
            <w:tcW w:w="1129" w:type="dxa"/>
            <w:shd w:val="clear" w:color="auto" w:fill="D9E2F3"/>
            <w:vAlign w:val="center"/>
          </w:tcPr>
          <w:p w14:paraId="65903A59" w14:textId="77777777" w:rsidR="008B09AF" w:rsidRPr="00FB2B7E" w:rsidRDefault="008B09AF" w:rsidP="00140A12">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Pr>
                <w:rFonts w:cs="Arial"/>
                <w:color w:val="000000"/>
                <w:sz w:val="14"/>
                <w:szCs w:val="14"/>
              </w:rPr>
              <w:t xml:space="preserve">      1,469,848</w:t>
            </w:r>
          </w:p>
        </w:tc>
        <w:tc>
          <w:tcPr>
            <w:tcW w:w="1128" w:type="dxa"/>
            <w:shd w:val="clear" w:color="auto" w:fill="D9E2F3"/>
            <w:vAlign w:val="center"/>
          </w:tcPr>
          <w:p w14:paraId="691B4B03" w14:textId="77777777" w:rsidR="008B09AF" w:rsidRPr="00FB2B7E" w:rsidRDefault="008B09AF" w:rsidP="00140A12">
            <w:pPr>
              <w:jc w:val="right"/>
              <w:cnfStyle w:val="000000100000" w:firstRow="0" w:lastRow="0" w:firstColumn="0" w:lastColumn="0" w:oddVBand="0" w:evenVBand="0" w:oddHBand="1" w:evenHBand="0" w:firstRowFirstColumn="0" w:firstRowLastColumn="0" w:lastRowFirstColumn="0" w:lastRowLastColumn="0"/>
              <w:rPr>
                <w:color w:val="auto"/>
              </w:rPr>
            </w:pPr>
            <w:r>
              <w:rPr>
                <w:rFonts w:cs="Arial"/>
                <w:color w:val="000000"/>
                <w:sz w:val="14"/>
                <w:szCs w:val="14"/>
              </w:rPr>
              <w:t>1,729,259</w:t>
            </w:r>
          </w:p>
        </w:tc>
        <w:tc>
          <w:tcPr>
            <w:tcW w:w="1067" w:type="dxa"/>
            <w:shd w:val="clear" w:color="auto" w:fill="D9E2F3"/>
            <w:vAlign w:val="center"/>
          </w:tcPr>
          <w:p w14:paraId="57199465" w14:textId="77777777" w:rsidR="008B09AF" w:rsidRPr="00FB2B7E" w:rsidRDefault="008B09AF" w:rsidP="00140A12">
            <w:pPr>
              <w:jc w:val="right"/>
              <w:cnfStyle w:val="000000100000" w:firstRow="0" w:lastRow="0" w:firstColumn="0" w:lastColumn="0" w:oddVBand="0" w:evenVBand="0" w:oddHBand="1" w:evenHBand="0" w:firstRowFirstColumn="0" w:firstRowLastColumn="0" w:lastRowFirstColumn="0" w:lastRowLastColumn="0"/>
              <w:rPr>
                <w:color w:val="auto"/>
              </w:rPr>
            </w:pPr>
            <w:r>
              <w:rPr>
                <w:rFonts w:cs="Arial"/>
                <w:color w:val="000000"/>
                <w:sz w:val="14"/>
                <w:szCs w:val="14"/>
              </w:rPr>
              <w:t xml:space="preserve">      231,264 </w:t>
            </w:r>
          </w:p>
        </w:tc>
        <w:tc>
          <w:tcPr>
            <w:tcW w:w="1128" w:type="dxa"/>
            <w:shd w:val="clear" w:color="auto" w:fill="D9E2F3"/>
            <w:vAlign w:val="center"/>
          </w:tcPr>
          <w:p w14:paraId="0B5ECC86" w14:textId="77777777" w:rsidR="008B09AF" w:rsidRPr="00FB2B7E" w:rsidRDefault="008B09AF" w:rsidP="00140A12">
            <w:pPr>
              <w:jc w:val="right"/>
              <w:cnfStyle w:val="000000100000" w:firstRow="0" w:lastRow="0" w:firstColumn="0" w:lastColumn="0" w:oddVBand="0" w:evenVBand="0" w:oddHBand="1" w:evenHBand="0" w:firstRowFirstColumn="0" w:firstRowLastColumn="0" w:lastRowFirstColumn="0" w:lastRowLastColumn="0"/>
              <w:rPr>
                <w:color w:val="auto"/>
              </w:rPr>
            </w:pPr>
            <w:r>
              <w:rPr>
                <w:rFonts w:cs="Arial"/>
                <w:color w:val="000000"/>
                <w:sz w:val="14"/>
                <w:szCs w:val="14"/>
              </w:rPr>
              <w:t xml:space="preserve">              9,500</w:t>
            </w:r>
          </w:p>
        </w:tc>
        <w:tc>
          <w:tcPr>
            <w:tcW w:w="1128" w:type="dxa"/>
            <w:shd w:val="clear" w:color="auto" w:fill="D9E2F3"/>
            <w:vAlign w:val="center"/>
          </w:tcPr>
          <w:p w14:paraId="4ED8DE63" w14:textId="77777777" w:rsidR="008B09AF" w:rsidRPr="00FB2B7E" w:rsidRDefault="008B09AF" w:rsidP="00140A12">
            <w:pPr>
              <w:jc w:val="right"/>
              <w:cnfStyle w:val="000000100000" w:firstRow="0" w:lastRow="0" w:firstColumn="0" w:lastColumn="0" w:oddVBand="0" w:evenVBand="0" w:oddHBand="1" w:evenHBand="0" w:firstRowFirstColumn="0" w:firstRowLastColumn="0" w:lastRowFirstColumn="0" w:lastRowLastColumn="0"/>
              <w:rPr>
                <w:color w:val="auto"/>
              </w:rPr>
            </w:pPr>
            <w:r>
              <w:rPr>
                <w:rFonts w:cs="Arial"/>
                <w:color w:val="000000"/>
                <w:sz w:val="14"/>
                <w:szCs w:val="14"/>
              </w:rPr>
              <w:t xml:space="preserve">           61,133 </w:t>
            </w:r>
          </w:p>
        </w:tc>
        <w:tc>
          <w:tcPr>
            <w:tcW w:w="1132" w:type="dxa"/>
            <w:shd w:val="clear" w:color="auto" w:fill="D9E2F3"/>
            <w:vAlign w:val="center"/>
          </w:tcPr>
          <w:p w14:paraId="70D84E29" w14:textId="77777777" w:rsidR="008B09AF" w:rsidRPr="00FB2B7E" w:rsidRDefault="008B09AF" w:rsidP="00140A12">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w:t>
            </w:r>
          </w:p>
        </w:tc>
      </w:tr>
      <w:tr w:rsidR="008B09AF" w:rsidRPr="00FB2B7E" w14:paraId="47BF7BA9" w14:textId="77777777" w:rsidTr="00140A12">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41ACD0C5" w14:textId="77777777" w:rsidR="008B09AF" w:rsidRPr="00FB2B7E" w:rsidRDefault="008B09AF" w:rsidP="00140A12">
            <w:pPr>
              <w:rPr>
                <w:rFonts w:cs="Arial"/>
                <w:b w:val="0"/>
                <w:bCs w:val="0"/>
                <w:color w:val="auto"/>
                <w:sz w:val="14"/>
                <w:szCs w:val="14"/>
              </w:rPr>
            </w:pPr>
            <w:proofErr w:type="spellStart"/>
            <w:r w:rsidRPr="00E22381">
              <w:rPr>
                <w:rFonts w:cs="Arial"/>
                <w:b w:val="0"/>
                <w:sz w:val="14"/>
                <w:szCs w:val="14"/>
              </w:rPr>
              <w:t>Stockholders</w:t>
            </w:r>
            <w:proofErr w:type="spellEnd"/>
            <w:r w:rsidRPr="00E22381">
              <w:rPr>
                <w:rFonts w:cs="Arial"/>
                <w:b w:val="0"/>
                <w:sz w:val="14"/>
                <w:szCs w:val="14"/>
              </w:rPr>
              <w:t xml:space="preserve">' </w:t>
            </w:r>
            <w:proofErr w:type="spellStart"/>
            <w:r w:rsidRPr="00E22381">
              <w:rPr>
                <w:rFonts w:cs="Arial"/>
                <w:b w:val="0"/>
                <w:sz w:val="14"/>
                <w:szCs w:val="14"/>
              </w:rPr>
              <w:t>equity</w:t>
            </w:r>
            <w:proofErr w:type="spellEnd"/>
            <w:r w:rsidRPr="00E22381">
              <w:rPr>
                <w:rFonts w:cs="Arial"/>
                <w:b w:val="0"/>
                <w:sz w:val="14"/>
                <w:szCs w:val="14"/>
              </w:rPr>
              <w:t xml:space="preserve"> </w:t>
            </w:r>
          </w:p>
        </w:tc>
        <w:tc>
          <w:tcPr>
            <w:tcW w:w="1129" w:type="dxa"/>
            <w:shd w:val="clear" w:color="auto" w:fill="auto"/>
            <w:vAlign w:val="center"/>
          </w:tcPr>
          <w:p w14:paraId="1DD1E3F2" w14:textId="77777777" w:rsidR="008B09AF" w:rsidRPr="00FB2B7E" w:rsidRDefault="008B09AF" w:rsidP="00140A12">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 xml:space="preserve">      2,146,009</w:t>
            </w:r>
          </w:p>
        </w:tc>
        <w:tc>
          <w:tcPr>
            <w:tcW w:w="1128" w:type="dxa"/>
            <w:shd w:val="clear" w:color="auto" w:fill="auto"/>
            <w:vAlign w:val="center"/>
          </w:tcPr>
          <w:p w14:paraId="18226E3E" w14:textId="77777777" w:rsidR="008B09AF" w:rsidRPr="00FB2B7E" w:rsidRDefault="008B09AF" w:rsidP="00140A12">
            <w:pPr>
              <w:jc w:val="right"/>
              <w:cnfStyle w:val="000000010000" w:firstRow="0" w:lastRow="0" w:firstColumn="0" w:lastColumn="0" w:oddVBand="0" w:evenVBand="0" w:oddHBand="0" w:evenHBand="1" w:firstRowFirstColumn="0" w:firstRowLastColumn="0" w:lastRowFirstColumn="0" w:lastRowLastColumn="0"/>
              <w:rPr>
                <w:color w:val="auto"/>
              </w:rPr>
            </w:pPr>
            <w:r>
              <w:rPr>
                <w:rFonts w:cs="Arial"/>
                <w:color w:val="000000"/>
                <w:sz w:val="14"/>
                <w:szCs w:val="14"/>
              </w:rPr>
              <w:t xml:space="preserve">      4,733,815</w:t>
            </w:r>
          </w:p>
        </w:tc>
        <w:tc>
          <w:tcPr>
            <w:tcW w:w="1067" w:type="dxa"/>
            <w:shd w:val="clear" w:color="auto" w:fill="auto"/>
            <w:vAlign w:val="center"/>
          </w:tcPr>
          <w:p w14:paraId="7BEC0441" w14:textId="77777777" w:rsidR="008B09AF" w:rsidRPr="00FB2B7E" w:rsidRDefault="008B09AF" w:rsidP="00140A12">
            <w:pPr>
              <w:jc w:val="right"/>
              <w:cnfStyle w:val="000000010000" w:firstRow="0" w:lastRow="0" w:firstColumn="0" w:lastColumn="0" w:oddVBand="0" w:evenVBand="0" w:oddHBand="0" w:evenHBand="1" w:firstRowFirstColumn="0" w:firstRowLastColumn="0" w:lastRowFirstColumn="0" w:lastRowLastColumn="0"/>
              <w:rPr>
                <w:color w:val="auto"/>
              </w:rPr>
            </w:pPr>
            <w:r>
              <w:rPr>
                <w:rFonts w:cs="Arial"/>
                <w:color w:val="000000"/>
                <w:sz w:val="14"/>
                <w:szCs w:val="14"/>
              </w:rPr>
              <w:t xml:space="preserve">       417,531</w:t>
            </w:r>
          </w:p>
        </w:tc>
        <w:tc>
          <w:tcPr>
            <w:tcW w:w="1128" w:type="dxa"/>
            <w:shd w:val="clear" w:color="auto" w:fill="auto"/>
            <w:vAlign w:val="center"/>
          </w:tcPr>
          <w:p w14:paraId="286C399C" w14:textId="77777777" w:rsidR="008B09AF" w:rsidRPr="00FB2B7E" w:rsidRDefault="008B09AF" w:rsidP="00140A12">
            <w:pPr>
              <w:jc w:val="right"/>
              <w:cnfStyle w:val="000000010000" w:firstRow="0" w:lastRow="0" w:firstColumn="0" w:lastColumn="0" w:oddVBand="0" w:evenVBand="0" w:oddHBand="0" w:evenHBand="1" w:firstRowFirstColumn="0" w:firstRowLastColumn="0" w:lastRowFirstColumn="0" w:lastRowLastColumn="0"/>
              <w:rPr>
                <w:color w:val="auto"/>
              </w:rPr>
            </w:pPr>
            <w:r>
              <w:rPr>
                <w:rFonts w:cs="Arial"/>
                <w:color w:val="000000"/>
                <w:sz w:val="14"/>
                <w:szCs w:val="14"/>
              </w:rPr>
              <w:t xml:space="preserve">          27,560</w:t>
            </w:r>
          </w:p>
        </w:tc>
        <w:tc>
          <w:tcPr>
            <w:tcW w:w="1128" w:type="dxa"/>
            <w:shd w:val="clear" w:color="auto" w:fill="auto"/>
            <w:vAlign w:val="center"/>
          </w:tcPr>
          <w:p w14:paraId="5AEAE339" w14:textId="77777777" w:rsidR="008B09AF" w:rsidRPr="00FB2B7E" w:rsidRDefault="008B09AF" w:rsidP="00140A12">
            <w:pPr>
              <w:jc w:val="right"/>
              <w:cnfStyle w:val="000000010000" w:firstRow="0" w:lastRow="0" w:firstColumn="0" w:lastColumn="0" w:oddVBand="0" w:evenVBand="0" w:oddHBand="0" w:evenHBand="1" w:firstRowFirstColumn="0" w:firstRowLastColumn="0" w:lastRowFirstColumn="0" w:lastRowLastColumn="0"/>
              <w:rPr>
                <w:color w:val="auto"/>
              </w:rPr>
            </w:pPr>
            <w:r>
              <w:rPr>
                <w:rFonts w:cs="Arial"/>
                <w:color w:val="000000"/>
                <w:sz w:val="14"/>
                <w:szCs w:val="14"/>
              </w:rPr>
              <w:t xml:space="preserve">            14,296</w:t>
            </w:r>
          </w:p>
        </w:tc>
        <w:tc>
          <w:tcPr>
            <w:tcW w:w="1132" w:type="dxa"/>
            <w:shd w:val="clear" w:color="auto" w:fill="auto"/>
            <w:vAlign w:val="center"/>
          </w:tcPr>
          <w:p w14:paraId="001BDB7A" w14:textId="77777777" w:rsidR="008B09AF" w:rsidRPr="00FB2B7E" w:rsidRDefault="008B09AF" w:rsidP="00140A12">
            <w:pPr>
              <w:pStyle w:val="08-Tabelageral"/>
              <w:ind w:left="113"/>
              <w:cnfStyle w:val="000000010000" w:firstRow="0" w:lastRow="0" w:firstColumn="0" w:lastColumn="0" w:oddVBand="0" w:evenVBand="0" w:oddHBand="0" w:evenHBand="1" w:firstRowFirstColumn="0" w:firstRowLastColumn="0" w:lastRowFirstColumn="0" w:lastRowLastColumn="0"/>
              <w:rPr>
                <w:b/>
                <w:bCs/>
                <w:color w:val="auto"/>
              </w:rPr>
            </w:pPr>
            <w:r>
              <w:rPr>
                <w:b/>
                <w:bCs/>
                <w:color w:val="auto"/>
              </w:rPr>
              <w:t>--</w:t>
            </w:r>
          </w:p>
        </w:tc>
      </w:tr>
      <w:tr w:rsidR="008B09AF" w:rsidRPr="00B32376" w14:paraId="35CED916" w14:textId="77777777" w:rsidTr="00140A12">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17F7DFE9" w14:textId="77777777" w:rsidR="008B09AF" w:rsidRPr="00FB2B7E" w:rsidRDefault="008B09AF" w:rsidP="00140A12">
            <w:pPr>
              <w:pStyle w:val="08-Tabelageral"/>
              <w:jc w:val="left"/>
              <w:rPr>
                <w:rFonts w:cs="Arial"/>
                <w:b w:val="0"/>
                <w:szCs w:val="14"/>
              </w:rPr>
            </w:pPr>
            <w:r w:rsidRPr="00E22381">
              <w:rPr>
                <w:rFonts w:cs="Arial"/>
                <w:szCs w:val="14"/>
              </w:rPr>
              <w:t xml:space="preserve">Balance </w:t>
            </w:r>
            <w:proofErr w:type="spellStart"/>
            <w:r w:rsidRPr="00E22381">
              <w:rPr>
                <w:rFonts w:cs="Arial"/>
                <w:szCs w:val="14"/>
              </w:rPr>
              <w:t>on</w:t>
            </w:r>
            <w:proofErr w:type="spellEnd"/>
            <w:r w:rsidRPr="00E22381">
              <w:rPr>
                <w:rFonts w:cs="Arial"/>
                <w:szCs w:val="14"/>
              </w:rPr>
              <w:t xml:space="preserve"> </w:t>
            </w:r>
            <w:proofErr w:type="spellStart"/>
            <w:r w:rsidRPr="00E22381">
              <w:rPr>
                <w:rFonts w:cs="Arial"/>
                <w:szCs w:val="14"/>
              </w:rPr>
              <w:t>Dec</w:t>
            </w:r>
            <w:proofErr w:type="spellEnd"/>
            <w:r w:rsidRPr="00E22381">
              <w:rPr>
                <w:rFonts w:cs="Arial"/>
                <w:szCs w:val="14"/>
              </w:rPr>
              <w:t xml:space="preserve"> 31, 20</w:t>
            </w:r>
            <w:r>
              <w:rPr>
                <w:rFonts w:cs="Arial"/>
                <w:szCs w:val="14"/>
              </w:rPr>
              <w:t>20</w:t>
            </w:r>
          </w:p>
        </w:tc>
        <w:tc>
          <w:tcPr>
            <w:tcW w:w="1129" w:type="dxa"/>
            <w:shd w:val="clear" w:color="auto" w:fill="D9E2F3"/>
            <w:vAlign w:val="center"/>
          </w:tcPr>
          <w:p w14:paraId="1B55A385" w14:textId="77777777" w:rsidR="008B09AF" w:rsidRPr="00FB2B7E" w:rsidRDefault="008B09AF" w:rsidP="00140A12">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D9E2F3"/>
            <w:vAlign w:val="center"/>
          </w:tcPr>
          <w:p w14:paraId="3F6EEFCC" w14:textId="77777777" w:rsidR="008B09AF" w:rsidRPr="00B32376" w:rsidRDefault="008B09AF" w:rsidP="00140A12">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067" w:type="dxa"/>
            <w:shd w:val="clear" w:color="auto" w:fill="D9E2F3"/>
            <w:vAlign w:val="center"/>
          </w:tcPr>
          <w:p w14:paraId="1DF22DB8" w14:textId="77777777" w:rsidR="008B09AF" w:rsidRPr="00B32376" w:rsidRDefault="008B09AF" w:rsidP="00140A12">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D9E2F3"/>
            <w:vAlign w:val="center"/>
          </w:tcPr>
          <w:p w14:paraId="6ED09FB1" w14:textId="77777777" w:rsidR="008B09AF" w:rsidRPr="00B32376" w:rsidRDefault="008B09AF" w:rsidP="00140A12">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D9E2F3"/>
            <w:vAlign w:val="center"/>
          </w:tcPr>
          <w:p w14:paraId="548B3DD0" w14:textId="77777777" w:rsidR="008B09AF" w:rsidRPr="00B32376" w:rsidRDefault="008B09AF" w:rsidP="00140A12">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32" w:type="dxa"/>
            <w:shd w:val="clear" w:color="auto" w:fill="D9E2F3"/>
            <w:vAlign w:val="center"/>
          </w:tcPr>
          <w:p w14:paraId="7CCF3FC8" w14:textId="77777777" w:rsidR="008B09AF" w:rsidRPr="00B32376" w:rsidRDefault="008B09AF" w:rsidP="00140A12">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8B09AF" w:rsidRPr="00B32376" w14:paraId="72D88CD9" w14:textId="77777777" w:rsidTr="00140A12">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5B6AFD87" w14:textId="77777777" w:rsidR="008B09AF" w:rsidRPr="00FB2B7E" w:rsidRDefault="008B09AF" w:rsidP="00140A12">
            <w:pPr>
              <w:pStyle w:val="08-Tabelageral"/>
              <w:jc w:val="left"/>
              <w:rPr>
                <w:rFonts w:cs="Arial"/>
                <w:b w:val="0"/>
                <w:szCs w:val="14"/>
              </w:rPr>
            </w:pPr>
            <w:r w:rsidRPr="00E22381">
              <w:rPr>
                <w:rFonts w:cs="Arial"/>
                <w:b w:val="0"/>
                <w:szCs w:val="14"/>
              </w:rPr>
              <w:t>Capital</w:t>
            </w:r>
          </w:p>
        </w:tc>
        <w:tc>
          <w:tcPr>
            <w:tcW w:w="1129" w:type="dxa"/>
            <w:shd w:val="clear" w:color="auto" w:fill="FFFFFF" w:themeFill="background1"/>
            <w:vAlign w:val="center"/>
          </w:tcPr>
          <w:p w14:paraId="328D0A65" w14:textId="77777777" w:rsidR="008B09AF" w:rsidRPr="00B32376" w:rsidRDefault="008B09AF" w:rsidP="00140A12">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B2B7E">
              <w:rPr>
                <w:rFonts w:cs="Arial"/>
                <w:color w:val="auto"/>
                <w:sz w:val="14"/>
                <w:szCs w:val="14"/>
              </w:rPr>
              <w:t xml:space="preserve">     1</w:t>
            </w:r>
            <w:r>
              <w:rPr>
                <w:rFonts w:cs="Arial"/>
                <w:color w:val="auto"/>
                <w:sz w:val="14"/>
                <w:szCs w:val="14"/>
              </w:rPr>
              <w:t>,</w:t>
            </w:r>
            <w:r w:rsidRPr="00FB2B7E">
              <w:rPr>
                <w:rFonts w:cs="Arial"/>
                <w:color w:val="auto"/>
                <w:sz w:val="14"/>
                <w:szCs w:val="14"/>
              </w:rPr>
              <w:t>469</w:t>
            </w:r>
            <w:r>
              <w:rPr>
                <w:rFonts w:cs="Arial"/>
                <w:color w:val="auto"/>
                <w:sz w:val="14"/>
                <w:szCs w:val="14"/>
              </w:rPr>
              <w:t>,</w:t>
            </w:r>
            <w:r w:rsidRPr="00FB2B7E">
              <w:rPr>
                <w:rFonts w:cs="Arial"/>
                <w:color w:val="auto"/>
                <w:sz w:val="14"/>
                <w:szCs w:val="14"/>
              </w:rPr>
              <w:t>848</w:t>
            </w:r>
          </w:p>
        </w:tc>
        <w:tc>
          <w:tcPr>
            <w:tcW w:w="1128" w:type="dxa"/>
            <w:shd w:val="clear" w:color="auto" w:fill="FFFFFF" w:themeFill="background1"/>
            <w:vAlign w:val="center"/>
          </w:tcPr>
          <w:p w14:paraId="67D4A32D" w14:textId="77777777" w:rsidR="008B09AF" w:rsidRPr="00B32376" w:rsidRDefault="008B09AF" w:rsidP="00140A12">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B32376">
              <w:rPr>
                <w:rFonts w:cs="Arial"/>
                <w:color w:val="auto"/>
                <w:sz w:val="14"/>
                <w:szCs w:val="14"/>
              </w:rPr>
              <w:t>1</w:t>
            </w:r>
            <w:r>
              <w:rPr>
                <w:rFonts w:cs="Arial"/>
                <w:color w:val="auto"/>
                <w:sz w:val="14"/>
                <w:szCs w:val="14"/>
              </w:rPr>
              <w:t>,</w:t>
            </w:r>
            <w:r w:rsidRPr="00B32376">
              <w:rPr>
                <w:rFonts w:cs="Arial"/>
                <w:color w:val="auto"/>
                <w:sz w:val="14"/>
                <w:szCs w:val="14"/>
              </w:rPr>
              <w:t>418</w:t>
            </w:r>
            <w:r>
              <w:rPr>
                <w:rFonts w:cs="Arial"/>
                <w:color w:val="auto"/>
                <w:sz w:val="14"/>
                <w:szCs w:val="14"/>
              </w:rPr>
              <w:t>,</w:t>
            </w:r>
            <w:r w:rsidRPr="00B32376">
              <w:rPr>
                <w:rFonts w:cs="Arial"/>
                <w:color w:val="auto"/>
                <w:sz w:val="14"/>
                <w:szCs w:val="14"/>
              </w:rPr>
              <w:t>669</w:t>
            </w:r>
          </w:p>
        </w:tc>
        <w:tc>
          <w:tcPr>
            <w:tcW w:w="1067" w:type="dxa"/>
            <w:shd w:val="clear" w:color="auto" w:fill="FFFFFF" w:themeFill="background1"/>
            <w:vAlign w:val="center"/>
          </w:tcPr>
          <w:p w14:paraId="6384D10F" w14:textId="77777777" w:rsidR="008B09AF" w:rsidRPr="00B32376" w:rsidRDefault="008B09AF" w:rsidP="00140A12">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B32376">
              <w:rPr>
                <w:rFonts w:cs="Arial"/>
                <w:color w:val="auto"/>
                <w:sz w:val="14"/>
                <w:szCs w:val="14"/>
              </w:rPr>
              <w:t>231</w:t>
            </w:r>
            <w:r>
              <w:rPr>
                <w:rFonts w:cs="Arial"/>
                <w:color w:val="auto"/>
                <w:sz w:val="14"/>
                <w:szCs w:val="14"/>
              </w:rPr>
              <w:t>,</w:t>
            </w:r>
            <w:r w:rsidRPr="00B32376">
              <w:rPr>
                <w:rFonts w:cs="Arial"/>
                <w:color w:val="auto"/>
                <w:sz w:val="14"/>
                <w:szCs w:val="14"/>
              </w:rPr>
              <w:t>264</w:t>
            </w:r>
          </w:p>
        </w:tc>
        <w:tc>
          <w:tcPr>
            <w:tcW w:w="1128" w:type="dxa"/>
            <w:shd w:val="clear" w:color="auto" w:fill="FFFFFF" w:themeFill="background1"/>
            <w:vAlign w:val="center"/>
          </w:tcPr>
          <w:p w14:paraId="795512DF" w14:textId="77777777" w:rsidR="008B09AF" w:rsidRPr="00B32376" w:rsidRDefault="008B09AF" w:rsidP="00140A12">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B32376">
              <w:rPr>
                <w:rFonts w:cs="Arial"/>
                <w:color w:val="auto"/>
                <w:sz w:val="14"/>
                <w:szCs w:val="14"/>
              </w:rPr>
              <w:t>9</w:t>
            </w:r>
            <w:r>
              <w:rPr>
                <w:rFonts w:cs="Arial"/>
                <w:color w:val="auto"/>
                <w:sz w:val="14"/>
                <w:szCs w:val="14"/>
              </w:rPr>
              <w:t>,</w:t>
            </w:r>
            <w:r w:rsidRPr="00B32376">
              <w:rPr>
                <w:rFonts w:cs="Arial"/>
                <w:color w:val="auto"/>
                <w:sz w:val="14"/>
                <w:szCs w:val="14"/>
              </w:rPr>
              <w:t>500</w:t>
            </w:r>
          </w:p>
        </w:tc>
        <w:tc>
          <w:tcPr>
            <w:tcW w:w="1128" w:type="dxa"/>
            <w:shd w:val="clear" w:color="auto" w:fill="FFFFFF" w:themeFill="background1"/>
            <w:vAlign w:val="center"/>
          </w:tcPr>
          <w:p w14:paraId="4FC200D4" w14:textId="77777777" w:rsidR="008B09AF" w:rsidRPr="00B32376" w:rsidRDefault="008B09AF" w:rsidP="00140A12">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B32376">
              <w:rPr>
                <w:rFonts w:cs="Arial"/>
                <w:color w:val="auto"/>
                <w:sz w:val="14"/>
                <w:szCs w:val="14"/>
              </w:rPr>
              <w:t>61</w:t>
            </w:r>
            <w:r>
              <w:rPr>
                <w:rFonts w:cs="Arial"/>
                <w:color w:val="auto"/>
                <w:sz w:val="14"/>
                <w:szCs w:val="14"/>
              </w:rPr>
              <w:t>,</w:t>
            </w:r>
            <w:r w:rsidRPr="00B32376">
              <w:rPr>
                <w:rFonts w:cs="Arial"/>
                <w:color w:val="auto"/>
                <w:sz w:val="14"/>
                <w:szCs w:val="14"/>
              </w:rPr>
              <w:t>133</w:t>
            </w:r>
          </w:p>
        </w:tc>
        <w:tc>
          <w:tcPr>
            <w:tcW w:w="1132" w:type="dxa"/>
            <w:shd w:val="clear" w:color="auto" w:fill="FFFFFF" w:themeFill="background1"/>
            <w:vAlign w:val="center"/>
          </w:tcPr>
          <w:p w14:paraId="60A69CC1" w14:textId="77777777" w:rsidR="008B09AF" w:rsidRPr="00B32376" w:rsidRDefault="008B09AF" w:rsidP="00140A12">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B32376">
              <w:rPr>
                <w:rFonts w:cs="Arial"/>
                <w:color w:val="auto"/>
                <w:sz w:val="14"/>
                <w:szCs w:val="14"/>
              </w:rPr>
              <w:t>--</w:t>
            </w:r>
          </w:p>
        </w:tc>
      </w:tr>
      <w:tr w:rsidR="008B09AF" w:rsidRPr="00B32376" w14:paraId="5FE5935B" w14:textId="77777777" w:rsidTr="00140A12">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78A060E2" w14:textId="77777777" w:rsidR="008B09AF" w:rsidRPr="00FB2B7E" w:rsidRDefault="008B09AF" w:rsidP="00140A12">
            <w:pPr>
              <w:pStyle w:val="08-Tabelageral"/>
              <w:jc w:val="left"/>
              <w:rPr>
                <w:rFonts w:cs="Arial"/>
                <w:b w:val="0"/>
                <w:szCs w:val="14"/>
              </w:rPr>
            </w:pPr>
            <w:proofErr w:type="spellStart"/>
            <w:r w:rsidRPr="00E22381">
              <w:rPr>
                <w:rFonts w:cs="Arial"/>
                <w:b w:val="0"/>
                <w:szCs w:val="14"/>
              </w:rPr>
              <w:t>Stockholders</w:t>
            </w:r>
            <w:proofErr w:type="spellEnd"/>
            <w:r w:rsidRPr="00E22381">
              <w:rPr>
                <w:rFonts w:cs="Arial"/>
                <w:b w:val="0"/>
                <w:szCs w:val="14"/>
              </w:rPr>
              <w:t xml:space="preserve">' </w:t>
            </w:r>
            <w:proofErr w:type="spellStart"/>
            <w:r w:rsidRPr="00E22381">
              <w:rPr>
                <w:rFonts w:cs="Arial"/>
                <w:b w:val="0"/>
                <w:szCs w:val="14"/>
              </w:rPr>
              <w:t>equity</w:t>
            </w:r>
            <w:proofErr w:type="spellEnd"/>
            <w:r w:rsidRPr="00E22381">
              <w:rPr>
                <w:rFonts w:cs="Arial"/>
                <w:b w:val="0"/>
                <w:szCs w:val="14"/>
              </w:rPr>
              <w:t xml:space="preserve"> </w:t>
            </w:r>
          </w:p>
        </w:tc>
        <w:tc>
          <w:tcPr>
            <w:tcW w:w="1129" w:type="dxa"/>
            <w:shd w:val="clear" w:color="auto" w:fill="D9E2F3"/>
            <w:vAlign w:val="center"/>
          </w:tcPr>
          <w:p w14:paraId="3BB1A847" w14:textId="77777777" w:rsidR="008B09AF" w:rsidRPr="00B32376" w:rsidRDefault="008B09AF" w:rsidP="00140A12">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B2B7E">
              <w:rPr>
                <w:rFonts w:cs="Arial"/>
                <w:color w:val="auto"/>
                <w:sz w:val="14"/>
                <w:szCs w:val="14"/>
              </w:rPr>
              <w:t xml:space="preserve">     2</w:t>
            </w:r>
            <w:r>
              <w:rPr>
                <w:rFonts w:cs="Arial"/>
                <w:color w:val="auto"/>
                <w:sz w:val="14"/>
                <w:szCs w:val="14"/>
              </w:rPr>
              <w:t>,</w:t>
            </w:r>
            <w:r w:rsidRPr="00FB2B7E">
              <w:rPr>
                <w:rFonts w:cs="Arial"/>
                <w:color w:val="auto"/>
                <w:sz w:val="14"/>
                <w:szCs w:val="14"/>
              </w:rPr>
              <w:t>294</w:t>
            </w:r>
            <w:r>
              <w:rPr>
                <w:rFonts w:cs="Arial"/>
                <w:color w:val="auto"/>
                <w:sz w:val="14"/>
                <w:szCs w:val="14"/>
              </w:rPr>
              <w:t>,</w:t>
            </w:r>
            <w:r w:rsidRPr="00FB2B7E">
              <w:rPr>
                <w:rFonts w:cs="Arial"/>
                <w:color w:val="auto"/>
                <w:sz w:val="14"/>
                <w:szCs w:val="14"/>
              </w:rPr>
              <w:t>376</w:t>
            </w:r>
          </w:p>
        </w:tc>
        <w:tc>
          <w:tcPr>
            <w:tcW w:w="1128" w:type="dxa"/>
            <w:shd w:val="clear" w:color="auto" w:fill="D9E2F3"/>
            <w:vAlign w:val="center"/>
          </w:tcPr>
          <w:p w14:paraId="29916E1B" w14:textId="77777777" w:rsidR="008B09AF" w:rsidRPr="00B32376" w:rsidRDefault="008B09AF" w:rsidP="00140A12">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B32376">
              <w:rPr>
                <w:rFonts w:cs="Arial"/>
                <w:color w:val="auto"/>
                <w:sz w:val="14"/>
                <w:szCs w:val="14"/>
              </w:rPr>
              <w:t>4</w:t>
            </w:r>
            <w:r>
              <w:rPr>
                <w:rFonts w:cs="Arial"/>
                <w:color w:val="auto"/>
                <w:sz w:val="14"/>
                <w:szCs w:val="14"/>
              </w:rPr>
              <w:t>,</w:t>
            </w:r>
            <w:r w:rsidRPr="00B32376">
              <w:rPr>
                <w:rFonts w:cs="Arial"/>
                <w:color w:val="auto"/>
                <w:sz w:val="14"/>
                <w:szCs w:val="14"/>
              </w:rPr>
              <w:t>328</w:t>
            </w:r>
            <w:r>
              <w:rPr>
                <w:rFonts w:cs="Arial"/>
                <w:color w:val="auto"/>
                <w:sz w:val="14"/>
                <w:szCs w:val="14"/>
              </w:rPr>
              <w:t>,</w:t>
            </w:r>
            <w:r w:rsidRPr="00B32376">
              <w:rPr>
                <w:rFonts w:cs="Arial"/>
                <w:color w:val="auto"/>
                <w:sz w:val="14"/>
                <w:szCs w:val="14"/>
              </w:rPr>
              <w:t>467</w:t>
            </w:r>
          </w:p>
        </w:tc>
        <w:tc>
          <w:tcPr>
            <w:tcW w:w="1067" w:type="dxa"/>
            <w:shd w:val="clear" w:color="auto" w:fill="D9E2F3"/>
            <w:vAlign w:val="center"/>
          </w:tcPr>
          <w:p w14:paraId="4B39D222" w14:textId="77777777" w:rsidR="008B09AF" w:rsidRPr="00B32376" w:rsidRDefault="008B09AF" w:rsidP="00140A12">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B32376">
              <w:rPr>
                <w:rFonts w:cs="Arial"/>
                <w:color w:val="auto"/>
                <w:sz w:val="14"/>
                <w:szCs w:val="14"/>
              </w:rPr>
              <w:t>539</w:t>
            </w:r>
            <w:r>
              <w:rPr>
                <w:rFonts w:cs="Arial"/>
                <w:color w:val="auto"/>
                <w:sz w:val="14"/>
                <w:szCs w:val="14"/>
              </w:rPr>
              <w:t>,</w:t>
            </w:r>
            <w:r w:rsidRPr="00B32376">
              <w:rPr>
                <w:rFonts w:cs="Arial"/>
                <w:color w:val="auto"/>
                <w:sz w:val="14"/>
                <w:szCs w:val="14"/>
              </w:rPr>
              <w:t>537</w:t>
            </w:r>
          </w:p>
        </w:tc>
        <w:tc>
          <w:tcPr>
            <w:tcW w:w="1128" w:type="dxa"/>
            <w:shd w:val="clear" w:color="auto" w:fill="D9E2F3"/>
            <w:vAlign w:val="center"/>
          </w:tcPr>
          <w:p w14:paraId="043F3168" w14:textId="77777777" w:rsidR="008B09AF" w:rsidRPr="00B32376" w:rsidRDefault="008B09AF" w:rsidP="00140A12">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B32376">
              <w:rPr>
                <w:rFonts w:cs="Arial"/>
                <w:color w:val="auto"/>
                <w:sz w:val="14"/>
                <w:szCs w:val="14"/>
              </w:rPr>
              <w:t>20</w:t>
            </w:r>
            <w:r>
              <w:rPr>
                <w:rFonts w:cs="Arial"/>
                <w:color w:val="auto"/>
                <w:sz w:val="14"/>
                <w:szCs w:val="14"/>
              </w:rPr>
              <w:t>,</w:t>
            </w:r>
            <w:r w:rsidRPr="00B32376">
              <w:rPr>
                <w:rFonts w:cs="Arial"/>
                <w:color w:val="auto"/>
                <w:sz w:val="14"/>
                <w:szCs w:val="14"/>
              </w:rPr>
              <w:t>775</w:t>
            </w:r>
          </w:p>
        </w:tc>
        <w:tc>
          <w:tcPr>
            <w:tcW w:w="1128" w:type="dxa"/>
            <w:shd w:val="clear" w:color="auto" w:fill="D9E2F3"/>
            <w:vAlign w:val="center"/>
          </w:tcPr>
          <w:p w14:paraId="07570819" w14:textId="77777777" w:rsidR="008B09AF" w:rsidRPr="00B32376" w:rsidRDefault="008B09AF" w:rsidP="00140A12">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B32376">
              <w:rPr>
                <w:rFonts w:cs="Arial"/>
                <w:color w:val="auto"/>
                <w:sz w:val="14"/>
                <w:szCs w:val="14"/>
              </w:rPr>
              <w:t>19</w:t>
            </w:r>
            <w:r>
              <w:rPr>
                <w:rFonts w:cs="Arial"/>
                <w:color w:val="auto"/>
                <w:sz w:val="14"/>
                <w:szCs w:val="14"/>
              </w:rPr>
              <w:t>,</w:t>
            </w:r>
            <w:r w:rsidRPr="00B32376">
              <w:rPr>
                <w:rFonts w:cs="Arial"/>
                <w:color w:val="auto"/>
                <w:sz w:val="14"/>
                <w:szCs w:val="14"/>
              </w:rPr>
              <w:t>311</w:t>
            </w:r>
          </w:p>
        </w:tc>
        <w:tc>
          <w:tcPr>
            <w:tcW w:w="1132" w:type="dxa"/>
            <w:shd w:val="clear" w:color="auto" w:fill="D9E2F3"/>
            <w:vAlign w:val="center"/>
          </w:tcPr>
          <w:p w14:paraId="30DE6C18" w14:textId="77777777" w:rsidR="008B09AF" w:rsidRPr="00B32376" w:rsidRDefault="008B09AF" w:rsidP="00140A12">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B32376">
              <w:rPr>
                <w:rFonts w:cs="Arial"/>
                <w:color w:val="auto"/>
                <w:sz w:val="14"/>
                <w:szCs w:val="14"/>
              </w:rPr>
              <w:t>--</w:t>
            </w:r>
          </w:p>
        </w:tc>
      </w:tr>
      <w:tr w:rsidR="008B09AF" w:rsidRPr="00B32376" w14:paraId="6C09C5A2" w14:textId="77777777" w:rsidTr="00140A12">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05530492" w14:textId="77777777" w:rsidR="008B09AF" w:rsidRPr="000F5532" w:rsidRDefault="008B09AF" w:rsidP="00140A12">
            <w:pPr>
              <w:pStyle w:val="08-Tabelageral"/>
              <w:jc w:val="left"/>
              <w:rPr>
                <w:rFonts w:cs="Arial"/>
                <w:szCs w:val="14"/>
              </w:rPr>
            </w:pPr>
          </w:p>
        </w:tc>
        <w:tc>
          <w:tcPr>
            <w:tcW w:w="1129" w:type="dxa"/>
            <w:shd w:val="clear" w:color="auto" w:fill="FFFFFF" w:themeFill="background1"/>
            <w:vAlign w:val="center"/>
          </w:tcPr>
          <w:p w14:paraId="5CE307D7" w14:textId="77777777" w:rsidR="008B09AF" w:rsidRPr="00B32376" w:rsidRDefault="008B09AF" w:rsidP="00140A12">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0CB0A2CB" w14:textId="77777777" w:rsidR="008B09AF" w:rsidRPr="00B32376" w:rsidRDefault="008B09AF" w:rsidP="00140A12">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067" w:type="dxa"/>
            <w:shd w:val="clear" w:color="auto" w:fill="FFFFFF" w:themeFill="background1"/>
            <w:vAlign w:val="center"/>
          </w:tcPr>
          <w:p w14:paraId="6F61F77F" w14:textId="77777777" w:rsidR="008B09AF" w:rsidRPr="00B32376" w:rsidRDefault="008B09AF" w:rsidP="00140A12">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1C60B45B" w14:textId="77777777" w:rsidR="008B09AF" w:rsidRPr="00B32376" w:rsidRDefault="008B09AF" w:rsidP="00140A12">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44F3CC38" w14:textId="77777777" w:rsidR="008B09AF" w:rsidRPr="00B32376" w:rsidRDefault="008B09AF" w:rsidP="00140A12">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32" w:type="dxa"/>
            <w:shd w:val="clear" w:color="auto" w:fill="FFFFFF" w:themeFill="background1"/>
            <w:vAlign w:val="center"/>
          </w:tcPr>
          <w:p w14:paraId="57EE4CEB" w14:textId="77777777" w:rsidR="008B09AF" w:rsidRPr="00B32376" w:rsidRDefault="008B09AF" w:rsidP="00140A12">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r>
      <w:tr w:rsidR="008B09AF" w:rsidRPr="00F9481D" w14:paraId="005FEFC3" w14:textId="77777777" w:rsidTr="00140A12">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4DEFD821" w14:textId="77777777" w:rsidR="008B09AF" w:rsidRPr="00DD0261" w:rsidRDefault="008B09AF" w:rsidP="00140A12">
            <w:pPr>
              <w:pStyle w:val="08-Tabelageral"/>
              <w:jc w:val="left"/>
              <w:rPr>
                <w:rFonts w:cs="Arial"/>
                <w:bCs w:val="0"/>
                <w:szCs w:val="14"/>
              </w:rPr>
            </w:pPr>
          </w:p>
        </w:tc>
        <w:tc>
          <w:tcPr>
            <w:tcW w:w="6712" w:type="dxa"/>
            <w:gridSpan w:val="6"/>
            <w:shd w:val="clear" w:color="auto" w:fill="D9E2F3"/>
            <w:vAlign w:val="center"/>
          </w:tcPr>
          <w:p w14:paraId="054342A2" w14:textId="77777777" w:rsidR="008B09AF" w:rsidRPr="00A44662" w:rsidRDefault="008B09AF" w:rsidP="00140A12">
            <w:pPr>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eastAsia="pt-BR"/>
              </w:rPr>
            </w:pPr>
            <w:proofErr w:type="spellStart"/>
            <w:r>
              <w:rPr>
                <w:rFonts w:cs="Arial"/>
                <w:b/>
                <w:sz w:val="14"/>
                <w:szCs w:val="14"/>
                <w:lang w:val="en-US"/>
              </w:rPr>
              <w:t>Moviments</w:t>
            </w:r>
            <w:proofErr w:type="spellEnd"/>
            <w:r>
              <w:rPr>
                <w:rFonts w:cs="Arial"/>
                <w:b/>
                <w:sz w:val="14"/>
                <w:szCs w:val="14"/>
                <w:lang w:val="en-US"/>
              </w:rPr>
              <w:t xml:space="preserve"> from Jan 01, </w:t>
            </w:r>
            <w:proofErr w:type="gramStart"/>
            <w:r>
              <w:rPr>
                <w:rFonts w:cs="Arial"/>
                <w:b/>
                <w:sz w:val="14"/>
                <w:szCs w:val="14"/>
                <w:lang w:val="en-US"/>
              </w:rPr>
              <w:t>2021</w:t>
            </w:r>
            <w:proofErr w:type="gramEnd"/>
            <w:r>
              <w:rPr>
                <w:rFonts w:cs="Arial"/>
                <w:b/>
                <w:sz w:val="14"/>
                <w:szCs w:val="14"/>
                <w:lang w:val="en-US"/>
              </w:rPr>
              <w:t xml:space="preserve"> to Mar 31, 202</w:t>
            </w:r>
            <w:r w:rsidRPr="00057407">
              <w:rPr>
                <w:rFonts w:cs="Arial"/>
                <w:b/>
                <w:sz w:val="14"/>
                <w:szCs w:val="14"/>
                <w:lang w:val="en-US"/>
              </w:rPr>
              <w:t>1</w:t>
            </w:r>
          </w:p>
        </w:tc>
      </w:tr>
      <w:tr w:rsidR="008B09AF" w:rsidRPr="00B32376" w14:paraId="3C4DB99F" w14:textId="77777777" w:rsidTr="00140A12">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7B7DB413" w14:textId="77777777" w:rsidR="008B09AF" w:rsidRPr="000F5532" w:rsidRDefault="008B09AF" w:rsidP="00140A12">
            <w:pPr>
              <w:pStyle w:val="08-Tabelageral"/>
              <w:jc w:val="left"/>
              <w:rPr>
                <w:color w:val="FF0000"/>
              </w:rPr>
            </w:pPr>
            <w:r w:rsidRPr="00E22381">
              <w:rPr>
                <w:rFonts w:cs="Arial"/>
                <w:szCs w:val="14"/>
              </w:rPr>
              <w:t xml:space="preserve">Book Balance </w:t>
            </w:r>
            <w:proofErr w:type="spellStart"/>
            <w:r w:rsidRPr="00E22381">
              <w:rPr>
                <w:rFonts w:cs="Arial"/>
                <w:szCs w:val="14"/>
              </w:rPr>
              <w:t>on</w:t>
            </w:r>
            <w:proofErr w:type="spellEnd"/>
            <w:r w:rsidRPr="00E22381">
              <w:rPr>
                <w:rFonts w:cs="Arial"/>
                <w:szCs w:val="14"/>
              </w:rPr>
              <w:t xml:space="preserve"> </w:t>
            </w:r>
            <w:proofErr w:type="spellStart"/>
            <w:r w:rsidRPr="00E22381">
              <w:rPr>
                <w:rFonts w:cs="Arial"/>
                <w:szCs w:val="14"/>
              </w:rPr>
              <w:t>Dec</w:t>
            </w:r>
            <w:proofErr w:type="spellEnd"/>
            <w:r w:rsidRPr="00E22381">
              <w:rPr>
                <w:rFonts w:cs="Arial"/>
                <w:szCs w:val="14"/>
              </w:rPr>
              <w:t xml:space="preserve"> 31, 20</w:t>
            </w:r>
            <w:r>
              <w:rPr>
                <w:rFonts w:cs="Arial"/>
                <w:szCs w:val="14"/>
              </w:rPr>
              <w:t>20</w:t>
            </w:r>
          </w:p>
        </w:tc>
        <w:tc>
          <w:tcPr>
            <w:tcW w:w="1129" w:type="dxa"/>
            <w:shd w:val="clear" w:color="auto" w:fill="FFFFFF" w:themeFill="background1"/>
            <w:vAlign w:val="center"/>
          </w:tcPr>
          <w:p w14:paraId="20722B80" w14:textId="77777777" w:rsidR="008B09AF" w:rsidRPr="00B32376" w:rsidRDefault="008B09AF" w:rsidP="00140A12">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B32376">
              <w:rPr>
                <w:rFonts w:cs="Arial"/>
                <w:b/>
                <w:bCs/>
                <w:color w:val="auto"/>
                <w:sz w:val="14"/>
                <w:szCs w:val="14"/>
              </w:rPr>
              <w:t xml:space="preserve">    2</w:t>
            </w:r>
            <w:r>
              <w:rPr>
                <w:rFonts w:cs="Arial"/>
                <w:b/>
                <w:bCs/>
                <w:color w:val="auto"/>
                <w:sz w:val="14"/>
                <w:szCs w:val="14"/>
              </w:rPr>
              <w:t>,</w:t>
            </w:r>
            <w:r w:rsidRPr="00B32376">
              <w:rPr>
                <w:rFonts w:cs="Arial"/>
                <w:b/>
                <w:bCs/>
                <w:color w:val="auto"/>
                <w:sz w:val="14"/>
                <w:szCs w:val="14"/>
              </w:rPr>
              <w:t>245</w:t>
            </w:r>
            <w:r>
              <w:rPr>
                <w:rFonts w:cs="Arial"/>
                <w:b/>
                <w:bCs/>
                <w:color w:val="auto"/>
                <w:sz w:val="14"/>
                <w:szCs w:val="14"/>
              </w:rPr>
              <w:t>,</w:t>
            </w:r>
            <w:r w:rsidRPr="00B32376">
              <w:rPr>
                <w:rFonts w:cs="Arial"/>
                <w:b/>
                <w:bCs/>
                <w:color w:val="auto"/>
                <w:sz w:val="14"/>
                <w:szCs w:val="14"/>
              </w:rPr>
              <w:t>714</w:t>
            </w:r>
          </w:p>
        </w:tc>
        <w:tc>
          <w:tcPr>
            <w:tcW w:w="1128" w:type="dxa"/>
            <w:shd w:val="clear" w:color="auto" w:fill="FFFFFF" w:themeFill="background1"/>
            <w:vAlign w:val="center"/>
          </w:tcPr>
          <w:p w14:paraId="56FB9342" w14:textId="77777777" w:rsidR="008B09AF" w:rsidRPr="00B32376" w:rsidRDefault="008B09AF" w:rsidP="00140A12">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B32376">
              <w:rPr>
                <w:rFonts w:cs="Arial"/>
                <w:b/>
                <w:bCs/>
                <w:color w:val="auto"/>
                <w:sz w:val="14"/>
                <w:szCs w:val="14"/>
              </w:rPr>
              <w:t>3</w:t>
            </w:r>
            <w:r>
              <w:rPr>
                <w:rFonts w:cs="Arial"/>
                <w:b/>
                <w:bCs/>
                <w:color w:val="auto"/>
                <w:sz w:val="14"/>
                <w:szCs w:val="14"/>
              </w:rPr>
              <w:t>,</w:t>
            </w:r>
            <w:r w:rsidRPr="00B32376">
              <w:rPr>
                <w:rFonts w:cs="Arial"/>
                <w:b/>
                <w:bCs/>
                <w:color w:val="auto"/>
                <w:sz w:val="14"/>
                <w:szCs w:val="14"/>
              </w:rPr>
              <w:t>338</w:t>
            </w:r>
            <w:r>
              <w:rPr>
                <w:rFonts w:cs="Arial"/>
                <w:b/>
                <w:bCs/>
                <w:color w:val="auto"/>
                <w:sz w:val="14"/>
                <w:szCs w:val="14"/>
              </w:rPr>
              <w:t>,</w:t>
            </w:r>
            <w:r w:rsidRPr="00B32376">
              <w:rPr>
                <w:rFonts w:cs="Arial"/>
                <w:b/>
                <w:bCs/>
                <w:color w:val="auto"/>
                <w:sz w:val="14"/>
                <w:szCs w:val="14"/>
              </w:rPr>
              <w:t>239</w:t>
            </w:r>
          </w:p>
        </w:tc>
        <w:tc>
          <w:tcPr>
            <w:tcW w:w="1067" w:type="dxa"/>
            <w:shd w:val="clear" w:color="auto" w:fill="FFFFFF" w:themeFill="background1"/>
            <w:vAlign w:val="center"/>
          </w:tcPr>
          <w:p w14:paraId="0C4D28F1" w14:textId="77777777" w:rsidR="008B09AF" w:rsidRPr="00B32376" w:rsidRDefault="008B09AF" w:rsidP="00140A12">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B32376">
              <w:rPr>
                <w:rFonts w:cs="Arial"/>
                <w:b/>
                <w:bCs/>
                <w:color w:val="auto"/>
                <w:sz w:val="14"/>
                <w:szCs w:val="14"/>
              </w:rPr>
              <w:t>470</w:t>
            </w:r>
            <w:r>
              <w:rPr>
                <w:rFonts w:cs="Arial"/>
                <w:b/>
                <w:bCs/>
                <w:color w:val="auto"/>
                <w:sz w:val="14"/>
                <w:szCs w:val="14"/>
              </w:rPr>
              <w:t>,</w:t>
            </w:r>
            <w:r w:rsidRPr="00B32376">
              <w:rPr>
                <w:rFonts w:cs="Arial"/>
                <w:b/>
                <w:bCs/>
                <w:color w:val="auto"/>
                <w:sz w:val="14"/>
                <w:szCs w:val="14"/>
              </w:rPr>
              <w:t>327</w:t>
            </w:r>
          </w:p>
        </w:tc>
        <w:tc>
          <w:tcPr>
            <w:tcW w:w="1128" w:type="dxa"/>
            <w:shd w:val="clear" w:color="auto" w:fill="FFFFFF" w:themeFill="background1"/>
            <w:vAlign w:val="center"/>
          </w:tcPr>
          <w:p w14:paraId="0728507D" w14:textId="77777777" w:rsidR="008B09AF" w:rsidRPr="00B32376" w:rsidRDefault="008B09AF" w:rsidP="00140A12">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B32376">
              <w:rPr>
                <w:rFonts w:cs="Arial"/>
                <w:b/>
                <w:bCs/>
                <w:color w:val="auto"/>
                <w:sz w:val="14"/>
                <w:szCs w:val="14"/>
              </w:rPr>
              <w:t>15</w:t>
            </w:r>
            <w:r>
              <w:rPr>
                <w:rFonts w:cs="Arial"/>
                <w:b/>
                <w:bCs/>
                <w:color w:val="auto"/>
                <w:sz w:val="14"/>
                <w:szCs w:val="14"/>
              </w:rPr>
              <w:t>,</w:t>
            </w:r>
            <w:r w:rsidRPr="00B32376">
              <w:rPr>
                <w:rFonts w:cs="Arial"/>
                <w:b/>
                <w:bCs/>
                <w:color w:val="auto"/>
                <w:sz w:val="14"/>
                <w:szCs w:val="14"/>
              </w:rPr>
              <w:t>582</w:t>
            </w:r>
          </w:p>
        </w:tc>
        <w:tc>
          <w:tcPr>
            <w:tcW w:w="1128" w:type="dxa"/>
            <w:shd w:val="clear" w:color="auto" w:fill="FFFFFF" w:themeFill="background1"/>
            <w:vAlign w:val="center"/>
          </w:tcPr>
          <w:p w14:paraId="30A481F6" w14:textId="77777777" w:rsidR="008B09AF" w:rsidRPr="00B32376" w:rsidRDefault="008B09AF" w:rsidP="00140A12">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B32376">
              <w:rPr>
                <w:rFonts w:cs="Arial"/>
                <w:b/>
                <w:bCs/>
                <w:color w:val="auto"/>
                <w:sz w:val="14"/>
                <w:szCs w:val="14"/>
              </w:rPr>
              <w:t>14</w:t>
            </w:r>
            <w:r>
              <w:rPr>
                <w:rFonts w:cs="Arial"/>
                <w:b/>
                <w:bCs/>
                <w:color w:val="auto"/>
                <w:sz w:val="14"/>
                <w:szCs w:val="14"/>
              </w:rPr>
              <w:t>,</w:t>
            </w:r>
            <w:r w:rsidRPr="00B32376">
              <w:rPr>
                <w:rFonts w:cs="Arial"/>
                <w:b/>
                <w:bCs/>
                <w:color w:val="auto"/>
                <w:sz w:val="14"/>
                <w:szCs w:val="14"/>
              </w:rPr>
              <w:t>483</w:t>
            </w:r>
          </w:p>
        </w:tc>
        <w:tc>
          <w:tcPr>
            <w:tcW w:w="1132" w:type="dxa"/>
            <w:shd w:val="clear" w:color="auto" w:fill="FFFFFF" w:themeFill="background1"/>
            <w:vAlign w:val="center"/>
          </w:tcPr>
          <w:p w14:paraId="321A76D6" w14:textId="77777777" w:rsidR="008B09AF" w:rsidRPr="00B32376" w:rsidRDefault="008B09AF" w:rsidP="00140A12">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B32376">
              <w:rPr>
                <w:rFonts w:cs="Arial"/>
                <w:b/>
                <w:bCs/>
                <w:color w:val="auto"/>
                <w:sz w:val="14"/>
                <w:szCs w:val="14"/>
              </w:rPr>
              <w:t>6</w:t>
            </w:r>
            <w:r>
              <w:rPr>
                <w:rFonts w:cs="Arial"/>
                <w:b/>
                <w:bCs/>
                <w:color w:val="auto"/>
                <w:sz w:val="14"/>
                <w:szCs w:val="14"/>
              </w:rPr>
              <w:t>,</w:t>
            </w:r>
            <w:r w:rsidRPr="00B32376">
              <w:rPr>
                <w:rFonts w:cs="Arial"/>
                <w:b/>
                <w:bCs/>
                <w:color w:val="auto"/>
                <w:sz w:val="14"/>
                <w:szCs w:val="14"/>
              </w:rPr>
              <w:t>084</w:t>
            </w:r>
            <w:r>
              <w:rPr>
                <w:rFonts w:cs="Arial"/>
                <w:b/>
                <w:bCs/>
                <w:color w:val="auto"/>
                <w:sz w:val="14"/>
                <w:szCs w:val="14"/>
              </w:rPr>
              <w:t>,</w:t>
            </w:r>
            <w:r w:rsidRPr="00B32376">
              <w:rPr>
                <w:rFonts w:cs="Arial"/>
                <w:b/>
                <w:bCs/>
                <w:color w:val="auto"/>
                <w:sz w:val="14"/>
                <w:szCs w:val="14"/>
              </w:rPr>
              <w:t>345</w:t>
            </w:r>
          </w:p>
        </w:tc>
      </w:tr>
      <w:tr w:rsidR="008B09AF" w:rsidRPr="00FB2B7E" w14:paraId="578E1031" w14:textId="77777777" w:rsidTr="00140A12">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0CD6E65A" w14:textId="77777777" w:rsidR="008B09AF" w:rsidRPr="005A40A4" w:rsidRDefault="008B09AF" w:rsidP="00140A12">
            <w:pPr>
              <w:rPr>
                <w:b w:val="0"/>
                <w:color w:val="FF0000"/>
              </w:rPr>
            </w:pPr>
            <w:proofErr w:type="spellStart"/>
            <w:r w:rsidRPr="00E22381">
              <w:rPr>
                <w:rFonts w:cs="Arial"/>
                <w:b w:val="0"/>
                <w:sz w:val="14"/>
                <w:szCs w:val="14"/>
              </w:rPr>
              <w:t>Dividends</w:t>
            </w:r>
            <w:proofErr w:type="spellEnd"/>
          </w:p>
        </w:tc>
        <w:tc>
          <w:tcPr>
            <w:tcW w:w="1129" w:type="dxa"/>
            <w:shd w:val="clear" w:color="auto" w:fill="D9E2F3"/>
            <w:vAlign w:val="center"/>
          </w:tcPr>
          <w:p w14:paraId="2B4FB927" w14:textId="77777777" w:rsidR="008B09AF" w:rsidRPr="004616A4" w:rsidRDefault="008B09AF" w:rsidP="00140A12">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Pr>
                <w:rFonts w:eastAsia="Times New Roman" w:cs="Arial"/>
                <w:color w:val="auto"/>
                <w:sz w:val="14"/>
                <w:szCs w:val="14"/>
              </w:rPr>
              <w:t>(271,614)</w:t>
            </w:r>
          </w:p>
        </w:tc>
        <w:tc>
          <w:tcPr>
            <w:tcW w:w="1128" w:type="dxa"/>
            <w:shd w:val="clear" w:color="auto" w:fill="D9E2F3"/>
            <w:vAlign w:val="center"/>
          </w:tcPr>
          <w:p w14:paraId="2C7ED853" w14:textId="77777777" w:rsidR="008B09AF" w:rsidRPr="004616A4" w:rsidRDefault="008B09AF" w:rsidP="00140A12">
            <w:pPr>
              <w:pStyle w:val="08-Tabelageral"/>
              <w:ind w:left="113"/>
              <w:cnfStyle w:val="000000100000" w:firstRow="0" w:lastRow="0" w:firstColumn="0" w:lastColumn="0" w:oddVBand="0" w:evenVBand="0" w:oddHBand="1" w:evenHBand="0" w:firstRowFirstColumn="0" w:firstRowLastColumn="0" w:lastRowFirstColumn="0" w:lastRowLastColumn="0"/>
              <w:rPr>
                <w:color w:val="auto"/>
              </w:rPr>
            </w:pPr>
            <w:r>
              <w:rPr>
                <w:color w:val="auto"/>
              </w:rPr>
              <w:t>--</w:t>
            </w:r>
          </w:p>
        </w:tc>
        <w:tc>
          <w:tcPr>
            <w:tcW w:w="1067" w:type="dxa"/>
            <w:shd w:val="clear" w:color="auto" w:fill="D9E2F3"/>
            <w:vAlign w:val="center"/>
          </w:tcPr>
          <w:p w14:paraId="193DA2C0" w14:textId="77777777" w:rsidR="008B09AF" w:rsidRPr="004616A4" w:rsidRDefault="008B09AF" w:rsidP="00140A12">
            <w:pPr>
              <w:pStyle w:val="08-Tabelageral"/>
              <w:ind w:left="113"/>
              <w:cnfStyle w:val="000000100000" w:firstRow="0" w:lastRow="0" w:firstColumn="0" w:lastColumn="0" w:oddVBand="0" w:evenVBand="0" w:oddHBand="1" w:evenHBand="0" w:firstRowFirstColumn="0" w:firstRowLastColumn="0" w:lastRowFirstColumn="0" w:lastRowLastColumn="0"/>
              <w:rPr>
                <w:color w:val="auto"/>
              </w:rPr>
            </w:pPr>
            <w:r>
              <w:rPr>
                <w:color w:val="auto"/>
              </w:rPr>
              <w:t>--</w:t>
            </w:r>
          </w:p>
        </w:tc>
        <w:tc>
          <w:tcPr>
            <w:tcW w:w="1128" w:type="dxa"/>
            <w:shd w:val="clear" w:color="auto" w:fill="D9E2F3"/>
            <w:vAlign w:val="center"/>
          </w:tcPr>
          <w:p w14:paraId="6C9954DF" w14:textId="77777777" w:rsidR="008B09AF" w:rsidRPr="004616A4" w:rsidRDefault="008B09AF" w:rsidP="00140A12">
            <w:pPr>
              <w:pStyle w:val="08-Tabelageral"/>
              <w:ind w:left="113"/>
              <w:cnfStyle w:val="000000100000" w:firstRow="0" w:lastRow="0" w:firstColumn="0" w:lastColumn="0" w:oddVBand="0" w:evenVBand="0" w:oddHBand="1" w:evenHBand="0" w:firstRowFirstColumn="0" w:firstRowLastColumn="0" w:lastRowFirstColumn="0" w:lastRowLastColumn="0"/>
              <w:rPr>
                <w:color w:val="auto"/>
              </w:rPr>
            </w:pPr>
            <w:r>
              <w:rPr>
                <w:color w:val="auto"/>
              </w:rPr>
              <w:t>--</w:t>
            </w:r>
          </w:p>
        </w:tc>
        <w:tc>
          <w:tcPr>
            <w:tcW w:w="1128" w:type="dxa"/>
            <w:shd w:val="clear" w:color="auto" w:fill="D9E2F3"/>
            <w:vAlign w:val="center"/>
          </w:tcPr>
          <w:p w14:paraId="5159E6E5" w14:textId="77777777" w:rsidR="008B09AF" w:rsidRPr="004616A4" w:rsidRDefault="008B09AF" w:rsidP="00140A12">
            <w:pPr>
              <w:pStyle w:val="08-Tabelageral"/>
              <w:ind w:left="113"/>
              <w:cnfStyle w:val="000000100000" w:firstRow="0" w:lastRow="0" w:firstColumn="0" w:lastColumn="0" w:oddVBand="0" w:evenVBand="0" w:oddHBand="1" w:evenHBand="0" w:firstRowFirstColumn="0" w:firstRowLastColumn="0" w:lastRowFirstColumn="0" w:lastRowLastColumn="0"/>
              <w:rPr>
                <w:color w:val="auto"/>
              </w:rPr>
            </w:pPr>
            <w:r>
              <w:rPr>
                <w:color w:val="auto"/>
              </w:rPr>
              <w:t>--</w:t>
            </w:r>
          </w:p>
        </w:tc>
        <w:tc>
          <w:tcPr>
            <w:tcW w:w="1132" w:type="dxa"/>
            <w:shd w:val="clear" w:color="auto" w:fill="D9E2F3"/>
            <w:vAlign w:val="center"/>
          </w:tcPr>
          <w:p w14:paraId="00FBD103" w14:textId="77777777" w:rsidR="008B09AF" w:rsidRPr="00FB2B7E" w:rsidRDefault="008B09AF" w:rsidP="00140A1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color w:val="auto"/>
                <w:szCs w:val="14"/>
              </w:rPr>
              <w:t>(271,614)</w:t>
            </w:r>
          </w:p>
        </w:tc>
      </w:tr>
      <w:tr w:rsidR="008B09AF" w:rsidRPr="00FB2B7E" w14:paraId="59911C4B" w14:textId="77777777" w:rsidTr="00140A12">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0010192C" w14:textId="77777777" w:rsidR="008B09AF" w:rsidRPr="005A40A4" w:rsidRDefault="008B09AF" w:rsidP="00140A12">
            <w:pPr>
              <w:pStyle w:val="08-Tabelageral"/>
              <w:jc w:val="left"/>
              <w:rPr>
                <w:b w:val="0"/>
                <w:color w:val="FF0000"/>
              </w:rPr>
            </w:pPr>
            <w:proofErr w:type="spellStart"/>
            <w:r w:rsidRPr="00E22381">
              <w:rPr>
                <w:rFonts w:cs="Arial"/>
                <w:b w:val="0"/>
                <w:bCs w:val="0"/>
                <w:szCs w:val="14"/>
              </w:rPr>
              <w:t>Equity</w:t>
            </w:r>
            <w:proofErr w:type="spellEnd"/>
            <w:r w:rsidRPr="00E22381">
              <w:rPr>
                <w:rFonts w:cs="Arial"/>
                <w:b w:val="0"/>
                <w:bCs w:val="0"/>
                <w:szCs w:val="14"/>
              </w:rPr>
              <w:t xml:space="preserve"> </w:t>
            </w:r>
            <w:proofErr w:type="spellStart"/>
            <w:r w:rsidRPr="00E22381">
              <w:rPr>
                <w:rFonts w:cs="Arial"/>
                <w:b w:val="0"/>
                <w:bCs w:val="0"/>
                <w:szCs w:val="14"/>
              </w:rPr>
              <w:t>valuation</w:t>
            </w:r>
            <w:proofErr w:type="spellEnd"/>
            <w:r w:rsidRPr="00E22381">
              <w:rPr>
                <w:rFonts w:cs="Arial"/>
                <w:b w:val="0"/>
                <w:bCs w:val="0"/>
                <w:szCs w:val="14"/>
              </w:rPr>
              <w:t xml:space="preserve"> </w:t>
            </w:r>
            <w:proofErr w:type="spellStart"/>
            <w:r w:rsidRPr="00E22381">
              <w:rPr>
                <w:rFonts w:cs="Arial"/>
                <w:b w:val="0"/>
                <w:bCs w:val="0"/>
                <w:szCs w:val="14"/>
              </w:rPr>
              <w:t>adjustments</w:t>
            </w:r>
            <w:proofErr w:type="spellEnd"/>
          </w:p>
        </w:tc>
        <w:tc>
          <w:tcPr>
            <w:tcW w:w="1129" w:type="dxa"/>
            <w:shd w:val="clear" w:color="auto" w:fill="FFFFFF" w:themeFill="background1"/>
            <w:vAlign w:val="center"/>
          </w:tcPr>
          <w:p w14:paraId="04A2651C" w14:textId="77777777" w:rsidR="008B09AF" w:rsidRPr="004616A4" w:rsidRDefault="008B09AF" w:rsidP="00140A12">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auto"/>
                <w:sz w:val="14"/>
                <w:szCs w:val="14"/>
              </w:rPr>
            </w:pPr>
            <w:r>
              <w:rPr>
                <w:rFonts w:cs="Arial"/>
                <w:color w:val="000000"/>
                <w:sz w:val="14"/>
                <w:szCs w:val="14"/>
              </w:rPr>
              <w:t xml:space="preserve">         (88,513)</w:t>
            </w:r>
          </w:p>
        </w:tc>
        <w:tc>
          <w:tcPr>
            <w:tcW w:w="1128" w:type="dxa"/>
            <w:shd w:val="clear" w:color="auto" w:fill="FFFFFF" w:themeFill="background1"/>
            <w:vAlign w:val="center"/>
          </w:tcPr>
          <w:p w14:paraId="650D9885" w14:textId="77777777" w:rsidR="008B09AF" w:rsidRPr="004616A4" w:rsidRDefault="008B09AF" w:rsidP="00140A12">
            <w:pPr>
              <w:jc w:val="right"/>
              <w:cnfStyle w:val="000000010000" w:firstRow="0" w:lastRow="0" w:firstColumn="0" w:lastColumn="0" w:oddVBand="0" w:evenVBand="0" w:oddHBand="0" w:evenHBand="1" w:firstRowFirstColumn="0" w:firstRowLastColumn="0" w:lastRowFirstColumn="0" w:lastRowLastColumn="0"/>
              <w:rPr>
                <w:color w:val="auto"/>
              </w:rPr>
            </w:pPr>
            <w:r>
              <w:rPr>
                <w:rFonts w:cs="Arial"/>
                <w:color w:val="000000"/>
                <w:sz w:val="14"/>
                <w:szCs w:val="14"/>
              </w:rPr>
              <w:t xml:space="preserve">              (398)</w:t>
            </w:r>
          </w:p>
        </w:tc>
        <w:tc>
          <w:tcPr>
            <w:tcW w:w="1067" w:type="dxa"/>
            <w:shd w:val="clear" w:color="auto" w:fill="FFFFFF" w:themeFill="background1"/>
            <w:vAlign w:val="center"/>
          </w:tcPr>
          <w:p w14:paraId="55A11A66" w14:textId="77777777" w:rsidR="008B09AF" w:rsidRPr="004616A4" w:rsidRDefault="008B09AF" w:rsidP="00140A12">
            <w:pPr>
              <w:jc w:val="right"/>
              <w:cnfStyle w:val="000000010000" w:firstRow="0" w:lastRow="0" w:firstColumn="0" w:lastColumn="0" w:oddVBand="0" w:evenVBand="0" w:oddHBand="0" w:evenHBand="1" w:firstRowFirstColumn="0" w:firstRowLastColumn="0" w:lastRowFirstColumn="0" w:lastRowLastColumn="0"/>
              <w:rPr>
                <w:color w:val="auto"/>
              </w:rPr>
            </w:pPr>
            <w:r>
              <w:rPr>
                <w:rFonts w:cs="Arial"/>
                <w:color w:val="000000"/>
                <w:sz w:val="14"/>
                <w:szCs w:val="14"/>
              </w:rPr>
              <w:t xml:space="preserve">     (113,572)</w:t>
            </w:r>
          </w:p>
        </w:tc>
        <w:tc>
          <w:tcPr>
            <w:tcW w:w="1128" w:type="dxa"/>
            <w:shd w:val="clear" w:color="auto" w:fill="FFFFFF" w:themeFill="background1"/>
            <w:vAlign w:val="center"/>
          </w:tcPr>
          <w:p w14:paraId="207E9AE4" w14:textId="77777777" w:rsidR="008B09AF" w:rsidRPr="004616A4" w:rsidRDefault="008B09AF" w:rsidP="00140A12">
            <w:pPr>
              <w:pStyle w:val="08-Tabelageral"/>
              <w:ind w:left="113"/>
              <w:cnfStyle w:val="000000010000" w:firstRow="0" w:lastRow="0" w:firstColumn="0" w:lastColumn="0" w:oddVBand="0" w:evenVBand="0" w:oddHBand="0" w:evenHBand="1" w:firstRowFirstColumn="0" w:firstRowLastColumn="0" w:lastRowFirstColumn="0" w:lastRowLastColumn="0"/>
              <w:rPr>
                <w:color w:val="auto"/>
              </w:rPr>
            </w:pPr>
            <w:r>
              <w:rPr>
                <w:color w:val="auto"/>
              </w:rPr>
              <w:t>--</w:t>
            </w:r>
          </w:p>
        </w:tc>
        <w:tc>
          <w:tcPr>
            <w:tcW w:w="1128" w:type="dxa"/>
            <w:shd w:val="clear" w:color="auto" w:fill="FFFFFF" w:themeFill="background1"/>
            <w:vAlign w:val="center"/>
          </w:tcPr>
          <w:p w14:paraId="3408DC85" w14:textId="77777777" w:rsidR="008B09AF" w:rsidRPr="004616A4" w:rsidRDefault="008B09AF" w:rsidP="00140A12">
            <w:pPr>
              <w:pStyle w:val="08-Tabelageral"/>
              <w:ind w:left="113"/>
              <w:cnfStyle w:val="000000010000" w:firstRow="0" w:lastRow="0" w:firstColumn="0" w:lastColumn="0" w:oddVBand="0" w:evenVBand="0" w:oddHBand="0" w:evenHBand="1" w:firstRowFirstColumn="0" w:firstRowLastColumn="0" w:lastRowFirstColumn="0" w:lastRowLastColumn="0"/>
              <w:rPr>
                <w:color w:val="auto"/>
              </w:rPr>
            </w:pPr>
            <w:r>
              <w:rPr>
                <w:color w:val="auto"/>
              </w:rPr>
              <w:t>--</w:t>
            </w:r>
          </w:p>
        </w:tc>
        <w:tc>
          <w:tcPr>
            <w:tcW w:w="1132" w:type="dxa"/>
            <w:shd w:val="clear" w:color="auto" w:fill="FFFFFF" w:themeFill="background1"/>
            <w:vAlign w:val="center"/>
          </w:tcPr>
          <w:p w14:paraId="53009CED" w14:textId="77777777" w:rsidR="008B09AF" w:rsidRPr="00FB2B7E" w:rsidRDefault="008B09AF" w:rsidP="00140A12">
            <w:pPr>
              <w:jc w:val="right"/>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Pr>
                <w:rFonts w:cs="Arial"/>
                <w:b/>
                <w:bCs/>
                <w:color w:val="000000"/>
                <w:sz w:val="14"/>
                <w:szCs w:val="14"/>
              </w:rPr>
              <w:t xml:space="preserve">       (202,483)</w:t>
            </w:r>
          </w:p>
        </w:tc>
      </w:tr>
      <w:tr w:rsidR="008B09AF" w:rsidRPr="00FB2B7E" w14:paraId="77FC70E7" w14:textId="77777777" w:rsidTr="00140A12">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2EF74E2D" w14:textId="77777777" w:rsidR="008B09AF" w:rsidRPr="005A40A4" w:rsidRDefault="008B09AF" w:rsidP="00140A12">
            <w:pPr>
              <w:rPr>
                <w:b w:val="0"/>
                <w:color w:val="FF0000"/>
              </w:rPr>
            </w:pPr>
            <w:proofErr w:type="spellStart"/>
            <w:r w:rsidRPr="00E22381">
              <w:rPr>
                <w:rFonts w:cs="Arial"/>
                <w:b w:val="0"/>
                <w:sz w:val="14"/>
                <w:szCs w:val="14"/>
              </w:rPr>
              <w:t>Share</w:t>
            </w:r>
            <w:proofErr w:type="spellEnd"/>
            <w:r w:rsidRPr="00E22381">
              <w:rPr>
                <w:rFonts w:cs="Arial"/>
                <w:b w:val="0"/>
                <w:sz w:val="14"/>
                <w:szCs w:val="14"/>
              </w:rPr>
              <w:t xml:space="preserve"> </w:t>
            </w:r>
            <w:proofErr w:type="spellStart"/>
            <w:r w:rsidRPr="00E22381">
              <w:rPr>
                <w:rFonts w:cs="Arial"/>
                <w:b w:val="0"/>
                <w:sz w:val="14"/>
                <w:szCs w:val="14"/>
              </w:rPr>
              <w:t>of</w:t>
            </w:r>
            <w:proofErr w:type="spellEnd"/>
            <w:r w:rsidRPr="00E22381">
              <w:rPr>
                <w:rFonts w:cs="Arial"/>
                <w:b w:val="0"/>
                <w:sz w:val="14"/>
                <w:szCs w:val="14"/>
              </w:rPr>
              <w:t xml:space="preserve"> </w:t>
            </w:r>
            <w:proofErr w:type="spellStart"/>
            <w:r w:rsidRPr="00E22381">
              <w:rPr>
                <w:rFonts w:cs="Arial"/>
                <w:b w:val="0"/>
                <w:sz w:val="14"/>
                <w:szCs w:val="14"/>
              </w:rPr>
              <w:t>profit</w:t>
            </w:r>
            <w:proofErr w:type="spellEnd"/>
          </w:p>
        </w:tc>
        <w:tc>
          <w:tcPr>
            <w:tcW w:w="1129" w:type="dxa"/>
            <w:shd w:val="clear" w:color="auto" w:fill="D9E2F3"/>
            <w:vAlign w:val="center"/>
          </w:tcPr>
          <w:p w14:paraId="607EE186" w14:textId="77777777" w:rsidR="008B09AF" w:rsidRPr="004616A4" w:rsidRDefault="008B09AF" w:rsidP="00140A12">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Pr>
                <w:rFonts w:cs="Arial"/>
                <w:color w:val="000000"/>
                <w:sz w:val="14"/>
                <w:szCs w:val="14"/>
              </w:rPr>
              <w:t xml:space="preserve">          245,079</w:t>
            </w:r>
          </w:p>
        </w:tc>
        <w:tc>
          <w:tcPr>
            <w:tcW w:w="1128" w:type="dxa"/>
            <w:shd w:val="clear" w:color="auto" w:fill="D9E2F3"/>
            <w:vAlign w:val="center"/>
          </w:tcPr>
          <w:p w14:paraId="7E9EAEF6" w14:textId="77777777" w:rsidR="008B09AF" w:rsidRPr="004616A4" w:rsidRDefault="008B09AF" w:rsidP="00140A12">
            <w:pPr>
              <w:jc w:val="right"/>
              <w:cnfStyle w:val="000000100000" w:firstRow="0" w:lastRow="0" w:firstColumn="0" w:lastColumn="0" w:oddVBand="0" w:evenVBand="0" w:oddHBand="1" w:evenHBand="0" w:firstRowFirstColumn="0" w:firstRowLastColumn="0" w:lastRowFirstColumn="0" w:lastRowLastColumn="0"/>
              <w:rPr>
                <w:color w:val="auto"/>
              </w:rPr>
            </w:pPr>
            <w:r>
              <w:rPr>
                <w:rFonts w:cs="Arial"/>
                <w:color w:val="000000"/>
                <w:sz w:val="14"/>
                <w:szCs w:val="14"/>
              </w:rPr>
              <w:t xml:space="preserve">         191,874</w:t>
            </w:r>
          </w:p>
        </w:tc>
        <w:tc>
          <w:tcPr>
            <w:tcW w:w="1067" w:type="dxa"/>
            <w:shd w:val="clear" w:color="auto" w:fill="D9E2F3"/>
            <w:vAlign w:val="center"/>
          </w:tcPr>
          <w:p w14:paraId="28AB190A" w14:textId="77777777" w:rsidR="008B09AF" w:rsidRPr="004616A4" w:rsidRDefault="008B09AF" w:rsidP="00140A12">
            <w:pPr>
              <w:jc w:val="right"/>
              <w:cnfStyle w:val="000000100000" w:firstRow="0" w:lastRow="0" w:firstColumn="0" w:lastColumn="0" w:oddVBand="0" w:evenVBand="0" w:oddHBand="1" w:evenHBand="0" w:firstRowFirstColumn="0" w:firstRowLastColumn="0" w:lastRowFirstColumn="0" w:lastRowLastColumn="0"/>
              <w:rPr>
                <w:color w:val="auto"/>
              </w:rPr>
            </w:pPr>
            <w:r>
              <w:rPr>
                <w:rFonts w:cs="Arial"/>
                <w:color w:val="000000"/>
                <w:sz w:val="14"/>
                <w:szCs w:val="14"/>
              </w:rPr>
              <w:t xml:space="preserve">         32,244</w:t>
            </w:r>
          </w:p>
        </w:tc>
        <w:tc>
          <w:tcPr>
            <w:tcW w:w="1128" w:type="dxa"/>
            <w:shd w:val="clear" w:color="auto" w:fill="D9E2F3"/>
            <w:vAlign w:val="center"/>
          </w:tcPr>
          <w:p w14:paraId="46EC7045" w14:textId="77777777" w:rsidR="008B09AF" w:rsidRPr="004616A4" w:rsidRDefault="008B09AF" w:rsidP="00140A12">
            <w:pPr>
              <w:jc w:val="right"/>
              <w:cnfStyle w:val="000000100000" w:firstRow="0" w:lastRow="0" w:firstColumn="0" w:lastColumn="0" w:oddVBand="0" w:evenVBand="0" w:oddHBand="1" w:evenHBand="0" w:firstRowFirstColumn="0" w:firstRowLastColumn="0" w:lastRowFirstColumn="0" w:lastRowLastColumn="0"/>
              <w:rPr>
                <w:color w:val="auto"/>
              </w:rPr>
            </w:pPr>
            <w:r>
              <w:rPr>
                <w:rFonts w:cs="Arial"/>
                <w:color w:val="000000"/>
                <w:sz w:val="14"/>
                <w:szCs w:val="14"/>
              </w:rPr>
              <w:t xml:space="preserve">             5,088</w:t>
            </w:r>
          </w:p>
        </w:tc>
        <w:tc>
          <w:tcPr>
            <w:tcW w:w="1128" w:type="dxa"/>
            <w:shd w:val="clear" w:color="auto" w:fill="D9E2F3"/>
            <w:vAlign w:val="center"/>
          </w:tcPr>
          <w:p w14:paraId="779BE686" w14:textId="77777777" w:rsidR="008B09AF" w:rsidRPr="004616A4" w:rsidRDefault="008B09AF" w:rsidP="00140A12">
            <w:pPr>
              <w:jc w:val="right"/>
              <w:cnfStyle w:val="000000100000" w:firstRow="0" w:lastRow="0" w:firstColumn="0" w:lastColumn="0" w:oddVBand="0" w:evenVBand="0" w:oddHBand="1" w:evenHBand="0" w:firstRowFirstColumn="0" w:firstRowLastColumn="0" w:lastRowFirstColumn="0" w:lastRowLastColumn="0"/>
              <w:rPr>
                <w:color w:val="auto"/>
              </w:rPr>
            </w:pPr>
            <w:r>
              <w:rPr>
                <w:rFonts w:cs="Arial"/>
                <w:color w:val="000000"/>
                <w:sz w:val="14"/>
                <w:szCs w:val="14"/>
              </w:rPr>
              <w:t xml:space="preserve">           (3,762)</w:t>
            </w:r>
          </w:p>
        </w:tc>
        <w:tc>
          <w:tcPr>
            <w:tcW w:w="1132" w:type="dxa"/>
            <w:shd w:val="clear" w:color="auto" w:fill="D9E2F3"/>
            <w:vAlign w:val="center"/>
          </w:tcPr>
          <w:p w14:paraId="32E78C41" w14:textId="77777777" w:rsidR="008B09AF" w:rsidRPr="00FB2B7E" w:rsidRDefault="008B09AF" w:rsidP="00140A12">
            <w:pPr>
              <w:jc w:val="right"/>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color w:val="000000"/>
                <w:sz w:val="14"/>
                <w:szCs w:val="14"/>
              </w:rPr>
              <w:t xml:space="preserve">         470,523</w:t>
            </w:r>
          </w:p>
        </w:tc>
      </w:tr>
      <w:tr w:rsidR="008B09AF" w:rsidRPr="00FE64D2" w14:paraId="5836BB40" w14:textId="77777777" w:rsidTr="00140A12">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2A843F36" w14:textId="77777777" w:rsidR="008B09AF" w:rsidRPr="00FE64D2" w:rsidRDefault="008B09AF" w:rsidP="00140A12">
            <w:pPr>
              <w:pStyle w:val="08-Tabelageral"/>
              <w:jc w:val="left"/>
              <w:rPr>
                <w:bCs w:val="0"/>
                <w:color w:val="FF0000"/>
              </w:rPr>
            </w:pPr>
            <w:r w:rsidRPr="00E22381">
              <w:rPr>
                <w:rFonts w:cs="Arial"/>
                <w:szCs w:val="14"/>
              </w:rPr>
              <w:t xml:space="preserve">Book Balance </w:t>
            </w:r>
            <w:proofErr w:type="spellStart"/>
            <w:r w:rsidRPr="00E22381">
              <w:rPr>
                <w:rFonts w:cs="Arial"/>
                <w:szCs w:val="14"/>
              </w:rPr>
              <w:t>on</w:t>
            </w:r>
            <w:proofErr w:type="spellEnd"/>
            <w:r w:rsidRPr="00E22381">
              <w:rPr>
                <w:rFonts w:cs="Arial"/>
                <w:szCs w:val="14"/>
              </w:rPr>
              <w:t xml:space="preserve"> </w:t>
            </w:r>
            <w:r>
              <w:rPr>
                <w:rFonts w:cs="Arial"/>
                <w:szCs w:val="14"/>
              </w:rPr>
              <w:t>Mar</w:t>
            </w:r>
            <w:r w:rsidRPr="00E22381">
              <w:rPr>
                <w:rFonts w:cs="Arial"/>
                <w:szCs w:val="14"/>
              </w:rPr>
              <w:t xml:space="preserve"> 31, 202</w:t>
            </w:r>
            <w:r>
              <w:rPr>
                <w:rFonts w:cs="Arial"/>
                <w:szCs w:val="14"/>
              </w:rPr>
              <w:t>1</w:t>
            </w:r>
          </w:p>
        </w:tc>
        <w:tc>
          <w:tcPr>
            <w:tcW w:w="1129" w:type="dxa"/>
            <w:shd w:val="clear" w:color="auto" w:fill="FFFFFF" w:themeFill="background1"/>
            <w:vAlign w:val="center"/>
          </w:tcPr>
          <w:p w14:paraId="2E79C6AC" w14:textId="77777777" w:rsidR="008B09AF" w:rsidRPr="00FE64D2" w:rsidRDefault="008B09AF" w:rsidP="00140A12">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auto"/>
                <w:sz w:val="14"/>
                <w:szCs w:val="14"/>
              </w:rPr>
            </w:pPr>
            <w:r w:rsidRPr="00FE64D2">
              <w:rPr>
                <w:rFonts w:cs="Arial"/>
                <w:b/>
                <w:color w:val="000000"/>
                <w:sz w:val="14"/>
                <w:szCs w:val="14"/>
              </w:rPr>
              <w:t xml:space="preserve">      2</w:t>
            </w:r>
            <w:r>
              <w:rPr>
                <w:rFonts w:cs="Arial"/>
                <w:b/>
                <w:color w:val="000000"/>
                <w:sz w:val="14"/>
                <w:szCs w:val="14"/>
              </w:rPr>
              <w:t>,</w:t>
            </w:r>
            <w:r w:rsidRPr="00FE64D2">
              <w:rPr>
                <w:rFonts w:cs="Arial"/>
                <w:b/>
                <w:color w:val="000000"/>
                <w:sz w:val="14"/>
                <w:szCs w:val="14"/>
              </w:rPr>
              <w:t>130</w:t>
            </w:r>
            <w:r>
              <w:rPr>
                <w:rFonts w:cs="Arial"/>
                <w:b/>
                <w:color w:val="000000"/>
                <w:sz w:val="14"/>
                <w:szCs w:val="14"/>
              </w:rPr>
              <w:t>,</w:t>
            </w:r>
            <w:r w:rsidRPr="00FE64D2">
              <w:rPr>
                <w:rFonts w:cs="Arial"/>
                <w:b/>
                <w:color w:val="000000"/>
                <w:sz w:val="14"/>
                <w:szCs w:val="14"/>
              </w:rPr>
              <w:t>666</w:t>
            </w:r>
          </w:p>
        </w:tc>
        <w:tc>
          <w:tcPr>
            <w:tcW w:w="1128" w:type="dxa"/>
            <w:shd w:val="clear" w:color="auto" w:fill="FFFFFF" w:themeFill="background1"/>
            <w:vAlign w:val="center"/>
          </w:tcPr>
          <w:p w14:paraId="10C775FA" w14:textId="77777777" w:rsidR="008B09AF" w:rsidRPr="00FE64D2" w:rsidRDefault="008B09AF" w:rsidP="00140A12">
            <w:pPr>
              <w:jc w:val="right"/>
              <w:cnfStyle w:val="000000010000" w:firstRow="0" w:lastRow="0" w:firstColumn="0" w:lastColumn="0" w:oddVBand="0" w:evenVBand="0" w:oddHBand="0" w:evenHBand="1" w:firstRowFirstColumn="0" w:firstRowLastColumn="0" w:lastRowFirstColumn="0" w:lastRowLastColumn="0"/>
              <w:rPr>
                <w:b/>
                <w:color w:val="auto"/>
              </w:rPr>
            </w:pPr>
            <w:r w:rsidRPr="00FE64D2">
              <w:rPr>
                <w:rFonts w:cs="Arial"/>
                <w:b/>
                <w:color w:val="000000"/>
                <w:sz w:val="14"/>
                <w:szCs w:val="14"/>
              </w:rPr>
              <w:t xml:space="preserve">      3</w:t>
            </w:r>
            <w:r>
              <w:rPr>
                <w:rFonts w:cs="Arial"/>
                <w:b/>
                <w:color w:val="000000"/>
                <w:sz w:val="14"/>
                <w:szCs w:val="14"/>
              </w:rPr>
              <w:t>,</w:t>
            </w:r>
            <w:r w:rsidRPr="00FE64D2">
              <w:rPr>
                <w:rFonts w:cs="Arial"/>
                <w:b/>
                <w:color w:val="000000"/>
                <w:sz w:val="14"/>
                <w:szCs w:val="14"/>
              </w:rPr>
              <w:t>529</w:t>
            </w:r>
            <w:r>
              <w:rPr>
                <w:rFonts w:cs="Arial"/>
                <w:b/>
                <w:color w:val="000000"/>
                <w:sz w:val="14"/>
                <w:szCs w:val="14"/>
              </w:rPr>
              <w:t>,</w:t>
            </w:r>
            <w:r w:rsidRPr="00FE64D2">
              <w:rPr>
                <w:rFonts w:cs="Arial"/>
                <w:b/>
                <w:color w:val="000000"/>
                <w:sz w:val="14"/>
                <w:szCs w:val="14"/>
              </w:rPr>
              <w:t>715</w:t>
            </w:r>
          </w:p>
        </w:tc>
        <w:tc>
          <w:tcPr>
            <w:tcW w:w="1067" w:type="dxa"/>
            <w:shd w:val="clear" w:color="auto" w:fill="FFFFFF" w:themeFill="background1"/>
            <w:vAlign w:val="center"/>
          </w:tcPr>
          <w:p w14:paraId="4F05A1DB" w14:textId="77777777" w:rsidR="008B09AF" w:rsidRPr="00FE64D2" w:rsidRDefault="008B09AF" w:rsidP="00140A12">
            <w:pPr>
              <w:jc w:val="right"/>
              <w:cnfStyle w:val="000000010000" w:firstRow="0" w:lastRow="0" w:firstColumn="0" w:lastColumn="0" w:oddVBand="0" w:evenVBand="0" w:oddHBand="0" w:evenHBand="1" w:firstRowFirstColumn="0" w:firstRowLastColumn="0" w:lastRowFirstColumn="0" w:lastRowLastColumn="0"/>
              <w:rPr>
                <w:b/>
                <w:color w:val="auto"/>
              </w:rPr>
            </w:pPr>
            <w:r w:rsidRPr="00FE64D2">
              <w:rPr>
                <w:rFonts w:cs="Arial"/>
                <w:b/>
                <w:color w:val="000000"/>
                <w:sz w:val="14"/>
                <w:szCs w:val="14"/>
              </w:rPr>
              <w:t xml:space="preserve">       388</w:t>
            </w:r>
            <w:r>
              <w:rPr>
                <w:rFonts w:cs="Arial"/>
                <w:b/>
                <w:color w:val="000000"/>
                <w:sz w:val="14"/>
                <w:szCs w:val="14"/>
              </w:rPr>
              <w:t>,</w:t>
            </w:r>
            <w:r w:rsidRPr="00FE64D2">
              <w:rPr>
                <w:rFonts w:cs="Arial"/>
                <w:b/>
                <w:color w:val="000000"/>
                <w:sz w:val="14"/>
                <w:szCs w:val="14"/>
              </w:rPr>
              <w:t>999</w:t>
            </w:r>
          </w:p>
        </w:tc>
        <w:tc>
          <w:tcPr>
            <w:tcW w:w="1128" w:type="dxa"/>
            <w:shd w:val="clear" w:color="auto" w:fill="FFFFFF" w:themeFill="background1"/>
            <w:vAlign w:val="center"/>
          </w:tcPr>
          <w:p w14:paraId="261F2494" w14:textId="77777777" w:rsidR="008B09AF" w:rsidRPr="00FE64D2" w:rsidRDefault="008B09AF" w:rsidP="00140A12">
            <w:pPr>
              <w:jc w:val="right"/>
              <w:cnfStyle w:val="000000010000" w:firstRow="0" w:lastRow="0" w:firstColumn="0" w:lastColumn="0" w:oddVBand="0" w:evenVBand="0" w:oddHBand="0" w:evenHBand="1" w:firstRowFirstColumn="0" w:firstRowLastColumn="0" w:lastRowFirstColumn="0" w:lastRowLastColumn="0"/>
              <w:rPr>
                <w:b/>
                <w:color w:val="auto"/>
              </w:rPr>
            </w:pPr>
            <w:r w:rsidRPr="00FE64D2">
              <w:rPr>
                <w:rFonts w:cs="Arial"/>
                <w:b/>
                <w:color w:val="000000"/>
                <w:sz w:val="14"/>
                <w:szCs w:val="14"/>
              </w:rPr>
              <w:t xml:space="preserve">           20</w:t>
            </w:r>
            <w:r>
              <w:rPr>
                <w:rFonts w:cs="Arial"/>
                <w:b/>
                <w:color w:val="000000"/>
                <w:sz w:val="14"/>
                <w:szCs w:val="14"/>
              </w:rPr>
              <w:t>,</w:t>
            </w:r>
            <w:r w:rsidRPr="00FE64D2">
              <w:rPr>
                <w:rFonts w:cs="Arial"/>
                <w:b/>
                <w:color w:val="000000"/>
                <w:sz w:val="14"/>
                <w:szCs w:val="14"/>
              </w:rPr>
              <w:t>670</w:t>
            </w:r>
          </w:p>
        </w:tc>
        <w:tc>
          <w:tcPr>
            <w:tcW w:w="1128" w:type="dxa"/>
            <w:shd w:val="clear" w:color="auto" w:fill="FFFFFF" w:themeFill="background1"/>
            <w:vAlign w:val="center"/>
          </w:tcPr>
          <w:p w14:paraId="13CB0953" w14:textId="77777777" w:rsidR="008B09AF" w:rsidRPr="00FE64D2" w:rsidRDefault="008B09AF" w:rsidP="00140A12">
            <w:pPr>
              <w:jc w:val="right"/>
              <w:cnfStyle w:val="000000010000" w:firstRow="0" w:lastRow="0" w:firstColumn="0" w:lastColumn="0" w:oddVBand="0" w:evenVBand="0" w:oddHBand="0" w:evenHBand="1" w:firstRowFirstColumn="0" w:firstRowLastColumn="0" w:lastRowFirstColumn="0" w:lastRowLastColumn="0"/>
              <w:rPr>
                <w:b/>
                <w:color w:val="auto"/>
              </w:rPr>
            </w:pPr>
            <w:r w:rsidRPr="00FE64D2">
              <w:rPr>
                <w:rFonts w:cs="Arial"/>
                <w:b/>
                <w:color w:val="000000"/>
                <w:sz w:val="14"/>
                <w:szCs w:val="14"/>
              </w:rPr>
              <w:t xml:space="preserve">           10</w:t>
            </w:r>
            <w:r>
              <w:rPr>
                <w:rFonts w:cs="Arial"/>
                <w:b/>
                <w:color w:val="000000"/>
                <w:sz w:val="14"/>
                <w:szCs w:val="14"/>
              </w:rPr>
              <w:t>,</w:t>
            </w:r>
            <w:r w:rsidRPr="00FE64D2">
              <w:rPr>
                <w:rFonts w:cs="Arial"/>
                <w:b/>
                <w:color w:val="000000"/>
                <w:sz w:val="14"/>
                <w:szCs w:val="14"/>
              </w:rPr>
              <w:t>721</w:t>
            </w:r>
          </w:p>
        </w:tc>
        <w:tc>
          <w:tcPr>
            <w:tcW w:w="1132" w:type="dxa"/>
            <w:shd w:val="clear" w:color="auto" w:fill="FFFFFF" w:themeFill="background1"/>
            <w:vAlign w:val="center"/>
          </w:tcPr>
          <w:p w14:paraId="6F317A89" w14:textId="77777777" w:rsidR="008B09AF" w:rsidRPr="00FE64D2" w:rsidRDefault="008B09AF" w:rsidP="00140A12">
            <w:pPr>
              <w:jc w:val="right"/>
              <w:cnfStyle w:val="000000010000" w:firstRow="0" w:lastRow="0" w:firstColumn="0" w:lastColumn="0" w:oddVBand="0" w:evenVBand="0" w:oddHBand="0" w:evenHBand="1" w:firstRowFirstColumn="0" w:firstRowLastColumn="0" w:lastRowFirstColumn="0" w:lastRowLastColumn="0"/>
              <w:rPr>
                <w:rFonts w:cs="Arial"/>
                <w:b/>
                <w:color w:val="auto"/>
                <w:szCs w:val="14"/>
              </w:rPr>
            </w:pPr>
            <w:r w:rsidRPr="00FE64D2">
              <w:rPr>
                <w:rFonts w:cs="Arial"/>
                <w:b/>
                <w:color w:val="000000"/>
                <w:sz w:val="14"/>
                <w:szCs w:val="14"/>
              </w:rPr>
              <w:t xml:space="preserve">      6</w:t>
            </w:r>
            <w:r>
              <w:rPr>
                <w:rFonts w:cs="Arial"/>
                <w:b/>
                <w:color w:val="000000"/>
                <w:sz w:val="14"/>
                <w:szCs w:val="14"/>
              </w:rPr>
              <w:t>,</w:t>
            </w:r>
            <w:r w:rsidRPr="00FE64D2">
              <w:rPr>
                <w:rFonts w:cs="Arial"/>
                <w:b/>
                <w:color w:val="000000"/>
                <w:sz w:val="14"/>
                <w:szCs w:val="14"/>
              </w:rPr>
              <w:t>080</w:t>
            </w:r>
            <w:r>
              <w:rPr>
                <w:rFonts w:cs="Arial"/>
                <w:b/>
                <w:color w:val="000000"/>
                <w:sz w:val="14"/>
                <w:szCs w:val="14"/>
              </w:rPr>
              <w:t>,</w:t>
            </w:r>
            <w:r w:rsidRPr="00FE64D2">
              <w:rPr>
                <w:rFonts w:cs="Arial"/>
                <w:b/>
                <w:color w:val="000000"/>
                <w:sz w:val="14"/>
                <w:szCs w:val="14"/>
              </w:rPr>
              <w:t>771</w:t>
            </w:r>
          </w:p>
        </w:tc>
      </w:tr>
      <w:tr w:rsidR="008B09AF" w:rsidRPr="00FB2B7E" w14:paraId="6BED6D34" w14:textId="77777777" w:rsidTr="00140A12">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46BA6C3A" w14:textId="77777777" w:rsidR="008B09AF" w:rsidRDefault="008B09AF" w:rsidP="00140A12">
            <w:pPr>
              <w:pStyle w:val="08-Tabelageral"/>
              <w:jc w:val="left"/>
            </w:pPr>
          </w:p>
        </w:tc>
        <w:tc>
          <w:tcPr>
            <w:tcW w:w="1129" w:type="dxa"/>
            <w:shd w:val="clear" w:color="auto" w:fill="D9E2F3"/>
            <w:vAlign w:val="center"/>
          </w:tcPr>
          <w:p w14:paraId="78D6CF13" w14:textId="77777777" w:rsidR="008B09AF" w:rsidRPr="00FB2B7E" w:rsidRDefault="008B09AF" w:rsidP="00140A12">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p>
        </w:tc>
        <w:tc>
          <w:tcPr>
            <w:tcW w:w="1128" w:type="dxa"/>
            <w:shd w:val="clear" w:color="auto" w:fill="D9E2F3"/>
            <w:vAlign w:val="center"/>
          </w:tcPr>
          <w:p w14:paraId="63D2FC38" w14:textId="77777777" w:rsidR="008B09AF" w:rsidRPr="00FB2B7E" w:rsidRDefault="008B09AF" w:rsidP="00140A12">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067" w:type="dxa"/>
            <w:shd w:val="clear" w:color="auto" w:fill="D9E2F3"/>
            <w:vAlign w:val="center"/>
          </w:tcPr>
          <w:p w14:paraId="3022D4F9" w14:textId="77777777" w:rsidR="008B09AF" w:rsidRPr="00FB2B7E" w:rsidRDefault="008B09AF" w:rsidP="00140A12">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128" w:type="dxa"/>
            <w:shd w:val="clear" w:color="auto" w:fill="D9E2F3"/>
            <w:vAlign w:val="center"/>
          </w:tcPr>
          <w:p w14:paraId="43512C20" w14:textId="77777777" w:rsidR="008B09AF" w:rsidRPr="00FB2B7E" w:rsidRDefault="008B09AF" w:rsidP="00140A12">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128" w:type="dxa"/>
            <w:shd w:val="clear" w:color="auto" w:fill="D9E2F3"/>
            <w:vAlign w:val="center"/>
          </w:tcPr>
          <w:p w14:paraId="1C168F09" w14:textId="77777777" w:rsidR="008B09AF" w:rsidRPr="00FB2B7E" w:rsidRDefault="008B09AF" w:rsidP="00140A12">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132" w:type="dxa"/>
            <w:shd w:val="clear" w:color="auto" w:fill="D9E2F3"/>
            <w:vAlign w:val="center"/>
          </w:tcPr>
          <w:p w14:paraId="287A03B8" w14:textId="77777777" w:rsidR="008B09AF" w:rsidRPr="00FB2B7E" w:rsidRDefault="008B09AF" w:rsidP="00140A1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8B09AF" w:rsidRPr="000B2A0A" w14:paraId="5D960D3A" w14:textId="77777777" w:rsidTr="00140A1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8"/>
            <w:shd w:val="clear" w:color="auto" w:fill="FFFFFF" w:themeFill="background1"/>
            <w:vAlign w:val="center"/>
          </w:tcPr>
          <w:p w14:paraId="0E83490C" w14:textId="77777777" w:rsidR="008B09AF" w:rsidRPr="000B2A0A" w:rsidRDefault="008B09AF" w:rsidP="00140A12">
            <w:pPr>
              <w:pStyle w:val="08-Tabelageral"/>
              <w:jc w:val="center"/>
              <w:rPr>
                <w:b w:val="0"/>
                <w:bCs w:val="0"/>
              </w:rPr>
            </w:pPr>
            <w:proofErr w:type="spellStart"/>
            <w:r w:rsidRPr="00E22381">
              <w:rPr>
                <w:rFonts w:cs="Arial"/>
                <w:szCs w:val="14"/>
              </w:rPr>
              <w:t>Share</w:t>
            </w:r>
            <w:proofErr w:type="spellEnd"/>
            <w:r w:rsidRPr="00E22381">
              <w:rPr>
                <w:rFonts w:cs="Arial"/>
                <w:szCs w:val="14"/>
              </w:rPr>
              <w:t xml:space="preserve"> </w:t>
            </w:r>
            <w:proofErr w:type="spellStart"/>
            <w:r w:rsidRPr="00E22381">
              <w:rPr>
                <w:rFonts w:cs="Arial"/>
                <w:szCs w:val="14"/>
              </w:rPr>
              <w:t>of</w:t>
            </w:r>
            <w:proofErr w:type="spellEnd"/>
            <w:r w:rsidRPr="00E22381">
              <w:rPr>
                <w:rFonts w:cs="Arial"/>
                <w:szCs w:val="14"/>
              </w:rPr>
              <w:t xml:space="preserve"> Profit</w:t>
            </w:r>
          </w:p>
        </w:tc>
      </w:tr>
      <w:tr w:rsidR="008B09AF" w:rsidRPr="00FB2B7E" w14:paraId="1E85C83D" w14:textId="77777777" w:rsidTr="00140A12">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608648EE" w14:textId="77777777" w:rsidR="008B09AF" w:rsidRPr="00CF5925" w:rsidRDefault="008B09AF" w:rsidP="00140A12">
            <w:pPr>
              <w:pStyle w:val="08-Tabelageral"/>
              <w:jc w:val="left"/>
              <w:rPr>
                <w:bCs w:val="0"/>
              </w:rPr>
            </w:pPr>
            <w:r w:rsidRPr="00CF5925">
              <w:rPr>
                <w:rFonts w:cs="Arial"/>
                <w:bCs w:val="0"/>
                <w:szCs w:val="14"/>
              </w:rPr>
              <w:t xml:space="preserve">1st </w:t>
            </w:r>
            <w:proofErr w:type="spellStart"/>
            <w:r w:rsidRPr="00CF5925">
              <w:rPr>
                <w:rFonts w:cs="Arial"/>
                <w:bCs w:val="0"/>
                <w:szCs w:val="14"/>
              </w:rPr>
              <w:t>Quarter</w:t>
            </w:r>
            <w:proofErr w:type="spellEnd"/>
            <w:r w:rsidRPr="00CF5925">
              <w:rPr>
                <w:rFonts w:cs="Arial"/>
                <w:bCs w:val="0"/>
                <w:szCs w:val="14"/>
              </w:rPr>
              <w:t xml:space="preserve"> </w:t>
            </w:r>
            <w:proofErr w:type="spellStart"/>
            <w:r w:rsidRPr="00CF5925">
              <w:rPr>
                <w:rFonts w:cs="Arial"/>
                <w:bCs w:val="0"/>
                <w:szCs w:val="14"/>
              </w:rPr>
              <w:t>of</w:t>
            </w:r>
            <w:proofErr w:type="spellEnd"/>
            <w:r w:rsidRPr="00CF5925">
              <w:rPr>
                <w:rFonts w:cs="Arial"/>
                <w:bCs w:val="0"/>
                <w:szCs w:val="14"/>
              </w:rPr>
              <w:t xml:space="preserve"> 2021</w:t>
            </w:r>
          </w:p>
        </w:tc>
        <w:tc>
          <w:tcPr>
            <w:tcW w:w="1129" w:type="dxa"/>
            <w:shd w:val="clear" w:color="auto" w:fill="D9E2F3"/>
            <w:vAlign w:val="center"/>
          </w:tcPr>
          <w:p w14:paraId="1AA8AAA7" w14:textId="77777777" w:rsidR="008B09AF" w:rsidRPr="00CF5925" w:rsidRDefault="008B09AF" w:rsidP="00140A12">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auto"/>
                <w:sz w:val="14"/>
                <w:szCs w:val="14"/>
              </w:rPr>
            </w:pPr>
            <w:r w:rsidRPr="00CF5925">
              <w:rPr>
                <w:rFonts w:cs="Arial"/>
                <w:b/>
                <w:color w:val="000000"/>
                <w:sz w:val="14"/>
                <w:szCs w:val="14"/>
              </w:rPr>
              <w:t xml:space="preserve">        245,079</w:t>
            </w:r>
          </w:p>
        </w:tc>
        <w:tc>
          <w:tcPr>
            <w:tcW w:w="1128" w:type="dxa"/>
            <w:shd w:val="clear" w:color="auto" w:fill="D9E2F3"/>
            <w:vAlign w:val="center"/>
          </w:tcPr>
          <w:p w14:paraId="53A79A7D" w14:textId="77777777" w:rsidR="008B09AF" w:rsidRPr="00CF5925" w:rsidRDefault="008B09AF" w:rsidP="00140A12">
            <w:pPr>
              <w:jc w:val="right"/>
              <w:cnfStyle w:val="000000100000" w:firstRow="0" w:lastRow="0" w:firstColumn="0" w:lastColumn="0" w:oddVBand="0" w:evenVBand="0" w:oddHBand="1" w:evenHBand="0" w:firstRowFirstColumn="0" w:firstRowLastColumn="0" w:lastRowFirstColumn="0" w:lastRowLastColumn="0"/>
              <w:rPr>
                <w:b/>
                <w:color w:val="auto"/>
              </w:rPr>
            </w:pPr>
            <w:r w:rsidRPr="00CF5925">
              <w:rPr>
                <w:rFonts w:cs="Arial"/>
                <w:b/>
                <w:color w:val="000000"/>
                <w:sz w:val="14"/>
                <w:szCs w:val="14"/>
              </w:rPr>
              <w:t xml:space="preserve">         191,874</w:t>
            </w:r>
          </w:p>
        </w:tc>
        <w:tc>
          <w:tcPr>
            <w:tcW w:w="1067" w:type="dxa"/>
            <w:shd w:val="clear" w:color="auto" w:fill="D9E2F3"/>
            <w:vAlign w:val="center"/>
          </w:tcPr>
          <w:p w14:paraId="5FDE94BC" w14:textId="77777777" w:rsidR="008B09AF" w:rsidRPr="00CF5925" w:rsidRDefault="008B09AF" w:rsidP="00140A12">
            <w:pPr>
              <w:jc w:val="right"/>
              <w:cnfStyle w:val="000000100000" w:firstRow="0" w:lastRow="0" w:firstColumn="0" w:lastColumn="0" w:oddVBand="0" w:evenVBand="0" w:oddHBand="1" w:evenHBand="0" w:firstRowFirstColumn="0" w:firstRowLastColumn="0" w:lastRowFirstColumn="0" w:lastRowLastColumn="0"/>
              <w:rPr>
                <w:b/>
                <w:color w:val="auto"/>
              </w:rPr>
            </w:pPr>
            <w:r w:rsidRPr="00CF5925">
              <w:rPr>
                <w:rFonts w:cs="Arial"/>
                <w:b/>
                <w:color w:val="000000"/>
                <w:sz w:val="14"/>
                <w:szCs w:val="14"/>
              </w:rPr>
              <w:t xml:space="preserve">         32,244</w:t>
            </w:r>
          </w:p>
        </w:tc>
        <w:tc>
          <w:tcPr>
            <w:tcW w:w="1128" w:type="dxa"/>
            <w:shd w:val="clear" w:color="auto" w:fill="D9E2F3"/>
            <w:vAlign w:val="center"/>
          </w:tcPr>
          <w:p w14:paraId="78FCDCA4" w14:textId="77777777" w:rsidR="008B09AF" w:rsidRPr="00CF5925" w:rsidRDefault="008B09AF" w:rsidP="00140A12">
            <w:pPr>
              <w:jc w:val="right"/>
              <w:cnfStyle w:val="000000100000" w:firstRow="0" w:lastRow="0" w:firstColumn="0" w:lastColumn="0" w:oddVBand="0" w:evenVBand="0" w:oddHBand="1" w:evenHBand="0" w:firstRowFirstColumn="0" w:firstRowLastColumn="0" w:lastRowFirstColumn="0" w:lastRowLastColumn="0"/>
              <w:rPr>
                <w:b/>
                <w:color w:val="auto"/>
              </w:rPr>
            </w:pPr>
            <w:r w:rsidRPr="00CF5925">
              <w:rPr>
                <w:rFonts w:cs="Arial"/>
                <w:b/>
                <w:color w:val="000000"/>
                <w:sz w:val="14"/>
                <w:szCs w:val="14"/>
              </w:rPr>
              <w:t xml:space="preserve">             5,088</w:t>
            </w:r>
          </w:p>
        </w:tc>
        <w:tc>
          <w:tcPr>
            <w:tcW w:w="1128" w:type="dxa"/>
            <w:shd w:val="clear" w:color="auto" w:fill="D9E2F3"/>
            <w:vAlign w:val="center"/>
          </w:tcPr>
          <w:p w14:paraId="17A97272" w14:textId="77777777" w:rsidR="008B09AF" w:rsidRPr="00CF5925" w:rsidRDefault="008B09AF" w:rsidP="00140A12">
            <w:pPr>
              <w:jc w:val="right"/>
              <w:cnfStyle w:val="000000100000" w:firstRow="0" w:lastRow="0" w:firstColumn="0" w:lastColumn="0" w:oddVBand="0" w:evenVBand="0" w:oddHBand="1" w:evenHBand="0" w:firstRowFirstColumn="0" w:firstRowLastColumn="0" w:lastRowFirstColumn="0" w:lastRowLastColumn="0"/>
              <w:rPr>
                <w:b/>
                <w:color w:val="auto"/>
              </w:rPr>
            </w:pPr>
            <w:r w:rsidRPr="00CF5925">
              <w:rPr>
                <w:rFonts w:cs="Arial"/>
                <w:b/>
                <w:color w:val="000000"/>
                <w:sz w:val="14"/>
                <w:szCs w:val="14"/>
              </w:rPr>
              <w:t xml:space="preserve">           (3,762)</w:t>
            </w:r>
          </w:p>
        </w:tc>
        <w:tc>
          <w:tcPr>
            <w:tcW w:w="1132" w:type="dxa"/>
            <w:shd w:val="clear" w:color="auto" w:fill="D9E2F3"/>
            <w:vAlign w:val="center"/>
          </w:tcPr>
          <w:p w14:paraId="5A98446C" w14:textId="77777777" w:rsidR="008B09AF" w:rsidRPr="00CF5925" w:rsidRDefault="008B09AF" w:rsidP="00140A12">
            <w:pPr>
              <w:jc w:val="right"/>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CF5925">
              <w:rPr>
                <w:rFonts w:cs="Arial"/>
                <w:b/>
                <w:color w:val="000000"/>
                <w:sz w:val="14"/>
                <w:szCs w:val="14"/>
              </w:rPr>
              <w:t xml:space="preserve">         470,523 </w:t>
            </w:r>
          </w:p>
        </w:tc>
      </w:tr>
      <w:tr w:rsidR="008B09AF" w:rsidRPr="00F96730" w14:paraId="2E5B7540" w14:textId="77777777" w:rsidTr="00140A12">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0D5FA04F" w14:textId="77777777" w:rsidR="008B09AF" w:rsidRPr="00CF5925" w:rsidRDefault="008B09AF" w:rsidP="00140A12">
            <w:pPr>
              <w:pStyle w:val="08-Tabelageral"/>
              <w:jc w:val="left"/>
              <w:rPr>
                <w:bCs w:val="0"/>
                <w:color w:val="auto"/>
              </w:rPr>
            </w:pPr>
            <w:r w:rsidRPr="00CF5925">
              <w:rPr>
                <w:rFonts w:cs="Arial"/>
                <w:bCs w:val="0"/>
                <w:szCs w:val="14"/>
              </w:rPr>
              <w:t xml:space="preserve">1st </w:t>
            </w:r>
            <w:proofErr w:type="spellStart"/>
            <w:r w:rsidRPr="00CF5925">
              <w:rPr>
                <w:rFonts w:cs="Arial"/>
                <w:bCs w:val="0"/>
                <w:szCs w:val="14"/>
              </w:rPr>
              <w:t>Quarter</w:t>
            </w:r>
            <w:proofErr w:type="spellEnd"/>
            <w:r w:rsidRPr="00CF5925">
              <w:rPr>
                <w:rFonts w:cs="Arial"/>
                <w:bCs w:val="0"/>
                <w:szCs w:val="14"/>
              </w:rPr>
              <w:t xml:space="preserve"> </w:t>
            </w:r>
            <w:proofErr w:type="spellStart"/>
            <w:r w:rsidRPr="00CF5925">
              <w:rPr>
                <w:rFonts w:cs="Arial"/>
                <w:bCs w:val="0"/>
                <w:szCs w:val="14"/>
              </w:rPr>
              <w:t>of</w:t>
            </w:r>
            <w:proofErr w:type="spellEnd"/>
            <w:r w:rsidRPr="00CF5925">
              <w:rPr>
                <w:rFonts w:cs="Arial"/>
                <w:bCs w:val="0"/>
                <w:szCs w:val="14"/>
              </w:rPr>
              <w:t xml:space="preserve"> 2020</w:t>
            </w:r>
          </w:p>
        </w:tc>
        <w:tc>
          <w:tcPr>
            <w:tcW w:w="1129" w:type="dxa"/>
            <w:shd w:val="clear" w:color="auto" w:fill="FFFFFF" w:themeFill="background1"/>
            <w:vAlign w:val="center"/>
          </w:tcPr>
          <w:p w14:paraId="2895A981" w14:textId="77777777" w:rsidR="008B09AF" w:rsidRPr="00CF5925" w:rsidRDefault="008B09AF" w:rsidP="00140A12">
            <w:pPr>
              <w:pStyle w:val="08-Tabelageral"/>
              <w:cnfStyle w:val="000000010000" w:firstRow="0" w:lastRow="0" w:firstColumn="0" w:lastColumn="0" w:oddVBand="0" w:evenVBand="0" w:oddHBand="0" w:evenHBand="1" w:firstRowFirstColumn="0" w:firstRowLastColumn="0" w:lastRowFirstColumn="0" w:lastRowLastColumn="0"/>
              <w:rPr>
                <w:b/>
                <w:color w:val="auto"/>
              </w:rPr>
            </w:pPr>
            <w:r w:rsidRPr="00CF5925">
              <w:rPr>
                <w:rFonts w:cs="Arial"/>
                <w:b/>
                <w:szCs w:val="14"/>
              </w:rPr>
              <w:t>242,768</w:t>
            </w:r>
          </w:p>
        </w:tc>
        <w:tc>
          <w:tcPr>
            <w:tcW w:w="1128" w:type="dxa"/>
            <w:shd w:val="clear" w:color="auto" w:fill="FFFFFF" w:themeFill="background1"/>
            <w:vAlign w:val="center"/>
          </w:tcPr>
          <w:p w14:paraId="10947330" w14:textId="77777777" w:rsidR="008B09AF" w:rsidRPr="00CF5925" w:rsidRDefault="008B09AF" w:rsidP="00140A12">
            <w:pPr>
              <w:pStyle w:val="08-Tabelageral"/>
              <w:cnfStyle w:val="000000010000" w:firstRow="0" w:lastRow="0" w:firstColumn="0" w:lastColumn="0" w:oddVBand="0" w:evenVBand="0" w:oddHBand="0" w:evenHBand="1" w:firstRowFirstColumn="0" w:firstRowLastColumn="0" w:lastRowFirstColumn="0" w:lastRowLastColumn="0"/>
              <w:rPr>
                <w:b/>
                <w:color w:val="auto"/>
              </w:rPr>
            </w:pPr>
            <w:r w:rsidRPr="00CF5925">
              <w:rPr>
                <w:b/>
              </w:rPr>
              <w:t>121,198</w:t>
            </w:r>
          </w:p>
        </w:tc>
        <w:tc>
          <w:tcPr>
            <w:tcW w:w="1067" w:type="dxa"/>
            <w:shd w:val="clear" w:color="auto" w:fill="FFFFFF" w:themeFill="background1"/>
            <w:vAlign w:val="center"/>
          </w:tcPr>
          <w:p w14:paraId="2A13AA31" w14:textId="77777777" w:rsidR="008B09AF" w:rsidRPr="00CF5925" w:rsidRDefault="008B09AF" w:rsidP="00140A12">
            <w:pPr>
              <w:pStyle w:val="08-Tabelageral"/>
              <w:cnfStyle w:val="000000010000" w:firstRow="0" w:lastRow="0" w:firstColumn="0" w:lastColumn="0" w:oddVBand="0" w:evenVBand="0" w:oddHBand="0" w:evenHBand="1" w:firstRowFirstColumn="0" w:firstRowLastColumn="0" w:lastRowFirstColumn="0" w:lastRowLastColumn="0"/>
              <w:rPr>
                <w:b/>
                <w:color w:val="auto"/>
              </w:rPr>
            </w:pPr>
            <w:r w:rsidRPr="00CF5925">
              <w:rPr>
                <w:rFonts w:cs="Arial"/>
                <w:b/>
                <w:szCs w:val="14"/>
              </w:rPr>
              <w:t>25,247</w:t>
            </w:r>
          </w:p>
        </w:tc>
        <w:tc>
          <w:tcPr>
            <w:tcW w:w="1128" w:type="dxa"/>
            <w:shd w:val="clear" w:color="auto" w:fill="FFFFFF" w:themeFill="background1"/>
            <w:vAlign w:val="center"/>
          </w:tcPr>
          <w:p w14:paraId="4F74E4A7" w14:textId="77777777" w:rsidR="008B09AF" w:rsidRPr="00CF5925" w:rsidRDefault="008B09AF" w:rsidP="00140A12">
            <w:pPr>
              <w:pStyle w:val="08-Tabelageral"/>
              <w:cnfStyle w:val="000000010000" w:firstRow="0" w:lastRow="0" w:firstColumn="0" w:lastColumn="0" w:oddVBand="0" w:evenVBand="0" w:oddHBand="0" w:evenHBand="1" w:firstRowFirstColumn="0" w:firstRowLastColumn="0" w:lastRowFirstColumn="0" w:lastRowLastColumn="0"/>
              <w:rPr>
                <w:b/>
                <w:color w:val="auto"/>
              </w:rPr>
            </w:pPr>
            <w:r w:rsidRPr="00CF5925">
              <w:rPr>
                <w:rFonts w:cs="Arial"/>
                <w:b/>
                <w:szCs w:val="14"/>
              </w:rPr>
              <w:t>4,632</w:t>
            </w:r>
          </w:p>
        </w:tc>
        <w:tc>
          <w:tcPr>
            <w:tcW w:w="1128" w:type="dxa"/>
            <w:shd w:val="clear" w:color="auto" w:fill="FFFFFF" w:themeFill="background1"/>
            <w:vAlign w:val="center"/>
          </w:tcPr>
          <w:p w14:paraId="5274C61D" w14:textId="77777777" w:rsidR="008B09AF" w:rsidRPr="00CF5925" w:rsidRDefault="008B09AF" w:rsidP="00140A12">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rPr>
            </w:pPr>
            <w:r w:rsidRPr="00CF5925">
              <w:rPr>
                <w:rFonts w:cs="Arial"/>
                <w:b/>
                <w:szCs w:val="14"/>
              </w:rPr>
              <w:t>(5,087)</w:t>
            </w:r>
          </w:p>
        </w:tc>
        <w:tc>
          <w:tcPr>
            <w:tcW w:w="1132" w:type="dxa"/>
            <w:shd w:val="clear" w:color="auto" w:fill="FFFFFF" w:themeFill="background1"/>
            <w:vAlign w:val="center"/>
          </w:tcPr>
          <w:p w14:paraId="64E13281" w14:textId="77777777" w:rsidR="008B09AF" w:rsidRPr="00CF5925" w:rsidRDefault="008B09AF" w:rsidP="00140A12">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auto"/>
                <w:szCs w:val="14"/>
              </w:rPr>
            </w:pPr>
            <w:r w:rsidRPr="00CF5925">
              <w:rPr>
                <w:b/>
              </w:rPr>
              <w:t>388,758</w:t>
            </w:r>
          </w:p>
        </w:tc>
      </w:tr>
    </w:tbl>
    <w:p w14:paraId="05ADF1CB" w14:textId="77777777" w:rsidR="008B09AF" w:rsidRPr="00E22381" w:rsidRDefault="008B09AF" w:rsidP="00140A12">
      <w:pPr>
        <w:pStyle w:val="01-TtulodeNota"/>
        <w:spacing w:before="0" w:after="0"/>
        <w:ind w:right="-31"/>
        <w:jc w:val="right"/>
        <w:rPr>
          <w:rFonts w:cs="Arial"/>
          <w:sz w:val="14"/>
          <w:szCs w:val="14"/>
        </w:rPr>
      </w:pPr>
    </w:p>
    <w:p w14:paraId="7D21AE8B" w14:textId="77777777" w:rsidR="008B09AF" w:rsidRDefault="008B09AF" w:rsidP="00140A12">
      <w:pPr>
        <w:pStyle w:val="05-Textonormal"/>
        <w:spacing w:before="0" w:after="80" w:line="240" w:lineRule="auto"/>
        <w:rPr>
          <w:rFonts w:cs="Arial"/>
          <w:bCs/>
          <w:lang w:val="en-US"/>
        </w:rPr>
      </w:pPr>
      <w:r w:rsidRPr="00892BA3">
        <w:rPr>
          <w:rFonts w:cs="Arial"/>
          <w:bCs/>
          <w:lang w:val="en-US"/>
        </w:rPr>
        <w:t xml:space="preserve">The shareholders' equity, on </w:t>
      </w:r>
      <w:r>
        <w:rPr>
          <w:rFonts w:cs="Arial"/>
          <w:bCs/>
          <w:lang w:val="en-US"/>
        </w:rPr>
        <w:t>03</w:t>
      </w:r>
      <w:r w:rsidRPr="00892BA3">
        <w:rPr>
          <w:rFonts w:cs="Arial"/>
          <w:bCs/>
          <w:lang w:val="en-US"/>
        </w:rPr>
        <w:t>.31.202</w:t>
      </w:r>
      <w:r>
        <w:rPr>
          <w:rFonts w:cs="Arial"/>
          <w:bCs/>
          <w:lang w:val="en-US"/>
        </w:rPr>
        <w:t>1</w:t>
      </w:r>
      <w:r w:rsidRPr="00892BA3">
        <w:rPr>
          <w:rFonts w:cs="Arial"/>
          <w:bCs/>
          <w:lang w:val="en-US"/>
        </w:rPr>
        <w:t xml:space="preserve"> and 12.31.20</w:t>
      </w:r>
      <w:r>
        <w:rPr>
          <w:rFonts w:cs="Arial"/>
          <w:bCs/>
          <w:lang w:val="en-US"/>
        </w:rPr>
        <w:t>20</w:t>
      </w:r>
      <w:r w:rsidRPr="00892BA3">
        <w:rPr>
          <w:rFonts w:cs="Arial"/>
          <w:bCs/>
          <w:lang w:val="en-US"/>
        </w:rPr>
        <w:t xml:space="preserve">, previously mentioned, were not adjusted by the percentage of equity interest held by BB </w:t>
      </w:r>
      <w:proofErr w:type="spellStart"/>
      <w:r w:rsidRPr="00892BA3">
        <w:rPr>
          <w:rFonts w:cs="Arial"/>
          <w:bCs/>
          <w:lang w:val="en-US"/>
        </w:rPr>
        <w:t>Seguridade</w:t>
      </w:r>
      <w:proofErr w:type="spellEnd"/>
      <w:r w:rsidRPr="00892BA3">
        <w:rPr>
          <w:rFonts w:cs="Arial"/>
          <w:bCs/>
          <w:lang w:val="en-US"/>
        </w:rPr>
        <w:t>.</w:t>
      </w:r>
    </w:p>
    <w:p w14:paraId="1031F45F" w14:textId="77777777" w:rsidR="008B09AF" w:rsidRDefault="008B09AF" w:rsidP="00140A12">
      <w:pPr>
        <w:pStyle w:val="05-Textonormal"/>
        <w:spacing w:before="0" w:after="80" w:line="240" w:lineRule="auto"/>
        <w:rPr>
          <w:rFonts w:cs="Arial"/>
          <w:lang w:val="en-US"/>
        </w:rPr>
      </w:pPr>
      <w:r w:rsidRPr="00F575A5">
        <w:rPr>
          <w:rFonts w:cs="Arial"/>
          <w:lang w:val="en-US"/>
        </w:rPr>
        <w:t>The book balance</w:t>
      </w:r>
      <w:r>
        <w:rPr>
          <w:rFonts w:cs="Arial"/>
          <w:lang w:val="en-US"/>
        </w:rPr>
        <w:t>,</w:t>
      </w:r>
      <w:r w:rsidRPr="00F575A5">
        <w:rPr>
          <w:rFonts w:cs="Arial"/>
          <w:lang w:val="en-US"/>
        </w:rPr>
        <w:t xml:space="preserve"> on </w:t>
      </w:r>
      <w:r>
        <w:rPr>
          <w:rFonts w:cs="Arial"/>
          <w:lang w:val="en-US"/>
        </w:rPr>
        <w:t>03</w:t>
      </w:r>
      <w:r w:rsidRPr="00F575A5">
        <w:rPr>
          <w:rFonts w:cs="Arial"/>
          <w:lang w:val="en-US"/>
        </w:rPr>
        <w:t>.31.202</w:t>
      </w:r>
      <w:r>
        <w:rPr>
          <w:rFonts w:cs="Arial"/>
          <w:lang w:val="en-US"/>
        </w:rPr>
        <w:t>1,</w:t>
      </w:r>
      <w:r w:rsidRPr="00F575A5">
        <w:rPr>
          <w:rFonts w:cs="Arial"/>
          <w:lang w:val="en-US"/>
        </w:rPr>
        <w:t xml:space="preserve"> of the investment in BB </w:t>
      </w:r>
      <w:proofErr w:type="spellStart"/>
      <w:r w:rsidRPr="00F575A5">
        <w:rPr>
          <w:rFonts w:cs="Arial"/>
          <w:lang w:val="en-US"/>
        </w:rPr>
        <w:t>Mapfre</w:t>
      </w:r>
      <w:proofErr w:type="spellEnd"/>
      <w:r w:rsidRPr="00F575A5">
        <w:rPr>
          <w:rFonts w:cs="Arial"/>
          <w:lang w:val="en-US"/>
        </w:rPr>
        <w:t xml:space="preserve"> of R$ </w:t>
      </w:r>
      <w:r w:rsidRPr="00A44662">
        <w:rPr>
          <w:rFonts w:cs="Arial"/>
          <w:lang w:val="en-US"/>
        </w:rPr>
        <w:t xml:space="preserve">2,130,666 </w:t>
      </w:r>
      <w:r w:rsidRPr="00F575A5">
        <w:rPr>
          <w:rFonts w:cs="Arial"/>
          <w:lang w:val="en-US"/>
        </w:rPr>
        <w:t xml:space="preserve">thousand, includes intangible assets defined in the net amortization amount of R$ </w:t>
      </w:r>
      <w:r w:rsidRPr="00A44662">
        <w:rPr>
          <w:rFonts w:cs="Arial"/>
          <w:lang w:val="en-US"/>
        </w:rPr>
        <w:t>182,370</w:t>
      </w:r>
      <w:r w:rsidRPr="00F575A5">
        <w:rPr>
          <w:rFonts w:cs="Arial"/>
          <w:lang w:val="en-US"/>
        </w:rPr>
        <w:t xml:space="preserve"> thousand on </w:t>
      </w:r>
      <w:r>
        <w:rPr>
          <w:rFonts w:cs="Arial"/>
          <w:lang w:val="en-US"/>
        </w:rPr>
        <w:t>03</w:t>
      </w:r>
      <w:r w:rsidRPr="00F575A5">
        <w:rPr>
          <w:rFonts w:cs="Arial"/>
          <w:lang w:val="en-US"/>
        </w:rPr>
        <w:t>.31.202</w:t>
      </w:r>
      <w:r>
        <w:rPr>
          <w:rFonts w:cs="Arial"/>
          <w:lang w:val="en-US"/>
        </w:rPr>
        <w:t>1</w:t>
      </w:r>
      <w:r w:rsidRPr="00F575A5">
        <w:rPr>
          <w:rFonts w:cs="Arial"/>
          <w:lang w:val="en-US"/>
        </w:rPr>
        <w:t xml:space="preserve"> (R$ </w:t>
      </w:r>
      <w:r w:rsidRPr="00A44662">
        <w:rPr>
          <w:lang w:val="en-US"/>
        </w:rPr>
        <w:t xml:space="preserve">186,157 </w:t>
      </w:r>
      <w:r w:rsidRPr="00F575A5">
        <w:rPr>
          <w:rFonts w:cs="Arial"/>
          <w:lang w:val="en-US"/>
        </w:rPr>
        <w:t>thousand on 12.31.20</w:t>
      </w:r>
      <w:r>
        <w:rPr>
          <w:rFonts w:cs="Arial"/>
          <w:lang w:val="en-US"/>
        </w:rPr>
        <w:t>20</w:t>
      </w:r>
      <w:r w:rsidRPr="00F575A5">
        <w:rPr>
          <w:rFonts w:cs="Arial"/>
          <w:lang w:val="en-US"/>
        </w:rPr>
        <w:t xml:space="preserve">), with the amortization amount of R$ </w:t>
      </w:r>
      <w:r w:rsidRPr="00A44662">
        <w:rPr>
          <w:rFonts w:cs="Arial"/>
          <w:lang w:val="en-US"/>
        </w:rPr>
        <w:t xml:space="preserve">3,787 </w:t>
      </w:r>
      <w:r w:rsidRPr="00F575A5">
        <w:rPr>
          <w:rFonts w:cs="Arial"/>
          <w:lang w:val="en-US"/>
        </w:rPr>
        <w:t xml:space="preserve">thousand in </w:t>
      </w:r>
      <w:r>
        <w:rPr>
          <w:rFonts w:cs="Arial"/>
          <w:lang w:val="en-US"/>
        </w:rPr>
        <w:t xml:space="preserve">1st quarter of 2021 </w:t>
      </w:r>
      <w:r w:rsidRPr="00F575A5">
        <w:rPr>
          <w:rFonts w:cs="Arial"/>
          <w:lang w:val="en-US"/>
        </w:rPr>
        <w:t xml:space="preserve">(R$ </w:t>
      </w:r>
      <w:r w:rsidRPr="00A44662">
        <w:rPr>
          <w:lang w:val="en-US"/>
        </w:rPr>
        <w:t xml:space="preserve">3,433 </w:t>
      </w:r>
      <w:r w:rsidRPr="00F575A5">
        <w:rPr>
          <w:rFonts w:cs="Arial"/>
          <w:lang w:val="en-US"/>
        </w:rPr>
        <w:t xml:space="preserve">thousand in </w:t>
      </w:r>
      <w:r>
        <w:rPr>
          <w:rFonts w:cs="Arial"/>
          <w:lang w:val="en-US"/>
        </w:rPr>
        <w:t xml:space="preserve">1st quarter of </w:t>
      </w:r>
      <w:r w:rsidRPr="00F575A5">
        <w:rPr>
          <w:rFonts w:cs="Arial"/>
          <w:lang w:val="en-US"/>
        </w:rPr>
        <w:t>20</w:t>
      </w:r>
      <w:r>
        <w:rPr>
          <w:rFonts w:cs="Arial"/>
          <w:lang w:val="en-US"/>
        </w:rPr>
        <w:t>20</w:t>
      </w:r>
      <w:r w:rsidRPr="00F575A5">
        <w:rPr>
          <w:rFonts w:cs="Arial"/>
          <w:lang w:val="en-US"/>
        </w:rPr>
        <w:t>) and intangible assets with an indefinite useful life in the amount of R$</w:t>
      </w:r>
      <w:r>
        <w:rPr>
          <w:rFonts w:cs="Arial"/>
          <w:lang w:val="en-US"/>
        </w:rPr>
        <w:t xml:space="preserve"> </w:t>
      </w:r>
      <w:r w:rsidRPr="00F575A5">
        <w:rPr>
          <w:rFonts w:cs="Arial"/>
          <w:lang w:val="en-US"/>
        </w:rPr>
        <w:t xml:space="preserve">339,004 thousand resulting from the partnership agreement with </w:t>
      </w:r>
      <w:r>
        <w:rPr>
          <w:rFonts w:cs="Arial"/>
          <w:lang w:val="en-US"/>
        </w:rPr>
        <w:t xml:space="preserve">Grupo </w:t>
      </w:r>
      <w:proofErr w:type="spellStart"/>
      <w:r w:rsidRPr="00F575A5">
        <w:rPr>
          <w:rFonts w:cs="Arial"/>
          <w:lang w:val="en-US"/>
        </w:rPr>
        <w:t>Mapfre</w:t>
      </w:r>
      <w:proofErr w:type="spellEnd"/>
      <w:r w:rsidRPr="00F575A5">
        <w:rPr>
          <w:rFonts w:cs="Arial"/>
          <w:lang w:val="en-US"/>
        </w:rPr>
        <w:t>.</w:t>
      </w:r>
    </w:p>
    <w:p w14:paraId="6778AD50" w14:textId="77777777" w:rsidR="008B09AF" w:rsidRDefault="008B09AF" w:rsidP="00140A12">
      <w:pPr>
        <w:pStyle w:val="05-Textonormal"/>
        <w:spacing w:before="0" w:after="80" w:line="240" w:lineRule="auto"/>
        <w:rPr>
          <w:rFonts w:cs="Arial"/>
          <w:lang w:val="en-US"/>
        </w:rPr>
      </w:pPr>
      <w:r w:rsidRPr="00F575A5">
        <w:rPr>
          <w:rFonts w:cs="Arial"/>
          <w:lang w:val="en-US"/>
        </w:rPr>
        <w:t xml:space="preserve">The book </w:t>
      </w:r>
      <w:r>
        <w:rPr>
          <w:rFonts w:cs="Arial"/>
          <w:lang w:val="en-US"/>
        </w:rPr>
        <w:t>balance,</w:t>
      </w:r>
      <w:r w:rsidRPr="00F575A5">
        <w:rPr>
          <w:rFonts w:cs="Arial"/>
          <w:lang w:val="en-US"/>
        </w:rPr>
        <w:t xml:space="preserve"> on </w:t>
      </w:r>
      <w:r>
        <w:rPr>
          <w:rFonts w:cs="Arial"/>
          <w:lang w:val="en-US"/>
        </w:rPr>
        <w:t>03</w:t>
      </w:r>
      <w:r w:rsidRPr="00F575A5">
        <w:rPr>
          <w:rFonts w:cs="Arial"/>
          <w:lang w:val="en-US"/>
        </w:rPr>
        <w:t>.31.202</w:t>
      </w:r>
      <w:r>
        <w:rPr>
          <w:rFonts w:cs="Arial"/>
          <w:lang w:val="en-US"/>
        </w:rPr>
        <w:t>1,</w:t>
      </w:r>
      <w:r w:rsidRPr="00F575A5">
        <w:rPr>
          <w:rFonts w:cs="Arial"/>
          <w:lang w:val="en-US"/>
        </w:rPr>
        <w:t xml:space="preserve"> of the investment in </w:t>
      </w:r>
      <w:proofErr w:type="spellStart"/>
      <w:r w:rsidRPr="00F575A5">
        <w:rPr>
          <w:rFonts w:cs="Arial"/>
          <w:lang w:val="en-US"/>
        </w:rPr>
        <w:t>Brasilprev</w:t>
      </w:r>
      <w:proofErr w:type="spellEnd"/>
      <w:r w:rsidRPr="00F575A5">
        <w:rPr>
          <w:rFonts w:cs="Arial"/>
          <w:lang w:val="en-US"/>
        </w:rPr>
        <w:t xml:space="preserve"> of R$ </w:t>
      </w:r>
      <w:r w:rsidRPr="00A44662">
        <w:rPr>
          <w:rFonts w:cs="Arial"/>
          <w:lang w:val="en-US"/>
        </w:rPr>
        <w:t xml:space="preserve">3,529,715 </w:t>
      </w:r>
      <w:r w:rsidRPr="00F575A5">
        <w:rPr>
          <w:rFonts w:cs="Arial"/>
          <w:lang w:val="en-US"/>
        </w:rPr>
        <w:t>thousand, includes R$ 2,421 thousand of adjustments for the purpose of standardizing divergence in accounting practice adopted by the investee</w:t>
      </w:r>
      <w:r>
        <w:rPr>
          <w:rFonts w:cs="Arial"/>
          <w:lang w:val="en-US"/>
        </w:rPr>
        <w:t xml:space="preserve"> </w:t>
      </w:r>
      <w:r w:rsidRPr="00A60E03">
        <w:rPr>
          <w:rFonts w:cs="Arial"/>
          <w:lang w:val="en-US"/>
        </w:rPr>
        <w:t>from previous years</w:t>
      </w:r>
      <w:r>
        <w:rPr>
          <w:rFonts w:cs="Arial"/>
          <w:lang w:val="en-US"/>
        </w:rPr>
        <w:t>.</w:t>
      </w:r>
    </w:p>
    <w:p w14:paraId="1B9DB6DF" w14:textId="77777777" w:rsidR="008B09AF" w:rsidRDefault="008B09AF" w:rsidP="00140A12">
      <w:pPr>
        <w:pStyle w:val="05-Textonormal"/>
        <w:spacing w:before="0" w:after="80" w:line="240" w:lineRule="auto"/>
        <w:rPr>
          <w:rFonts w:cs="Arial"/>
          <w:lang w:val="en-US"/>
        </w:rPr>
      </w:pPr>
      <w:r w:rsidRPr="00E6648E">
        <w:rPr>
          <w:rFonts w:cs="Arial"/>
          <w:lang w:val="en-US"/>
        </w:rPr>
        <w:t>The book balance</w:t>
      </w:r>
      <w:r>
        <w:rPr>
          <w:rFonts w:cs="Arial"/>
          <w:lang w:val="en-US"/>
        </w:rPr>
        <w:t>,</w:t>
      </w:r>
      <w:r w:rsidRPr="00E6648E">
        <w:rPr>
          <w:rFonts w:cs="Arial"/>
          <w:lang w:val="en-US"/>
        </w:rPr>
        <w:t xml:space="preserve"> on </w:t>
      </w:r>
      <w:r>
        <w:rPr>
          <w:rFonts w:cs="Arial"/>
          <w:lang w:val="en-US"/>
        </w:rPr>
        <w:t>03</w:t>
      </w:r>
      <w:r w:rsidRPr="00E6648E">
        <w:rPr>
          <w:rFonts w:cs="Arial"/>
          <w:lang w:val="en-US"/>
        </w:rPr>
        <w:t>.31.202</w:t>
      </w:r>
      <w:r>
        <w:rPr>
          <w:rFonts w:cs="Arial"/>
          <w:lang w:val="en-US"/>
        </w:rPr>
        <w:t>1,</w:t>
      </w:r>
      <w:r w:rsidRPr="00E6648E">
        <w:rPr>
          <w:rFonts w:cs="Arial"/>
          <w:lang w:val="en-US"/>
        </w:rPr>
        <w:t xml:space="preserve"> of the investment in </w:t>
      </w:r>
      <w:proofErr w:type="spellStart"/>
      <w:r w:rsidRPr="00E6648E">
        <w:rPr>
          <w:rFonts w:cs="Arial"/>
          <w:lang w:val="en-US"/>
        </w:rPr>
        <w:t>Brasilcap</w:t>
      </w:r>
      <w:proofErr w:type="spellEnd"/>
      <w:r w:rsidRPr="00E6648E">
        <w:rPr>
          <w:rFonts w:cs="Arial"/>
          <w:lang w:val="en-US"/>
        </w:rPr>
        <w:t xml:space="preserve"> of R$ </w:t>
      </w:r>
      <w:r w:rsidRPr="00A44662">
        <w:rPr>
          <w:rFonts w:cs="Arial"/>
          <w:lang w:val="en-US"/>
        </w:rPr>
        <w:t xml:space="preserve">388,999 </w:t>
      </w:r>
      <w:r w:rsidRPr="00E6648E">
        <w:rPr>
          <w:rFonts w:cs="Arial"/>
          <w:lang w:val="en-US"/>
        </w:rPr>
        <w:t xml:space="preserve">thousand, includes the goodwill of R$ 110,749 thousand, in the acquisition of equity interest in the company </w:t>
      </w:r>
      <w:proofErr w:type="spellStart"/>
      <w:r w:rsidRPr="00E6648E">
        <w:rPr>
          <w:rFonts w:cs="Arial"/>
          <w:lang w:val="en-US"/>
        </w:rPr>
        <w:t>Sulacap</w:t>
      </w:r>
      <w:proofErr w:type="spellEnd"/>
      <w:r w:rsidRPr="00E6648E">
        <w:rPr>
          <w:rFonts w:cs="Arial"/>
          <w:lang w:val="en-US"/>
        </w:rPr>
        <w:t xml:space="preserve"> by BB </w:t>
      </w:r>
      <w:proofErr w:type="spellStart"/>
      <w:r w:rsidRPr="00E6648E">
        <w:rPr>
          <w:rFonts w:cs="Arial"/>
          <w:lang w:val="en-US"/>
        </w:rPr>
        <w:t>Seguros</w:t>
      </w:r>
      <w:proofErr w:type="spellEnd"/>
      <w:r w:rsidRPr="00E6648E">
        <w:rPr>
          <w:rFonts w:cs="Arial"/>
          <w:lang w:val="en-US"/>
        </w:rPr>
        <w:t xml:space="preserve">, which occurred on </w:t>
      </w:r>
      <w:r>
        <w:rPr>
          <w:rFonts w:cs="Arial"/>
          <w:lang w:val="en-US"/>
        </w:rPr>
        <w:t>07.</w:t>
      </w:r>
      <w:r w:rsidRPr="00E6648E">
        <w:rPr>
          <w:rFonts w:cs="Arial"/>
          <w:lang w:val="en-US"/>
        </w:rPr>
        <w:t>22</w:t>
      </w:r>
      <w:r>
        <w:rPr>
          <w:rFonts w:cs="Arial"/>
          <w:lang w:val="en-US"/>
        </w:rPr>
        <w:t>.</w:t>
      </w:r>
      <w:r w:rsidRPr="00E6648E">
        <w:rPr>
          <w:rFonts w:cs="Arial"/>
          <w:lang w:val="en-US"/>
        </w:rPr>
        <w:t>2011 and R$ 75 thousand of adjustments for the purpose of standardizing divergence in accounting practices adopted by the investee</w:t>
      </w:r>
      <w:r>
        <w:rPr>
          <w:rFonts w:cs="Arial"/>
          <w:lang w:val="en-US"/>
        </w:rPr>
        <w:t xml:space="preserve"> </w:t>
      </w:r>
      <w:r w:rsidRPr="00A60E03">
        <w:rPr>
          <w:rFonts w:cs="Arial"/>
          <w:lang w:val="en-US"/>
        </w:rPr>
        <w:t>from previous years</w:t>
      </w:r>
      <w:r>
        <w:rPr>
          <w:rFonts w:cs="Arial"/>
          <w:lang w:val="en-US"/>
        </w:rPr>
        <w:t>.</w:t>
      </w:r>
    </w:p>
    <w:p w14:paraId="0C7D5691" w14:textId="21494125" w:rsidR="008B09AF" w:rsidRDefault="008B09AF" w:rsidP="00140A12">
      <w:pPr>
        <w:pStyle w:val="05-Textonormal"/>
        <w:spacing w:before="0" w:after="80" w:line="240" w:lineRule="auto"/>
        <w:rPr>
          <w:rFonts w:cs="Arial"/>
          <w:lang w:val="en-US"/>
        </w:rPr>
      </w:pPr>
      <w:r w:rsidRPr="006829A8">
        <w:rPr>
          <w:rFonts w:cs="Arial"/>
          <w:lang w:val="en-US"/>
        </w:rPr>
        <w:t>As of January 1,</w:t>
      </w:r>
      <w:r w:rsidR="004D38D7">
        <w:rPr>
          <w:rFonts w:cs="Arial"/>
          <w:lang w:val="en-US"/>
        </w:rPr>
        <w:t xml:space="preserve"> </w:t>
      </w:r>
      <w:r w:rsidRPr="006829A8">
        <w:rPr>
          <w:rFonts w:cs="Arial"/>
          <w:lang w:val="en-US"/>
        </w:rPr>
        <w:t xml:space="preserve">2021, the investees </w:t>
      </w:r>
      <w:proofErr w:type="spellStart"/>
      <w:r w:rsidRPr="006829A8">
        <w:rPr>
          <w:rFonts w:cs="Arial"/>
          <w:lang w:val="en-US"/>
        </w:rPr>
        <w:t>Brasilprev</w:t>
      </w:r>
      <w:proofErr w:type="spellEnd"/>
      <w:r w:rsidRPr="006829A8">
        <w:rPr>
          <w:rFonts w:cs="Arial"/>
          <w:lang w:val="en-US"/>
        </w:rPr>
        <w:t xml:space="preserve"> and </w:t>
      </w:r>
      <w:proofErr w:type="spellStart"/>
      <w:r w:rsidRPr="006829A8">
        <w:rPr>
          <w:rFonts w:cs="Arial"/>
          <w:lang w:val="en-US"/>
        </w:rPr>
        <w:t>Brasilcap</w:t>
      </w:r>
      <w:proofErr w:type="spellEnd"/>
      <w:r w:rsidRPr="006829A8">
        <w:rPr>
          <w:rFonts w:cs="Arial"/>
          <w:lang w:val="en-US"/>
        </w:rPr>
        <w:t xml:space="preserve"> adopted CPC 06 (R2) - Leases, with no divergence in accounting practices related to the treatment of leases, with only the recognized amounts remaining in previous periods, of R$ 2,421 thousand in </w:t>
      </w:r>
      <w:proofErr w:type="spellStart"/>
      <w:r w:rsidRPr="006829A8">
        <w:rPr>
          <w:rFonts w:cs="Arial"/>
          <w:lang w:val="en-US"/>
        </w:rPr>
        <w:t>Brasilprev</w:t>
      </w:r>
      <w:proofErr w:type="spellEnd"/>
      <w:r w:rsidRPr="006829A8">
        <w:rPr>
          <w:rFonts w:cs="Arial"/>
          <w:lang w:val="en-US"/>
        </w:rPr>
        <w:t xml:space="preserve"> and R$ 75 thousand in </w:t>
      </w:r>
      <w:proofErr w:type="spellStart"/>
      <w:r w:rsidRPr="006829A8">
        <w:rPr>
          <w:rFonts w:cs="Arial"/>
          <w:lang w:val="en-US"/>
        </w:rPr>
        <w:t>Brasilcap</w:t>
      </w:r>
      <w:proofErr w:type="spellEnd"/>
      <w:r w:rsidRPr="006829A8">
        <w:rPr>
          <w:rFonts w:cs="Arial"/>
          <w:lang w:val="en-US"/>
        </w:rPr>
        <w:t xml:space="preserve">, in the respective investment balances in BB </w:t>
      </w:r>
      <w:proofErr w:type="spellStart"/>
      <w:r w:rsidRPr="006829A8">
        <w:rPr>
          <w:rFonts w:cs="Arial"/>
          <w:lang w:val="en-US"/>
        </w:rPr>
        <w:t>Seguros</w:t>
      </w:r>
      <w:proofErr w:type="spellEnd"/>
      <w:r w:rsidRPr="006829A8">
        <w:rPr>
          <w:rFonts w:cs="Arial"/>
          <w:lang w:val="en-US"/>
        </w:rPr>
        <w:t>.</w:t>
      </w:r>
    </w:p>
    <w:p w14:paraId="3F6EAC14" w14:textId="0493CE8F" w:rsidR="008B09AF" w:rsidRPr="00E22381" w:rsidRDefault="008B09AF" w:rsidP="00140A12">
      <w:pPr>
        <w:pStyle w:val="05-Textonormal"/>
        <w:spacing w:before="0" w:after="80" w:line="240" w:lineRule="auto"/>
        <w:rPr>
          <w:rFonts w:cs="Arial"/>
          <w:lang w:val="en-US"/>
        </w:rPr>
      </w:pPr>
      <w:r w:rsidRPr="00F14E39">
        <w:rPr>
          <w:rFonts w:cs="Arial"/>
          <w:lang w:val="en-US"/>
        </w:rPr>
        <w:t>There was</w:t>
      </w:r>
      <w:r>
        <w:rPr>
          <w:rFonts w:cs="Arial"/>
          <w:lang w:val="en-US"/>
        </w:rPr>
        <w:t>,</w:t>
      </w:r>
      <w:r w:rsidR="004D38D7">
        <w:rPr>
          <w:rFonts w:cs="Arial"/>
          <w:lang w:val="en-US"/>
        </w:rPr>
        <w:t xml:space="preserve"> </w:t>
      </w:r>
      <w:r w:rsidRPr="00F14E39">
        <w:rPr>
          <w:rFonts w:cs="Arial"/>
          <w:lang w:val="en-US"/>
        </w:rPr>
        <w:t xml:space="preserve">no need for adjustments for the purpose of standardizing the accounting practices adopted by the investee </w:t>
      </w:r>
      <w:proofErr w:type="spellStart"/>
      <w:r>
        <w:rPr>
          <w:rFonts w:cs="Arial"/>
          <w:lang w:val="en-US"/>
        </w:rPr>
        <w:t>Brasilprev</w:t>
      </w:r>
      <w:proofErr w:type="spellEnd"/>
      <w:r>
        <w:rPr>
          <w:rFonts w:cs="Arial"/>
          <w:lang w:val="en-US"/>
        </w:rPr>
        <w:t xml:space="preserve">, </w:t>
      </w:r>
      <w:proofErr w:type="spellStart"/>
      <w:r>
        <w:rPr>
          <w:rFonts w:cs="Arial"/>
          <w:lang w:val="en-US"/>
        </w:rPr>
        <w:t>Brasilcap</w:t>
      </w:r>
      <w:proofErr w:type="spellEnd"/>
      <w:r>
        <w:rPr>
          <w:rFonts w:cs="Arial"/>
          <w:lang w:val="en-US"/>
        </w:rPr>
        <w:t xml:space="preserve"> </w:t>
      </w:r>
      <w:proofErr w:type="spellStart"/>
      <w:r w:rsidRPr="00F14E39">
        <w:rPr>
          <w:rFonts w:cs="Arial"/>
          <w:lang w:val="en-US"/>
        </w:rPr>
        <w:t>Brasildental</w:t>
      </w:r>
      <w:proofErr w:type="spellEnd"/>
      <w:r>
        <w:rPr>
          <w:rFonts w:cs="Arial"/>
          <w:lang w:val="en-US"/>
        </w:rPr>
        <w:t xml:space="preserve"> and </w:t>
      </w:r>
      <w:proofErr w:type="spellStart"/>
      <w:r>
        <w:rPr>
          <w:rFonts w:cs="Arial"/>
          <w:lang w:val="en-US"/>
        </w:rPr>
        <w:t>Ciclic</w:t>
      </w:r>
      <w:proofErr w:type="spellEnd"/>
      <w:r w:rsidRPr="00F14E39">
        <w:rPr>
          <w:rFonts w:cs="Arial"/>
          <w:lang w:val="en-US"/>
        </w:rPr>
        <w:t>, considering that there was no effect caused by any difference in practice during the year.</w:t>
      </w:r>
      <w:r w:rsidRPr="00E22381">
        <w:rPr>
          <w:rFonts w:cs="Arial"/>
          <w:lang w:val="en-US"/>
        </w:rPr>
        <w:t xml:space="preserve"> </w:t>
      </w:r>
    </w:p>
    <w:p w14:paraId="13CC45F9" w14:textId="77777777" w:rsidR="008B09AF" w:rsidRPr="00E22381" w:rsidRDefault="008B09AF" w:rsidP="00140A12">
      <w:pPr>
        <w:pStyle w:val="05-Textonormal"/>
        <w:spacing w:before="0" w:after="80" w:line="240" w:lineRule="auto"/>
        <w:rPr>
          <w:rFonts w:cs="Arial"/>
          <w:lang w:val="en-US"/>
        </w:rPr>
      </w:pPr>
      <w:r w:rsidRPr="00E22381">
        <w:rPr>
          <w:rFonts w:cs="Arial"/>
          <w:lang w:val="en-US"/>
        </w:rPr>
        <w:lastRenderedPageBreak/>
        <w:t xml:space="preserve">BB </w:t>
      </w:r>
      <w:proofErr w:type="spellStart"/>
      <w:r w:rsidRPr="00E22381">
        <w:rPr>
          <w:rFonts w:cs="Arial"/>
          <w:lang w:val="en-US"/>
        </w:rPr>
        <w:t>Mapfre</w:t>
      </w:r>
      <w:proofErr w:type="spellEnd"/>
      <w:r w:rsidRPr="00E22381">
        <w:rPr>
          <w:rFonts w:cs="Arial"/>
          <w:lang w:val="en-US"/>
        </w:rPr>
        <w:t xml:space="preserve"> adopts BRGAAP in its accounting information. Therefore, it makes the necessary adjustments to standardize the practices adopted by its subsidiaries, </w:t>
      </w:r>
      <w:proofErr w:type="spellStart"/>
      <w:r w:rsidRPr="00E22381">
        <w:rPr>
          <w:rFonts w:cs="Arial"/>
          <w:lang w:val="en-US"/>
        </w:rPr>
        <w:t>Brasilseg</w:t>
      </w:r>
      <w:proofErr w:type="spellEnd"/>
      <w:r w:rsidRPr="00E22381">
        <w:rPr>
          <w:rFonts w:cs="Arial"/>
          <w:lang w:val="en-US"/>
        </w:rPr>
        <w:t xml:space="preserve"> and </w:t>
      </w:r>
      <w:proofErr w:type="spellStart"/>
      <w:r w:rsidRPr="00E22381">
        <w:rPr>
          <w:rFonts w:cs="Arial"/>
          <w:lang w:val="en-US"/>
        </w:rPr>
        <w:t>Aliança</w:t>
      </w:r>
      <w:proofErr w:type="spellEnd"/>
      <w:r w:rsidRPr="00E22381">
        <w:rPr>
          <w:rFonts w:cs="Arial"/>
          <w:lang w:val="en-US"/>
        </w:rPr>
        <w:t xml:space="preserve"> do </w:t>
      </w:r>
      <w:proofErr w:type="spellStart"/>
      <w:r w:rsidRPr="00E22381">
        <w:rPr>
          <w:rFonts w:cs="Arial"/>
          <w:lang w:val="en-US"/>
        </w:rPr>
        <w:t>Brasil</w:t>
      </w:r>
      <w:proofErr w:type="spellEnd"/>
      <w:r w:rsidRPr="00E22381">
        <w:rPr>
          <w:rFonts w:cs="Arial"/>
          <w:lang w:val="en-US"/>
        </w:rPr>
        <w:t>, which adopt the accounting standards defined by SUSEP</w:t>
      </w:r>
      <w:r>
        <w:rPr>
          <w:rFonts w:cs="Arial"/>
          <w:lang w:val="en-US"/>
        </w:rPr>
        <w:t xml:space="preserve"> (SUSEPGAAP)</w:t>
      </w:r>
      <w:r w:rsidRPr="00E22381">
        <w:rPr>
          <w:rFonts w:cs="Arial"/>
          <w:lang w:val="en-US"/>
        </w:rPr>
        <w:t>.</w:t>
      </w:r>
    </w:p>
    <w:p w14:paraId="1EA5189B" w14:textId="77777777" w:rsidR="008B09AF" w:rsidRDefault="008B09AF" w:rsidP="00140A12">
      <w:pPr>
        <w:pStyle w:val="05-Textonormal"/>
        <w:spacing w:line="240" w:lineRule="auto"/>
        <w:rPr>
          <w:rFonts w:cs="Arial"/>
          <w:spacing w:val="0"/>
          <w:szCs w:val="20"/>
          <w:lang w:val="en-US" w:eastAsia="zh-CN"/>
        </w:rPr>
      </w:pPr>
      <w:r w:rsidRPr="00E22381">
        <w:rPr>
          <w:rFonts w:cs="Arial"/>
          <w:spacing w:val="0"/>
          <w:szCs w:val="20"/>
          <w:lang w:val="en-US" w:eastAsia="zh-CN"/>
        </w:rPr>
        <w:t xml:space="preserve">Dividends/Interest on equity capital receivable and interest on equity received from investments in Parent were R$ </w:t>
      </w:r>
      <w:r w:rsidRPr="00A44662">
        <w:rPr>
          <w:rFonts w:cs="Arial"/>
          <w:lang w:val="en-US"/>
        </w:rPr>
        <w:t xml:space="preserve">1,063,213 </w:t>
      </w:r>
      <w:r w:rsidRPr="00E22381">
        <w:rPr>
          <w:rFonts w:cs="Arial"/>
          <w:spacing w:val="0"/>
          <w:szCs w:val="20"/>
          <w:lang w:val="en-US" w:eastAsia="zh-CN"/>
        </w:rPr>
        <w:t xml:space="preserve">thousand (R$ </w:t>
      </w:r>
      <w:r w:rsidRPr="00A44662">
        <w:rPr>
          <w:rFonts w:cs="Arial"/>
          <w:lang w:val="en-US" w:eastAsia="zh-CN"/>
        </w:rPr>
        <w:t xml:space="preserve">1,972,721 </w:t>
      </w:r>
      <w:r w:rsidRPr="00E22381">
        <w:rPr>
          <w:rFonts w:cs="Arial"/>
          <w:spacing w:val="0"/>
          <w:szCs w:val="20"/>
          <w:lang w:val="en-US" w:eastAsia="zh-CN"/>
        </w:rPr>
        <w:t xml:space="preserve">thousand in </w:t>
      </w:r>
      <w:r>
        <w:rPr>
          <w:rFonts w:cs="Arial"/>
          <w:spacing w:val="0"/>
          <w:szCs w:val="20"/>
          <w:lang w:val="en-US" w:eastAsia="zh-CN"/>
        </w:rPr>
        <w:t>1st quarter of 2020</w:t>
      </w:r>
      <w:r w:rsidRPr="00E22381">
        <w:rPr>
          <w:rFonts w:cs="Arial"/>
          <w:spacing w:val="0"/>
          <w:szCs w:val="20"/>
          <w:lang w:val="en-US" w:eastAsia="zh-CN"/>
        </w:rPr>
        <w:t xml:space="preserve">) and in consolidated R$ </w:t>
      </w:r>
      <w:r w:rsidRPr="00A44662">
        <w:rPr>
          <w:rFonts w:cs="Arial"/>
          <w:lang w:val="en-US"/>
        </w:rPr>
        <w:t xml:space="preserve">271,614 </w:t>
      </w:r>
      <w:r w:rsidRPr="00E22381">
        <w:rPr>
          <w:rFonts w:cs="Arial"/>
          <w:spacing w:val="0"/>
          <w:szCs w:val="20"/>
          <w:lang w:val="en-US" w:eastAsia="zh-CN"/>
        </w:rPr>
        <w:t xml:space="preserve">thousand (R$ </w:t>
      </w:r>
      <w:r w:rsidRPr="00A44662">
        <w:rPr>
          <w:rFonts w:cs="Arial"/>
          <w:lang w:val="en-US" w:eastAsia="zh-CN"/>
        </w:rPr>
        <w:t xml:space="preserve">505,960 </w:t>
      </w:r>
      <w:r w:rsidRPr="00E22381">
        <w:rPr>
          <w:rFonts w:cs="Arial"/>
          <w:spacing w:val="0"/>
          <w:szCs w:val="20"/>
          <w:lang w:val="en-US" w:eastAsia="zh-CN"/>
        </w:rPr>
        <w:t xml:space="preserve">thousand as in </w:t>
      </w:r>
      <w:r>
        <w:rPr>
          <w:rFonts w:cs="Arial"/>
          <w:spacing w:val="0"/>
          <w:szCs w:val="20"/>
          <w:lang w:val="en-US" w:eastAsia="zh-CN"/>
        </w:rPr>
        <w:t>1st quarter of 2020</w:t>
      </w:r>
      <w:r w:rsidRPr="00E22381">
        <w:rPr>
          <w:rFonts w:cs="Arial"/>
          <w:spacing w:val="0"/>
          <w:szCs w:val="20"/>
          <w:lang w:val="en-US" w:eastAsia="zh-CN"/>
        </w:rPr>
        <w:t>).</w:t>
      </w:r>
    </w:p>
    <w:p w14:paraId="3EADC029" w14:textId="77777777" w:rsidR="008B09AF" w:rsidRPr="008B09AF" w:rsidRDefault="008B09AF" w:rsidP="00140A12">
      <w:pPr>
        <w:spacing w:before="120" w:after="120" w:line="240" w:lineRule="auto"/>
        <w:jc w:val="both"/>
        <w:outlineLvl w:val="1"/>
        <w:rPr>
          <w:rFonts w:eastAsia="Times New Roman" w:cs="Times New Roman"/>
          <w:b/>
          <w:color w:val="1F4E79" w:themeColor="accent1" w:themeShade="80"/>
          <w:spacing w:val="-2"/>
          <w:szCs w:val="18"/>
          <w:lang w:val="en-US" w:eastAsia="pt-BR"/>
        </w:rPr>
      </w:pPr>
      <w:r w:rsidRPr="008B09AF">
        <w:rPr>
          <w:rFonts w:eastAsia="Times New Roman" w:cs="Times New Roman"/>
          <w:b/>
          <w:color w:val="1F4E79" w:themeColor="accent1" w:themeShade="80"/>
          <w:spacing w:val="-2"/>
          <w:szCs w:val="18"/>
          <w:lang w:val="en-US" w:eastAsia="pt-BR"/>
        </w:rPr>
        <w:t xml:space="preserve">c) </w:t>
      </w:r>
      <w:r w:rsidRPr="008B09AF">
        <w:rPr>
          <w:rFonts w:eastAsia="Times New Roman" w:cs="Arial"/>
          <w:b/>
          <w:color w:val="1F4E79" w:themeColor="accent1" w:themeShade="80"/>
          <w:spacing w:val="-2"/>
          <w:szCs w:val="18"/>
          <w:lang w:val="en-US" w:eastAsia="pt-BR"/>
        </w:rPr>
        <w:t>Summary financial information on Investments in Equity Holdings</w:t>
      </w:r>
    </w:p>
    <w:p w14:paraId="2AB1B42C" w14:textId="77777777" w:rsidR="008B09AF" w:rsidRPr="00D44604" w:rsidRDefault="008B09AF" w:rsidP="00140A12">
      <w:pPr>
        <w:spacing w:after="0" w:line="240" w:lineRule="auto"/>
        <w:rPr>
          <w:rFonts w:eastAsia="Times New Roman" w:cs="Arial"/>
          <w:spacing w:val="-2"/>
          <w:szCs w:val="20"/>
          <w:lang w:val="en-US" w:eastAsia="zh-CN"/>
        </w:rPr>
      </w:pPr>
      <w:r w:rsidRPr="00D44604">
        <w:rPr>
          <w:rFonts w:eastAsia="Times New Roman" w:cs="Arial"/>
          <w:spacing w:val="-2"/>
          <w:szCs w:val="20"/>
          <w:lang w:val="en-US" w:eastAsia="zh-CN"/>
        </w:rPr>
        <w:t>The amounts presented initially refer to the investee's financial statements in accordance with their respective accounting practices, as described in item “a”.</w:t>
      </w:r>
    </w:p>
    <w:p w14:paraId="7E59B633" w14:textId="77777777" w:rsidR="008B09AF" w:rsidRPr="00D44604" w:rsidRDefault="008B09AF" w:rsidP="00140A12">
      <w:pPr>
        <w:spacing w:after="0" w:line="240" w:lineRule="auto"/>
        <w:rPr>
          <w:rFonts w:eastAsia="Times New Roman" w:cs="Times New Roman"/>
          <w:b/>
          <w:color w:val="1F4E79" w:themeColor="accent1" w:themeShade="80"/>
          <w:spacing w:val="-2"/>
          <w:szCs w:val="20"/>
          <w:lang w:val="en-US" w:eastAsia="pt-BR"/>
        </w:rPr>
      </w:pPr>
    </w:p>
    <w:p w14:paraId="52AFC7E6" w14:textId="77777777" w:rsidR="008B09AF" w:rsidRPr="008B09AF" w:rsidRDefault="008B09AF" w:rsidP="00140A12">
      <w:pPr>
        <w:keepNext/>
        <w:keepLines/>
        <w:spacing w:after="0" w:line="240" w:lineRule="auto"/>
        <w:rPr>
          <w:rFonts w:eastAsia="Times New Roman" w:cs="Times New Roman"/>
          <w:b/>
          <w:color w:val="1F4E79" w:themeColor="accent1" w:themeShade="80"/>
          <w:spacing w:val="-2"/>
          <w:szCs w:val="18"/>
          <w:lang w:eastAsia="pt-BR"/>
        </w:rPr>
      </w:pPr>
      <w:r w:rsidRPr="008B09AF">
        <w:rPr>
          <w:rFonts w:eastAsia="Times New Roman" w:cs="Times New Roman"/>
          <w:b/>
          <w:color w:val="1F4E79" w:themeColor="accent1" w:themeShade="80"/>
          <w:spacing w:val="-2"/>
          <w:szCs w:val="18"/>
          <w:lang w:eastAsia="pt-BR"/>
        </w:rPr>
        <w:t>c.1) BB Mapfre Participações</w:t>
      </w:r>
    </w:p>
    <w:p w14:paraId="3C94A8AF" w14:textId="77777777" w:rsidR="008B09AF" w:rsidRPr="008B09AF" w:rsidRDefault="008B09AF" w:rsidP="00140A12">
      <w:pPr>
        <w:spacing w:after="0" w:line="240" w:lineRule="auto"/>
        <w:rPr>
          <w:rFonts w:eastAsia="Times New Roman" w:cs="Times New Roman"/>
          <w:b/>
          <w:color w:val="1F4E79" w:themeColor="accent1" w:themeShade="80"/>
          <w:spacing w:val="-2"/>
          <w:szCs w:val="18"/>
          <w:lang w:eastAsia="pt-BR"/>
        </w:rPr>
      </w:pPr>
    </w:p>
    <w:p w14:paraId="2E180B28" w14:textId="77777777" w:rsidR="008B09AF" w:rsidRPr="008B09AF" w:rsidRDefault="008B09AF" w:rsidP="00140A12">
      <w:pPr>
        <w:spacing w:after="0" w:line="240" w:lineRule="auto"/>
        <w:rPr>
          <w:rFonts w:eastAsia="Times New Roman" w:cs="Times New Roman"/>
          <w:b/>
          <w:color w:val="1F4E79" w:themeColor="accent1" w:themeShade="80"/>
          <w:spacing w:val="-2"/>
          <w:szCs w:val="18"/>
          <w:lang w:eastAsia="pt-BR"/>
        </w:rPr>
      </w:pPr>
      <w:proofErr w:type="spellStart"/>
      <w:r w:rsidRPr="008B09AF">
        <w:rPr>
          <w:rFonts w:eastAsia="Times New Roman" w:cs="Times New Roman"/>
          <w:b/>
          <w:color w:val="1F4E79" w:themeColor="accent1" w:themeShade="80"/>
          <w:spacing w:val="-2"/>
          <w:szCs w:val="18"/>
          <w:lang w:eastAsia="pt-BR"/>
        </w:rPr>
        <w:t>Result</w:t>
      </w:r>
      <w:proofErr w:type="spellEnd"/>
      <w:r w:rsidRPr="008B09AF">
        <w:rPr>
          <w:rFonts w:eastAsia="Times New Roman" w:cs="Times New Roman"/>
          <w:b/>
          <w:color w:val="1F4E79" w:themeColor="accent1" w:themeShade="80"/>
          <w:spacing w:val="-2"/>
          <w:szCs w:val="18"/>
          <w:lang w:eastAsia="pt-BR"/>
        </w:rPr>
        <w:t xml:space="preserve"> </w:t>
      </w:r>
      <w:proofErr w:type="spellStart"/>
      <w:r w:rsidRPr="008B09AF">
        <w:rPr>
          <w:rFonts w:eastAsia="Times New Roman" w:cs="Times New Roman"/>
          <w:b/>
          <w:color w:val="1F4E79" w:themeColor="accent1" w:themeShade="80"/>
          <w:spacing w:val="-2"/>
          <w:szCs w:val="18"/>
          <w:lang w:eastAsia="pt-BR"/>
        </w:rPr>
        <w:t>Information</w:t>
      </w:r>
      <w:proofErr w:type="spellEnd"/>
    </w:p>
    <w:p w14:paraId="6B70BF3E" w14:textId="77777777" w:rsidR="008B09AF" w:rsidRPr="00D44604" w:rsidRDefault="008B09AF" w:rsidP="00140A12">
      <w:pPr>
        <w:spacing w:after="0" w:line="240" w:lineRule="auto"/>
        <w:rPr>
          <w:rFonts w:eastAsia="Times New Roman" w:cs="Times New Roman"/>
          <w:b/>
          <w:color w:val="1F4E79" w:themeColor="accent1" w:themeShade="80"/>
          <w:spacing w:val="-2"/>
          <w:szCs w:val="20"/>
          <w:lang w:eastAsia="pt-BR"/>
        </w:rPr>
      </w:pPr>
    </w:p>
    <w:p w14:paraId="5F6592D3" w14:textId="77777777" w:rsidR="008B09AF" w:rsidRPr="00D44604" w:rsidRDefault="008B09AF" w:rsidP="00140A12">
      <w:pPr>
        <w:keepNext/>
        <w:keepLines/>
        <w:spacing w:after="0"/>
        <w:jc w:val="right"/>
        <w:rPr>
          <w:rFonts w:cs="Arial"/>
          <w:b/>
          <w:sz w:val="14"/>
          <w:szCs w:val="18"/>
        </w:rPr>
      </w:pPr>
      <w:r w:rsidRPr="00FC6C4B">
        <w:rPr>
          <w:rFonts w:cs="Arial"/>
          <w:b/>
          <w:sz w:val="14"/>
          <w:szCs w:val="18"/>
        </w:rPr>
        <w:t xml:space="preserve">R$ </w:t>
      </w:r>
      <w:proofErr w:type="spellStart"/>
      <w:r w:rsidRPr="00FC6C4B">
        <w:rPr>
          <w:rFonts w:cs="Arial"/>
          <w:b/>
          <w:sz w:val="14"/>
          <w:szCs w:val="18"/>
        </w:rPr>
        <w:t>thousand</w:t>
      </w:r>
      <w:proofErr w:type="spellEnd"/>
    </w:p>
    <w:tbl>
      <w:tblPr>
        <w:tblW w:w="9639" w:type="dxa"/>
        <w:jc w:val="center"/>
        <w:tblLayout w:type="fixed"/>
        <w:tblLook w:val="04A0" w:firstRow="1" w:lastRow="0" w:firstColumn="1" w:lastColumn="0" w:noHBand="0" w:noVBand="1"/>
      </w:tblPr>
      <w:tblGrid>
        <w:gridCol w:w="2269"/>
        <w:gridCol w:w="1087"/>
        <w:gridCol w:w="1087"/>
        <w:gridCol w:w="1087"/>
        <w:gridCol w:w="283"/>
        <w:gridCol w:w="1275"/>
        <w:gridCol w:w="1275"/>
        <w:gridCol w:w="1276"/>
      </w:tblGrid>
      <w:tr w:rsidR="008B09AF" w:rsidRPr="00D44604" w14:paraId="6B2C7770" w14:textId="77777777" w:rsidTr="00140A12">
        <w:trPr>
          <w:trHeight w:val="238"/>
          <w:jc w:val="center"/>
        </w:trPr>
        <w:tc>
          <w:tcPr>
            <w:tcW w:w="226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6BE98AB" w14:textId="77777777" w:rsidR="008B09AF" w:rsidRPr="00D44604" w:rsidRDefault="008B09AF" w:rsidP="00140A12">
            <w:pPr>
              <w:spacing w:after="0"/>
              <w:jc w:val="center"/>
              <w:rPr>
                <w:rFonts w:cs="Arial"/>
                <w:b/>
                <w:sz w:val="14"/>
                <w:szCs w:val="14"/>
              </w:rPr>
            </w:pPr>
            <w:proofErr w:type="spellStart"/>
            <w:r w:rsidRPr="00D44604">
              <w:rPr>
                <w:rFonts w:cs="Arial"/>
                <w:b/>
                <w:sz w:val="14"/>
                <w:szCs w:val="14"/>
              </w:rPr>
              <w:t>Segment</w:t>
            </w:r>
            <w:proofErr w:type="spellEnd"/>
          </w:p>
        </w:tc>
        <w:tc>
          <w:tcPr>
            <w:tcW w:w="7370"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8F3C72A" w14:textId="77777777" w:rsidR="008B09AF" w:rsidRPr="00D44604" w:rsidRDefault="008B09AF" w:rsidP="00140A12">
            <w:pPr>
              <w:spacing w:after="0"/>
              <w:jc w:val="center"/>
              <w:rPr>
                <w:rFonts w:cs="Arial"/>
                <w:b/>
                <w:sz w:val="14"/>
                <w:szCs w:val="14"/>
              </w:rPr>
            </w:pPr>
            <w:proofErr w:type="spellStart"/>
            <w:r w:rsidRPr="00D44604">
              <w:rPr>
                <w:rFonts w:cs="Arial"/>
                <w:b/>
                <w:sz w:val="14"/>
                <w:szCs w:val="14"/>
              </w:rPr>
              <w:t>Insurance</w:t>
            </w:r>
            <w:proofErr w:type="spellEnd"/>
          </w:p>
        </w:tc>
      </w:tr>
      <w:tr w:rsidR="008B09AF" w:rsidRPr="00F9481D" w14:paraId="7970A7F5" w14:textId="77777777" w:rsidTr="00140A12">
        <w:trPr>
          <w:trHeight w:val="238"/>
          <w:jc w:val="center"/>
        </w:trPr>
        <w:tc>
          <w:tcPr>
            <w:tcW w:w="226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3EEF415" w14:textId="77777777" w:rsidR="008B09AF" w:rsidRPr="00D44604" w:rsidRDefault="008B09AF" w:rsidP="00140A12">
            <w:pPr>
              <w:spacing w:after="0"/>
              <w:jc w:val="center"/>
              <w:rPr>
                <w:rFonts w:cs="Arial"/>
                <w:b/>
                <w:sz w:val="14"/>
                <w:szCs w:val="14"/>
              </w:rPr>
            </w:pPr>
            <w:proofErr w:type="spellStart"/>
            <w:r w:rsidRPr="00D44604">
              <w:rPr>
                <w:rFonts w:cs="Arial"/>
                <w:b/>
                <w:sz w:val="14"/>
                <w:szCs w:val="14"/>
              </w:rPr>
              <w:t>Line</w:t>
            </w:r>
            <w:proofErr w:type="spellEnd"/>
            <w:r w:rsidRPr="00D44604">
              <w:rPr>
                <w:rFonts w:cs="Arial"/>
                <w:b/>
                <w:sz w:val="14"/>
                <w:szCs w:val="14"/>
              </w:rPr>
              <w:t xml:space="preserve"> </w:t>
            </w:r>
            <w:proofErr w:type="spellStart"/>
            <w:r w:rsidRPr="00D44604">
              <w:rPr>
                <w:rFonts w:cs="Arial"/>
                <w:b/>
                <w:sz w:val="14"/>
                <w:szCs w:val="14"/>
              </w:rPr>
              <w:t>of</w:t>
            </w:r>
            <w:proofErr w:type="spellEnd"/>
            <w:r w:rsidRPr="00D44604">
              <w:rPr>
                <w:rFonts w:cs="Arial"/>
                <w:b/>
                <w:sz w:val="14"/>
                <w:szCs w:val="14"/>
              </w:rPr>
              <w:t xml:space="preserve"> business</w:t>
            </w:r>
          </w:p>
        </w:tc>
        <w:tc>
          <w:tcPr>
            <w:tcW w:w="7370"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1168ECA" w14:textId="77777777" w:rsidR="008B09AF" w:rsidRPr="00D44604" w:rsidRDefault="008B09AF" w:rsidP="00140A12">
            <w:pPr>
              <w:spacing w:after="0"/>
              <w:jc w:val="center"/>
              <w:rPr>
                <w:rFonts w:cs="Arial"/>
                <w:b/>
                <w:sz w:val="14"/>
                <w:szCs w:val="14"/>
                <w:lang w:val="en-US"/>
              </w:rPr>
            </w:pPr>
            <w:r w:rsidRPr="00D44604">
              <w:rPr>
                <w:rFonts w:cs="Arial"/>
                <w:b/>
                <w:sz w:val="14"/>
                <w:szCs w:val="14"/>
                <w:lang w:val="en-US"/>
              </w:rPr>
              <w:t xml:space="preserve">Insurance – Life, Mortgage Life, Rural and </w:t>
            </w:r>
            <w:proofErr w:type="spellStart"/>
            <w:r w:rsidRPr="00D44604">
              <w:rPr>
                <w:rFonts w:cs="Arial"/>
                <w:b/>
                <w:sz w:val="14"/>
                <w:szCs w:val="14"/>
                <w:lang w:val="en-US"/>
              </w:rPr>
              <w:t>Propety</w:t>
            </w:r>
            <w:proofErr w:type="spellEnd"/>
          </w:p>
        </w:tc>
      </w:tr>
      <w:tr w:rsidR="008B09AF" w:rsidRPr="00D44604" w14:paraId="1868EE4D" w14:textId="77777777" w:rsidTr="00140A12">
        <w:trPr>
          <w:trHeight w:val="238"/>
          <w:jc w:val="center"/>
        </w:trPr>
        <w:tc>
          <w:tcPr>
            <w:tcW w:w="2269" w:type="dxa"/>
            <w:tcBorders>
              <w:top w:val="single" w:sz="2" w:space="0" w:color="8EAADB" w:themeColor="accent5" w:themeTint="99"/>
            </w:tcBorders>
            <w:shd w:val="clear" w:color="auto" w:fill="D9E2F3" w:themeFill="accent5" w:themeFillTint="33"/>
          </w:tcPr>
          <w:p w14:paraId="71E85444" w14:textId="77777777" w:rsidR="008B09AF" w:rsidRPr="00D44604" w:rsidRDefault="008B09AF" w:rsidP="00140A12">
            <w:pPr>
              <w:spacing w:after="0"/>
              <w:jc w:val="center"/>
              <w:rPr>
                <w:rFonts w:cs="Arial"/>
                <w:b/>
                <w:szCs w:val="18"/>
                <w:lang w:val="en-US"/>
              </w:rPr>
            </w:pPr>
          </w:p>
        </w:tc>
        <w:tc>
          <w:tcPr>
            <w:tcW w:w="3261" w:type="dxa"/>
            <w:gridSpan w:val="3"/>
            <w:tcBorders>
              <w:top w:val="single" w:sz="2" w:space="0" w:color="8EAADB" w:themeColor="accent5" w:themeTint="99"/>
            </w:tcBorders>
            <w:shd w:val="clear" w:color="auto" w:fill="D9E2F3" w:themeFill="accent5" w:themeFillTint="33"/>
            <w:vAlign w:val="center"/>
          </w:tcPr>
          <w:p w14:paraId="78F5B50D" w14:textId="77777777" w:rsidR="008B09AF" w:rsidRPr="00D44604" w:rsidRDefault="008B09AF" w:rsidP="00140A12">
            <w:pPr>
              <w:spacing w:after="0"/>
              <w:jc w:val="center"/>
              <w:rPr>
                <w:rFonts w:cs="Arial"/>
                <w:b/>
                <w:sz w:val="14"/>
                <w:szCs w:val="14"/>
              </w:rPr>
            </w:pPr>
            <w:r w:rsidRPr="00BE6A12">
              <w:rPr>
                <w:rFonts w:cs="Arial"/>
                <w:b/>
                <w:sz w:val="14"/>
                <w:szCs w:val="14"/>
              </w:rPr>
              <w:t xml:space="preserve">1st </w:t>
            </w:r>
            <w:proofErr w:type="spellStart"/>
            <w:r w:rsidRPr="00BE6A12">
              <w:rPr>
                <w:rFonts w:cs="Arial"/>
                <w:b/>
                <w:sz w:val="14"/>
                <w:szCs w:val="14"/>
              </w:rPr>
              <w:t>Quarter</w:t>
            </w:r>
            <w:proofErr w:type="spellEnd"/>
            <w:r w:rsidRPr="00BE6A12">
              <w:rPr>
                <w:rFonts w:cs="Arial"/>
                <w:b/>
                <w:sz w:val="14"/>
                <w:szCs w:val="14"/>
              </w:rPr>
              <w:t xml:space="preserve"> 202</w:t>
            </w:r>
            <w:r>
              <w:rPr>
                <w:rFonts w:cs="Arial"/>
                <w:b/>
                <w:sz w:val="14"/>
                <w:szCs w:val="14"/>
              </w:rPr>
              <w:t>1</w:t>
            </w:r>
          </w:p>
        </w:tc>
        <w:tc>
          <w:tcPr>
            <w:tcW w:w="283" w:type="dxa"/>
            <w:tcBorders>
              <w:top w:val="single" w:sz="2" w:space="0" w:color="8EAADB" w:themeColor="accent5" w:themeTint="99"/>
            </w:tcBorders>
            <w:shd w:val="clear" w:color="auto" w:fill="D9E2F3" w:themeFill="accent5" w:themeFillTint="33"/>
            <w:vAlign w:val="center"/>
          </w:tcPr>
          <w:p w14:paraId="052FB9C6" w14:textId="77777777" w:rsidR="008B09AF" w:rsidRPr="00D44604" w:rsidRDefault="008B09AF" w:rsidP="00140A12">
            <w:pPr>
              <w:spacing w:after="0"/>
              <w:jc w:val="center"/>
              <w:rPr>
                <w:rFonts w:cs="Arial"/>
                <w:b/>
                <w:sz w:val="14"/>
                <w:szCs w:val="14"/>
              </w:rPr>
            </w:pPr>
          </w:p>
        </w:tc>
        <w:tc>
          <w:tcPr>
            <w:tcW w:w="3826" w:type="dxa"/>
            <w:gridSpan w:val="3"/>
            <w:tcBorders>
              <w:top w:val="single" w:sz="2" w:space="0" w:color="8EAADB" w:themeColor="accent5" w:themeTint="99"/>
            </w:tcBorders>
            <w:shd w:val="clear" w:color="auto" w:fill="D9E2F3" w:themeFill="accent5" w:themeFillTint="33"/>
            <w:vAlign w:val="center"/>
          </w:tcPr>
          <w:p w14:paraId="12F692C3" w14:textId="77777777" w:rsidR="008B09AF" w:rsidRPr="00D44604" w:rsidRDefault="008B09AF" w:rsidP="00140A12">
            <w:pPr>
              <w:spacing w:after="0"/>
              <w:jc w:val="center"/>
              <w:rPr>
                <w:rFonts w:cs="Arial"/>
                <w:b/>
                <w:sz w:val="14"/>
                <w:szCs w:val="14"/>
              </w:rPr>
            </w:pPr>
            <w:r w:rsidRPr="00BE6A12">
              <w:rPr>
                <w:rFonts w:cs="Arial"/>
                <w:b/>
                <w:sz w:val="14"/>
                <w:szCs w:val="14"/>
              </w:rPr>
              <w:t xml:space="preserve">1st </w:t>
            </w:r>
            <w:proofErr w:type="spellStart"/>
            <w:r w:rsidRPr="00BE6A12">
              <w:rPr>
                <w:rFonts w:cs="Arial"/>
                <w:b/>
                <w:sz w:val="14"/>
                <w:szCs w:val="14"/>
              </w:rPr>
              <w:t>Quarter</w:t>
            </w:r>
            <w:proofErr w:type="spellEnd"/>
            <w:r w:rsidRPr="00BE6A12">
              <w:rPr>
                <w:rFonts w:cs="Arial"/>
                <w:b/>
                <w:sz w:val="14"/>
                <w:szCs w:val="14"/>
              </w:rPr>
              <w:t xml:space="preserve"> 2020</w:t>
            </w:r>
          </w:p>
        </w:tc>
      </w:tr>
      <w:tr w:rsidR="008B09AF" w:rsidRPr="00D44604" w14:paraId="49FB3B5C" w14:textId="77777777" w:rsidTr="00140A12">
        <w:trPr>
          <w:trHeight w:val="238"/>
          <w:jc w:val="center"/>
        </w:trPr>
        <w:tc>
          <w:tcPr>
            <w:tcW w:w="2269" w:type="dxa"/>
            <w:tcBorders>
              <w:bottom w:val="single" w:sz="2" w:space="0" w:color="8EAADB" w:themeColor="accent5" w:themeTint="99"/>
            </w:tcBorders>
            <w:shd w:val="clear" w:color="auto" w:fill="D9E2F3" w:themeFill="accent5" w:themeFillTint="33"/>
          </w:tcPr>
          <w:p w14:paraId="0C8AC0F0" w14:textId="77777777" w:rsidR="008B09AF" w:rsidRPr="00D44604" w:rsidRDefault="008B09AF" w:rsidP="00140A12">
            <w:pPr>
              <w:keepNext/>
              <w:keepLines/>
              <w:spacing w:before="40" w:after="40" w:line="240" w:lineRule="auto"/>
              <w:rPr>
                <w:rFonts w:eastAsia="Times New Roman" w:cs="Arial"/>
                <w:b/>
                <w:spacing w:val="-2"/>
                <w:sz w:val="14"/>
                <w:szCs w:val="18"/>
                <w:lang w:eastAsia="pt-BR"/>
              </w:rPr>
            </w:pPr>
          </w:p>
        </w:tc>
        <w:tc>
          <w:tcPr>
            <w:tcW w:w="10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187D2C"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Aliança do Brasil</w:t>
            </w:r>
          </w:p>
        </w:tc>
        <w:tc>
          <w:tcPr>
            <w:tcW w:w="10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086CD7D"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Brasilseg</w:t>
            </w:r>
            <w:proofErr w:type="spellEnd"/>
          </w:p>
        </w:tc>
        <w:tc>
          <w:tcPr>
            <w:tcW w:w="10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E85F959"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BB Mapfre</w:t>
            </w:r>
          </w:p>
        </w:tc>
        <w:tc>
          <w:tcPr>
            <w:tcW w:w="283" w:type="dxa"/>
            <w:tcBorders>
              <w:bottom w:val="single" w:sz="2" w:space="0" w:color="8EAADB" w:themeColor="accent5" w:themeTint="99"/>
            </w:tcBorders>
            <w:shd w:val="clear" w:color="auto" w:fill="D9E2F3" w:themeFill="accent5" w:themeFillTint="33"/>
            <w:vAlign w:val="center"/>
          </w:tcPr>
          <w:p w14:paraId="44BB8301"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89D95A0"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Aliança do Brasil</w:t>
            </w: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821A48"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Brasilseg</w:t>
            </w:r>
            <w:proofErr w:type="spellEnd"/>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A36F900"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BB Mapfre</w:t>
            </w:r>
          </w:p>
        </w:tc>
      </w:tr>
      <w:tr w:rsidR="008B09AF" w:rsidRPr="00D44604" w14:paraId="0217DDD6" w14:textId="77777777" w:rsidTr="00140A12">
        <w:trPr>
          <w:trHeight w:val="238"/>
          <w:jc w:val="center"/>
        </w:trPr>
        <w:tc>
          <w:tcPr>
            <w:tcW w:w="2269" w:type="dxa"/>
            <w:tcBorders>
              <w:top w:val="single" w:sz="2" w:space="0" w:color="8EAADB" w:themeColor="accent5" w:themeTint="99"/>
            </w:tcBorders>
            <w:vAlign w:val="center"/>
          </w:tcPr>
          <w:p w14:paraId="46210CE7" w14:textId="77777777" w:rsidR="008B09AF" w:rsidRPr="00D44604" w:rsidRDefault="008B09AF" w:rsidP="00140A12">
            <w:pPr>
              <w:keepNext/>
              <w:keepLines/>
              <w:spacing w:before="40" w:after="40" w:line="240" w:lineRule="auto"/>
              <w:rPr>
                <w:rFonts w:eastAsia="Times New Roman" w:cs="Arial"/>
                <w:b/>
                <w:bCs/>
                <w:spacing w:val="-2"/>
                <w:sz w:val="14"/>
                <w:szCs w:val="14"/>
                <w:lang w:val="en-US" w:eastAsia="pt-BR"/>
              </w:rPr>
            </w:pPr>
            <w:r w:rsidRPr="00D44604">
              <w:rPr>
                <w:rFonts w:eastAsia="Times New Roman" w:cs="Arial"/>
                <w:b/>
                <w:bCs/>
                <w:spacing w:val="-2"/>
                <w:sz w:val="14"/>
                <w:szCs w:val="14"/>
                <w:lang w:val="en-US" w:eastAsia="pt-BR"/>
              </w:rPr>
              <w:t>Net income from operations / premiums</w:t>
            </w:r>
          </w:p>
        </w:tc>
        <w:tc>
          <w:tcPr>
            <w:tcW w:w="1087" w:type="dxa"/>
            <w:tcBorders>
              <w:top w:val="single" w:sz="2" w:space="0" w:color="8EAADB" w:themeColor="accent5" w:themeTint="99"/>
            </w:tcBorders>
            <w:vAlign w:val="center"/>
          </w:tcPr>
          <w:p w14:paraId="7CF8DF38"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40</w:t>
            </w:r>
            <w:r>
              <w:rPr>
                <w:rFonts w:cs="Arial"/>
                <w:b/>
                <w:sz w:val="14"/>
                <w:szCs w:val="14"/>
              </w:rPr>
              <w:t>,</w:t>
            </w:r>
            <w:r w:rsidRPr="00BE3C15">
              <w:rPr>
                <w:rFonts w:cs="Arial"/>
                <w:b/>
                <w:sz w:val="14"/>
                <w:szCs w:val="14"/>
              </w:rPr>
              <w:t>396</w:t>
            </w:r>
          </w:p>
        </w:tc>
        <w:tc>
          <w:tcPr>
            <w:tcW w:w="1087" w:type="dxa"/>
            <w:tcBorders>
              <w:top w:val="single" w:sz="2" w:space="0" w:color="8EAADB" w:themeColor="accent5" w:themeTint="99"/>
            </w:tcBorders>
            <w:vAlign w:val="center"/>
          </w:tcPr>
          <w:p w14:paraId="7298575C"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516</w:t>
            </w:r>
            <w:r>
              <w:rPr>
                <w:rFonts w:cs="Arial"/>
                <w:b/>
                <w:sz w:val="14"/>
                <w:szCs w:val="14"/>
              </w:rPr>
              <w:t>,</w:t>
            </w:r>
            <w:r w:rsidRPr="00BE3C15">
              <w:rPr>
                <w:rFonts w:cs="Arial"/>
                <w:b/>
                <w:sz w:val="14"/>
                <w:szCs w:val="14"/>
              </w:rPr>
              <w:t>902</w:t>
            </w:r>
          </w:p>
        </w:tc>
        <w:tc>
          <w:tcPr>
            <w:tcW w:w="1087" w:type="dxa"/>
            <w:tcBorders>
              <w:top w:val="single" w:sz="2" w:space="0" w:color="8EAADB" w:themeColor="accent5" w:themeTint="99"/>
            </w:tcBorders>
            <w:vAlign w:val="center"/>
          </w:tcPr>
          <w:p w14:paraId="595C538A"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w:t>
            </w:r>
          </w:p>
        </w:tc>
        <w:tc>
          <w:tcPr>
            <w:tcW w:w="283" w:type="dxa"/>
            <w:tcBorders>
              <w:top w:val="single" w:sz="2" w:space="0" w:color="8EAADB" w:themeColor="accent5" w:themeTint="99"/>
            </w:tcBorders>
            <w:vAlign w:val="center"/>
          </w:tcPr>
          <w:p w14:paraId="45FDBD5C"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p>
        </w:tc>
        <w:tc>
          <w:tcPr>
            <w:tcW w:w="1275" w:type="dxa"/>
            <w:tcBorders>
              <w:top w:val="single" w:sz="2" w:space="0" w:color="8EAADB" w:themeColor="accent5" w:themeTint="99"/>
            </w:tcBorders>
            <w:vAlign w:val="center"/>
          </w:tcPr>
          <w:p w14:paraId="32563F4D"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32</w:t>
            </w:r>
            <w:r>
              <w:rPr>
                <w:rFonts w:cs="Arial"/>
                <w:b/>
                <w:sz w:val="14"/>
                <w:szCs w:val="14"/>
              </w:rPr>
              <w:t>,</w:t>
            </w:r>
            <w:r w:rsidRPr="00BE3C15">
              <w:rPr>
                <w:rFonts w:cs="Arial"/>
                <w:b/>
                <w:sz w:val="14"/>
                <w:szCs w:val="14"/>
              </w:rPr>
              <w:t>690</w:t>
            </w:r>
          </w:p>
        </w:tc>
        <w:tc>
          <w:tcPr>
            <w:tcW w:w="1275" w:type="dxa"/>
            <w:tcBorders>
              <w:top w:val="single" w:sz="2" w:space="0" w:color="8EAADB" w:themeColor="accent5" w:themeTint="99"/>
            </w:tcBorders>
            <w:vAlign w:val="center"/>
          </w:tcPr>
          <w:p w14:paraId="31C72E63"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539</w:t>
            </w:r>
            <w:r>
              <w:rPr>
                <w:rFonts w:cs="Arial"/>
                <w:b/>
                <w:sz w:val="14"/>
                <w:szCs w:val="14"/>
              </w:rPr>
              <w:t>,</w:t>
            </w:r>
            <w:r w:rsidRPr="00BE3C15">
              <w:rPr>
                <w:rFonts w:cs="Arial"/>
                <w:b/>
                <w:sz w:val="14"/>
                <w:szCs w:val="14"/>
              </w:rPr>
              <w:t>858</w:t>
            </w:r>
          </w:p>
        </w:tc>
        <w:tc>
          <w:tcPr>
            <w:tcW w:w="1276" w:type="dxa"/>
            <w:tcBorders>
              <w:top w:val="single" w:sz="2" w:space="0" w:color="8EAADB" w:themeColor="accent5" w:themeTint="99"/>
            </w:tcBorders>
            <w:vAlign w:val="center"/>
          </w:tcPr>
          <w:p w14:paraId="414B5565"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w:t>
            </w:r>
          </w:p>
        </w:tc>
      </w:tr>
      <w:tr w:rsidR="008B09AF" w:rsidRPr="00D44604" w14:paraId="7B77E166" w14:textId="77777777" w:rsidTr="00140A12">
        <w:trPr>
          <w:trHeight w:val="238"/>
          <w:jc w:val="center"/>
        </w:trPr>
        <w:tc>
          <w:tcPr>
            <w:tcW w:w="2269" w:type="dxa"/>
            <w:shd w:val="clear" w:color="auto" w:fill="D9E2F3" w:themeFill="accent5" w:themeFillTint="33"/>
            <w:vAlign w:val="center"/>
          </w:tcPr>
          <w:p w14:paraId="68A5FB8F" w14:textId="77777777" w:rsidR="008B09AF" w:rsidRPr="00D44604" w:rsidRDefault="008B09AF" w:rsidP="00140A12">
            <w:pPr>
              <w:keepNext/>
              <w:keepLines/>
              <w:spacing w:before="40" w:after="40" w:line="240" w:lineRule="auto"/>
              <w:ind w:left="113"/>
              <w:rPr>
                <w:rFonts w:eastAsia="Times New Roman" w:cs="Arial"/>
                <w:bCs/>
                <w:spacing w:val="-2"/>
                <w:sz w:val="14"/>
                <w:szCs w:val="14"/>
                <w:lang w:eastAsia="pt-BR"/>
              </w:rPr>
            </w:pPr>
            <w:proofErr w:type="spellStart"/>
            <w:r w:rsidRPr="00D44604">
              <w:rPr>
                <w:rFonts w:eastAsia="Times New Roman" w:cs="Arial"/>
                <w:bCs/>
                <w:spacing w:val="-2"/>
                <w:sz w:val="14"/>
                <w:szCs w:val="14"/>
                <w:lang w:eastAsia="pt-BR"/>
              </w:rPr>
              <w:t>Insurance</w:t>
            </w:r>
            <w:proofErr w:type="spellEnd"/>
          </w:p>
        </w:tc>
        <w:tc>
          <w:tcPr>
            <w:tcW w:w="1087" w:type="dxa"/>
            <w:shd w:val="clear" w:color="auto" w:fill="D9E2F3" w:themeFill="accent5" w:themeFillTint="33"/>
            <w:vAlign w:val="center"/>
          </w:tcPr>
          <w:p w14:paraId="42B08C38"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186</w:t>
            </w:r>
            <w:r>
              <w:rPr>
                <w:rFonts w:cs="Arial"/>
                <w:sz w:val="14"/>
                <w:szCs w:val="14"/>
              </w:rPr>
              <w:t>,</w:t>
            </w:r>
            <w:r w:rsidRPr="00BE3C15">
              <w:rPr>
                <w:rFonts w:cs="Arial"/>
                <w:sz w:val="14"/>
                <w:szCs w:val="14"/>
              </w:rPr>
              <w:t>082</w:t>
            </w:r>
          </w:p>
        </w:tc>
        <w:tc>
          <w:tcPr>
            <w:tcW w:w="1087" w:type="dxa"/>
            <w:shd w:val="clear" w:color="auto" w:fill="D9E2F3" w:themeFill="accent5" w:themeFillTint="33"/>
            <w:vAlign w:val="center"/>
          </w:tcPr>
          <w:p w14:paraId="0A002713"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2</w:t>
            </w:r>
            <w:r>
              <w:rPr>
                <w:rFonts w:cs="Arial"/>
                <w:sz w:val="14"/>
                <w:szCs w:val="14"/>
              </w:rPr>
              <w:t>,</w:t>
            </w:r>
            <w:r w:rsidRPr="00BE3C15">
              <w:rPr>
                <w:rFonts w:cs="Arial"/>
                <w:sz w:val="14"/>
                <w:szCs w:val="14"/>
              </w:rPr>
              <w:t>237</w:t>
            </w:r>
            <w:r>
              <w:rPr>
                <w:rFonts w:cs="Arial"/>
                <w:sz w:val="14"/>
                <w:szCs w:val="14"/>
              </w:rPr>
              <w:t>,</w:t>
            </w:r>
            <w:r w:rsidRPr="00BE3C15">
              <w:rPr>
                <w:rFonts w:cs="Arial"/>
                <w:sz w:val="14"/>
                <w:szCs w:val="14"/>
              </w:rPr>
              <w:t>281</w:t>
            </w:r>
          </w:p>
        </w:tc>
        <w:tc>
          <w:tcPr>
            <w:tcW w:w="1087" w:type="dxa"/>
            <w:shd w:val="clear" w:color="auto" w:fill="D9E2F3" w:themeFill="accent5" w:themeFillTint="33"/>
            <w:vAlign w:val="center"/>
          </w:tcPr>
          <w:p w14:paraId="42E7B881"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w:t>
            </w:r>
          </w:p>
        </w:tc>
        <w:tc>
          <w:tcPr>
            <w:tcW w:w="283" w:type="dxa"/>
            <w:shd w:val="clear" w:color="auto" w:fill="D9E2F3" w:themeFill="accent5" w:themeFillTint="33"/>
            <w:vAlign w:val="center"/>
          </w:tcPr>
          <w:p w14:paraId="4E9DF3F8"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1CA55965"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131</w:t>
            </w:r>
            <w:r>
              <w:rPr>
                <w:rFonts w:cs="Arial"/>
                <w:sz w:val="14"/>
                <w:szCs w:val="14"/>
              </w:rPr>
              <w:t>,</w:t>
            </w:r>
            <w:r w:rsidRPr="00BE3C15">
              <w:rPr>
                <w:rFonts w:cs="Arial"/>
                <w:sz w:val="14"/>
                <w:szCs w:val="14"/>
              </w:rPr>
              <w:t>780</w:t>
            </w:r>
          </w:p>
        </w:tc>
        <w:tc>
          <w:tcPr>
            <w:tcW w:w="1275" w:type="dxa"/>
            <w:shd w:val="clear" w:color="auto" w:fill="D9E2F3" w:themeFill="accent5" w:themeFillTint="33"/>
            <w:vAlign w:val="center"/>
          </w:tcPr>
          <w:p w14:paraId="0E634B8A"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2</w:t>
            </w:r>
            <w:r>
              <w:rPr>
                <w:rFonts w:cs="Arial"/>
                <w:sz w:val="14"/>
                <w:szCs w:val="14"/>
              </w:rPr>
              <w:t>,</w:t>
            </w:r>
            <w:r w:rsidRPr="00BE3C15">
              <w:rPr>
                <w:rFonts w:cs="Arial"/>
                <w:sz w:val="14"/>
                <w:szCs w:val="14"/>
              </w:rPr>
              <w:t>005</w:t>
            </w:r>
            <w:r>
              <w:rPr>
                <w:rFonts w:cs="Arial"/>
                <w:sz w:val="14"/>
                <w:szCs w:val="14"/>
              </w:rPr>
              <w:t>,</w:t>
            </w:r>
            <w:r w:rsidRPr="00BE3C15">
              <w:rPr>
                <w:rFonts w:cs="Arial"/>
                <w:sz w:val="14"/>
                <w:szCs w:val="14"/>
              </w:rPr>
              <w:t>726</w:t>
            </w:r>
          </w:p>
        </w:tc>
        <w:tc>
          <w:tcPr>
            <w:tcW w:w="1276" w:type="dxa"/>
            <w:shd w:val="clear" w:color="auto" w:fill="D9E2F3" w:themeFill="accent5" w:themeFillTint="33"/>
            <w:vAlign w:val="center"/>
          </w:tcPr>
          <w:p w14:paraId="1255AA6D"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w:t>
            </w:r>
          </w:p>
        </w:tc>
      </w:tr>
      <w:tr w:rsidR="008B09AF" w:rsidRPr="00D44604" w14:paraId="308A27CF" w14:textId="77777777" w:rsidTr="00140A12">
        <w:trPr>
          <w:trHeight w:val="238"/>
          <w:jc w:val="center"/>
        </w:trPr>
        <w:tc>
          <w:tcPr>
            <w:tcW w:w="2269" w:type="dxa"/>
            <w:shd w:val="clear" w:color="auto" w:fill="FFFFFF" w:themeFill="background1"/>
            <w:vAlign w:val="center"/>
          </w:tcPr>
          <w:p w14:paraId="410F0309" w14:textId="77777777" w:rsidR="008B09AF" w:rsidRPr="00D44604" w:rsidRDefault="008B09AF" w:rsidP="00140A12">
            <w:pPr>
              <w:keepNext/>
              <w:keepLines/>
              <w:spacing w:before="40" w:after="40" w:line="240" w:lineRule="auto"/>
              <w:ind w:left="113"/>
              <w:rPr>
                <w:rFonts w:eastAsia="Times New Roman" w:cs="Arial"/>
                <w:bCs/>
                <w:color w:val="000000"/>
                <w:spacing w:val="-2"/>
                <w:sz w:val="14"/>
                <w:szCs w:val="14"/>
                <w:lang w:eastAsia="pt-BR"/>
              </w:rPr>
            </w:pPr>
            <w:proofErr w:type="spellStart"/>
            <w:r w:rsidRPr="00D44604">
              <w:rPr>
                <w:rFonts w:eastAsia="Times New Roman" w:cs="Arial"/>
                <w:bCs/>
                <w:color w:val="000000"/>
                <w:spacing w:val="-2"/>
                <w:sz w:val="14"/>
                <w:szCs w:val="14"/>
                <w:lang w:eastAsia="pt-BR"/>
              </w:rPr>
              <w:t>Reinsurance</w:t>
            </w:r>
            <w:proofErr w:type="spellEnd"/>
          </w:p>
        </w:tc>
        <w:tc>
          <w:tcPr>
            <w:tcW w:w="1087" w:type="dxa"/>
            <w:shd w:val="clear" w:color="auto" w:fill="FFFFFF" w:themeFill="background1"/>
            <w:vAlign w:val="center"/>
          </w:tcPr>
          <w:p w14:paraId="77F44935"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18</w:t>
            </w:r>
            <w:r>
              <w:rPr>
                <w:rFonts w:cs="Arial"/>
                <w:sz w:val="14"/>
                <w:szCs w:val="14"/>
              </w:rPr>
              <w:t>,</w:t>
            </w:r>
            <w:r w:rsidRPr="00BE3C15">
              <w:rPr>
                <w:rFonts w:cs="Arial"/>
                <w:sz w:val="14"/>
                <w:szCs w:val="14"/>
              </w:rPr>
              <w:t>787</w:t>
            </w:r>
          </w:p>
        </w:tc>
        <w:tc>
          <w:tcPr>
            <w:tcW w:w="1087" w:type="dxa"/>
            <w:shd w:val="clear" w:color="auto" w:fill="FFFFFF" w:themeFill="background1"/>
            <w:vAlign w:val="center"/>
          </w:tcPr>
          <w:p w14:paraId="71A96765"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(81</w:t>
            </w:r>
            <w:r>
              <w:rPr>
                <w:rFonts w:cs="Arial"/>
                <w:sz w:val="14"/>
                <w:szCs w:val="14"/>
              </w:rPr>
              <w:t>,</w:t>
            </w:r>
            <w:r w:rsidRPr="00BE3C15">
              <w:rPr>
                <w:rFonts w:cs="Arial"/>
                <w:sz w:val="14"/>
                <w:szCs w:val="14"/>
              </w:rPr>
              <w:t>178)</w:t>
            </w:r>
          </w:p>
        </w:tc>
        <w:tc>
          <w:tcPr>
            <w:tcW w:w="1087" w:type="dxa"/>
            <w:shd w:val="clear" w:color="auto" w:fill="FFFFFF" w:themeFill="background1"/>
            <w:vAlign w:val="center"/>
          </w:tcPr>
          <w:p w14:paraId="0AF07253"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w:t>
            </w:r>
          </w:p>
        </w:tc>
        <w:tc>
          <w:tcPr>
            <w:tcW w:w="283" w:type="dxa"/>
            <w:shd w:val="clear" w:color="auto" w:fill="FFFFFF" w:themeFill="background1"/>
            <w:vAlign w:val="center"/>
          </w:tcPr>
          <w:p w14:paraId="455E8B88"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p>
        </w:tc>
        <w:tc>
          <w:tcPr>
            <w:tcW w:w="1275" w:type="dxa"/>
            <w:shd w:val="clear" w:color="auto" w:fill="FFFFFF" w:themeFill="background1"/>
            <w:vAlign w:val="center"/>
          </w:tcPr>
          <w:p w14:paraId="571BAEC8"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15</w:t>
            </w:r>
            <w:r>
              <w:rPr>
                <w:rFonts w:cs="Arial"/>
                <w:sz w:val="14"/>
                <w:szCs w:val="14"/>
              </w:rPr>
              <w:t>,</w:t>
            </w:r>
            <w:r w:rsidRPr="00BE3C15">
              <w:rPr>
                <w:rFonts w:cs="Arial"/>
                <w:sz w:val="14"/>
                <w:szCs w:val="14"/>
              </w:rPr>
              <w:t>217</w:t>
            </w:r>
          </w:p>
        </w:tc>
        <w:tc>
          <w:tcPr>
            <w:tcW w:w="1275" w:type="dxa"/>
            <w:shd w:val="clear" w:color="auto" w:fill="FFFFFF" w:themeFill="background1"/>
            <w:vAlign w:val="center"/>
          </w:tcPr>
          <w:p w14:paraId="5C0D0858"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293</w:t>
            </w:r>
            <w:r>
              <w:rPr>
                <w:rFonts w:cs="Arial"/>
                <w:sz w:val="14"/>
                <w:szCs w:val="14"/>
              </w:rPr>
              <w:t>,</w:t>
            </w:r>
            <w:r w:rsidRPr="00BE3C15">
              <w:rPr>
                <w:rFonts w:cs="Arial"/>
                <w:sz w:val="14"/>
                <w:szCs w:val="14"/>
              </w:rPr>
              <w:t>140</w:t>
            </w:r>
          </w:p>
        </w:tc>
        <w:tc>
          <w:tcPr>
            <w:tcW w:w="1276" w:type="dxa"/>
            <w:shd w:val="clear" w:color="auto" w:fill="FFFFFF" w:themeFill="background1"/>
            <w:vAlign w:val="center"/>
          </w:tcPr>
          <w:p w14:paraId="7B060210"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w:t>
            </w:r>
          </w:p>
        </w:tc>
      </w:tr>
      <w:tr w:rsidR="008B09AF" w:rsidRPr="00D44604" w14:paraId="46F907F6" w14:textId="77777777" w:rsidTr="00140A12">
        <w:trPr>
          <w:trHeight w:val="238"/>
          <w:jc w:val="center"/>
        </w:trPr>
        <w:tc>
          <w:tcPr>
            <w:tcW w:w="2269" w:type="dxa"/>
            <w:shd w:val="clear" w:color="auto" w:fill="D9E2F3" w:themeFill="accent5" w:themeFillTint="33"/>
            <w:vAlign w:val="center"/>
          </w:tcPr>
          <w:p w14:paraId="3F25FDC0" w14:textId="77777777" w:rsidR="008B09AF" w:rsidRPr="00D44604" w:rsidRDefault="008B09AF" w:rsidP="00140A12">
            <w:pPr>
              <w:keepNext/>
              <w:keepLines/>
              <w:spacing w:before="40" w:after="40" w:line="240" w:lineRule="auto"/>
              <w:ind w:left="113"/>
              <w:rPr>
                <w:rFonts w:eastAsia="Times New Roman" w:cs="Arial"/>
                <w:bCs/>
                <w:color w:val="000000"/>
                <w:spacing w:val="-2"/>
                <w:sz w:val="14"/>
                <w:szCs w:val="14"/>
                <w:lang w:eastAsia="pt-BR"/>
              </w:rPr>
            </w:pPr>
            <w:proofErr w:type="spellStart"/>
            <w:r w:rsidRPr="00D44604">
              <w:rPr>
                <w:rFonts w:eastAsia="Times New Roman" w:cs="Arial"/>
                <w:bCs/>
                <w:color w:val="000000"/>
                <w:spacing w:val="-2"/>
                <w:sz w:val="14"/>
                <w:szCs w:val="14"/>
                <w:lang w:eastAsia="pt-BR"/>
              </w:rPr>
              <w:t>Costs</w:t>
            </w:r>
            <w:proofErr w:type="spellEnd"/>
            <w:r w:rsidRPr="00D44604">
              <w:rPr>
                <w:rFonts w:eastAsia="Times New Roman" w:cs="Arial"/>
                <w:bCs/>
                <w:color w:val="000000"/>
                <w:spacing w:val="-2"/>
                <w:sz w:val="14"/>
                <w:szCs w:val="14"/>
                <w:lang w:eastAsia="pt-BR"/>
              </w:rPr>
              <w:t xml:space="preserve"> / </w:t>
            </w:r>
            <w:proofErr w:type="spellStart"/>
            <w:r w:rsidRPr="00D44604">
              <w:rPr>
                <w:rFonts w:eastAsia="Times New Roman" w:cs="Arial"/>
                <w:bCs/>
                <w:color w:val="000000"/>
                <w:spacing w:val="-2"/>
                <w:sz w:val="14"/>
                <w:szCs w:val="14"/>
                <w:lang w:eastAsia="pt-BR"/>
              </w:rPr>
              <w:t>Expenses</w:t>
            </w:r>
            <w:proofErr w:type="spellEnd"/>
          </w:p>
        </w:tc>
        <w:tc>
          <w:tcPr>
            <w:tcW w:w="1087" w:type="dxa"/>
            <w:shd w:val="clear" w:color="auto" w:fill="D9E2F3" w:themeFill="accent5" w:themeFillTint="33"/>
            <w:vAlign w:val="center"/>
          </w:tcPr>
          <w:p w14:paraId="2F848884"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(164</w:t>
            </w:r>
            <w:r>
              <w:rPr>
                <w:rFonts w:cs="Arial"/>
                <w:sz w:val="14"/>
                <w:szCs w:val="14"/>
              </w:rPr>
              <w:t>,</w:t>
            </w:r>
            <w:r w:rsidRPr="00BE3C15">
              <w:rPr>
                <w:rFonts w:cs="Arial"/>
                <w:sz w:val="14"/>
                <w:szCs w:val="14"/>
              </w:rPr>
              <w:t>473)</w:t>
            </w:r>
          </w:p>
        </w:tc>
        <w:tc>
          <w:tcPr>
            <w:tcW w:w="1087" w:type="dxa"/>
            <w:shd w:val="clear" w:color="auto" w:fill="D9E2F3" w:themeFill="accent5" w:themeFillTint="33"/>
            <w:vAlign w:val="center"/>
          </w:tcPr>
          <w:p w14:paraId="0A75FAA9"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w:t>
            </w:r>
            <w:r>
              <w:rPr>
                <w:rFonts w:cs="Arial"/>
                <w:sz w:val="14"/>
                <w:szCs w:val="14"/>
              </w:rPr>
              <w:t>,</w:t>
            </w:r>
            <w:r w:rsidRPr="00BE3C15">
              <w:rPr>
                <w:rFonts w:cs="Arial"/>
                <w:sz w:val="14"/>
                <w:szCs w:val="14"/>
              </w:rPr>
              <w:t>639</w:t>
            </w:r>
            <w:r>
              <w:rPr>
                <w:rFonts w:cs="Arial"/>
                <w:sz w:val="14"/>
                <w:szCs w:val="14"/>
              </w:rPr>
              <w:t>,</w:t>
            </w:r>
            <w:r w:rsidRPr="00BE3C15">
              <w:rPr>
                <w:rFonts w:cs="Arial"/>
                <w:sz w:val="14"/>
                <w:szCs w:val="14"/>
              </w:rPr>
              <w:t>201)</w:t>
            </w:r>
          </w:p>
        </w:tc>
        <w:tc>
          <w:tcPr>
            <w:tcW w:w="1087" w:type="dxa"/>
            <w:shd w:val="clear" w:color="auto" w:fill="D9E2F3" w:themeFill="accent5" w:themeFillTint="33"/>
            <w:vAlign w:val="center"/>
          </w:tcPr>
          <w:p w14:paraId="6B1DDC8A"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w:t>
            </w:r>
          </w:p>
        </w:tc>
        <w:tc>
          <w:tcPr>
            <w:tcW w:w="283" w:type="dxa"/>
            <w:shd w:val="clear" w:color="auto" w:fill="D9E2F3" w:themeFill="accent5" w:themeFillTint="33"/>
            <w:vAlign w:val="center"/>
          </w:tcPr>
          <w:p w14:paraId="73A28E58"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3E3BBBAE"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(114</w:t>
            </w:r>
            <w:r>
              <w:rPr>
                <w:rFonts w:cs="Arial"/>
                <w:sz w:val="14"/>
                <w:szCs w:val="14"/>
              </w:rPr>
              <w:t>,</w:t>
            </w:r>
            <w:r w:rsidRPr="00BE3C15">
              <w:rPr>
                <w:rFonts w:cs="Arial"/>
                <w:sz w:val="14"/>
                <w:szCs w:val="14"/>
              </w:rPr>
              <w:t>307)</w:t>
            </w:r>
          </w:p>
        </w:tc>
        <w:tc>
          <w:tcPr>
            <w:tcW w:w="1275" w:type="dxa"/>
            <w:shd w:val="clear" w:color="auto" w:fill="D9E2F3" w:themeFill="accent5" w:themeFillTint="33"/>
            <w:vAlign w:val="center"/>
          </w:tcPr>
          <w:p w14:paraId="149BE9D7"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w:t>
            </w:r>
            <w:r>
              <w:rPr>
                <w:rFonts w:cs="Arial"/>
                <w:sz w:val="14"/>
                <w:szCs w:val="14"/>
              </w:rPr>
              <w:t>,</w:t>
            </w:r>
            <w:r w:rsidRPr="00BE3C15">
              <w:rPr>
                <w:rFonts w:cs="Arial"/>
                <w:sz w:val="14"/>
                <w:szCs w:val="14"/>
              </w:rPr>
              <w:t>759</w:t>
            </w:r>
            <w:r>
              <w:rPr>
                <w:rFonts w:cs="Arial"/>
                <w:sz w:val="14"/>
                <w:szCs w:val="14"/>
              </w:rPr>
              <w:t>,</w:t>
            </w:r>
            <w:r w:rsidRPr="00BE3C15">
              <w:rPr>
                <w:rFonts w:cs="Arial"/>
                <w:sz w:val="14"/>
                <w:szCs w:val="14"/>
              </w:rPr>
              <w:t>008)</w:t>
            </w:r>
          </w:p>
        </w:tc>
        <w:tc>
          <w:tcPr>
            <w:tcW w:w="1276" w:type="dxa"/>
            <w:shd w:val="clear" w:color="auto" w:fill="D9E2F3" w:themeFill="accent5" w:themeFillTint="33"/>
            <w:vAlign w:val="center"/>
          </w:tcPr>
          <w:p w14:paraId="3C669899"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w:t>
            </w:r>
          </w:p>
        </w:tc>
      </w:tr>
      <w:tr w:rsidR="008B09AF" w:rsidRPr="00D44604" w14:paraId="3BE5FA6C" w14:textId="77777777" w:rsidTr="00140A12">
        <w:trPr>
          <w:trHeight w:val="238"/>
          <w:jc w:val="center"/>
        </w:trPr>
        <w:tc>
          <w:tcPr>
            <w:tcW w:w="2269" w:type="dxa"/>
            <w:shd w:val="clear" w:color="auto" w:fill="auto"/>
            <w:vAlign w:val="center"/>
          </w:tcPr>
          <w:p w14:paraId="5AB35529" w14:textId="77777777" w:rsidR="008B09AF" w:rsidRPr="00D44604" w:rsidRDefault="008B09AF" w:rsidP="00140A12">
            <w:pPr>
              <w:keepNext/>
              <w:keepLines/>
              <w:spacing w:before="40" w:after="40" w:line="240" w:lineRule="auto"/>
              <w:rPr>
                <w:rFonts w:eastAsia="Times New Roman" w:cs="Arial"/>
                <w:b/>
                <w:bCs/>
                <w:color w:val="000000"/>
                <w:spacing w:val="-2"/>
                <w:sz w:val="14"/>
                <w:szCs w:val="14"/>
                <w:lang w:eastAsia="pt-BR"/>
              </w:rPr>
            </w:pPr>
            <w:r w:rsidRPr="00D44604">
              <w:rPr>
                <w:rFonts w:eastAsia="Times New Roman" w:cs="Arial"/>
                <w:b/>
                <w:bCs/>
                <w:spacing w:val="-2"/>
                <w:sz w:val="14"/>
                <w:szCs w:val="14"/>
                <w:lang w:eastAsia="pt-BR"/>
              </w:rPr>
              <w:t xml:space="preserve">Financial </w:t>
            </w:r>
            <w:proofErr w:type="spellStart"/>
            <w:r w:rsidRPr="00D44604">
              <w:rPr>
                <w:rFonts w:eastAsia="Times New Roman" w:cs="Arial"/>
                <w:b/>
                <w:bCs/>
                <w:spacing w:val="-2"/>
                <w:sz w:val="14"/>
                <w:szCs w:val="14"/>
                <w:lang w:eastAsia="pt-BR"/>
              </w:rPr>
              <w:t>result</w:t>
            </w:r>
            <w:proofErr w:type="spellEnd"/>
          </w:p>
        </w:tc>
        <w:tc>
          <w:tcPr>
            <w:tcW w:w="1087" w:type="dxa"/>
            <w:shd w:val="clear" w:color="auto" w:fill="auto"/>
            <w:vAlign w:val="center"/>
          </w:tcPr>
          <w:p w14:paraId="2CD6FC35"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11</w:t>
            </w:r>
            <w:r>
              <w:rPr>
                <w:rFonts w:cs="Arial"/>
                <w:b/>
                <w:sz w:val="14"/>
                <w:szCs w:val="14"/>
              </w:rPr>
              <w:t>,</w:t>
            </w:r>
            <w:r w:rsidRPr="00BE3C15">
              <w:rPr>
                <w:rFonts w:cs="Arial"/>
                <w:b/>
                <w:sz w:val="14"/>
                <w:szCs w:val="14"/>
              </w:rPr>
              <w:t>947</w:t>
            </w:r>
          </w:p>
        </w:tc>
        <w:tc>
          <w:tcPr>
            <w:tcW w:w="1087" w:type="dxa"/>
            <w:shd w:val="clear" w:color="auto" w:fill="auto"/>
            <w:vAlign w:val="center"/>
          </w:tcPr>
          <w:p w14:paraId="4E964FD3"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53</w:t>
            </w:r>
            <w:r>
              <w:rPr>
                <w:rFonts w:cs="Arial"/>
                <w:b/>
                <w:sz w:val="14"/>
                <w:szCs w:val="14"/>
              </w:rPr>
              <w:t>,</w:t>
            </w:r>
            <w:r w:rsidRPr="00BE3C15">
              <w:rPr>
                <w:rFonts w:cs="Arial"/>
                <w:b/>
                <w:sz w:val="14"/>
                <w:szCs w:val="14"/>
              </w:rPr>
              <w:t>166</w:t>
            </w:r>
          </w:p>
        </w:tc>
        <w:tc>
          <w:tcPr>
            <w:tcW w:w="1087" w:type="dxa"/>
            <w:shd w:val="clear" w:color="auto" w:fill="auto"/>
            <w:vAlign w:val="center"/>
          </w:tcPr>
          <w:p w14:paraId="778131EF"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391</w:t>
            </w:r>
          </w:p>
        </w:tc>
        <w:tc>
          <w:tcPr>
            <w:tcW w:w="283" w:type="dxa"/>
            <w:shd w:val="clear" w:color="auto" w:fill="auto"/>
            <w:vAlign w:val="center"/>
          </w:tcPr>
          <w:p w14:paraId="32658753"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C054B66"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9</w:t>
            </w:r>
            <w:r>
              <w:rPr>
                <w:rFonts w:cs="Arial"/>
                <w:b/>
                <w:sz w:val="14"/>
                <w:szCs w:val="14"/>
              </w:rPr>
              <w:t>,</w:t>
            </w:r>
            <w:r w:rsidRPr="00BE3C15">
              <w:rPr>
                <w:rFonts w:cs="Arial"/>
                <w:b/>
                <w:sz w:val="14"/>
                <w:szCs w:val="14"/>
              </w:rPr>
              <w:t>591</w:t>
            </w:r>
          </w:p>
        </w:tc>
        <w:tc>
          <w:tcPr>
            <w:tcW w:w="1275" w:type="dxa"/>
            <w:shd w:val="clear" w:color="auto" w:fill="auto"/>
            <w:vAlign w:val="center"/>
          </w:tcPr>
          <w:p w14:paraId="722A767F"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77</w:t>
            </w:r>
            <w:r>
              <w:rPr>
                <w:rFonts w:cs="Arial"/>
                <w:b/>
                <w:sz w:val="14"/>
                <w:szCs w:val="14"/>
              </w:rPr>
              <w:t>,</w:t>
            </w:r>
            <w:r w:rsidRPr="00BE3C15">
              <w:rPr>
                <w:rFonts w:cs="Arial"/>
                <w:b/>
                <w:sz w:val="14"/>
                <w:szCs w:val="14"/>
              </w:rPr>
              <w:t>675</w:t>
            </w:r>
          </w:p>
        </w:tc>
        <w:tc>
          <w:tcPr>
            <w:tcW w:w="1276" w:type="dxa"/>
            <w:shd w:val="clear" w:color="auto" w:fill="auto"/>
            <w:vAlign w:val="center"/>
          </w:tcPr>
          <w:p w14:paraId="6210DC72"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864</w:t>
            </w:r>
          </w:p>
        </w:tc>
      </w:tr>
      <w:tr w:rsidR="008B09AF" w:rsidRPr="00D44604" w14:paraId="29EB3739" w14:textId="77777777" w:rsidTr="00140A12">
        <w:trPr>
          <w:trHeight w:val="238"/>
          <w:jc w:val="center"/>
        </w:trPr>
        <w:tc>
          <w:tcPr>
            <w:tcW w:w="2269" w:type="dxa"/>
            <w:shd w:val="clear" w:color="auto" w:fill="D9E2F3" w:themeFill="accent5" w:themeFillTint="33"/>
            <w:vAlign w:val="center"/>
          </w:tcPr>
          <w:p w14:paraId="00C4E87D" w14:textId="77777777" w:rsidR="008B09AF" w:rsidRPr="00D44604" w:rsidRDefault="008B09AF" w:rsidP="00140A12">
            <w:pPr>
              <w:keepNext/>
              <w:keepLines/>
              <w:spacing w:before="40" w:after="40" w:line="240" w:lineRule="auto"/>
              <w:ind w:left="113"/>
              <w:rPr>
                <w:rFonts w:eastAsia="Times New Roman" w:cs="Arial"/>
                <w:b/>
                <w:bCs/>
                <w:spacing w:val="-2"/>
                <w:sz w:val="14"/>
                <w:szCs w:val="14"/>
                <w:lang w:eastAsia="pt-BR"/>
              </w:rPr>
            </w:pPr>
            <w:proofErr w:type="spellStart"/>
            <w:r w:rsidRPr="00D44604">
              <w:rPr>
                <w:rFonts w:eastAsia="Times New Roman" w:cs="Arial"/>
                <w:bCs/>
                <w:spacing w:val="-2"/>
                <w:sz w:val="14"/>
                <w:szCs w:val="14"/>
                <w:lang w:eastAsia="pt-BR"/>
              </w:rPr>
              <w:t>Interest</w:t>
            </w:r>
            <w:proofErr w:type="spellEnd"/>
            <w:r w:rsidRPr="00D44604">
              <w:rPr>
                <w:rFonts w:eastAsia="Times New Roman" w:cs="Arial"/>
                <w:bCs/>
                <w:spacing w:val="-2"/>
                <w:sz w:val="14"/>
                <w:szCs w:val="14"/>
                <w:lang w:eastAsia="pt-BR"/>
              </w:rPr>
              <w:t xml:space="preserve"> income</w:t>
            </w:r>
          </w:p>
        </w:tc>
        <w:tc>
          <w:tcPr>
            <w:tcW w:w="1087" w:type="dxa"/>
            <w:shd w:val="clear" w:color="auto" w:fill="D9E2F3" w:themeFill="accent5" w:themeFillTint="33"/>
            <w:vAlign w:val="center"/>
          </w:tcPr>
          <w:p w14:paraId="1D17C26D"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w:t>
            </w:r>
            <w:r>
              <w:rPr>
                <w:rFonts w:cs="Arial"/>
                <w:sz w:val="14"/>
                <w:szCs w:val="14"/>
              </w:rPr>
              <w:t>,</w:t>
            </w:r>
            <w:r w:rsidRPr="00BE3C15">
              <w:rPr>
                <w:rFonts w:cs="Arial"/>
                <w:sz w:val="14"/>
                <w:szCs w:val="14"/>
              </w:rPr>
              <w:t>076</w:t>
            </w:r>
          </w:p>
        </w:tc>
        <w:tc>
          <w:tcPr>
            <w:tcW w:w="1087" w:type="dxa"/>
            <w:shd w:val="clear" w:color="auto" w:fill="D9E2F3" w:themeFill="accent5" w:themeFillTint="33"/>
            <w:vAlign w:val="center"/>
          </w:tcPr>
          <w:p w14:paraId="338AA039"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38</w:t>
            </w:r>
            <w:r>
              <w:rPr>
                <w:rFonts w:cs="Arial"/>
                <w:sz w:val="14"/>
                <w:szCs w:val="14"/>
              </w:rPr>
              <w:t>,</w:t>
            </w:r>
            <w:r w:rsidRPr="00BE3C15">
              <w:rPr>
                <w:rFonts w:cs="Arial"/>
                <w:sz w:val="14"/>
                <w:szCs w:val="14"/>
              </w:rPr>
              <w:t>174</w:t>
            </w:r>
          </w:p>
        </w:tc>
        <w:tc>
          <w:tcPr>
            <w:tcW w:w="1087" w:type="dxa"/>
            <w:shd w:val="clear" w:color="auto" w:fill="D9E2F3" w:themeFill="accent5" w:themeFillTint="33"/>
            <w:vAlign w:val="center"/>
          </w:tcPr>
          <w:p w14:paraId="68317AC4"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w:t>
            </w:r>
          </w:p>
        </w:tc>
        <w:tc>
          <w:tcPr>
            <w:tcW w:w="283" w:type="dxa"/>
            <w:shd w:val="clear" w:color="auto" w:fill="D9E2F3" w:themeFill="accent5" w:themeFillTint="33"/>
            <w:vAlign w:val="center"/>
          </w:tcPr>
          <w:p w14:paraId="4D3FA168"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1D200007"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3</w:t>
            </w:r>
            <w:r>
              <w:rPr>
                <w:rFonts w:cs="Arial"/>
                <w:sz w:val="14"/>
                <w:szCs w:val="14"/>
              </w:rPr>
              <w:t>,</w:t>
            </w:r>
            <w:r w:rsidRPr="00BE3C15">
              <w:rPr>
                <w:rFonts w:cs="Arial"/>
                <w:sz w:val="14"/>
                <w:szCs w:val="14"/>
              </w:rPr>
              <w:t>174</w:t>
            </w:r>
          </w:p>
        </w:tc>
        <w:tc>
          <w:tcPr>
            <w:tcW w:w="1275" w:type="dxa"/>
            <w:shd w:val="clear" w:color="auto" w:fill="D9E2F3" w:themeFill="accent5" w:themeFillTint="33"/>
            <w:vAlign w:val="center"/>
          </w:tcPr>
          <w:p w14:paraId="6FADDFF0"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41</w:t>
            </w:r>
            <w:r>
              <w:rPr>
                <w:rFonts w:cs="Arial"/>
                <w:sz w:val="14"/>
                <w:szCs w:val="14"/>
              </w:rPr>
              <w:t>,</w:t>
            </w:r>
            <w:r w:rsidRPr="00BE3C15">
              <w:rPr>
                <w:rFonts w:cs="Arial"/>
                <w:sz w:val="14"/>
                <w:szCs w:val="14"/>
              </w:rPr>
              <w:t>359</w:t>
            </w:r>
          </w:p>
        </w:tc>
        <w:tc>
          <w:tcPr>
            <w:tcW w:w="1276" w:type="dxa"/>
            <w:shd w:val="clear" w:color="auto" w:fill="D9E2F3" w:themeFill="accent5" w:themeFillTint="33"/>
            <w:vAlign w:val="center"/>
          </w:tcPr>
          <w:p w14:paraId="7C74DA64"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w:t>
            </w:r>
          </w:p>
        </w:tc>
      </w:tr>
      <w:tr w:rsidR="008B09AF" w:rsidRPr="00D44604" w14:paraId="4F6539E6" w14:textId="77777777" w:rsidTr="00140A12">
        <w:trPr>
          <w:trHeight w:val="238"/>
          <w:jc w:val="center"/>
        </w:trPr>
        <w:tc>
          <w:tcPr>
            <w:tcW w:w="2269" w:type="dxa"/>
            <w:shd w:val="clear" w:color="auto" w:fill="FFFFFF" w:themeFill="background1"/>
            <w:vAlign w:val="center"/>
          </w:tcPr>
          <w:p w14:paraId="3FB25A27" w14:textId="77777777" w:rsidR="008B09AF" w:rsidRPr="00D44604" w:rsidRDefault="008B09AF" w:rsidP="00140A12">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Other financial income</w:t>
            </w:r>
          </w:p>
        </w:tc>
        <w:tc>
          <w:tcPr>
            <w:tcW w:w="1087" w:type="dxa"/>
            <w:shd w:val="clear" w:color="auto" w:fill="FFFFFF" w:themeFill="background1"/>
            <w:vAlign w:val="center"/>
          </w:tcPr>
          <w:p w14:paraId="383958D8"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4</w:t>
            </w:r>
            <w:r>
              <w:rPr>
                <w:rFonts w:cs="Arial"/>
                <w:sz w:val="14"/>
                <w:szCs w:val="14"/>
              </w:rPr>
              <w:t>,</w:t>
            </w:r>
            <w:r w:rsidRPr="00BE3C15">
              <w:rPr>
                <w:rFonts w:cs="Arial"/>
                <w:sz w:val="14"/>
                <w:szCs w:val="14"/>
              </w:rPr>
              <w:t>105</w:t>
            </w:r>
          </w:p>
        </w:tc>
        <w:tc>
          <w:tcPr>
            <w:tcW w:w="1087" w:type="dxa"/>
            <w:shd w:val="clear" w:color="auto" w:fill="FFFFFF" w:themeFill="background1"/>
            <w:vAlign w:val="center"/>
          </w:tcPr>
          <w:p w14:paraId="0B1225AC"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44</w:t>
            </w:r>
            <w:r>
              <w:rPr>
                <w:rFonts w:cs="Arial"/>
                <w:sz w:val="14"/>
                <w:szCs w:val="14"/>
              </w:rPr>
              <w:t>,</w:t>
            </w:r>
            <w:r w:rsidRPr="00BE3C15">
              <w:rPr>
                <w:rFonts w:cs="Arial"/>
                <w:sz w:val="14"/>
                <w:szCs w:val="14"/>
              </w:rPr>
              <w:t>826</w:t>
            </w:r>
          </w:p>
        </w:tc>
        <w:tc>
          <w:tcPr>
            <w:tcW w:w="1087" w:type="dxa"/>
            <w:shd w:val="clear" w:color="auto" w:fill="FFFFFF" w:themeFill="background1"/>
            <w:vAlign w:val="center"/>
          </w:tcPr>
          <w:p w14:paraId="523BEABC"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391</w:t>
            </w:r>
          </w:p>
        </w:tc>
        <w:tc>
          <w:tcPr>
            <w:tcW w:w="283" w:type="dxa"/>
            <w:shd w:val="clear" w:color="auto" w:fill="FFFFFF" w:themeFill="background1"/>
            <w:vAlign w:val="center"/>
          </w:tcPr>
          <w:p w14:paraId="5FA9116D"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740E6859"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9</w:t>
            </w:r>
            <w:r>
              <w:rPr>
                <w:rFonts w:cs="Arial"/>
                <w:sz w:val="14"/>
                <w:szCs w:val="14"/>
              </w:rPr>
              <w:t>,</w:t>
            </w:r>
            <w:r w:rsidRPr="00BE3C15">
              <w:rPr>
                <w:rFonts w:cs="Arial"/>
                <w:sz w:val="14"/>
                <w:szCs w:val="14"/>
              </w:rPr>
              <w:t>084</w:t>
            </w:r>
          </w:p>
        </w:tc>
        <w:tc>
          <w:tcPr>
            <w:tcW w:w="1275" w:type="dxa"/>
            <w:shd w:val="clear" w:color="auto" w:fill="FFFFFF" w:themeFill="background1"/>
            <w:vAlign w:val="center"/>
          </w:tcPr>
          <w:p w14:paraId="67C611CB"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56</w:t>
            </w:r>
            <w:r>
              <w:rPr>
                <w:rFonts w:cs="Arial"/>
                <w:sz w:val="14"/>
                <w:szCs w:val="14"/>
              </w:rPr>
              <w:t>,</w:t>
            </w:r>
            <w:r w:rsidRPr="00BE3C15">
              <w:rPr>
                <w:rFonts w:cs="Arial"/>
                <w:sz w:val="14"/>
                <w:szCs w:val="14"/>
              </w:rPr>
              <w:t>975</w:t>
            </w:r>
          </w:p>
        </w:tc>
        <w:tc>
          <w:tcPr>
            <w:tcW w:w="1276" w:type="dxa"/>
            <w:shd w:val="clear" w:color="auto" w:fill="FFFFFF" w:themeFill="background1"/>
            <w:vAlign w:val="center"/>
          </w:tcPr>
          <w:p w14:paraId="34A59581"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876</w:t>
            </w:r>
          </w:p>
        </w:tc>
      </w:tr>
      <w:tr w:rsidR="008B09AF" w:rsidRPr="00D44604" w14:paraId="2236E045" w14:textId="77777777" w:rsidTr="00140A12">
        <w:trPr>
          <w:trHeight w:val="238"/>
          <w:jc w:val="center"/>
        </w:trPr>
        <w:tc>
          <w:tcPr>
            <w:tcW w:w="2269" w:type="dxa"/>
            <w:shd w:val="clear" w:color="auto" w:fill="D9E2F3" w:themeFill="accent5" w:themeFillTint="33"/>
            <w:vAlign w:val="center"/>
          </w:tcPr>
          <w:p w14:paraId="796B03B1" w14:textId="77777777" w:rsidR="008B09AF" w:rsidRPr="00D44604" w:rsidRDefault="008B09AF" w:rsidP="00140A12">
            <w:pPr>
              <w:keepNext/>
              <w:keepLines/>
              <w:spacing w:before="40" w:after="40" w:line="240" w:lineRule="auto"/>
              <w:ind w:left="113"/>
              <w:rPr>
                <w:rFonts w:eastAsia="Times New Roman" w:cs="Arial"/>
                <w:bCs/>
                <w:spacing w:val="-2"/>
                <w:sz w:val="14"/>
                <w:szCs w:val="14"/>
                <w:lang w:eastAsia="pt-BR"/>
              </w:rPr>
            </w:pPr>
            <w:proofErr w:type="spellStart"/>
            <w:r w:rsidRPr="00D44604">
              <w:rPr>
                <w:rFonts w:eastAsia="Times New Roman" w:cs="Arial"/>
                <w:bCs/>
                <w:spacing w:val="-2"/>
                <w:sz w:val="14"/>
                <w:szCs w:val="14"/>
                <w:lang w:eastAsia="pt-BR"/>
              </w:rPr>
              <w:t>Interest</w:t>
            </w:r>
            <w:proofErr w:type="spellEnd"/>
            <w:r w:rsidRPr="00D44604">
              <w:rPr>
                <w:rFonts w:eastAsia="Times New Roman" w:cs="Arial"/>
                <w:bCs/>
                <w:spacing w:val="-2"/>
                <w:sz w:val="14"/>
                <w:szCs w:val="14"/>
                <w:lang w:eastAsia="pt-BR"/>
              </w:rPr>
              <w:t xml:space="preserve"> </w:t>
            </w:r>
            <w:proofErr w:type="spellStart"/>
            <w:r w:rsidRPr="00D44604">
              <w:rPr>
                <w:rFonts w:eastAsia="Times New Roman" w:cs="Arial"/>
                <w:bCs/>
                <w:spacing w:val="-2"/>
                <w:sz w:val="14"/>
                <w:szCs w:val="14"/>
                <w:lang w:eastAsia="pt-BR"/>
              </w:rPr>
              <w:t>expense</w:t>
            </w:r>
            <w:proofErr w:type="spellEnd"/>
          </w:p>
        </w:tc>
        <w:tc>
          <w:tcPr>
            <w:tcW w:w="1087" w:type="dxa"/>
            <w:shd w:val="clear" w:color="auto" w:fill="D9E2F3" w:themeFill="accent5" w:themeFillTint="33"/>
            <w:vAlign w:val="center"/>
          </w:tcPr>
          <w:p w14:paraId="1979A706"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4</w:t>
            </w:r>
            <w:r>
              <w:rPr>
                <w:rFonts w:cs="Arial"/>
                <w:sz w:val="14"/>
                <w:szCs w:val="14"/>
              </w:rPr>
              <w:t>,</w:t>
            </w:r>
            <w:r w:rsidRPr="00BE3C15">
              <w:rPr>
                <w:rFonts w:cs="Arial"/>
                <w:sz w:val="14"/>
                <w:szCs w:val="14"/>
              </w:rPr>
              <w:t>998</w:t>
            </w:r>
          </w:p>
        </w:tc>
        <w:tc>
          <w:tcPr>
            <w:tcW w:w="1087" w:type="dxa"/>
            <w:shd w:val="clear" w:color="auto" w:fill="D9E2F3" w:themeFill="accent5" w:themeFillTint="33"/>
            <w:vAlign w:val="center"/>
          </w:tcPr>
          <w:p w14:paraId="6B093F42"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(15</w:t>
            </w:r>
            <w:r>
              <w:rPr>
                <w:rFonts w:cs="Arial"/>
                <w:sz w:val="14"/>
                <w:szCs w:val="14"/>
              </w:rPr>
              <w:t>,</w:t>
            </w:r>
            <w:r w:rsidRPr="00BE3C15">
              <w:rPr>
                <w:rFonts w:cs="Arial"/>
                <w:sz w:val="14"/>
                <w:szCs w:val="14"/>
              </w:rPr>
              <w:t>277)</w:t>
            </w:r>
          </w:p>
        </w:tc>
        <w:tc>
          <w:tcPr>
            <w:tcW w:w="1087" w:type="dxa"/>
            <w:shd w:val="clear" w:color="auto" w:fill="D9E2F3" w:themeFill="accent5" w:themeFillTint="33"/>
            <w:vAlign w:val="center"/>
          </w:tcPr>
          <w:p w14:paraId="5CCCBC03"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w:t>
            </w:r>
          </w:p>
        </w:tc>
        <w:tc>
          <w:tcPr>
            <w:tcW w:w="283" w:type="dxa"/>
            <w:shd w:val="clear" w:color="auto" w:fill="D9E2F3" w:themeFill="accent5" w:themeFillTint="33"/>
            <w:vAlign w:val="center"/>
          </w:tcPr>
          <w:p w14:paraId="3555B4CE"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34060406"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w:t>
            </w:r>
            <w:r>
              <w:rPr>
                <w:rFonts w:cs="Arial"/>
                <w:sz w:val="14"/>
                <w:szCs w:val="14"/>
              </w:rPr>
              <w:t>,</w:t>
            </w:r>
            <w:r w:rsidRPr="00BE3C15">
              <w:rPr>
                <w:rFonts w:cs="Arial"/>
                <w:sz w:val="14"/>
                <w:szCs w:val="14"/>
              </w:rPr>
              <w:t>250</w:t>
            </w:r>
          </w:p>
        </w:tc>
        <w:tc>
          <w:tcPr>
            <w:tcW w:w="1275" w:type="dxa"/>
            <w:shd w:val="clear" w:color="auto" w:fill="D9E2F3" w:themeFill="accent5" w:themeFillTint="33"/>
            <w:vAlign w:val="center"/>
          </w:tcPr>
          <w:p w14:paraId="65D53511"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(2</w:t>
            </w:r>
            <w:r>
              <w:rPr>
                <w:rFonts w:cs="Arial"/>
                <w:sz w:val="14"/>
                <w:szCs w:val="14"/>
              </w:rPr>
              <w:t>,</w:t>
            </w:r>
            <w:r w:rsidRPr="00BE3C15">
              <w:rPr>
                <w:rFonts w:cs="Arial"/>
                <w:sz w:val="14"/>
                <w:szCs w:val="14"/>
              </w:rPr>
              <w:t>620)</w:t>
            </w:r>
          </w:p>
        </w:tc>
        <w:tc>
          <w:tcPr>
            <w:tcW w:w="1276" w:type="dxa"/>
            <w:shd w:val="clear" w:color="auto" w:fill="D9E2F3" w:themeFill="accent5" w:themeFillTint="33"/>
            <w:vAlign w:val="center"/>
          </w:tcPr>
          <w:p w14:paraId="3F61B3AE"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w:t>
            </w:r>
          </w:p>
        </w:tc>
      </w:tr>
      <w:tr w:rsidR="008B09AF" w:rsidRPr="00D44604" w14:paraId="747F5983" w14:textId="77777777" w:rsidTr="00140A12">
        <w:trPr>
          <w:trHeight w:val="238"/>
          <w:jc w:val="center"/>
        </w:trPr>
        <w:tc>
          <w:tcPr>
            <w:tcW w:w="2269" w:type="dxa"/>
            <w:shd w:val="clear" w:color="auto" w:fill="FFFFFF" w:themeFill="background1"/>
            <w:vAlign w:val="center"/>
          </w:tcPr>
          <w:p w14:paraId="2E468A8A" w14:textId="77777777" w:rsidR="008B09AF" w:rsidRPr="00D44604" w:rsidRDefault="008B09AF" w:rsidP="00140A12">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 xml:space="preserve">Other financial </w:t>
            </w:r>
            <w:proofErr w:type="spellStart"/>
            <w:r w:rsidRPr="00D44604">
              <w:rPr>
                <w:rFonts w:eastAsia="Times New Roman" w:cs="Arial"/>
                <w:bCs/>
                <w:spacing w:val="-2"/>
                <w:sz w:val="14"/>
                <w:szCs w:val="14"/>
                <w:lang w:eastAsia="pt-BR"/>
              </w:rPr>
              <w:t>expenses</w:t>
            </w:r>
            <w:proofErr w:type="spellEnd"/>
          </w:p>
        </w:tc>
        <w:tc>
          <w:tcPr>
            <w:tcW w:w="1087" w:type="dxa"/>
            <w:shd w:val="clear" w:color="auto" w:fill="FFFFFF" w:themeFill="background1"/>
            <w:vAlign w:val="center"/>
          </w:tcPr>
          <w:p w14:paraId="633D90F2"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w:t>
            </w:r>
            <w:r>
              <w:rPr>
                <w:rFonts w:cs="Arial"/>
                <w:sz w:val="14"/>
                <w:szCs w:val="14"/>
              </w:rPr>
              <w:t>,</w:t>
            </w:r>
            <w:r w:rsidRPr="00BE3C15">
              <w:rPr>
                <w:rFonts w:cs="Arial"/>
                <w:sz w:val="14"/>
                <w:szCs w:val="14"/>
              </w:rPr>
              <w:t>768</w:t>
            </w:r>
          </w:p>
        </w:tc>
        <w:tc>
          <w:tcPr>
            <w:tcW w:w="1087" w:type="dxa"/>
            <w:shd w:val="clear" w:color="auto" w:fill="FFFFFF" w:themeFill="background1"/>
            <w:vAlign w:val="center"/>
          </w:tcPr>
          <w:p w14:paraId="4BEE7253"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(14</w:t>
            </w:r>
            <w:r>
              <w:rPr>
                <w:rFonts w:cs="Arial"/>
                <w:sz w:val="14"/>
                <w:szCs w:val="14"/>
              </w:rPr>
              <w:t>,</w:t>
            </w:r>
            <w:r w:rsidRPr="00BE3C15">
              <w:rPr>
                <w:rFonts w:cs="Arial"/>
                <w:sz w:val="14"/>
                <w:szCs w:val="14"/>
              </w:rPr>
              <w:t>557)</w:t>
            </w:r>
          </w:p>
        </w:tc>
        <w:tc>
          <w:tcPr>
            <w:tcW w:w="1087" w:type="dxa"/>
            <w:shd w:val="clear" w:color="auto" w:fill="FFFFFF" w:themeFill="background1"/>
            <w:vAlign w:val="center"/>
          </w:tcPr>
          <w:p w14:paraId="15A4AEE6"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w:t>
            </w:r>
          </w:p>
        </w:tc>
        <w:tc>
          <w:tcPr>
            <w:tcW w:w="283" w:type="dxa"/>
            <w:shd w:val="clear" w:color="auto" w:fill="FFFFFF" w:themeFill="background1"/>
            <w:vAlign w:val="center"/>
          </w:tcPr>
          <w:p w14:paraId="69D671BD"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62D644BD"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(3</w:t>
            </w:r>
            <w:r>
              <w:rPr>
                <w:rFonts w:cs="Arial"/>
                <w:sz w:val="14"/>
                <w:szCs w:val="14"/>
              </w:rPr>
              <w:t>,</w:t>
            </w:r>
            <w:r w:rsidRPr="00BE3C15">
              <w:rPr>
                <w:rFonts w:cs="Arial"/>
                <w:sz w:val="14"/>
                <w:szCs w:val="14"/>
              </w:rPr>
              <w:t>917)</w:t>
            </w:r>
          </w:p>
        </w:tc>
        <w:tc>
          <w:tcPr>
            <w:tcW w:w="1275" w:type="dxa"/>
            <w:shd w:val="clear" w:color="auto" w:fill="FFFFFF" w:themeFill="background1"/>
            <w:vAlign w:val="center"/>
          </w:tcPr>
          <w:p w14:paraId="5117E1C6"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(18</w:t>
            </w:r>
            <w:r>
              <w:rPr>
                <w:rFonts w:cs="Arial"/>
                <w:sz w:val="14"/>
                <w:szCs w:val="14"/>
              </w:rPr>
              <w:t>,</w:t>
            </w:r>
            <w:r w:rsidRPr="00BE3C15">
              <w:rPr>
                <w:rFonts w:cs="Arial"/>
                <w:sz w:val="14"/>
                <w:szCs w:val="14"/>
              </w:rPr>
              <w:t>039)</w:t>
            </w:r>
          </w:p>
        </w:tc>
        <w:tc>
          <w:tcPr>
            <w:tcW w:w="1276" w:type="dxa"/>
            <w:shd w:val="clear" w:color="auto" w:fill="FFFFFF" w:themeFill="background1"/>
            <w:vAlign w:val="center"/>
          </w:tcPr>
          <w:p w14:paraId="1C3D3DFA"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(12)</w:t>
            </w:r>
          </w:p>
        </w:tc>
      </w:tr>
      <w:tr w:rsidR="008B09AF" w:rsidRPr="00D44604" w14:paraId="0E56192C" w14:textId="77777777" w:rsidTr="00140A12">
        <w:trPr>
          <w:trHeight w:val="238"/>
          <w:jc w:val="center"/>
        </w:trPr>
        <w:tc>
          <w:tcPr>
            <w:tcW w:w="2269" w:type="dxa"/>
            <w:shd w:val="clear" w:color="auto" w:fill="D9E2F3" w:themeFill="accent5" w:themeFillTint="33"/>
            <w:vAlign w:val="center"/>
          </w:tcPr>
          <w:p w14:paraId="5499F18C" w14:textId="77777777" w:rsidR="008B09AF" w:rsidRPr="00D44604" w:rsidRDefault="008B09AF" w:rsidP="00140A12">
            <w:pPr>
              <w:keepNext/>
              <w:keepLines/>
              <w:spacing w:before="40" w:after="40" w:line="240" w:lineRule="auto"/>
              <w:rPr>
                <w:rFonts w:eastAsia="Times New Roman" w:cs="Arial"/>
                <w:bCs/>
                <w:spacing w:val="-2"/>
                <w:sz w:val="14"/>
                <w:szCs w:val="14"/>
                <w:lang w:eastAsia="pt-BR"/>
              </w:rPr>
            </w:pPr>
            <w:proofErr w:type="spellStart"/>
            <w:r w:rsidRPr="00D44604">
              <w:rPr>
                <w:rFonts w:eastAsia="Times New Roman" w:cs="Arial"/>
                <w:b/>
                <w:bCs/>
                <w:color w:val="000000"/>
                <w:spacing w:val="-2"/>
                <w:sz w:val="14"/>
                <w:szCs w:val="14"/>
                <w:lang w:eastAsia="pt-BR"/>
              </w:rPr>
              <w:t>Equity</w:t>
            </w:r>
            <w:proofErr w:type="spellEnd"/>
            <w:r w:rsidRPr="00D44604">
              <w:rPr>
                <w:rFonts w:eastAsia="Times New Roman" w:cs="Arial"/>
                <w:b/>
                <w:bCs/>
                <w:color w:val="000000"/>
                <w:spacing w:val="-2"/>
                <w:sz w:val="14"/>
                <w:szCs w:val="14"/>
                <w:lang w:eastAsia="pt-BR"/>
              </w:rPr>
              <w:t xml:space="preserve"> </w:t>
            </w:r>
            <w:proofErr w:type="spellStart"/>
            <w:r w:rsidRPr="00D44604">
              <w:rPr>
                <w:rFonts w:eastAsia="Times New Roman" w:cs="Arial"/>
                <w:b/>
                <w:bCs/>
                <w:color w:val="000000"/>
                <w:spacing w:val="-2"/>
                <w:sz w:val="14"/>
                <w:szCs w:val="14"/>
                <w:lang w:eastAsia="pt-BR"/>
              </w:rPr>
              <w:t>result</w:t>
            </w:r>
            <w:proofErr w:type="spellEnd"/>
          </w:p>
        </w:tc>
        <w:tc>
          <w:tcPr>
            <w:tcW w:w="1087" w:type="dxa"/>
            <w:shd w:val="clear" w:color="auto" w:fill="D9E2F3" w:themeFill="accent5" w:themeFillTint="33"/>
            <w:vAlign w:val="center"/>
          </w:tcPr>
          <w:p w14:paraId="30D4648C"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w:t>
            </w:r>
          </w:p>
        </w:tc>
        <w:tc>
          <w:tcPr>
            <w:tcW w:w="1087" w:type="dxa"/>
            <w:shd w:val="clear" w:color="auto" w:fill="D9E2F3" w:themeFill="accent5" w:themeFillTint="33"/>
            <w:vAlign w:val="center"/>
          </w:tcPr>
          <w:p w14:paraId="5F221CC9"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531</w:t>
            </w:r>
          </w:p>
        </w:tc>
        <w:tc>
          <w:tcPr>
            <w:tcW w:w="1087" w:type="dxa"/>
            <w:shd w:val="clear" w:color="auto" w:fill="D9E2F3" w:themeFill="accent5" w:themeFillTint="33"/>
            <w:vAlign w:val="center"/>
          </w:tcPr>
          <w:p w14:paraId="3AB72143"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332</w:t>
            </w:r>
            <w:r>
              <w:rPr>
                <w:rFonts w:cs="Arial"/>
                <w:b/>
                <w:sz w:val="14"/>
                <w:szCs w:val="14"/>
              </w:rPr>
              <w:t>,</w:t>
            </w:r>
            <w:r w:rsidRPr="00BE3C15">
              <w:rPr>
                <w:rFonts w:cs="Arial"/>
                <w:b/>
                <w:sz w:val="14"/>
                <w:szCs w:val="14"/>
              </w:rPr>
              <w:t>307</w:t>
            </w:r>
          </w:p>
        </w:tc>
        <w:tc>
          <w:tcPr>
            <w:tcW w:w="283" w:type="dxa"/>
            <w:shd w:val="clear" w:color="auto" w:fill="D9E2F3" w:themeFill="accent5" w:themeFillTint="33"/>
            <w:vAlign w:val="center"/>
          </w:tcPr>
          <w:p w14:paraId="1E83E3CE"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44C70EDB"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w:t>
            </w:r>
          </w:p>
        </w:tc>
        <w:tc>
          <w:tcPr>
            <w:tcW w:w="1275" w:type="dxa"/>
            <w:shd w:val="clear" w:color="auto" w:fill="D9E2F3" w:themeFill="accent5" w:themeFillTint="33"/>
            <w:vAlign w:val="center"/>
          </w:tcPr>
          <w:p w14:paraId="2391CA2B"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495</w:t>
            </w:r>
          </w:p>
        </w:tc>
        <w:tc>
          <w:tcPr>
            <w:tcW w:w="1276" w:type="dxa"/>
            <w:shd w:val="clear" w:color="auto" w:fill="D9E2F3" w:themeFill="accent5" w:themeFillTint="33"/>
            <w:vAlign w:val="center"/>
          </w:tcPr>
          <w:p w14:paraId="2B058899"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328</w:t>
            </w:r>
            <w:r>
              <w:rPr>
                <w:rFonts w:cs="Arial"/>
                <w:b/>
                <w:sz w:val="14"/>
                <w:szCs w:val="14"/>
              </w:rPr>
              <w:t>,</w:t>
            </w:r>
            <w:r w:rsidRPr="00BE3C15">
              <w:rPr>
                <w:rFonts w:cs="Arial"/>
                <w:b/>
                <w:sz w:val="14"/>
                <w:szCs w:val="14"/>
              </w:rPr>
              <w:t>571</w:t>
            </w:r>
          </w:p>
        </w:tc>
      </w:tr>
      <w:tr w:rsidR="008B09AF" w:rsidRPr="00D44604" w14:paraId="66FF6EB6" w14:textId="77777777" w:rsidTr="00140A12">
        <w:trPr>
          <w:trHeight w:val="238"/>
          <w:jc w:val="center"/>
        </w:trPr>
        <w:tc>
          <w:tcPr>
            <w:tcW w:w="2269" w:type="dxa"/>
            <w:shd w:val="clear" w:color="auto" w:fill="FFFFFF" w:themeFill="background1"/>
            <w:vAlign w:val="center"/>
          </w:tcPr>
          <w:p w14:paraId="18105A52" w14:textId="77777777" w:rsidR="008B09AF" w:rsidRPr="00D44604" w:rsidRDefault="008B09AF" w:rsidP="00140A1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 xml:space="preserve">Other </w:t>
            </w:r>
            <w:proofErr w:type="spellStart"/>
            <w:r w:rsidRPr="00D44604">
              <w:rPr>
                <w:rFonts w:eastAsia="Times New Roman" w:cs="Arial"/>
                <w:bCs/>
                <w:color w:val="000000"/>
                <w:spacing w:val="-2"/>
                <w:sz w:val="14"/>
                <w:szCs w:val="14"/>
                <w:lang w:eastAsia="pt-BR"/>
              </w:rPr>
              <w:t>equity</w:t>
            </w:r>
            <w:proofErr w:type="spellEnd"/>
            <w:r w:rsidRPr="00D44604">
              <w:rPr>
                <w:rFonts w:eastAsia="Times New Roman" w:cs="Arial"/>
                <w:bCs/>
                <w:color w:val="000000"/>
                <w:spacing w:val="-2"/>
                <w:sz w:val="14"/>
                <w:szCs w:val="14"/>
                <w:lang w:eastAsia="pt-BR"/>
              </w:rPr>
              <w:t xml:space="preserve"> income / </w:t>
            </w:r>
            <w:proofErr w:type="spellStart"/>
            <w:r w:rsidRPr="00D44604">
              <w:rPr>
                <w:rFonts w:eastAsia="Times New Roman" w:cs="Arial"/>
                <w:bCs/>
                <w:color w:val="000000"/>
                <w:spacing w:val="-2"/>
                <w:sz w:val="14"/>
                <w:szCs w:val="14"/>
                <w:lang w:eastAsia="pt-BR"/>
              </w:rPr>
              <w:t>expenses</w:t>
            </w:r>
            <w:proofErr w:type="spellEnd"/>
          </w:p>
        </w:tc>
        <w:tc>
          <w:tcPr>
            <w:tcW w:w="1087" w:type="dxa"/>
            <w:shd w:val="clear" w:color="auto" w:fill="FFFFFF" w:themeFill="background1"/>
            <w:vAlign w:val="center"/>
          </w:tcPr>
          <w:p w14:paraId="4665AB25"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w:t>
            </w:r>
          </w:p>
        </w:tc>
        <w:tc>
          <w:tcPr>
            <w:tcW w:w="1087" w:type="dxa"/>
            <w:shd w:val="clear" w:color="auto" w:fill="FFFFFF" w:themeFill="background1"/>
            <w:vAlign w:val="center"/>
          </w:tcPr>
          <w:p w14:paraId="45637C7D"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9F5B0B">
              <w:rPr>
                <w:rFonts w:cs="Arial"/>
                <w:sz w:val="14"/>
                <w:szCs w:val="14"/>
              </w:rPr>
              <w:t>531</w:t>
            </w:r>
          </w:p>
        </w:tc>
        <w:tc>
          <w:tcPr>
            <w:tcW w:w="1087" w:type="dxa"/>
            <w:shd w:val="clear" w:color="auto" w:fill="FFFFFF" w:themeFill="background1"/>
            <w:vAlign w:val="center"/>
          </w:tcPr>
          <w:p w14:paraId="14AB9D48"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9F5B0B">
              <w:rPr>
                <w:rFonts w:cs="Arial"/>
                <w:sz w:val="14"/>
                <w:szCs w:val="14"/>
              </w:rPr>
              <w:t>332</w:t>
            </w:r>
            <w:r>
              <w:rPr>
                <w:rFonts w:cs="Arial"/>
                <w:sz w:val="14"/>
                <w:szCs w:val="14"/>
              </w:rPr>
              <w:t>,</w:t>
            </w:r>
            <w:r w:rsidRPr="009F5B0B">
              <w:rPr>
                <w:rFonts w:cs="Arial"/>
                <w:sz w:val="14"/>
                <w:szCs w:val="14"/>
              </w:rPr>
              <w:t>307</w:t>
            </w:r>
          </w:p>
        </w:tc>
        <w:tc>
          <w:tcPr>
            <w:tcW w:w="283" w:type="dxa"/>
            <w:shd w:val="clear" w:color="auto" w:fill="FFFFFF" w:themeFill="background1"/>
            <w:vAlign w:val="center"/>
          </w:tcPr>
          <w:p w14:paraId="16BD8CC7"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00CE7BEC"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w:t>
            </w:r>
          </w:p>
        </w:tc>
        <w:tc>
          <w:tcPr>
            <w:tcW w:w="1275" w:type="dxa"/>
            <w:shd w:val="clear" w:color="auto" w:fill="FFFFFF" w:themeFill="background1"/>
            <w:vAlign w:val="center"/>
          </w:tcPr>
          <w:p w14:paraId="0C74C71B"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495</w:t>
            </w:r>
          </w:p>
        </w:tc>
        <w:tc>
          <w:tcPr>
            <w:tcW w:w="1276" w:type="dxa"/>
            <w:shd w:val="clear" w:color="auto" w:fill="FFFFFF" w:themeFill="background1"/>
            <w:vAlign w:val="center"/>
          </w:tcPr>
          <w:p w14:paraId="77071D64"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328</w:t>
            </w:r>
            <w:r>
              <w:rPr>
                <w:rFonts w:cs="Arial"/>
                <w:sz w:val="14"/>
                <w:szCs w:val="14"/>
              </w:rPr>
              <w:t>,</w:t>
            </w:r>
            <w:r w:rsidRPr="00BE3C15">
              <w:rPr>
                <w:rFonts w:cs="Arial"/>
                <w:sz w:val="14"/>
                <w:szCs w:val="14"/>
              </w:rPr>
              <w:t>571</w:t>
            </w:r>
          </w:p>
        </w:tc>
      </w:tr>
      <w:tr w:rsidR="008B09AF" w:rsidRPr="00D44604" w14:paraId="61042CEC" w14:textId="77777777" w:rsidTr="00140A12">
        <w:trPr>
          <w:trHeight w:val="238"/>
          <w:jc w:val="center"/>
        </w:trPr>
        <w:tc>
          <w:tcPr>
            <w:tcW w:w="2269" w:type="dxa"/>
            <w:shd w:val="clear" w:color="auto" w:fill="D9E2F3" w:themeFill="accent5" w:themeFillTint="33"/>
            <w:vAlign w:val="center"/>
          </w:tcPr>
          <w:p w14:paraId="70473B91" w14:textId="77777777" w:rsidR="008B09AF" w:rsidRPr="00D44604" w:rsidRDefault="008B09AF" w:rsidP="00140A12">
            <w:pPr>
              <w:keepNext/>
              <w:keepLines/>
              <w:spacing w:before="40" w:after="40" w:line="240" w:lineRule="auto"/>
              <w:rPr>
                <w:rFonts w:eastAsia="Times New Roman" w:cs="Arial"/>
                <w:bCs/>
                <w:color w:val="000000"/>
                <w:spacing w:val="-2"/>
                <w:sz w:val="14"/>
                <w:szCs w:val="14"/>
                <w:lang w:eastAsia="pt-BR"/>
              </w:rPr>
            </w:pPr>
            <w:r w:rsidRPr="00D44604">
              <w:rPr>
                <w:rFonts w:eastAsia="Times New Roman" w:cs="Arial"/>
                <w:b/>
                <w:bCs/>
                <w:color w:val="000000"/>
                <w:spacing w:val="-2"/>
                <w:sz w:val="14"/>
                <w:szCs w:val="14"/>
                <w:lang w:eastAsia="pt-BR"/>
              </w:rPr>
              <w:t xml:space="preserve">Other income </w:t>
            </w:r>
            <w:proofErr w:type="spellStart"/>
            <w:r w:rsidRPr="00D44604">
              <w:rPr>
                <w:rFonts w:eastAsia="Times New Roman" w:cs="Arial"/>
                <w:b/>
                <w:bCs/>
                <w:color w:val="000000"/>
                <w:spacing w:val="-2"/>
                <w:sz w:val="14"/>
                <w:szCs w:val="14"/>
                <w:lang w:eastAsia="pt-BR"/>
              </w:rPr>
              <w:t>and</w:t>
            </w:r>
            <w:proofErr w:type="spellEnd"/>
            <w:r w:rsidRPr="00D44604">
              <w:rPr>
                <w:rFonts w:eastAsia="Times New Roman" w:cs="Arial"/>
                <w:b/>
                <w:bCs/>
                <w:color w:val="000000"/>
                <w:spacing w:val="-2"/>
                <w:sz w:val="14"/>
                <w:szCs w:val="14"/>
                <w:lang w:eastAsia="pt-BR"/>
              </w:rPr>
              <w:t xml:space="preserve"> </w:t>
            </w:r>
            <w:proofErr w:type="spellStart"/>
            <w:r w:rsidRPr="00D44604">
              <w:rPr>
                <w:rFonts w:eastAsia="Times New Roman" w:cs="Arial"/>
                <w:b/>
                <w:bCs/>
                <w:color w:val="000000"/>
                <w:spacing w:val="-2"/>
                <w:sz w:val="14"/>
                <w:szCs w:val="14"/>
                <w:lang w:eastAsia="pt-BR"/>
              </w:rPr>
              <w:t>expenses</w:t>
            </w:r>
            <w:proofErr w:type="spellEnd"/>
          </w:p>
        </w:tc>
        <w:tc>
          <w:tcPr>
            <w:tcW w:w="1087" w:type="dxa"/>
            <w:shd w:val="clear" w:color="auto" w:fill="D9E2F3" w:themeFill="accent5" w:themeFillTint="33"/>
            <w:vAlign w:val="center"/>
          </w:tcPr>
          <w:p w14:paraId="77C528C0"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(16</w:t>
            </w:r>
            <w:r>
              <w:rPr>
                <w:rFonts w:cs="Arial"/>
                <w:b/>
                <w:sz w:val="14"/>
                <w:szCs w:val="14"/>
              </w:rPr>
              <w:t>,</w:t>
            </w:r>
            <w:r w:rsidRPr="009F5B0B">
              <w:rPr>
                <w:rFonts w:cs="Arial"/>
                <w:b/>
                <w:sz w:val="14"/>
                <w:szCs w:val="14"/>
              </w:rPr>
              <w:t>885)</w:t>
            </w:r>
          </w:p>
        </w:tc>
        <w:tc>
          <w:tcPr>
            <w:tcW w:w="1087" w:type="dxa"/>
            <w:shd w:val="clear" w:color="auto" w:fill="D9E2F3" w:themeFill="accent5" w:themeFillTint="33"/>
            <w:vAlign w:val="center"/>
          </w:tcPr>
          <w:p w14:paraId="61B95059"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(163</w:t>
            </w:r>
            <w:r>
              <w:rPr>
                <w:rFonts w:cs="Arial"/>
                <w:b/>
                <w:sz w:val="14"/>
                <w:szCs w:val="14"/>
              </w:rPr>
              <w:t>,</w:t>
            </w:r>
            <w:r w:rsidRPr="009F5B0B">
              <w:rPr>
                <w:rFonts w:cs="Arial"/>
                <w:b/>
                <w:sz w:val="14"/>
                <w:szCs w:val="14"/>
              </w:rPr>
              <w:t>846)</w:t>
            </w:r>
          </w:p>
        </w:tc>
        <w:tc>
          <w:tcPr>
            <w:tcW w:w="1087" w:type="dxa"/>
            <w:shd w:val="clear" w:color="auto" w:fill="D9E2F3" w:themeFill="accent5" w:themeFillTint="33"/>
            <w:vAlign w:val="center"/>
          </w:tcPr>
          <w:p w14:paraId="1D4C5740"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(972)</w:t>
            </w:r>
          </w:p>
        </w:tc>
        <w:tc>
          <w:tcPr>
            <w:tcW w:w="283" w:type="dxa"/>
            <w:shd w:val="clear" w:color="auto" w:fill="D9E2F3" w:themeFill="accent5" w:themeFillTint="33"/>
            <w:vAlign w:val="center"/>
          </w:tcPr>
          <w:p w14:paraId="14BC01D4"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0B9ED1C0"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(18</w:t>
            </w:r>
            <w:r>
              <w:rPr>
                <w:rFonts w:cs="Arial"/>
                <w:b/>
                <w:sz w:val="14"/>
                <w:szCs w:val="14"/>
              </w:rPr>
              <w:t>,</w:t>
            </w:r>
            <w:r w:rsidRPr="00BE3C15">
              <w:rPr>
                <w:rFonts w:cs="Arial"/>
                <w:b/>
                <w:sz w:val="14"/>
                <w:szCs w:val="14"/>
              </w:rPr>
              <w:t>515)</w:t>
            </w:r>
          </w:p>
        </w:tc>
        <w:tc>
          <w:tcPr>
            <w:tcW w:w="1275" w:type="dxa"/>
            <w:shd w:val="clear" w:color="auto" w:fill="D9E2F3" w:themeFill="accent5" w:themeFillTint="33"/>
            <w:vAlign w:val="center"/>
          </w:tcPr>
          <w:p w14:paraId="66E15AE9"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(178</w:t>
            </w:r>
            <w:r>
              <w:rPr>
                <w:rFonts w:cs="Arial"/>
                <w:b/>
                <w:sz w:val="14"/>
                <w:szCs w:val="14"/>
              </w:rPr>
              <w:t>,</w:t>
            </w:r>
            <w:r w:rsidRPr="00BE3C15">
              <w:rPr>
                <w:rFonts w:cs="Arial"/>
                <w:b/>
                <w:sz w:val="14"/>
                <w:szCs w:val="14"/>
              </w:rPr>
              <w:t>449)</w:t>
            </w:r>
          </w:p>
        </w:tc>
        <w:tc>
          <w:tcPr>
            <w:tcW w:w="1276" w:type="dxa"/>
            <w:shd w:val="clear" w:color="auto" w:fill="D9E2F3" w:themeFill="accent5" w:themeFillTint="33"/>
            <w:vAlign w:val="center"/>
          </w:tcPr>
          <w:p w14:paraId="6E698445"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(1</w:t>
            </w:r>
            <w:r>
              <w:rPr>
                <w:rFonts w:cs="Arial"/>
                <w:b/>
                <w:sz w:val="14"/>
                <w:szCs w:val="14"/>
              </w:rPr>
              <w:t>,</w:t>
            </w:r>
            <w:r w:rsidRPr="00BE3C15">
              <w:rPr>
                <w:rFonts w:cs="Arial"/>
                <w:b/>
                <w:sz w:val="14"/>
                <w:szCs w:val="14"/>
              </w:rPr>
              <w:t>096)</w:t>
            </w:r>
          </w:p>
        </w:tc>
      </w:tr>
      <w:tr w:rsidR="008B09AF" w:rsidRPr="00D44604" w14:paraId="15E6BEEA" w14:textId="77777777" w:rsidTr="00140A12">
        <w:trPr>
          <w:trHeight w:val="238"/>
          <w:jc w:val="center"/>
        </w:trPr>
        <w:tc>
          <w:tcPr>
            <w:tcW w:w="2269" w:type="dxa"/>
            <w:shd w:val="clear" w:color="auto" w:fill="FFFFFF" w:themeFill="background1"/>
            <w:vAlign w:val="center"/>
          </w:tcPr>
          <w:p w14:paraId="783C3C43" w14:textId="77777777" w:rsidR="008B09AF" w:rsidRPr="00D44604" w:rsidRDefault="008B09AF" w:rsidP="00140A1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 xml:space="preserve">Other </w:t>
            </w:r>
            <w:proofErr w:type="spellStart"/>
            <w:r w:rsidRPr="00D44604">
              <w:rPr>
                <w:rFonts w:eastAsia="Times New Roman" w:cs="Arial"/>
                <w:bCs/>
                <w:color w:val="000000"/>
                <w:spacing w:val="-2"/>
                <w:sz w:val="14"/>
                <w:szCs w:val="14"/>
                <w:lang w:eastAsia="pt-BR"/>
              </w:rPr>
              <w:t>expenses</w:t>
            </w:r>
            <w:proofErr w:type="spellEnd"/>
          </w:p>
        </w:tc>
        <w:tc>
          <w:tcPr>
            <w:tcW w:w="1087" w:type="dxa"/>
            <w:shd w:val="clear" w:color="auto" w:fill="FFFFFF" w:themeFill="background1"/>
            <w:vAlign w:val="center"/>
          </w:tcPr>
          <w:p w14:paraId="39E0D113"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(16</w:t>
            </w:r>
            <w:r>
              <w:rPr>
                <w:rFonts w:cs="Arial"/>
                <w:sz w:val="14"/>
                <w:szCs w:val="14"/>
              </w:rPr>
              <w:t>,</w:t>
            </w:r>
            <w:r w:rsidRPr="00BE3C15">
              <w:rPr>
                <w:rFonts w:cs="Arial"/>
                <w:sz w:val="14"/>
                <w:szCs w:val="14"/>
              </w:rPr>
              <w:t>885)</w:t>
            </w:r>
          </w:p>
        </w:tc>
        <w:tc>
          <w:tcPr>
            <w:tcW w:w="1087" w:type="dxa"/>
            <w:shd w:val="clear" w:color="auto" w:fill="FFFFFF" w:themeFill="background1"/>
            <w:vAlign w:val="center"/>
          </w:tcPr>
          <w:p w14:paraId="00C18DC3"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(163</w:t>
            </w:r>
            <w:r>
              <w:rPr>
                <w:rFonts w:cs="Arial"/>
                <w:sz w:val="14"/>
                <w:szCs w:val="14"/>
              </w:rPr>
              <w:t>,</w:t>
            </w:r>
            <w:r w:rsidRPr="00BE3C15">
              <w:rPr>
                <w:rFonts w:cs="Arial"/>
                <w:sz w:val="14"/>
                <w:szCs w:val="14"/>
              </w:rPr>
              <w:t>846)</w:t>
            </w:r>
          </w:p>
        </w:tc>
        <w:tc>
          <w:tcPr>
            <w:tcW w:w="1087" w:type="dxa"/>
            <w:shd w:val="clear" w:color="auto" w:fill="FFFFFF" w:themeFill="background1"/>
            <w:vAlign w:val="center"/>
          </w:tcPr>
          <w:p w14:paraId="1C682CBC"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(972)</w:t>
            </w:r>
          </w:p>
        </w:tc>
        <w:tc>
          <w:tcPr>
            <w:tcW w:w="283" w:type="dxa"/>
            <w:shd w:val="clear" w:color="auto" w:fill="FFFFFF" w:themeFill="background1"/>
            <w:vAlign w:val="center"/>
          </w:tcPr>
          <w:p w14:paraId="6388F94B"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18D0A527"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(18</w:t>
            </w:r>
            <w:r>
              <w:rPr>
                <w:rFonts w:cs="Arial"/>
                <w:sz w:val="14"/>
                <w:szCs w:val="14"/>
              </w:rPr>
              <w:t>,</w:t>
            </w:r>
            <w:r w:rsidRPr="00BE3C15">
              <w:rPr>
                <w:rFonts w:cs="Arial"/>
                <w:sz w:val="14"/>
                <w:szCs w:val="14"/>
              </w:rPr>
              <w:t>515)</w:t>
            </w:r>
          </w:p>
        </w:tc>
        <w:tc>
          <w:tcPr>
            <w:tcW w:w="1275" w:type="dxa"/>
            <w:shd w:val="clear" w:color="auto" w:fill="FFFFFF" w:themeFill="background1"/>
            <w:vAlign w:val="center"/>
          </w:tcPr>
          <w:p w14:paraId="175C7E5F"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(178</w:t>
            </w:r>
            <w:r>
              <w:rPr>
                <w:rFonts w:cs="Arial"/>
                <w:sz w:val="14"/>
                <w:szCs w:val="14"/>
              </w:rPr>
              <w:t>,</w:t>
            </w:r>
            <w:r w:rsidRPr="00BE3C15">
              <w:rPr>
                <w:rFonts w:cs="Arial"/>
                <w:sz w:val="14"/>
                <w:szCs w:val="14"/>
              </w:rPr>
              <w:t>449)</w:t>
            </w:r>
          </w:p>
        </w:tc>
        <w:tc>
          <w:tcPr>
            <w:tcW w:w="1276" w:type="dxa"/>
            <w:shd w:val="clear" w:color="auto" w:fill="FFFFFF" w:themeFill="background1"/>
            <w:vAlign w:val="center"/>
          </w:tcPr>
          <w:p w14:paraId="5268B4A3"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w:t>
            </w:r>
            <w:r>
              <w:rPr>
                <w:rFonts w:cs="Arial"/>
                <w:sz w:val="14"/>
                <w:szCs w:val="14"/>
              </w:rPr>
              <w:t>,</w:t>
            </w:r>
            <w:r w:rsidRPr="00BE3C15">
              <w:rPr>
                <w:rFonts w:cs="Arial"/>
                <w:sz w:val="14"/>
                <w:szCs w:val="14"/>
              </w:rPr>
              <w:t>096)</w:t>
            </w:r>
          </w:p>
        </w:tc>
      </w:tr>
      <w:tr w:rsidR="008B09AF" w:rsidRPr="00D44604" w14:paraId="35F0D47F" w14:textId="77777777" w:rsidTr="00140A12">
        <w:trPr>
          <w:trHeight w:val="238"/>
          <w:jc w:val="center"/>
        </w:trPr>
        <w:tc>
          <w:tcPr>
            <w:tcW w:w="2269" w:type="dxa"/>
            <w:shd w:val="clear" w:color="auto" w:fill="D9E2F3" w:themeFill="accent5" w:themeFillTint="33"/>
            <w:vAlign w:val="center"/>
          </w:tcPr>
          <w:p w14:paraId="5036C77C" w14:textId="77777777" w:rsidR="008B09AF" w:rsidRPr="00D44604" w:rsidRDefault="008B09AF" w:rsidP="00140A12">
            <w:pPr>
              <w:keepNext/>
              <w:keepLines/>
              <w:spacing w:before="40" w:after="40" w:line="240" w:lineRule="auto"/>
              <w:rPr>
                <w:rFonts w:eastAsia="Times New Roman" w:cs="Arial"/>
                <w:b/>
                <w:bCs/>
                <w:color w:val="000000"/>
                <w:spacing w:val="-2"/>
                <w:sz w:val="14"/>
                <w:szCs w:val="14"/>
                <w:lang w:eastAsia="pt-BR"/>
              </w:rPr>
            </w:pPr>
            <w:proofErr w:type="spellStart"/>
            <w:r w:rsidRPr="00D44604">
              <w:rPr>
                <w:rFonts w:eastAsia="Times New Roman" w:cs="Arial"/>
                <w:b/>
                <w:bCs/>
                <w:color w:val="000000"/>
                <w:spacing w:val="-2"/>
                <w:sz w:val="14"/>
                <w:szCs w:val="14"/>
                <w:lang w:eastAsia="pt-BR"/>
              </w:rPr>
              <w:t>Operational</w:t>
            </w:r>
            <w:proofErr w:type="spellEnd"/>
            <w:r w:rsidRPr="00D44604">
              <w:rPr>
                <w:rFonts w:eastAsia="Times New Roman" w:cs="Arial"/>
                <w:b/>
                <w:bCs/>
                <w:color w:val="000000"/>
                <w:spacing w:val="-2"/>
                <w:sz w:val="14"/>
                <w:szCs w:val="14"/>
                <w:lang w:eastAsia="pt-BR"/>
              </w:rPr>
              <w:t xml:space="preserve"> </w:t>
            </w:r>
            <w:proofErr w:type="spellStart"/>
            <w:r w:rsidRPr="00D44604">
              <w:rPr>
                <w:rFonts w:eastAsia="Times New Roman" w:cs="Arial"/>
                <w:b/>
                <w:bCs/>
                <w:color w:val="000000"/>
                <w:spacing w:val="-2"/>
                <w:sz w:val="14"/>
                <w:szCs w:val="14"/>
                <w:lang w:eastAsia="pt-BR"/>
              </w:rPr>
              <w:t>result</w:t>
            </w:r>
            <w:proofErr w:type="spellEnd"/>
          </w:p>
        </w:tc>
        <w:tc>
          <w:tcPr>
            <w:tcW w:w="1087" w:type="dxa"/>
            <w:shd w:val="clear" w:color="auto" w:fill="D9E2F3" w:themeFill="accent5" w:themeFillTint="33"/>
            <w:vAlign w:val="center"/>
          </w:tcPr>
          <w:p w14:paraId="608FCDE4"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35</w:t>
            </w:r>
            <w:r>
              <w:rPr>
                <w:rFonts w:cs="Arial"/>
                <w:b/>
                <w:sz w:val="14"/>
                <w:szCs w:val="14"/>
              </w:rPr>
              <w:t>,</w:t>
            </w:r>
            <w:r w:rsidRPr="009F5B0B">
              <w:rPr>
                <w:rFonts w:cs="Arial"/>
                <w:b/>
                <w:sz w:val="14"/>
                <w:szCs w:val="14"/>
              </w:rPr>
              <w:t>458</w:t>
            </w:r>
          </w:p>
        </w:tc>
        <w:tc>
          <w:tcPr>
            <w:tcW w:w="1087" w:type="dxa"/>
            <w:shd w:val="clear" w:color="auto" w:fill="D9E2F3" w:themeFill="accent5" w:themeFillTint="33"/>
            <w:vAlign w:val="center"/>
          </w:tcPr>
          <w:p w14:paraId="07DA889C"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406</w:t>
            </w:r>
            <w:r>
              <w:rPr>
                <w:rFonts w:cs="Arial"/>
                <w:b/>
                <w:sz w:val="14"/>
                <w:szCs w:val="14"/>
              </w:rPr>
              <w:t>,</w:t>
            </w:r>
            <w:r w:rsidRPr="009F5B0B">
              <w:rPr>
                <w:rFonts w:cs="Arial"/>
                <w:b/>
                <w:sz w:val="14"/>
                <w:szCs w:val="14"/>
              </w:rPr>
              <w:t>753</w:t>
            </w:r>
          </w:p>
        </w:tc>
        <w:tc>
          <w:tcPr>
            <w:tcW w:w="1087" w:type="dxa"/>
            <w:shd w:val="clear" w:color="auto" w:fill="D9E2F3" w:themeFill="accent5" w:themeFillTint="33"/>
            <w:vAlign w:val="center"/>
          </w:tcPr>
          <w:p w14:paraId="65B787E9"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331</w:t>
            </w:r>
            <w:r>
              <w:rPr>
                <w:rFonts w:cs="Arial"/>
                <w:b/>
                <w:sz w:val="14"/>
                <w:szCs w:val="14"/>
              </w:rPr>
              <w:t>,</w:t>
            </w:r>
            <w:r w:rsidRPr="009F5B0B">
              <w:rPr>
                <w:rFonts w:cs="Arial"/>
                <w:b/>
                <w:sz w:val="14"/>
                <w:szCs w:val="14"/>
              </w:rPr>
              <w:t>726</w:t>
            </w:r>
          </w:p>
        </w:tc>
        <w:tc>
          <w:tcPr>
            <w:tcW w:w="283" w:type="dxa"/>
            <w:shd w:val="clear" w:color="auto" w:fill="D9E2F3" w:themeFill="accent5" w:themeFillTint="33"/>
            <w:vAlign w:val="center"/>
          </w:tcPr>
          <w:p w14:paraId="4CE5DB2C"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2916058C"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23</w:t>
            </w:r>
            <w:r>
              <w:rPr>
                <w:rFonts w:cs="Arial"/>
                <w:b/>
                <w:sz w:val="14"/>
                <w:szCs w:val="14"/>
              </w:rPr>
              <w:t>,</w:t>
            </w:r>
            <w:r w:rsidRPr="00BE3C15">
              <w:rPr>
                <w:rFonts w:cs="Arial"/>
                <w:b/>
                <w:sz w:val="14"/>
                <w:szCs w:val="14"/>
              </w:rPr>
              <w:t>766</w:t>
            </w:r>
          </w:p>
        </w:tc>
        <w:tc>
          <w:tcPr>
            <w:tcW w:w="1275" w:type="dxa"/>
            <w:shd w:val="clear" w:color="auto" w:fill="D9E2F3" w:themeFill="accent5" w:themeFillTint="33"/>
            <w:vAlign w:val="center"/>
          </w:tcPr>
          <w:p w14:paraId="4CDF882D"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439</w:t>
            </w:r>
            <w:r>
              <w:rPr>
                <w:rFonts w:cs="Arial"/>
                <w:b/>
                <w:sz w:val="14"/>
                <w:szCs w:val="14"/>
              </w:rPr>
              <w:t>,</w:t>
            </w:r>
            <w:r w:rsidRPr="00BE3C15">
              <w:rPr>
                <w:rFonts w:cs="Arial"/>
                <w:b/>
                <w:sz w:val="14"/>
                <w:szCs w:val="14"/>
              </w:rPr>
              <w:t>579</w:t>
            </w:r>
          </w:p>
        </w:tc>
        <w:tc>
          <w:tcPr>
            <w:tcW w:w="1276" w:type="dxa"/>
            <w:shd w:val="clear" w:color="auto" w:fill="D9E2F3" w:themeFill="accent5" w:themeFillTint="33"/>
            <w:vAlign w:val="center"/>
          </w:tcPr>
          <w:p w14:paraId="367808A8"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328</w:t>
            </w:r>
            <w:r>
              <w:rPr>
                <w:rFonts w:cs="Arial"/>
                <w:b/>
                <w:sz w:val="14"/>
                <w:szCs w:val="14"/>
              </w:rPr>
              <w:t>,</w:t>
            </w:r>
            <w:r w:rsidRPr="00BE3C15">
              <w:rPr>
                <w:rFonts w:cs="Arial"/>
                <w:b/>
                <w:sz w:val="14"/>
                <w:szCs w:val="14"/>
              </w:rPr>
              <w:t>339</w:t>
            </w:r>
          </w:p>
        </w:tc>
      </w:tr>
      <w:tr w:rsidR="008B09AF" w:rsidRPr="00D44604" w14:paraId="4ACB1606" w14:textId="77777777" w:rsidTr="00140A12">
        <w:trPr>
          <w:trHeight w:val="238"/>
          <w:jc w:val="center"/>
        </w:trPr>
        <w:tc>
          <w:tcPr>
            <w:tcW w:w="2269" w:type="dxa"/>
            <w:shd w:val="clear" w:color="auto" w:fill="FFFFFF" w:themeFill="background1"/>
            <w:vAlign w:val="center"/>
          </w:tcPr>
          <w:p w14:paraId="7314E034" w14:textId="77777777" w:rsidR="008B09AF" w:rsidRPr="00D44604" w:rsidRDefault="008B09AF" w:rsidP="00140A12">
            <w:pPr>
              <w:keepNext/>
              <w:keepLines/>
              <w:spacing w:before="40" w:after="40" w:line="240" w:lineRule="auto"/>
              <w:rPr>
                <w:rFonts w:eastAsia="Times New Roman" w:cs="Arial"/>
                <w:b/>
                <w:bCs/>
                <w:color w:val="000000"/>
                <w:spacing w:val="-2"/>
                <w:sz w:val="14"/>
                <w:szCs w:val="14"/>
                <w:lang w:val="en-US" w:eastAsia="pt-BR"/>
              </w:rPr>
            </w:pPr>
            <w:r w:rsidRPr="00D44604">
              <w:rPr>
                <w:rFonts w:eastAsia="Times New Roman" w:cs="Arial"/>
                <w:b/>
                <w:bCs/>
                <w:color w:val="000000"/>
                <w:spacing w:val="-2"/>
                <w:sz w:val="14"/>
                <w:szCs w:val="14"/>
                <w:lang w:val="en-US" w:eastAsia="pt-BR"/>
              </w:rPr>
              <w:t>Gains / losses on non-current assets</w:t>
            </w:r>
          </w:p>
        </w:tc>
        <w:tc>
          <w:tcPr>
            <w:tcW w:w="1087" w:type="dxa"/>
            <w:shd w:val="clear" w:color="auto" w:fill="FFFFFF" w:themeFill="background1"/>
            <w:vAlign w:val="center"/>
          </w:tcPr>
          <w:p w14:paraId="02EA2374"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9F5B0B">
              <w:rPr>
                <w:rFonts w:cs="Arial"/>
                <w:sz w:val="14"/>
                <w:szCs w:val="14"/>
              </w:rPr>
              <w:t>--</w:t>
            </w:r>
          </w:p>
        </w:tc>
        <w:tc>
          <w:tcPr>
            <w:tcW w:w="1087" w:type="dxa"/>
            <w:shd w:val="clear" w:color="auto" w:fill="FFFFFF" w:themeFill="background1"/>
            <w:vAlign w:val="center"/>
          </w:tcPr>
          <w:p w14:paraId="6B5ED6A8"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9F5B0B">
              <w:rPr>
                <w:rFonts w:cs="Arial"/>
                <w:sz w:val="14"/>
                <w:szCs w:val="14"/>
              </w:rPr>
              <w:t>--</w:t>
            </w:r>
          </w:p>
        </w:tc>
        <w:tc>
          <w:tcPr>
            <w:tcW w:w="1087" w:type="dxa"/>
            <w:shd w:val="clear" w:color="auto" w:fill="FFFFFF" w:themeFill="background1"/>
            <w:vAlign w:val="center"/>
          </w:tcPr>
          <w:p w14:paraId="305DC9BF"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9F5B0B">
              <w:rPr>
                <w:rFonts w:cs="Arial"/>
                <w:sz w:val="14"/>
                <w:szCs w:val="14"/>
              </w:rPr>
              <w:t>--</w:t>
            </w:r>
          </w:p>
        </w:tc>
        <w:tc>
          <w:tcPr>
            <w:tcW w:w="283" w:type="dxa"/>
            <w:shd w:val="clear" w:color="auto" w:fill="FFFFFF" w:themeFill="background1"/>
            <w:vAlign w:val="center"/>
          </w:tcPr>
          <w:p w14:paraId="19115F5C"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p>
        </w:tc>
        <w:tc>
          <w:tcPr>
            <w:tcW w:w="1275" w:type="dxa"/>
            <w:shd w:val="clear" w:color="auto" w:fill="FFFFFF" w:themeFill="background1"/>
            <w:vAlign w:val="center"/>
          </w:tcPr>
          <w:p w14:paraId="4A83FE06"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b/>
                <w:sz w:val="14"/>
                <w:szCs w:val="14"/>
              </w:rPr>
              <w:t>(242)</w:t>
            </w:r>
          </w:p>
        </w:tc>
        <w:tc>
          <w:tcPr>
            <w:tcW w:w="1275" w:type="dxa"/>
            <w:shd w:val="clear" w:color="auto" w:fill="FFFFFF" w:themeFill="background1"/>
            <w:vAlign w:val="center"/>
          </w:tcPr>
          <w:p w14:paraId="44B50F76"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b/>
                <w:sz w:val="14"/>
                <w:szCs w:val="14"/>
              </w:rPr>
              <w:t>(50)</w:t>
            </w:r>
          </w:p>
        </w:tc>
        <w:tc>
          <w:tcPr>
            <w:tcW w:w="1276" w:type="dxa"/>
            <w:shd w:val="clear" w:color="auto" w:fill="FFFFFF" w:themeFill="background1"/>
            <w:vAlign w:val="center"/>
          </w:tcPr>
          <w:p w14:paraId="711EEF31"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b/>
                <w:sz w:val="14"/>
                <w:szCs w:val="14"/>
              </w:rPr>
              <w:t>--</w:t>
            </w:r>
          </w:p>
        </w:tc>
      </w:tr>
      <w:tr w:rsidR="008B09AF" w:rsidRPr="00D44604" w14:paraId="7DC4AD27" w14:textId="77777777" w:rsidTr="00140A12">
        <w:trPr>
          <w:trHeight w:val="238"/>
          <w:jc w:val="center"/>
        </w:trPr>
        <w:tc>
          <w:tcPr>
            <w:tcW w:w="2269" w:type="dxa"/>
            <w:shd w:val="clear" w:color="auto" w:fill="D9E2F3" w:themeFill="accent5" w:themeFillTint="33"/>
            <w:vAlign w:val="center"/>
          </w:tcPr>
          <w:p w14:paraId="6C18BB52" w14:textId="77777777" w:rsidR="008B09AF" w:rsidRPr="00D44604" w:rsidRDefault="008B09AF" w:rsidP="00140A12">
            <w:pPr>
              <w:keepNext/>
              <w:keepLines/>
              <w:spacing w:before="40" w:after="40" w:line="240" w:lineRule="auto"/>
              <w:rPr>
                <w:rFonts w:eastAsia="Times New Roman" w:cs="Arial"/>
                <w:b/>
                <w:color w:val="000000"/>
                <w:spacing w:val="-2"/>
                <w:sz w:val="14"/>
                <w:szCs w:val="14"/>
                <w:lang w:eastAsia="pt-BR"/>
              </w:rPr>
            </w:pPr>
            <w:r w:rsidRPr="00D44604">
              <w:rPr>
                <w:rFonts w:eastAsia="Times New Roman" w:cs="Arial"/>
                <w:b/>
                <w:color w:val="000000"/>
                <w:spacing w:val="-2"/>
                <w:sz w:val="14"/>
                <w:szCs w:val="14"/>
                <w:lang w:eastAsia="pt-BR"/>
              </w:rPr>
              <w:t xml:space="preserve">Income </w:t>
            </w:r>
            <w:proofErr w:type="spellStart"/>
            <w:r w:rsidRPr="00D44604">
              <w:rPr>
                <w:rFonts w:eastAsia="Times New Roman" w:cs="Arial"/>
                <w:b/>
                <w:color w:val="000000"/>
                <w:spacing w:val="-2"/>
                <w:sz w:val="14"/>
                <w:szCs w:val="14"/>
                <w:lang w:eastAsia="pt-BR"/>
              </w:rPr>
              <w:t>before</w:t>
            </w:r>
            <w:proofErr w:type="spellEnd"/>
            <w:r w:rsidRPr="00D44604">
              <w:rPr>
                <w:rFonts w:eastAsia="Times New Roman" w:cs="Arial"/>
                <w:b/>
                <w:color w:val="000000"/>
                <w:spacing w:val="-2"/>
                <w:sz w:val="14"/>
                <w:szCs w:val="14"/>
                <w:lang w:eastAsia="pt-BR"/>
              </w:rPr>
              <w:t xml:space="preserve"> taxes</w:t>
            </w:r>
          </w:p>
        </w:tc>
        <w:tc>
          <w:tcPr>
            <w:tcW w:w="1087" w:type="dxa"/>
            <w:shd w:val="clear" w:color="auto" w:fill="D9E2F3" w:themeFill="accent5" w:themeFillTint="33"/>
            <w:vAlign w:val="center"/>
          </w:tcPr>
          <w:p w14:paraId="0BD71C26"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9F5B0B">
              <w:rPr>
                <w:rFonts w:cs="Arial"/>
                <w:b/>
                <w:sz w:val="14"/>
                <w:szCs w:val="14"/>
              </w:rPr>
              <w:t>35</w:t>
            </w:r>
            <w:r>
              <w:rPr>
                <w:rFonts w:cs="Arial"/>
                <w:b/>
                <w:sz w:val="14"/>
                <w:szCs w:val="14"/>
              </w:rPr>
              <w:t>,</w:t>
            </w:r>
            <w:r w:rsidRPr="009F5B0B">
              <w:rPr>
                <w:rFonts w:cs="Arial"/>
                <w:b/>
                <w:sz w:val="14"/>
                <w:szCs w:val="14"/>
              </w:rPr>
              <w:t>458</w:t>
            </w:r>
          </w:p>
        </w:tc>
        <w:tc>
          <w:tcPr>
            <w:tcW w:w="1087" w:type="dxa"/>
            <w:shd w:val="clear" w:color="auto" w:fill="D9E2F3" w:themeFill="accent5" w:themeFillTint="33"/>
            <w:vAlign w:val="center"/>
          </w:tcPr>
          <w:p w14:paraId="565F8BE2"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9F5B0B">
              <w:rPr>
                <w:rFonts w:cs="Arial"/>
                <w:b/>
                <w:sz w:val="14"/>
                <w:szCs w:val="14"/>
              </w:rPr>
              <w:t>406</w:t>
            </w:r>
            <w:r>
              <w:rPr>
                <w:rFonts w:cs="Arial"/>
                <w:b/>
                <w:sz w:val="14"/>
                <w:szCs w:val="14"/>
              </w:rPr>
              <w:t>,</w:t>
            </w:r>
            <w:r w:rsidRPr="009F5B0B">
              <w:rPr>
                <w:rFonts w:cs="Arial"/>
                <w:b/>
                <w:sz w:val="14"/>
                <w:szCs w:val="14"/>
              </w:rPr>
              <w:t>753</w:t>
            </w:r>
          </w:p>
        </w:tc>
        <w:tc>
          <w:tcPr>
            <w:tcW w:w="1087" w:type="dxa"/>
            <w:shd w:val="clear" w:color="auto" w:fill="D9E2F3" w:themeFill="accent5" w:themeFillTint="33"/>
            <w:vAlign w:val="center"/>
          </w:tcPr>
          <w:p w14:paraId="2A865224"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9F5B0B">
              <w:rPr>
                <w:rFonts w:cs="Arial"/>
                <w:b/>
                <w:sz w:val="14"/>
                <w:szCs w:val="14"/>
              </w:rPr>
              <w:t>331</w:t>
            </w:r>
            <w:r>
              <w:rPr>
                <w:rFonts w:cs="Arial"/>
                <w:b/>
                <w:sz w:val="14"/>
                <w:szCs w:val="14"/>
              </w:rPr>
              <w:t>,</w:t>
            </w:r>
            <w:r w:rsidRPr="009F5B0B">
              <w:rPr>
                <w:rFonts w:cs="Arial"/>
                <w:b/>
                <w:sz w:val="14"/>
                <w:szCs w:val="14"/>
              </w:rPr>
              <w:t>726</w:t>
            </w:r>
          </w:p>
        </w:tc>
        <w:tc>
          <w:tcPr>
            <w:tcW w:w="283" w:type="dxa"/>
            <w:shd w:val="clear" w:color="auto" w:fill="D9E2F3" w:themeFill="accent5" w:themeFillTint="33"/>
            <w:vAlign w:val="center"/>
          </w:tcPr>
          <w:p w14:paraId="7E09FE46"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p>
        </w:tc>
        <w:tc>
          <w:tcPr>
            <w:tcW w:w="1275" w:type="dxa"/>
            <w:shd w:val="clear" w:color="auto" w:fill="D9E2F3" w:themeFill="accent5" w:themeFillTint="33"/>
            <w:vAlign w:val="center"/>
          </w:tcPr>
          <w:p w14:paraId="606CC368"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BE3C15">
              <w:rPr>
                <w:rFonts w:cs="Arial"/>
                <w:b/>
                <w:sz w:val="14"/>
                <w:szCs w:val="14"/>
              </w:rPr>
              <w:t>23</w:t>
            </w:r>
            <w:r>
              <w:rPr>
                <w:rFonts w:cs="Arial"/>
                <w:b/>
                <w:sz w:val="14"/>
                <w:szCs w:val="14"/>
              </w:rPr>
              <w:t>,</w:t>
            </w:r>
            <w:r w:rsidRPr="00BE3C15">
              <w:rPr>
                <w:rFonts w:cs="Arial"/>
                <w:b/>
                <w:sz w:val="14"/>
                <w:szCs w:val="14"/>
              </w:rPr>
              <w:t>524</w:t>
            </w:r>
          </w:p>
        </w:tc>
        <w:tc>
          <w:tcPr>
            <w:tcW w:w="1275" w:type="dxa"/>
            <w:shd w:val="clear" w:color="auto" w:fill="D9E2F3" w:themeFill="accent5" w:themeFillTint="33"/>
            <w:vAlign w:val="center"/>
          </w:tcPr>
          <w:p w14:paraId="47914FE9"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BE3C15">
              <w:rPr>
                <w:rFonts w:cs="Arial"/>
                <w:b/>
                <w:sz w:val="14"/>
                <w:szCs w:val="14"/>
              </w:rPr>
              <w:t>439</w:t>
            </w:r>
            <w:r>
              <w:rPr>
                <w:rFonts w:cs="Arial"/>
                <w:b/>
                <w:sz w:val="14"/>
                <w:szCs w:val="14"/>
              </w:rPr>
              <w:t>,</w:t>
            </w:r>
            <w:r w:rsidRPr="00BE3C15">
              <w:rPr>
                <w:rFonts w:cs="Arial"/>
                <w:b/>
                <w:sz w:val="14"/>
                <w:szCs w:val="14"/>
              </w:rPr>
              <w:t>529</w:t>
            </w:r>
          </w:p>
        </w:tc>
        <w:tc>
          <w:tcPr>
            <w:tcW w:w="1276" w:type="dxa"/>
            <w:shd w:val="clear" w:color="auto" w:fill="D9E2F3" w:themeFill="accent5" w:themeFillTint="33"/>
            <w:vAlign w:val="center"/>
          </w:tcPr>
          <w:p w14:paraId="2CB38366"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BE3C15">
              <w:rPr>
                <w:rFonts w:cs="Arial"/>
                <w:b/>
                <w:sz w:val="14"/>
                <w:szCs w:val="14"/>
              </w:rPr>
              <w:t>328</w:t>
            </w:r>
            <w:r>
              <w:rPr>
                <w:rFonts w:cs="Arial"/>
                <w:b/>
                <w:sz w:val="14"/>
                <w:szCs w:val="14"/>
              </w:rPr>
              <w:t>,</w:t>
            </w:r>
            <w:r w:rsidRPr="00BE3C15">
              <w:rPr>
                <w:rFonts w:cs="Arial"/>
                <w:b/>
                <w:sz w:val="14"/>
                <w:szCs w:val="14"/>
              </w:rPr>
              <w:t>339</w:t>
            </w:r>
          </w:p>
        </w:tc>
      </w:tr>
      <w:tr w:rsidR="008B09AF" w:rsidRPr="00D44604" w14:paraId="764308D3" w14:textId="77777777" w:rsidTr="00140A12">
        <w:trPr>
          <w:trHeight w:val="238"/>
          <w:jc w:val="center"/>
        </w:trPr>
        <w:tc>
          <w:tcPr>
            <w:tcW w:w="2269" w:type="dxa"/>
            <w:shd w:val="clear" w:color="auto" w:fill="FFFFFF" w:themeFill="background1"/>
            <w:vAlign w:val="center"/>
          </w:tcPr>
          <w:p w14:paraId="7D33ADD8" w14:textId="77777777" w:rsidR="008B09AF" w:rsidRPr="00D44604" w:rsidRDefault="008B09AF" w:rsidP="00140A1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Taxes</w:t>
            </w:r>
          </w:p>
        </w:tc>
        <w:tc>
          <w:tcPr>
            <w:tcW w:w="1087" w:type="dxa"/>
            <w:shd w:val="clear" w:color="auto" w:fill="FFFFFF" w:themeFill="background1"/>
            <w:vAlign w:val="center"/>
          </w:tcPr>
          <w:p w14:paraId="42A14143"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9F5B0B">
              <w:rPr>
                <w:rFonts w:cs="Arial"/>
                <w:sz w:val="14"/>
                <w:szCs w:val="14"/>
              </w:rPr>
              <w:t>(14</w:t>
            </w:r>
            <w:r>
              <w:rPr>
                <w:rFonts w:cs="Arial"/>
                <w:sz w:val="14"/>
                <w:szCs w:val="14"/>
              </w:rPr>
              <w:t>,</w:t>
            </w:r>
            <w:r w:rsidRPr="009F5B0B">
              <w:rPr>
                <w:rFonts w:cs="Arial"/>
                <w:sz w:val="14"/>
                <w:szCs w:val="14"/>
              </w:rPr>
              <w:t>142)</w:t>
            </w:r>
          </w:p>
        </w:tc>
        <w:tc>
          <w:tcPr>
            <w:tcW w:w="1087" w:type="dxa"/>
            <w:shd w:val="clear" w:color="auto" w:fill="FFFFFF" w:themeFill="background1"/>
            <w:vAlign w:val="center"/>
          </w:tcPr>
          <w:p w14:paraId="3F5182AE"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9F5B0B">
              <w:rPr>
                <w:rFonts w:cs="Arial"/>
                <w:sz w:val="14"/>
                <w:szCs w:val="14"/>
              </w:rPr>
              <w:t>(96</w:t>
            </w:r>
            <w:r>
              <w:rPr>
                <w:rFonts w:cs="Arial"/>
                <w:sz w:val="14"/>
                <w:szCs w:val="14"/>
              </w:rPr>
              <w:t>,</w:t>
            </w:r>
            <w:r w:rsidRPr="009F5B0B">
              <w:rPr>
                <w:rFonts w:cs="Arial"/>
                <w:sz w:val="14"/>
                <w:szCs w:val="14"/>
              </w:rPr>
              <w:t>574)</w:t>
            </w:r>
          </w:p>
        </w:tc>
        <w:tc>
          <w:tcPr>
            <w:tcW w:w="1087" w:type="dxa"/>
            <w:shd w:val="clear" w:color="auto" w:fill="FFFFFF" w:themeFill="background1"/>
            <w:vAlign w:val="center"/>
          </w:tcPr>
          <w:p w14:paraId="350F10CC"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9F5B0B">
              <w:rPr>
                <w:rFonts w:cs="Arial"/>
                <w:sz w:val="14"/>
                <w:szCs w:val="14"/>
              </w:rPr>
              <w:t>139</w:t>
            </w:r>
          </w:p>
        </w:tc>
        <w:tc>
          <w:tcPr>
            <w:tcW w:w="283" w:type="dxa"/>
            <w:shd w:val="clear" w:color="auto" w:fill="FFFFFF" w:themeFill="background1"/>
            <w:vAlign w:val="center"/>
          </w:tcPr>
          <w:p w14:paraId="1E0435CF"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p>
        </w:tc>
        <w:tc>
          <w:tcPr>
            <w:tcW w:w="1275" w:type="dxa"/>
            <w:shd w:val="clear" w:color="auto" w:fill="FFFFFF" w:themeFill="background1"/>
            <w:vAlign w:val="center"/>
          </w:tcPr>
          <w:p w14:paraId="2290F58E"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(9</w:t>
            </w:r>
            <w:r>
              <w:rPr>
                <w:rFonts w:cs="Arial"/>
                <w:sz w:val="14"/>
                <w:szCs w:val="14"/>
              </w:rPr>
              <w:t>,</w:t>
            </w:r>
            <w:r w:rsidRPr="00BE3C15">
              <w:rPr>
                <w:rFonts w:cs="Arial"/>
                <w:sz w:val="14"/>
                <w:szCs w:val="14"/>
              </w:rPr>
              <w:t>223)</w:t>
            </w:r>
          </w:p>
        </w:tc>
        <w:tc>
          <w:tcPr>
            <w:tcW w:w="1275" w:type="dxa"/>
            <w:shd w:val="clear" w:color="auto" w:fill="FFFFFF" w:themeFill="background1"/>
            <w:vAlign w:val="center"/>
          </w:tcPr>
          <w:p w14:paraId="2E291AA2"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(123</w:t>
            </w:r>
            <w:r>
              <w:rPr>
                <w:rFonts w:cs="Arial"/>
                <w:sz w:val="14"/>
                <w:szCs w:val="14"/>
              </w:rPr>
              <w:t>,</w:t>
            </w:r>
            <w:r w:rsidRPr="00BE3C15">
              <w:rPr>
                <w:rFonts w:cs="Arial"/>
                <w:sz w:val="14"/>
                <w:szCs w:val="14"/>
              </w:rPr>
              <w:t>565)</w:t>
            </w:r>
          </w:p>
        </w:tc>
        <w:tc>
          <w:tcPr>
            <w:tcW w:w="1276" w:type="dxa"/>
            <w:shd w:val="clear" w:color="auto" w:fill="FFFFFF" w:themeFill="background1"/>
            <w:vAlign w:val="center"/>
          </w:tcPr>
          <w:p w14:paraId="79EF8EB7"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81</w:t>
            </w:r>
          </w:p>
        </w:tc>
      </w:tr>
      <w:tr w:rsidR="008B09AF" w:rsidRPr="00D44604" w14:paraId="2E079DD5" w14:textId="77777777" w:rsidTr="00140A12">
        <w:trPr>
          <w:trHeight w:val="238"/>
          <w:jc w:val="center"/>
        </w:trPr>
        <w:tc>
          <w:tcPr>
            <w:tcW w:w="2269" w:type="dxa"/>
            <w:shd w:val="clear" w:color="auto" w:fill="D9E2F3" w:themeFill="accent5" w:themeFillTint="33"/>
            <w:vAlign w:val="center"/>
          </w:tcPr>
          <w:p w14:paraId="04B67AB8" w14:textId="77777777" w:rsidR="008B09AF" w:rsidRPr="00D44604" w:rsidRDefault="008B09AF" w:rsidP="00140A1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 xml:space="preserve">Profit </w:t>
            </w:r>
            <w:proofErr w:type="spellStart"/>
            <w:r w:rsidRPr="00D44604">
              <w:rPr>
                <w:rFonts w:eastAsia="Times New Roman" w:cs="Arial"/>
                <w:bCs/>
                <w:color w:val="000000"/>
                <w:spacing w:val="-2"/>
                <w:sz w:val="14"/>
                <w:szCs w:val="14"/>
                <w:lang w:eastAsia="pt-BR"/>
              </w:rPr>
              <w:t>sharing</w:t>
            </w:r>
            <w:proofErr w:type="spellEnd"/>
          </w:p>
        </w:tc>
        <w:tc>
          <w:tcPr>
            <w:tcW w:w="1087" w:type="dxa"/>
            <w:shd w:val="clear" w:color="auto" w:fill="D9E2F3" w:themeFill="accent5" w:themeFillTint="33"/>
            <w:vAlign w:val="center"/>
          </w:tcPr>
          <w:p w14:paraId="678EA641"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9F5B0B">
              <w:rPr>
                <w:rFonts w:cs="Arial"/>
                <w:sz w:val="14"/>
                <w:szCs w:val="14"/>
              </w:rPr>
              <w:t>(106)</w:t>
            </w:r>
          </w:p>
        </w:tc>
        <w:tc>
          <w:tcPr>
            <w:tcW w:w="1087" w:type="dxa"/>
            <w:shd w:val="clear" w:color="auto" w:fill="D9E2F3" w:themeFill="accent5" w:themeFillTint="33"/>
            <w:vAlign w:val="center"/>
          </w:tcPr>
          <w:p w14:paraId="668CFB67"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9F5B0B">
              <w:rPr>
                <w:rFonts w:cs="Arial"/>
                <w:sz w:val="14"/>
                <w:szCs w:val="14"/>
              </w:rPr>
              <w:t>920</w:t>
            </w:r>
          </w:p>
        </w:tc>
        <w:tc>
          <w:tcPr>
            <w:tcW w:w="1087" w:type="dxa"/>
            <w:shd w:val="clear" w:color="auto" w:fill="D9E2F3" w:themeFill="accent5" w:themeFillTint="33"/>
            <w:vAlign w:val="center"/>
          </w:tcPr>
          <w:p w14:paraId="49959EEB"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9F5B0B">
              <w:rPr>
                <w:rFonts w:cs="Arial"/>
                <w:sz w:val="14"/>
                <w:szCs w:val="14"/>
              </w:rPr>
              <w:t>--</w:t>
            </w:r>
          </w:p>
        </w:tc>
        <w:tc>
          <w:tcPr>
            <w:tcW w:w="283" w:type="dxa"/>
            <w:shd w:val="clear" w:color="auto" w:fill="D9E2F3" w:themeFill="accent5" w:themeFillTint="33"/>
            <w:vAlign w:val="center"/>
          </w:tcPr>
          <w:p w14:paraId="0BFE8AEB"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3F242247"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(417)</w:t>
            </w:r>
          </w:p>
        </w:tc>
        <w:tc>
          <w:tcPr>
            <w:tcW w:w="1275" w:type="dxa"/>
            <w:shd w:val="clear" w:color="auto" w:fill="D9E2F3" w:themeFill="accent5" w:themeFillTint="33"/>
            <w:vAlign w:val="center"/>
          </w:tcPr>
          <w:p w14:paraId="6843CD84"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w:t>
            </w:r>
            <w:r>
              <w:rPr>
                <w:rFonts w:cs="Arial"/>
                <w:sz w:val="14"/>
                <w:szCs w:val="14"/>
              </w:rPr>
              <w:t>,</w:t>
            </w:r>
            <w:r w:rsidRPr="00BE3C15">
              <w:rPr>
                <w:rFonts w:cs="Arial"/>
                <w:sz w:val="14"/>
                <w:szCs w:val="14"/>
              </w:rPr>
              <w:t>278)</w:t>
            </w:r>
          </w:p>
        </w:tc>
        <w:tc>
          <w:tcPr>
            <w:tcW w:w="1276" w:type="dxa"/>
            <w:shd w:val="clear" w:color="auto" w:fill="D9E2F3" w:themeFill="accent5" w:themeFillTint="33"/>
            <w:vAlign w:val="center"/>
          </w:tcPr>
          <w:p w14:paraId="0C3024FC"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(108)</w:t>
            </w:r>
          </w:p>
        </w:tc>
      </w:tr>
      <w:tr w:rsidR="008B09AF" w:rsidRPr="00D44604" w14:paraId="518447F5" w14:textId="77777777" w:rsidTr="00140A12">
        <w:trPr>
          <w:trHeight w:val="238"/>
          <w:jc w:val="center"/>
        </w:trPr>
        <w:tc>
          <w:tcPr>
            <w:tcW w:w="2269" w:type="dxa"/>
            <w:shd w:val="clear" w:color="auto" w:fill="FFFFFF" w:themeFill="background1"/>
            <w:vAlign w:val="center"/>
          </w:tcPr>
          <w:p w14:paraId="753EB663" w14:textId="77777777" w:rsidR="008B09AF" w:rsidRPr="00D44604" w:rsidRDefault="008B09AF" w:rsidP="00140A12">
            <w:pPr>
              <w:keepNext/>
              <w:keepLines/>
              <w:spacing w:before="40" w:after="40" w:line="240" w:lineRule="auto"/>
              <w:rPr>
                <w:rFonts w:eastAsia="Times New Roman" w:cs="Arial"/>
                <w:b/>
                <w:bCs/>
                <w:color w:val="000000"/>
                <w:spacing w:val="-2"/>
                <w:sz w:val="14"/>
                <w:szCs w:val="14"/>
                <w:lang w:val="en-US" w:eastAsia="pt-BR"/>
              </w:rPr>
            </w:pPr>
            <w:r w:rsidRPr="00D44604">
              <w:rPr>
                <w:rFonts w:eastAsia="Times New Roman" w:cs="Arial"/>
                <w:b/>
                <w:color w:val="000000"/>
                <w:spacing w:val="-2"/>
                <w:sz w:val="14"/>
                <w:szCs w:val="14"/>
                <w:lang w:val="en-US" w:eastAsia="pt-BR"/>
              </w:rPr>
              <w:t>Net income for the year</w:t>
            </w:r>
          </w:p>
        </w:tc>
        <w:tc>
          <w:tcPr>
            <w:tcW w:w="1087" w:type="dxa"/>
            <w:shd w:val="clear" w:color="auto" w:fill="FFFFFF" w:themeFill="background1"/>
            <w:vAlign w:val="center"/>
          </w:tcPr>
          <w:p w14:paraId="01E7F525"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21</w:t>
            </w:r>
            <w:r>
              <w:rPr>
                <w:rFonts w:cs="Arial"/>
                <w:b/>
                <w:sz w:val="14"/>
                <w:szCs w:val="14"/>
              </w:rPr>
              <w:t>,</w:t>
            </w:r>
            <w:r w:rsidRPr="009F5B0B">
              <w:rPr>
                <w:rFonts w:cs="Arial"/>
                <w:b/>
                <w:sz w:val="14"/>
                <w:szCs w:val="14"/>
              </w:rPr>
              <w:t>210</w:t>
            </w:r>
          </w:p>
        </w:tc>
        <w:tc>
          <w:tcPr>
            <w:tcW w:w="1087" w:type="dxa"/>
            <w:shd w:val="clear" w:color="auto" w:fill="FFFFFF" w:themeFill="background1"/>
            <w:vAlign w:val="center"/>
          </w:tcPr>
          <w:p w14:paraId="3AB4459D"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311</w:t>
            </w:r>
            <w:r>
              <w:rPr>
                <w:rFonts w:cs="Arial"/>
                <w:b/>
                <w:sz w:val="14"/>
                <w:szCs w:val="14"/>
              </w:rPr>
              <w:t>,</w:t>
            </w:r>
            <w:r w:rsidRPr="009F5B0B">
              <w:rPr>
                <w:rFonts w:cs="Arial"/>
                <w:b/>
                <w:sz w:val="14"/>
                <w:szCs w:val="14"/>
              </w:rPr>
              <w:t>099</w:t>
            </w:r>
          </w:p>
        </w:tc>
        <w:tc>
          <w:tcPr>
            <w:tcW w:w="1087" w:type="dxa"/>
            <w:shd w:val="clear" w:color="auto" w:fill="FFFFFF" w:themeFill="background1"/>
            <w:vAlign w:val="center"/>
          </w:tcPr>
          <w:p w14:paraId="30DF6238"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331</w:t>
            </w:r>
            <w:r>
              <w:rPr>
                <w:rFonts w:cs="Arial"/>
                <w:b/>
                <w:sz w:val="14"/>
                <w:szCs w:val="14"/>
              </w:rPr>
              <w:t>,</w:t>
            </w:r>
            <w:r w:rsidRPr="009F5B0B">
              <w:rPr>
                <w:rFonts w:cs="Arial"/>
                <w:b/>
                <w:sz w:val="14"/>
                <w:szCs w:val="14"/>
              </w:rPr>
              <w:t>865</w:t>
            </w:r>
          </w:p>
        </w:tc>
        <w:tc>
          <w:tcPr>
            <w:tcW w:w="283" w:type="dxa"/>
            <w:shd w:val="clear" w:color="auto" w:fill="FFFFFF" w:themeFill="background1"/>
            <w:vAlign w:val="center"/>
          </w:tcPr>
          <w:p w14:paraId="04C7C215"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7E6D5AE5"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13</w:t>
            </w:r>
            <w:r>
              <w:rPr>
                <w:rFonts w:cs="Arial"/>
                <w:b/>
                <w:sz w:val="14"/>
                <w:szCs w:val="14"/>
              </w:rPr>
              <w:t>,</w:t>
            </w:r>
            <w:r w:rsidRPr="00BE3C15">
              <w:rPr>
                <w:rFonts w:cs="Arial"/>
                <w:b/>
                <w:sz w:val="14"/>
                <w:szCs w:val="14"/>
              </w:rPr>
              <w:t>884</w:t>
            </w:r>
          </w:p>
        </w:tc>
        <w:tc>
          <w:tcPr>
            <w:tcW w:w="1275" w:type="dxa"/>
            <w:shd w:val="clear" w:color="auto" w:fill="FFFFFF" w:themeFill="background1"/>
            <w:vAlign w:val="center"/>
          </w:tcPr>
          <w:p w14:paraId="4444F708"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314</w:t>
            </w:r>
            <w:r>
              <w:rPr>
                <w:rFonts w:cs="Arial"/>
                <w:b/>
                <w:sz w:val="14"/>
                <w:szCs w:val="14"/>
              </w:rPr>
              <w:t>,</w:t>
            </w:r>
            <w:r w:rsidRPr="00BE3C15">
              <w:rPr>
                <w:rFonts w:cs="Arial"/>
                <w:b/>
                <w:sz w:val="14"/>
                <w:szCs w:val="14"/>
              </w:rPr>
              <w:t>686</w:t>
            </w:r>
          </w:p>
        </w:tc>
        <w:tc>
          <w:tcPr>
            <w:tcW w:w="1276" w:type="dxa"/>
            <w:shd w:val="clear" w:color="auto" w:fill="FFFFFF" w:themeFill="background1"/>
            <w:vAlign w:val="center"/>
          </w:tcPr>
          <w:p w14:paraId="24C5C0DB"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328</w:t>
            </w:r>
            <w:r>
              <w:rPr>
                <w:rFonts w:cs="Arial"/>
                <w:b/>
                <w:sz w:val="14"/>
                <w:szCs w:val="14"/>
              </w:rPr>
              <w:t>,</w:t>
            </w:r>
            <w:r w:rsidRPr="00BE3C15">
              <w:rPr>
                <w:rFonts w:cs="Arial"/>
                <w:b/>
                <w:sz w:val="14"/>
                <w:szCs w:val="14"/>
              </w:rPr>
              <w:t>312</w:t>
            </w:r>
          </w:p>
        </w:tc>
      </w:tr>
      <w:tr w:rsidR="008B09AF" w:rsidRPr="00D44604" w14:paraId="02B6CB86" w14:textId="77777777" w:rsidTr="00140A12">
        <w:trPr>
          <w:trHeight w:val="238"/>
          <w:jc w:val="center"/>
        </w:trPr>
        <w:tc>
          <w:tcPr>
            <w:tcW w:w="2269" w:type="dxa"/>
            <w:shd w:val="clear" w:color="auto" w:fill="D9E2F3" w:themeFill="accent5" w:themeFillTint="33"/>
            <w:vAlign w:val="center"/>
          </w:tcPr>
          <w:p w14:paraId="5AC956E5" w14:textId="77777777" w:rsidR="008B09AF" w:rsidRPr="00D44604" w:rsidRDefault="008B09AF" w:rsidP="00140A12">
            <w:pPr>
              <w:keepNext/>
              <w:keepLines/>
              <w:spacing w:before="40" w:after="40" w:line="240" w:lineRule="auto"/>
              <w:rPr>
                <w:rFonts w:eastAsia="Times New Roman" w:cs="Arial"/>
                <w:b/>
                <w:color w:val="000000"/>
                <w:spacing w:val="-2"/>
                <w:sz w:val="14"/>
                <w:szCs w:val="14"/>
                <w:lang w:eastAsia="pt-BR"/>
              </w:rPr>
            </w:pPr>
            <w:r w:rsidRPr="00D44604">
              <w:rPr>
                <w:rFonts w:eastAsia="Times New Roman" w:cs="Arial"/>
                <w:b/>
                <w:color w:val="000000"/>
                <w:spacing w:val="-2"/>
                <w:sz w:val="14"/>
                <w:szCs w:val="14"/>
                <w:lang w:eastAsia="pt-BR"/>
              </w:rPr>
              <w:t xml:space="preserve">Total </w:t>
            </w:r>
            <w:proofErr w:type="spellStart"/>
            <w:r w:rsidRPr="00D44604">
              <w:rPr>
                <w:rFonts w:eastAsia="Times New Roman" w:cs="Arial"/>
                <w:b/>
                <w:color w:val="000000"/>
                <w:spacing w:val="-2"/>
                <w:sz w:val="14"/>
                <w:szCs w:val="14"/>
                <w:lang w:eastAsia="pt-BR"/>
              </w:rPr>
              <w:t>comprehensive</w:t>
            </w:r>
            <w:proofErr w:type="spellEnd"/>
            <w:r w:rsidRPr="00D44604">
              <w:rPr>
                <w:rFonts w:eastAsia="Times New Roman" w:cs="Arial"/>
                <w:b/>
                <w:color w:val="000000"/>
                <w:spacing w:val="-2"/>
                <w:sz w:val="14"/>
                <w:szCs w:val="14"/>
                <w:lang w:eastAsia="pt-BR"/>
              </w:rPr>
              <w:t xml:space="preserve"> </w:t>
            </w:r>
            <w:proofErr w:type="spellStart"/>
            <w:r w:rsidRPr="00D44604">
              <w:rPr>
                <w:rFonts w:eastAsia="Times New Roman" w:cs="Arial"/>
                <w:b/>
                <w:color w:val="000000"/>
                <w:spacing w:val="-2"/>
                <w:sz w:val="14"/>
                <w:szCs w:val="14"/>
                <w:lang w:eastAsia="pt-BR"/>
              </w:rPr>
              <w:t>result</w:t>
            </w:r>
            <w:proofErr w:type="spellEnd"/>
          </w:p>
        </w:tc>
        <w:tc>
          <w:tcPr>
            <w:tcW w:w="1087" w:type="dxa"/>
            <w:shd w:val="clear" w:color="auto" w:fill="D9E2F3" w:themeFill="accent5" w:themeFillTint="33"/>
            <w:vAlign w:val="center"/>
          </w:tcPr>
          <w:p w14:paraId="791787AC"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21</w:t>
            </w:r>
            <w:r>
              <w:rPr>
                <w:rFonts w:cs="Arial"/>
                <w:b/>
                <w:sz w:val="14"/>
                <w:szCs w:val="14"/>
              </w:rPr>
              <w:t>,</w:t>
            </w:r>
            <w:r w:rsidRPr="009F5B0B">
              <w:rPr>
                <w:rFonts w:cs="Arial"/>
                <w:b/>
                <w:sz w:val="14"/>
                <w:szCs w:val="14"/>
              </w:rPr>
              <w:t>210</w:t>
            </w:r>
          </w:p>
        </w:tc>
        <w:tc>
          <w:tcPr>
            <w:tcW w:w="1087" w:type="dxa"/>
            <w:shd w:val="clear" w:color="auto" w:fill="D9E2F3" w:themeFill="accent5" w:themeFillTint="33"/>
            <w:vAlign w:val="center"/>
          </w:tcPr>
          <w:p w14:paraId="16BCD4B0"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311</w:t>
            </w:r>
            <w:r>
              <w:rPr>
                <w:rFonts w:cs="Arial"/>
                <w:b/>
                <w:sz w:val="14"/>
                <w:szCs w:val="14"/>
              </w:rPr>
              <w:t>,</w:t>
            </w:r>
            <w:r w:rsidRPr="009F5B0B">
              <w:rPr>
                <w:rFonts w:cs="Arial"/>
                <w:b/>
                <w:sz w:val="14"/>
                <w:szCs w:val="14"/>
              </w:rPr>
              <w:t>099</w:t>
            </w:r>
          </w:p>
        </w:tc>
        <w:tc>
          <w:tcPr>
            <w:tcW w:w="1087" w:type="dxa"/>
            <w:shd w:val="clear" w:color="auto" w:fill="D9E2F3" w:themeFill="accent5" w:themeFillTint="33"/>
            <w:vAlign w:val="center"/>
          </w:tcPr>
          <w:p w14:paraId="65381982"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331</w:t>
            </w:r>
            <w:r>
              <w:rPr>
                <w:rFonts w:cs="Arial"/>
                <w:b/>
                <w:sz w:val="14"/>
                <w:szCs w:val="14"/>
              </w:rPr>
              <w:t>,</w:t>
            </w:r>
            <w:r w:rsidRPr="009F5B0B">
              <w:rPr>
                <w:rFonts w:cs="Arial"/>
                <w:b/>
                <w:sz w:val="14"/>
                <w:szCs w:val="14"/>
              </w:rPr>
              <w:t>865</w:t>
            </w:r>
          </w:p>
        </w:tc>
        <w:tc>
          <w:tcPr>
            <w:tcW w:w="283" w:type="dxa"/>
            <w:shd w:val="clear" w:color="auto" w:fill="D9E2F3" w:themeFill="accent5" w:themeFillTint="33"/>
            <w:vAlign w:val="center"/>
          </w:tcPr>
          <w:p w14:paraId="34378B8F"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51F1C60A"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13</w:t>
            </w:r>
            <w:r>
              <w:rPr>
                <w:rFonts w:cs="Arial"/>
                <w:b/>
                <w:sz w:val="14"/>
                <w:szCs w:val="14"/>
              </w:rPr>
              <w:t>,</w:t>
            </w:r>
            <w:r w:rsidRPr="00BE3C15">
              <w:rPr>
                <w:rFonts w:cs="Arial"/>
                <w:b/>
                <w:sz w:val="14"/>
                <w:szCs w:val="14"/>
              </w:rPr>
              <w:t>884</w:t>
            </w:r>
          </w:p>
        </w:tc>
        <w:tc>
          <w:tcPr>
            <w:tcW w:w="1275" w:type="dxa"/>
            <w:shd w:val="clear" w:color="auto" w:fill="D9E2F3" w:themeFill="accent5" w:themeFillTint="33"/>
            <w:vAlign w:val="center"/>
          </w:tcPr>
          <w:p w14:paraId="43474659"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314</w:t>
            </w:r>
            <w:r>
              <w:rPr>
                <w:rFonts w:cs="Arial"/>
                <w:b/>
                <w:sz w:val="14"/>
                <w:szCs w:val="14"/>
              </w:rPr>
              <w:t>,</w:t>
            </w:r>
            <w:r w:rsidRPr="00BE3C15">
              <w:rPr>
                <w:rFonts w:cs="Arial"/>
                <w:b/>
                <w:sz w:val="14"/>
                <w:szCs w:val="14"/>
              </w:rPr>
              <w:t>686</w:t>
            </w:r>
          </w:p>
        </w:tc>
        <w:tc>
          <w:tcPr>
            <w:tcW w:w="1276" w:type="dxa"/>
            <w:shd w:val="clear" w:color="auto" w:fill="D9E2F3" w:themeFill="accent5" w:themeFillTint="33"/>
            <w:vAlign w:val="center"/>
          </w:tcPr>
          <w:p w14:paraId="2062A092"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328</w:t>
            </w:r>
            <w:r>
              <w:rPr>
                <w:rFonts w:cs="Arial"/>
                <w:b/>
                <w:sz w:val="14"/>
                <w:szCs w:val="14"/>
              </w:rPr>
              <w:t>,</w:t>
            </w:r>
            <w:r w:rsidRPr="00BE3C15">
              <w:rPr>
                <w:rFonts w:cs="Arial"/>
                <w:b/>
                <w:sz w:val="14"/>
                <w:szCs w:val="14"/>
              </w:rPr>
              <w:t>312</w:t>
            </w:r>
          </w:p>
        </w:tc>
      </w:tr>
      <w:tr w:rsidR="008B09AF" w:rsidRPr="00D44604" w14:paraId="5E187AEE" w14:textId="77777777" w:rsidTr="00140A12">
        <w:trPr>
          <w:trHeight w:val="238"/>
          <w:jc w:val="center"/>
        </w:trPr>
        <w:tc>
          <w:tcPr>
            <w:tcW w:w="2269" w:type="dxa"/>
            <w:shd w:val="clear" w:color="auto" w:fill="FFFFFF" w:themeFill="background1"/>
            <w:vAlign w:val="center"/>
          </w:tcPr>
          <w:p w14:paraId="39AA75EC" w14:textId="77777777" w:rsidR="008B09AF" w:rsidRPr="00D44604" w:rsidRDefault="008B09AF" w:rsidP="00140A12">
            <w:pPr>
              <w:keepNext/>
              <w:keepLines/>
              <w:spacing w:before="40" w:after="40" w:line="240" w:lineRule="auto"/>
              <w:rPr>
                <w:rFonts w:eastAsia="Times New Roman" w:cs="Arial"/>
                <w:b/>
                <w:color w:val="000000"/>
                <w:spacing w:val="-2"/>
                <w:sz w:val="14"/>
                <w:szCs w:val="14"/>
                <w:lang w:eastAsia="pt-BR"/>
              </w:rPr>
            </w:pPr>
            <w:proofErr w:type="spellStart"/>
            <w:r w:rsidRPr="00D44604">
              <w:rPr>
                <w:rFonts w:eastAsia="Times New Roman" w:cs="Arial"/>
                <w:b/>
                <w:color w:val="000000"/>
                <w:spacing w:val="-2"/>
                <w:sz w:val="14"/>
                <w:szCs w:val="14"/>
                <w:lang w:eastAsia="pt-BR"/>
              </w:rPr>
              <w:t>Attributable</w:t>
            </w:r>
            <w:proofErr w:type="spellEnd"/>
            <w:r w:rsidRPr="00D44604">
              <w:rPr>
                <w:rFonts w:eastAsia="Times New Roman" w:cs="Arial"/>
                <w:b/>
                <w:color w:val="000000"/>
                <w:spacing w:val="-2"/>
                <w:sz w:val="14"/>
                <w:szCs w:val="14"/>
                <w:lang w:eastAsia="pt-BR"/>
              </w:rPr>
              <w:t xml:space="preserve"> </w:t>
            </w:r>
            <w:proofErr w:type="spellStart"/>
            <w:r w:rsidRPr="00D44604">
              <w:rPr>
                <w:rFonts w:eastAsia="Times New Roman" w:cs="Arial"/>
                <w:b/>
                <w:color w:val="000000"/>
                <w:spacing w:val="-2"/>
                <w:sz w:val="14"/>
                <w:szCs w:val="14"/>
                <w:lang w:eastAsia="pt-BR"/>
              </w:rPr>
              <w:t>to</w:t>
            </w:r>
            <w:proofErr w:type="spellEnd"/>
            <w:r w:rsidRPr="00D44604">
              <w:rPr>
                <w:rFonts w:eastAsia="Times New Roman" w:cs="Arial"/>
                <w:b/>
                <w:color w:val="000000"/>
                <w:spacing w:val="-2"/>
                <w:sz w:val="14"/>
                <w:szCs w:val="14"/>
                <w:lang w:eastAsia="pt-BR"/>
              </w:rPr>
              <w:t xml:space="preserve"> BB Seguridade</w:t>
            </w:r>
          </w:p>
        </w:tc>
        <w:tc>
          <w:tcPr>
            <w:tcW w:w="1087" w:type="dxa"/>
            <w:shd w:val="clear" w:color="auto" w:fill="FFFFFF" w:themeFill="background1"/>
            <w:vAlign w:val="center"/>
          </w:tcPr>
          <w:p w14:paraId="5B7AB8F3"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15</w:t>
            </w:r>
            <w:r>
              <w:rPr>
                <w:rFonts w:cs="Arial"/>
                <w:b/>
                <w:sz w:val="14"/>
                <w:szCs w:val="14"/>
              </w:rPr>
              <w:t>,</w:t>
            </w:r>
            <w:r w:rsidRPr="00BE3C15">
              <w:rPr>
                <w:rFonts w:cs="Arial"/>
                <w:b/>
                <w:sz w:val="14"/>
                <w:szCs w:val="14"/>
              </w:rPr>
              <w:t>905</w:t>
            </w:r>
          </w:p>
        </w:tc>
        <w:tc>
          <w:tcPr>
            <w:tcW w:w="1087" w:type="dxa"/>
            <w:shd w:val="clear" w:color="auto" w:fill="FFFFFF" w:themeFill="background1"/>
            <w:vAlign w:val="center"/>
          </w:tcPr>
          <w:p w14:paraId="0E16276F"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233</w:t>
            </w:r>
            <w:r>
              <w:rPr>
                <w:rFonts w:cs="Arial"/>
                <w:b/>
                <w:sz w:val="14"/>
                <w:szCs w:val="14"/>
              </w:rPr>
              <w:t>,</w:t>
            </w:r>
            <w:r w:rsidRPr="00BE3C15">
              <w:rPr>
                <w:rFonts w:cs="Arial"/>
                <w:b/>
                <w:sz w:val="14"/>
                <w:szCs w:val="14"/>
              </w:rPr>
              <w:t>293</w:t>
            </w:r>
          </w:p>
        </w:tc>
        <w:tc>
          <w:tcPr>
            <w:tcW w:w="1087" w:type="dxa"/>
            <w:shd w:val="clear" w:color="auto" w:fill="FFFFFF" w:themeFill="background1"/>
            <w:vAlign w:val="center"/>
          </w:tcPr>
          <w:p w14:paraId="02F3890C"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248</w:t>
            </w:r>
            <w:r>
              <w:rPr>
                <w:rFonts w:cs="Arial"/>
                <w:b/>
                <w:sz w:val="14"/>
                <w:szCs w:val="14"/>
              </w:rPr>
              <w:t>,</w:t>
            </w:r>
            <w:r w:rsidRPr="00BE3C15">
              <w:rPr>
                <w:rFonts w:cs="Arial"/>
                <w:b/>
                <w:sz w:val="14"/>
                <w:szCs w:val="14"/>
              </w:rPr>
              <w:t>867</w:t>
            </w:r>
          </w:p>
        </w:tc>
        <w:tc>
          <w:tcPr>
            <w:tcW w:w="283" w:type="dxa"/>
            <w:shd w:val="clear" w:color="auto" w:fill="FFFFFF" w:themeFill="background1"/>
            <w:vAlign w:val="center"/>
          </w:tcPr>
          <w:p w14:paraId="53DD3BEB"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695086CE"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10</w:t>
            </w:r>
            <w:r>
              <w:rPr>
                <w:rFonts w:cs="Arial"/>
                <w:b/>
                <w:sz w:val="14"/>
                <w:szCs w:val="14"/>
              </w:rPr>
              <w:t>,</w:t>
            </w:r>
            <w:r w:rsidRPr="00BE3C15">
              <w:rPr>
                <w:rFonts w:cs="Arial"/>
                <w:b/>
                <w:sz w:val="14"/>
                <w:szCs w:val="14"/>
              </w:rPr>
              <w:t>412</w:t>
            </w:r>
          </w:p>
        </w:tc>
        <w:tc>
          <w:tcPr>
            <w:tcW w:w="1275" w:type="dxa"/>
            <w:shd w:val="clear" w:color="auto" w:fill="FFFFFF" w:themeFill="background1"/>
            <w:vAlign w:val="center"/>
          </w:tcPr>
          <w:p w14:paraId="515074E9"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235</w:t>
            </w:r>
            <w:r>
              <w:rPr>
                <w:rFonts w:cs="Arial"/>
                <w:b/>
                <w:sz w:val="14"/>
                <w:szCs w:val="14"/>
              </w:rPr>
              <w:t>,</w:t>
            </w:r>
            <w:r w:rsidRPr="00BE3C15">
              <w:rPr>
                <w:rFonts w:cs="Arial"/>
                <w:b/>
                <w:sz w:val="14"/>
                <w:szCs w:val="14"/>
              </w:rPr>
              <w:t>983</w:t>
            </w:r>
          </w:p>
        </w:tc>
        <w:tc>
          <w:tcPr>
            <w:tcW w:w="1276" w:type="dxa"/>
            <w:shd w:val="clear" w:color="auto" w:fill="FFFFFF" w:themeFill="background1"/>
            <w:vAlign w:val="center"/>
          </w:tcPr>
          <w:p w14:paraId="16A1F3F3"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246</w:t>
            </w:r>
            <w:r>
              <w:rPr>
                <w:rFonts w:cs="Arial"/>
                <w:b/>
                <w:sz w:val="14"/>
                <w:szCs w:val="14"/>
              </w:rPr>
              <w:t>,</w:t>
            </w:r>
            <w:r w:rsidRPr="00BE3C15">
              <w:rPr>
                <w:rFonts w:cs="Arial"/>
                <w:b/>
                <w:sz w:val="14"/>
                <w:szCs w:val="14"/>
              </w:rPr>
              <w:t>201</w:t>
            </w:r>
          </w:p>
        </w:tc>
      </w:tr>
      <w:tr w:rsidR="008B09AF" w:rsidRPr="00D44604" w14:paraId="6E6A9BFE" w14:textId="77777777" w:rsidTr="00140A12">
        <w:trPr>
          <w:trHeight w:val="238"/>
          <w:jc w:val="center"/>
        </w:trPr>
        <w:tc>
          <w:tcPr>
            <w:tcW w:w="2269" w:type="dxa"/>
            <w:shd w:val="clear" w:color="auto" w:fill="D9E2F3" w:themeFill="accent5" w:themeFillTint="33"/>
            <w:vAlign w:val="center"/>
          </w:tcPr>
          <w:p w14:paraId="6C30EB81" w14:textId="77777777" w:rsidR="008B09AF" w:rsidRPr="00D44604" w:rsidRDefault="008B09AF" w:rsidP="00140A12">
            <w:pPr>
              <w:keepNext/>
              <w:keepLines/>
              <w:spacing w:before="40" w:after="40" w:line="240" w:lineRule="auto"/>
              <w:ind w:left="113"/>
              <w:rPr>
                <w:rFonts w:eastAsia="Times New Roman" w:cs="Arial"/>
                <w:color w:val="000000"/>
                <w:spacing w:val="-2"/>
                <w:sz w:val="14"/>
                <w:szCs w:val="14"/>
                <w:lang w:eastAsia="pt-BR"/>
              </w:rPr>
            </w:pPr>
            <w:r w:rsidRPr="00D44604">
              <w:rPr>
                <w:rFonts w:eastAsia="Times New Roman" w:cs="Arial"/>
                <w:color w:val="000000"/>
                <w:spacing w:val="-2"/>
                <w:sz w:val="14"/>
                <w:szCs w:val="14"/>
                <w:lang w:eastAsia="pt-BR"/>
              </w:rPr>
              <w:t xml:space="preserve">Other </w:t>
            </w:r>
            <w:proofErr w:type="spellStart"/>
            <w:r w:rsidRPr="00D44604">
              <w:rPr>
                <w:rFonts w:eastAsia="Times New Roman" w:cs="Arial"/>
                <w:color w:val="000000"/>
                <w:spacing w:val="-2"/>
                <w:sz w:val="14"/>
                <w:szCs w:val="14"/>
                <w:lang w:eastAsia="pt-BR"/>
              </w:rPr>
              <w:t>adjustments</w:t>
            </w:r>
            <w:proofErr w:type="spellEnd"/>
            <w:r w:rsidRPr="00D44604">
              <w:rPr>
                <w:rFonts w:eastAsia="Times New Roman" w:cs="Arial"/>
                <w:color w:val="000000"/>
                <w:spacing w:val="-2"/>
                <w:sz w:val="14"/>
                <w:szCs w:val="14"/>
                <w:lang w:eastAsia="pt-BR"/>
              </w:rPr>
              <w:t xml:space="preserve"> </w:t>
            </w:r>
            <w:r w:rsidRPr="00D44604">
              <w:rPr>
                <w:rFonts w:eastAsia="Times New Roman" w:cs="Arial"/>
                <w:color w:val="000000"/>
                <w:spacing w:val="-2"/>
                <w:sz w:val="14"/>
                <w:szCs w:val="14"/>
                <w:vertAlign w:val="superscript"/>
                <w:lang w:eastAsia="pt-BR"/>
              </w:rPr>
              <w:t>(</w:t>
            </w:r>
            <w:r>
              <w:rPr>
                <w:rFonts w:eastAsia="Times New Roman" w:cs="Arial"/>
                <w:color w:val="000000"/>
                <w:spacing w:val="-2"/>
                <w:sz w:val="14"/>
                <w:szCs w:val="14"/>
                <w:vertAlign w:val="superscript"/>
                <w:lang w:eastAsia="pt-BR"/>
              </w:rPr>
              <w:t>1</w:t>
            </w:r>
            <w:r w:rsidRPr="00D44604">
              <w:rPr>
                <w:rFonts w:eastAsia="Times New Roman" w:cs="Arial"/>
                <w:color w:val="000000"/>
                <w:spacing w:val="-2"/>
                <w:sz w:val="14"/>
                <w:szCs w:val="14"/>
                <w:vertAlign w:val="superscript"/>
                <w:lang w:eastAsia="pt-BR"/>
              </w:rPr>
              <w:t>)</w:t>
            </w:r>
          </w:p>
        </w:tc>
        <w:tc>
          <w:tcPr>
            <w:tcW w:w="1087" w:type="dxa"/>
            <w:shd w:val="clear" w:color="auto" w:fill="D9E2F3" w:themeFill="accent5" w:themeFillTint="33"/>
            <w:vAlign w:val="center"/>
          </w:tcPr>
          <w:p w14:paraId="2BC7950C"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eastAsia="Times New Roman" w:cs="Arial"/>
                <w:spacing w:val="-2"/>
                <w:sz w:val="14"/>
                <w:szCs w:val="14"/>
                <w:lang w:eastAsia="pt-BR"/>
              </w:rPr>
              <w:t>--</w:t>
            </w:r>
          </w:p>
        </w:tc>
        <w:tc>
          <w:tcPr>
            <w:tcW w:w="1087" w:type="dxa"/>
            <w:shd w:val="clear" w:color="auto" w:fill="D9E2F3" w:themeFill="accent5" w:themeFillTint="33"/>
            <w:vAlign w:val="center"/>
          </w:tcPr>
          <w:p w14:paraId="22ADB777"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eastAsia="Times New Roman" w:cs="Arial"/>
                <w:spacing w:val="-2"/>
                <w:sz w:val="14"/>
                <w:szCs w:val="14"/>
                <w:lang w:eastAsia="pt-BR"/>
              </w:rPr>
              <w:t>--</w:t>
            </w:r>
          </w:p>
        </w:tc>
        <w:tc>
          <w:tcPr>
            <w:tcW w:w="1087" w:type="dxa"/>
            <w:shd w:val="clear" w:color="auto" w:fill="D9E2F3" w:themeFill="accent5" w:themeFillTint="33"/>
            <w:vAlign w:val="center"/>
          </w:tcPr>
          <w:p w14:paraId="7D641C5B"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eastAsia="Times New Roman" w:cs="Arial"/>
                <w:spacing w:val="-2"/>
                <w:sz w:val="14"/>
                <w:szCs w:val="14"/>
                <w:lang w:eastAsia="pt-BR"/>
              </w:rPr>
              <w:t>(3</w:t>
            </w:r>
            <w:r>
              <w:rPr>
                <w:rFonts w:eastAsia="Times New Roman" w:cs="Arial"/>
                <w:spacing w:val="-2"/>
                <w:sz w:val="14"/>
                <w:szCs w:val="14"/>
                <w:lang w:eastAsia="pt-BR"/>
              </w:rPr>
              <w:t>,</w:t>
            </w:r>
            <w:r w:rsidRPr="00BE3C15">
              <w:rPr>
                <w:rFonts w:eastAsia="Times New Roman" w:cs="Arial"/>
                <w:spacing w:val="-2"/>
                <w:sz w:val="14"/>
                <w:szCs w:val="14"/>
                <w:lang w:eastAsia="pt-BR"/>
              </w:rPr>
              <w:t>787)</w:t>
            </w:r>
          </w:p>
        </w:tc>
        <w:tc>
          <w:tcPr>
            <w:tcW w:w="283" w:type="dxa"/>
            <w:shd w:val="clear" w:color="auto" w:fill="D9E2F3" w:themeFill="accent5" w:themeFillTint="33"/>
            <w:vAlign w:val="center"/>
          </w:tcPr>
          <w:p w14:paraId="04A0BDE2"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25A12D18"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275" w:type="dxa"/>
            <w:shd w:val="clear" w:color="auto" w:fill="D9E2F3" w:themeFill="accent5" w:themeFillTint="33"/>
            <w:vAlign w:val="center"/>
          </w:tcPr>
          <w:p w14:paraId="334BA8B8"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276" w:type="dxa"/>
            <w:shd w:val="clear" w:color="auto" w:fill="D9E2F3" w:themeFill="accent5" w:themeFillTint="33"/>
            <w:vAlign w:val="center"/>
          </w:tcPr>
          <w:p w14:paraId="78945AC1"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BE3C15">
              <w:rPr>
                <w:rFonts w:eastAsia="Times New Roman" w:cs="Arial"/>
                <w:spacing w:val="-2"/>
                <w:sz w:val="14"/>
                <w:szCs w:val="14"/>
                <w:lang w:eastAsia="pt-BR"/>
              </w:rPr>
              <w:t>(3</w:t>
            </w:r>
            <w:r>
              <w:rPr>
                <w:rFonts w:eastAsia="Times New Roman" w:cs="Arial"/>
                <w:spacing w:val="-2"/>
                <w:sz w:val="14"/>
                <w:szCs w:val="14"/>
                <w:lang w:eastAsia="pt-BR"/>
              </w:rPr>
              <w:t>,</w:t>
            </w:r>
            <w:r w:rsidRPr="00BE3C15">
              <w:rPr>
                <w:rFonts w:eastAsia="Times New Roman" w:cs="Arial"/>
                <w:spacing w:val="-2"/>
                <w:sz w:val="14"/>
                <w:szCs w:val="14"/>
                <w:lang w:eastAsia="pt-BR"/>
              </w:rPr>
              <w:t>433)</w:t>
            </w:r>
          </w:p>
        </w:tc>
      </w:tr>
      <w:tr w:rsidR="008B09AF" w:rsidRPr="00D44604" w14:paraId="6CDAB20C" w14:textId="77777777" w:rsidTr="00140A12">
        <w:trPr>
          <w:trHeight w:val="238"/>
          <w:jc w:val="center"/>
        </w:trPr>
        <w:tc>
          <w:tcPr>
            <w:tcW w:w="2269" w:type="dxa"/>
            <w:tcBorders>
              <w:bottom w:val="single" w:sz="2" w:space="0" w:color="8EAADB" w:themeColor="accent5" w:themeTint="99"/>
            </w:tcBorders>
            <w:shd w:val="clear" w:color="auto" w:fill="FFFFFF" w:themeFill="background1"/>
            <w:vAlign w:val="center"/>
          </w:tcPr>
          <w:p w14:paraId="0AEF3F1C" w14:textId="77777777" w:rsidR="008B09AF" w:rsidRPr="00D44604" w:rsidRDefault="008B09AF" w:rsidP="00140A12">
            <w:pPr>
              <w:keepNext/>
              <w:keepLines/>
              <w:spacing w:before="40" w:after="40" w:line="240" w:lineRule="auto"/>
              <w:rPr>
                <w:rFonts w:eastAsia="Times New Roman" w:cs="Arial"/>
                <w:b/>
                <w:color w:val="000000"/>
                <w:spacing w:val="-2"/>
                <w:sz w:val="14"/>
                <w:szCs w:val="14"/>
                <w:lang w:eastAsia="pt-BR"/>
              </w:rPr>
            </w:pPr>
            <w:proofErr w:type="spellStart"/>
            <w:r w:rsidRPr="00D44604">
              <w:rPr>
                <w:rFonts w:eastAsia="Times New Roman" w:cs="Arial"/>
                <w:b/>
                <w:color w:val="000000"/>
                <w:spacing w:val="-2"/>
                <w:sz w:val="14"/>
                <w:szCs w:val="14"/>
                <w:lang w:eastAsia="pt-BR"/>
              </w:rPr>
              <w:t>Equivalence</w:t>
            </w:r>
            <w:proofErr w:type="spellEnd"/>
            <w:r w:rsidRPr="00D44604">
              <w:rPr>
                <w:rFonts w:eastAsia="Times New Roman" w:cs="Arial"/>
                <w:b/>
                <w:color w:val="000000"/>
                <w:spacing w:val="-2"/>
                <w:sz w:val="14"/>
                <w:szCs w:val="14"/>
                <w:lang w:eastAsia="pt-BR"/>
              </w:rPr>
              <w:t xml:space="preserve"> </w:t>
            </w:r>
            <w:proofErr w:type="spellStart"/>
            <w:r w:rsidRPr="00D44604">
              <w:rPr>
                <w:rFonts w:eastAsia="Times New Roman" w:cs="Arial"/>
                <w:b/>
                <w:color w:val="000000"/>
                <w:spacing w:val="-2"/>
                <w:sz w:val="14"/>
                <w:szCs w:val="14"/>
                <w:lang w:eastAsia="pt-BR"/>
              </w:rPr>
              <w:t>result</w:t>
            </w:r>
            <w:proofErr w:type="spellEnd"/>
          </w:p>
        </w:tc>
        <w:tc>
          <w:tcPr>
            <w:tcW w:w="1087" w:type="dxa"/>
            <w:tcBorders>
              <w:bottom w:val="single" w:sz="2" w:space="0" w:color="8EAADB" w:themeColor="accent5" w:themeTint="99"/>
            </w:tcBorders>
            <w:shd w:val="clear" w:color="auto" w:fill="FFFFFF" w:themeFill="background1"/>
            <w:vAlign w:val="center"/>
          </w:tcPr>
          <w:p w14:paraId="1754D4F0"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15</w:t>
            </w:r>
            <w:r>
              <w:rPr>
                <w:rFonts w:cs="Arial"/>
                <w:b/>
                <w:sz w:val="14"/>
                <w:szCs w:val="14"/>
              </w:rPr>
              <w:t>,</w:t>
            </w:r>
            <w:r w:rsidRPr="00BE3C15">
              <w:rPr>
                <w:rFonts w:cs="Arial"/>
                <w:b/>
                <w:sz w:val="14"/>
                <w:szCs w:val="14"/>
              </w:rPr>
              <w:t>905</w:t>
            </w:r>
          </w:p>
        </w:tc>
        <w:tc>
          <w:tcPr>
            <w:tcW w:w="1087" w:type="dxa"/>
            <w:tcBorders>
              <w:bottom w:val="single" w:sz="2" w:space="0" w:color="8EAADB" w:themeColor="accent5" w:themeTint="99"/>
            </w:tcBorders>
            <w:shd w:val="clear" w:color="auto" w:fill="FFFFFF" w:themeFill="background1"/>
            <w:vAlign w:val="center"/>
          </w:tcPr>
          <w:p w14:paraId="2C79C4C5"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233</w:t>
            </w:r>
            <w:r>
              <w:rPr>
                <w:rFonts w:cs="Arial"/>
                <w:b/>
                <w:sz w:val="14"/>
                <w:szCs w:val="14"/>
              </w:rPr>
              <w:t>,</w:t>
            </w:r>
            <w:r w:rsidRPr="00BE3C15">
              <w:rPr>
                <w:rFonts w:cs="Arial"/>
                <w:b/>
                <w:sz w:val="14"/>
                <w:szCs w:val="14"/>
              </w:rPr>
              <w:t>293</w:t>
            </w:r>
          </w:p>
        </w:tc>
        <w:tc>
          <w:tcPr>
            <w:tcW w:w="1087" w:type="dxa"/>
            <w:tcBorders>
              <w:bottom w:val="single" w:sz="2" w:space="0" w:color="8EAADB" w:themeColor="accent5" w:themeTint="99"/>
            </w:tcBorders>
            <w:shd w:val="clear" w:color="auto" w:fill="FFFFFF" w:themeFill="background1"/>
            <w:vAlign w:val="center"/>
          </w:tcPr>
          <w:p w14:paraId="567E7B47"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245</w:t>
            </w:r>
            <w:r>
              <w:rPr>
                <w:rFonts w:cs="Arial"/>
                <w:b/>
                <w:sz w:val="14"/>
                <w:szCs w:val="14"/>
              </w:rPr>
              <w:t>,</w:t>
            </w:r>
            <w:r w:rsidRPr="00BE3C15">
              <w:rPr>
                <w:rFonts w:cs="Arial"/>
                <w:b/>
                <w:sz w:val="14"/>
                <w:szCs w:val="14"/>
              </w:rPr>
              <w:t>079</w:t>
            </w:r>
          </w:p>
        </w:tc>
        <w:tc>
          <w:tcPr>
            <w:tcW w:w="283" w:type="dxa"/>
            <w:tcBorders>
              <w:bottom w:val="single" w:sz="2" w:space="0" w:color="8EAADB" w:themeColor="accent5" w:themeTint="99"/>
            </w:tcBorders>
            <w:shd w:val="clear" w:color="auto" w:fill="FFFFFF" w:themeFill="background1"/>
            <w:vAlign w:val="center"/>
          </w:tcPr>
          <w:p w14:paraId="4D4C3818"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p>
        </w:tc>
        <w:tc>
          <w:tcPr>
            <w:tcW w:w="1275" w:type="dxa"/>
            <w:tcBorders>
              <w:bottom w:val="single" w:sz="2" w:space="0" w:color="8EAADB" w:themeColor="accent5" w:themeTint="99"/>
            </w:tcBorders>
            <w:shd w:val="clear" w:color="auto" w:fill="FFFFFF" w:themeFill="background1"/>
            <w:vAlign w:val="center"/>
          </w:tcPr>
          <w:p w14:paraId="0010E0BE"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10</w:t>
            </w:r>
            <w:r>
              <w:rPr>
                <w:rFonts w:cs="Arial"/>
                <w:b/>
                <w:sz w:val="14"/>
                <w:szCs w:val="14"/>
              </w:rPr>
              <w:t>,</w:t>
            </w:r>
            <w:r w:rsidRPr="00BE3C15">
              <w:rPr>
                <w:rFonts w:cs="Arial"/>
                <w:b/>
                <w:sz w:val="14"/>
                <w:szCs w:val="14"/>
              </w:rPr>
              <w:t>412</w:t>
            </w:r>
          </w:p>
        </w:tc>
        <w:tc>
          <w:tcPr>
            <w:tcW w:w="1275" w:type="dxa"/>
            <w:tcBorders>
              <w:bottom w:val="single" w:sz="2" w:space="0" w:color="8EAADB" w:themeColor="accent5" w:themeTint="99"/>
            </w:tcBorders>
            <w:shd w:val="clear" w:color="auto" w:fill="FFFFFF" w:themeFill="background1"/>
            <w:vAlign w:val="center"/>
          </w:tcPr>
          <w:p w14:paraId="228A7B58"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235</w:t>
            </w:r>
            <w:r>
              <w:rPr>
                <w:rFonts w:cs="Arial"/>
                <w:b/>
                <w:sz w:val="14"/>
                <w:szCs w:val="14"/>
              </w:rPr>
              <w:t>,</w:t>
            </w:r>
            <w:r w:rsidRPr="00BE3C15">
              <w:rPr>
                <w:rFonts w:cs="Arial"/>
                <w:b/>
                <w:sz w:val="14"/>
                <w:szCs w:val="14"/>
              </w:rPr>
              <w:t>983</w:t>
            </w:r>
          </w:p>
        </w:tc>
        <w:tc>
          <w:tcPr>
            <w:tcW w:w="1276" w:type="dxa"/>
            <w:tcBorders>
              <w:bottom w:val="single" w:sz="2" w:space="0" w:color="8EAADB" w:themeColor="accent5" w:themeTint="99"/>
            </w:tcBorders>
            <w:shd w:val="clear" w:color="auto" w:fill="FFFFFF" w:themeFill="background1"/>
            <w:vAlign w:val="center"/>
          </w:tcPr>
          <w:p w14:paraId="35AA99CA"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242</w:t>
            </w:r>
            <w:r>
              <w:rPr>
                <w:rFonts w:cs="Arial"/>
                <w:b/>
                <w:sz w:val="14"/>
                <w:szCs w:val="14"/>
              </w:rPr>
              <w:t>,</w:t>
            </w:r>
            <w:r w:rsidRPr="00BE3C15">
              <w:rPr>
                <w:rFonts w:cs="Arial"/>
                <w:b/>
                <w:sz w:val="14"/>
                <w:szCs w:val="14"/>
              </w:rPr>
              <w:t>768</w:t>
            </w:r>
          </w:p>
        </w:tc>
      </w:tr>
    </w:tbl>
    <w:p w14:paraId="1CED6422" w14:textId="77777777" w:rsidR="008B09AF" w:rsidRPr="00D44604" w:rsidRDefault="008B09AF" w:rsidP="008B09AF">
      <w:pPr>
        <w:numPr>
          <w:ilvl w:val="0"/>
          <w:numId w:val="4"/>
        </w:numPr>
        <w:spacing w:line="257" w:lineRule="auto"/>
        <w:ind w:left="284" w:hanging="284"/>
        <w:contextualSpacing/>
        <w:jc w:val="both"/>
        <w:rPr>
          <w:rFonts w:eastAsia="Times New Roman" w:cs="Times New Roman"/>
          <w:spacing w:val="-2"/>
          <w:sz w:val="14"/>
          <w:szCs w:val="18"/>
          <w:lang w:val="en-US" w:eastAsia="pt-BR"/>
        </w:rPr>
      </w:pPr>
      <w:r w:rsidRPr="00D44604">
        <w:rPr>
          <w:rFonts w:eastAsia="Times New Roman" w:cs="Times New Roman"/>
          <w:spacing w:val="-2"/>
          <w:sz w:val="14"/>
          <w:szCs w:val="18"/>
          <w:lang w:val="en-US" w:eastAsia="pt-BR"/>
        </w:rPr>
        <w:t xml:space="preserve">Amortization of intangible assets arising from the partnership agreement with </w:t>
      </w:r>
      <w:proofErr w:type="spellStart"/>
      <w:r w:rsidRPr="00D44604">
        <w:rPr>
          <w:rFonts w:eastAsia="Times New Roman" w:cs="Times New Roman"/>
          <w:spacing w:val="-2"/>
          <w:sz w:val="14"/>
          <w:szCs w:val="18"/>
          <w:lang w:val="en-US" w:eastAsia="pt-BR"/>
        </w:rPr>
        <w:t>Mapfre</w:t>
      </w:r>
      <w:proofErr w:type="spellEnd"/>
      <w:r w:rsidRPr="00D44604">
        <w:rPr>
          <w:rFonts w:eastAsia="Times New Roman" w:cs="Times New Roman"/>
          <w:spacing w:val="-2"/>
          <w:sz w:val="14"/>
          <w:szCs w:val="18"/>
          <w:lang w:val="en-US" w:eastAsia="pt-BR"/>
        </w:rPr>
        <w:t>.</w:t>
      </w:r>
    </w:p>
    <w:p w14:paraId="5A2723DF" w14:textId="77777777" w:rsidR="008B09AF" w:rsidRPr="00D44604" w:rsidRDefault="008B09AF" w:rsidP="00140A12">
      <w:pPr>
        <w:keepNext/>
        <w:keepLines/>
        <w:pageBreakBefore/>
        <w:spacing w:after="0" w:line="240" w:lineRule="auto"/>
        <w:rPr>
          <w:rFonts w:eastAsia="Times New Roman" w:cs="Times New Roman"/>
          <w:b/>
          <w:color w:val="1F4E79" w:themeColor="accent1" w:themeShade="80"/>
          <w:spacing w:val="-2"/>
          <w:szCs w:val="20"/>
          <w:lang w:val="en-US" w:eastAsia="pt-BR"/>
        </w:rPr>
      </w:pPr>
      <w:r w:rsidRPr="00D44604">
        <w:rPr>
          <w:rFonts w:eastAsia="Times New Roman" w:cs="Times New Roman"/>
          <w:b/>
          <w:color w:val="1F4E79" w:themeColor="accent1" w:themeShade="80"/>
          <w:spacing w:val="-2"/>
          <w:szCs w:val="20"/>
          <w:lang w:val="en-US" w:eastAsia="pt-BR"/>
        </w:rPr>
        <w:lastRenderedPageBreak/>
        <w:t>Equity Information</w:t>
      </w:r>
    </w:p>
    <w:p w14:paraId="2A9812B5" w14:textId="77777777" w:rsidR="008B09AF" w:rsidRPr="00D44604" w:rsidRDefault="008B09AF" w:rsidP="00140A12">
      <w:pPr>
        <w:spacing w:after="0" w:line="240" w:lineRule="auto"/>
        <w:rPr>
          <w:rFonts w:eastAsia="Times New Roman" w:cs="Times New Roman"/>
          <w:b/>
          <w:color w:val="1F4E79" w:themeColor="accent1" w:themeShade="80"/>
          <w:spacing w:val="-2"/>
          <w:szCs w:val="20"/>
          <w:lang w:val="en-US" w:eastAsia="pt-BR"/>
        </w:rPr>
      </w:pPr>
    </w:p>
    <w:p w14:paraId="2712646D" w14:textId="77777777" w:rsidR="008B09AF" w:rsidRPr="00D44604" w:rsidRDefault="008B09AF" w:rsidP="00140A12">
      <w:pPr>
        <w:spacing w:after="0" w:line="240" w:lineRule="auto"/>
        <w:jc w:val="right"/>
        <w:rPr>
          <w:rFonts w:cs="Arial"/>
          <w:b/>
          <w:sz w:val="14"/>
          <w:lang w:eastAsia="pt-BR"/>
        </w:rPr>
      </w:pPr>
      <w:r w:rsidRPr="00FC6C4B">
        <w:rPr>
          <w:rFonts w:cs="Arial"/>
          <w:b/>
          <w:sz w:val="14"/>
          <w:lang w:eastAsia="pt-BR"/>
        </w:rPr>
        <w:t xml:space="preserve">R$ </w:t>
      </w:r>
      <w:proofErr w:type="spellStart"/>
      <w:r w:rsidRPr="00FC6C4B">
        <w:rPr>
          <w:rFonts w:cs="Arial"/>
          <w:b/>
          <w:sz w:val="14"/>
          <w:lang w:eastAsia="pt-BR"/>
        </w:rPr>
        <w:t>thousand</w:t>
      </w:r>
      <w:proofErr w:type="spellEnd"/>
    </w:p>
    <w:tbl>
      <w:tblPr>
        <w:tblStyle w:val="TabeladeLista6Colorida-nfase5121"/>
        <w:tblW w:w="9639" w:type="dxa"/>
        <w:jc w:val="center"/>
        <w:tblInd w:w="0" w:type="dxa"/>
        <w:shd w:val="clear" w:color="auto" w:fill="D9E2F3" w:themeFill="accent5" w:themeFillTint="33"/>
        <w:tblLayout w:type="fixed"/>
        <w:tblLook w:val="04A0" w:firstRow="1" w:lastRow="0" w:firstColumn="1" w:lastColumn="0" w:noHBand="0" w:noVBand="1"/>
      </w:tblPr>
      <w:tblGrid>
        <w:gridCol w:w="2269"/>
        <w:gridCol w:w="1134"/>
        <w:gridCol w:w="1134"/>
        <w:gridCol w:w="1134"/>
        <w:gridCol w:w="284"/>
        <w:gridCol w:w="1228"/>
        <w:gridCol w:w="1228"/>
        <w:gridCol w:w="1228"/>
      </w:tblGrid>
      <w:tr w:rsidR="008B09AF" w:rsidRPr="00D44604" w14:paraId="4A9E3938" w14:textId="77777777" w:rsidTr="00140A12">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07A365B2" w14:textId="77777777" w:rsidR="008B09AF" w:rsidRPr="00D44604" w:rsidRDefault="008B09AF" w:rsidP="00140A12">
            <w:pPr>
              <w:jc w:val="center"/>
              <w:rPr>
                <w:rFonts w:cs="Arial"/>
                <w:bCs w:val="0"/>
                <w:sz w:val="14"/>
                <w:szCs w:val="14"/>
              </w:rPr>
            </w:pPr>
            <w:proofErr w:type="spellStart"/>
            <w:r w:rsidRPr="00D44604">
              <w:rPr>
                <w:rFonts w:cs="Arial"/>
                <w:bCs w:val="0"/>
                <w:sz w:val="14"/>
                <w:szCs w:val="14"/>
              </w:rPr>
              <w:t>Segment</w:t>
            </w:r>
            <w:proofErr w:type="spellEnd"/>
          </w:p>
        </w:tc>
        <w:tc>
          <w:tcPr>
            <w:tcW w:w="7370" w:type="dxa"/>
            <w:gridSpan w:val="7"/>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228104B4" w14:textId="77777777" w:rsidR="008B09AF" w:rsidRPr="00D44604" w:rsidRDefault="008B09AF" w:rsidP="00140A12">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roofErr w:type="spellStart"/>
            <w:r w:rsidRPr="00D44604">
              <w:rPr>
                <w:rFonts w:cs="Arial"/>
                <w:bCs w:val="0"/>
                <w:sz w:val="14"/>
                <w:szCs w:val="14"/>
              </w:rPr>
              <w:t>Insurance</w:t>
            </w:r>
            <w:proofErr w:type="spellEnd"/>
          </w:p>
        </w:tc>
      </w:tr>
      <w:tr w:rsidR="008B09AF" w:rsidRPr="00F9481D" w14:paraId="03CD21D7" w14:textId="77777777" w:rsidTr="00140A1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3305EC4A" w14:textId="77777777" w:rsidR="008B09AF" w:rsidRPr="00D44604" w:rsidRDefault="008B09AF" w:rsidP="00140A12">
            <w:pPr>
              <w:jc w:val="center"/>
              <w:rPr>
                <w:rFonts w:cs="Arial"/>
                <w:sz w:val="14"/>
                <w:szCs w:val="14"/>
              </w:rPr>
            </w:pPr>
            <w:proofErr w:type="spellStart"/>
            <w:r w:rsidRPr="00D44604">
              <w:rPr>
                <w:rFonts w:cs="Arial"/>
                <w:b w:val="0"/>
                <w:sz w:val="14"/>
                <w:szCs w:val="14"/>
              </w:rPr>
              <w:t>L</w:t>
            </w:r>
            <w:r w:rsidRPr="00D44604">
              <w:rPr>
                <w:rFonts w:cs="Arial"/>
                <w:sz w:val="14"/>
                <w:szCs w:val="14"/>
              </w:rPr>
              <w:t>ine</w:t>
            </w:r>
            <w:proofErr w:type="spellEnd"/>
            <w:r w:rsidRPr="00D44604">
              <w:rPr>
                <w:rFonts w:cs="Arial"/>
                <w:sz w:val="14"/>
                <w:szCs w:val="14"/>
              </w:rPr>
              <w:t xml:space="preserve"> </w:t>
            </w:r>
            <w:proofErr w:type="spellStart"/>
            <w:r w:rsidRPr="00D44604">
              <w:rPr>
                <w:rFonts w:cs="Arial"/>
                <w:sz w:val="14"/>
                <w:szCs w:val="14"/>
              </w:rPr>
              <w:t>of</w:t>
            </w:r>
            <w:proofErr w:type="spellEnd"/>
            <w:r w:rsidRPr="00D44604">
              <w:rPr>
                <w:rFonts w:cs="Arial"/>
                <w:sz w:val="14"/>
                <w:szCs w:val="14"/>
              </w:rPr>
              <w:t xml:space="preserve"> business</w:t>
            </w:r>
          </w:p>
        </w:tc>
        <w:tc>
          <w:tcPr>
            <w:tcW w:w="7370" w:type="dxa"/>
            <w:gridSpan w:val="7"/>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0546AFA6" w14:textId="77777777" w:rsidR="008B09AF" w:rsidRPr="00D44604" w:rsidRDefault="008B09AF" w:rsidP="00140A12">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D44604">
              <w:rPr>
                <w:rFonts w:cs="Arial"/>
                <w:b/>
                <w:sz w:val="14"/>
                <w:szCs w:val="14"/>
                <w:lang w:val="en-US"/>
              </w:rPr>
              <w:t xml:space="preserve">Insurance – Life, Mortgage Life, Rural and </w:t>
            </w:r>
            <w:proofErr w:type="spellStart"/>
            <w:r w:rsidRPr="00D44604">
              <w:rPr>
                <w:rFonts w:cs="Arial"/>
                <w:b/>
                <w:sz w:val="14"/>
                <w:szCs w:val="14"/>
                <w:lang w:val="en-US"/>
              </w:rPr>
              <w:t>Propety</w:t>
            </w:r>
            <w:proofErr w:type="spellEnd"/>
          </w:p>
        </w:tc>
      </w:tr>
      <w:tr w:rsidR="008B09AF" w:rsidRPr="00D44604" w14:paraId="729CE639" w14:textId="77777777" w:rsidTr="00140A1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8EAADB" w:themeColor="accent5" w:themeTint="99"/>
              <w:left w:val="nil"/>
              <w:bottom w:val="nil"/>
              <w:right w:val="nil"/>
            </w:tcBorders>
            <w:vAlign w:val="center"/>
          </w:tcPr>
          <w:p w14:paraId="6F97E0DC" w14:textId="77777777" w:rsidR="008B09AF" w:rsidRPr="00D44604" w:rsidRDefault="008B09AF" w:rsidP="00140A12">
            <w:pPr>
              <w:jc w:val="center"/>
              <w:rPr>
                <w:rFonts w:cs="Arial"/>
                <w:sz w:val="14"/>
                <w:szCs w:val="14"/>
                <w:lang w:val="en-US"/>
              </w:rPr>
            </w:pPr>
          </w:p>
        </w:tc>
        <w:tc>
          <w:tcPr>
            <w:tcW w:w="3402" w:type="dxa"/>
            <w:gridSpan w:val="3"/>
            <w:tcBorders>
              <w:top w:val="single" w:sz="2" w:space="0" w:color="8EAADB" w:themeColor="accent5" w:themeTint="99"/>
              <w:left w:val="nil"/>
              <w:bottom w:val="single" w:sz="2" w:space="0" w:color="8EAADB" w:themeColor="accent5" w:themeTint="99"/>
              <w:right w:val="nil"/>
            </w:tcBorders>
            <w:vAlign w:val="center"/>
          </w:tcPr>
          <w:p w14:paraId="309A5B1F" w14:textId="5F1A2685" w:rsidR="008B09AF" w:rsidRPr="00D44604" w:rsidRDefault="008B09AF" w:rsidP="00140A12">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Pr>
                <w:rFonts w:cs="Arial"/>
                <w:b/>
                <w:sz w:val="14"/>
                <w:szCs w:val="14"/>
              </w:rPr>
              <w:t>Mar</w:t>
            </w:r>
            <w:r w:rsidRPr="00D44604">
              <w:rPr>
                <w:rFonts w:cs="Arial"/>
                <w:b/>
                <w:sz w:val="14"/>
                <w:szCs w:val="14"/>
              </w:rPr>
              <w:t xml:space="preserve"> </w:t>
            </w:r>
            <w:r>
              <w:rPr>
                <w:rFonts w:cs="Arial"/>
                <w:b/>
                <w:sz w:val="14"/>
                <w:szCs w:val="14"/>
              </w:rPr>
              <w:t>31</w:t>
            </w:r>
            <w:r w:rsidRPr="00D44604">
              <w:rPr>
                <w:rFonts w:cs="Arial"/>
                <w:b/>
                <w:sz w:val="14"/>
                <w:szCs w:val="14"/>
              </w:rPr>
              <w:t>,</w:t>
            </w:r>
            <w:r w:rsidR="004D38D7">
              <w:rPr>
                <w:rFonts w:cs="Arial"/>
                <w:b/>
                <w:sz w:val="14"/>
                <w:szCs w:val="14"/>
              </w:rPr>
              <w:t xml:space="preserve"> </w:t>
            </w:r>
            <w:r w:rsidRPr="00D44604">
              <w:rPr>
                <w:rFonts w:cs="Arial"/>
                <w:b/>
                <w:sz w:val="14"/>
                <w:szCs w:val="14"/>
              </w:rPr>
              <w:t>2020</w:t>
            </w:r>
          </w:p>
        </w:tc>
        <w:tc>
          <w:tcPr>
            <w:tcW w:w="284" w:type="dxa"/>
            <w:tcBorders>
              <w:top w:val="single" w:sz="2" w:space="0" w:color="8EAADB" w:themeColor="accent5" w:themeTint="99"/>
              <w:left w:val="nil"/>
              <w:bottom w:val="nil"/>
              <w:right w:val="nil"/>
            </w:tcBorders>
          </w:tcPr>
          <w:p w14:paraId="2CA69033" w14:textId="77777777" w:rsidR="008B09AF" w:rsidRPr="00D44604" w:rsidRDefault="008B09AF" w:rsidP="00140A12">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3684" w:type="dxa"/>
            <w:gridSpan w:val="3"/>
            <w:tcBorders>
              <w:top w:val="single" w:sz="2" w:space="0" w:color="8EAADB" w:themeColor="accent5" w:themeTint="99"/>
              <w:left w:val="nil"/>
              <w:bottom w:val="single" w:sz="2" w:space="0" w:color="8EAADB" w:themeColor="accent5" w:themeTint="99"/>
              <w:right w:val="nil"/>
            </w:tcBorders>
            <w:vAlign w:val="center"/>
          </w:tcPr>
          <w:p w14:paraId="0CF6C980" w14:textId="77777777" w:rsidR="008B09AF" w:rsidRPr="00D44604" w:rsidRDefault="008B09AF" w:rsidP="00140A12">
            <w:pPr>
              <w:jc w:val="center"/>
              <w:cnfStyle w:val="000000010000" w:firstRow="0" w:lastRow="0" w:firstColumn="0" w:lastColumn="0" w:oddVBand="0" w:evenVBand="0" w:oddHBand="0" w:evenHBand="1" w:firstRowFirstColumn="0" w:firstRowLastColumn="0" w:lastRowFirstColumn="0" w:lastRowLastColumn="0"/>
              <w:rPr>
                <w:rFonts w:cs="Arial"/>
                <w:sz w:val="14"/>
                <w:szCs w:val="14"/>
              </w:rPr>
            </w:pPr>
            <w:proofErr w:type="spellStart"/>
            <w:r w:rsidRPr="00D44604">
              <w:rPr>
                <w:rFonts w:cs="Arial"/>
                <w:b/>
                <w:sz w:val="14"/>
                <w:szCs w:val="14"/>
              </w:rPr>
              <w:t>Dec</w:t>
            </w:r>
            <w:proofErr w:type="spellEnd"/>
            <w:r w:rsidRPr="00D44604">
              <w:rPr>
                <w:rFonts w:cs="Arial"/>
                <w:b/>
                <w:sz w:val="14"/>
                <w:szCs w:val="14"/>
              </w:rPr>
              <w:t xml:space="preserve"> </w:t>
            </w:r>
            <w:r>
              <w:rPr>
                <w:rFonts w:cs="Arial"/>
                <w:b/>
                <w:sz w:val="14"/>
                <w:szCs w:val="14"/>
              </w:rPr>
              <w:t>31</w:t>
            </w:r>
            <w:r w:rsidRPr="00D44604">
              <w:rPr>
                <w:rFonts w:cs="Arial"/>
                <w:b/>
                <w:sz w:val="14"/>
                <w:szCs w:val="14"/>
              </w:rPr>
              <w:t>,2020</w:t>
            </w:r>
          </w:p>
        </w:tc>
      </w:tr>
      <w:tr w:rsidR="008B09AF" w:rsidRPr="00D44604" w14:paraId="39878FFE" w14:textId="77777777" w:rsidTr="00140A1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8EAADB" w:themeColor="accent5" w:themeTint="99"/>
              <w:right w:val="nil"/>
            </w:tcBorders>
            <w:shd w:val="clear" w:color="auto" w:fill="D9E2F3" w:themeFill="accent5" w:themeFillTint="33"/>
            <w:vAlign w:val="center"/>
          </w:tcPr>
          <w:p w14:paraId="083917CA" w14:textId="77777777" w:rsidR="008B09AF" w:rsidRPr="00D44604" w:rsidRDefault="008B09AF" w:rsidP="00140A12">
            <w:pPr>
              <w:jc w:val="center"/>
              <w:rPr>
                <w:rFonts w:cs="Arial"/>
                <w:sz w:val="14"/>
                <w:szCs w:val="14"/>
              </w:rPr>
            </w:pPr>
          </w:p>
        </w:tc>
        <w:tc>
          <w:tcPr>
            <w:tcW w:w="1134"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11525642" w14:textId="77777777" w:rsidR="008B09AF" w:rsidRPr="00D44604" w:rsidRDefault="008B09AF" w:rsidP="00140A1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Aliança do Brasil</w:t>
            </w:r>
          </w:p>
        </w:tc>
        <w:tc>
          <w:tcPr>
            <w:tcW w:w="1134"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1EC3EC75" w14:textId="77777777" w:rsidR="008B09AF" w:rsidRPr="00D44604" w:rsidRDefault="008B09AF" w:rsidP="00140A1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D44604">
              <w:rPr>
                <w:rFonts w:cs="Arial"/>
                <w:b/>
                <w:sz w:val="14"/>
                <w:szCs w:val="14"/>
              </w:rPr>
              <w:t>Brasilseg</w:t>
            </w:r>
            <w:proofErr w:type="spellEnd"/>
            <w:r w:rsidRPr="00D44604">
              <w:rPr>
                <w:rFonts w:cs="Arial"/>
                <w:b/>
                <w:sz w:val="14"/>
                <w:szCs w:val="14"/>
              </w:rPr>
              <w:t xml:space="preserve"> </w:t>
            </w:r>
          </w:p>
        </w:tc>
        <w:tc>
          <w:tcPr>
            <w:tcW w:w="1134"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5D530D1C" w14:textId="77777777" w:rsidR="008B09AF" w:rsidRPr="00D44604" w:rsidRDefault="008B09AF" w:rsidP="00140A1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BB Mapfre</w:t>
            </w:r>
          </w:p>
        </w:tc>
        <w:tc>
          <w:tcPr>
            <w:tcW w:w="284" w:type="dxa"/>
            <w:tcBorders>
              <w:top w:val="nil"/>
              <w:left w:val="nil"/>
              <w:bottom w:val="single" w:sz="2" w:space="0" w:color="8EAADB" w:themeColor="accent5" w:themeTint="99"/>
              <w:right w:val="nil"/>
            </w:tcBorders>
            <w:shd w:val="clear" w:color="auto" w:fill="D9E2F3" w:themeFill="accent5" w:themeFillTint="33"/>
          </w:tcPr>
          <w:p w14:paraId="562AC562" w14:textId="77777777" w:rsidR="008B09AF" w:rsidRPr="00D44604" w:rsidRDefault="008B09AF" w:rsidP="00140A1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28"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41E3351E" w14:textId="77777777" w:rsidR="008B09AF" w:rsidRPr="00D44604" w:rsidRDefault="008B09AF" w:rsidP="00140A1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Aliança do Brasil</w:t>
            </w:r>
          </w:p>
        </w:tc>
        <w:tc>
          <w:tcPr>
            <w:tcW w:w="1228"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447984AF" w14:textId="77777777" w:rsidR="008B09AF" w:rsidRPr="00D44604" w:rsidRDefault="008B09AF" w:rsidP="00140A1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D44604">
              <w:rPr>
                <w:rFonts w:cs="Arial"/>
                <w:b/>
                <w:sz w:val="14"/>
                <w:szCs w:val="14"/>
              </w:rPr>
              <w:t>Brasilseg</w:t>
            </w:r>
            <w:proofErr w:type="spellEnd"/>
            <w:r w:rsidRPr="00D44604">
              <w:rPr>
                <w:rFonts w:cs="Arial"/>
                <w:b/>
                <w:sz w:val="14"/>
                <w:szCs w:val="14"/>
              </w:rPr>
              <w:t xml:space="preserve"> </w:t>
            </w:r>
          </w:p>
        </w:tc>
        <w:tc>
          <w:tcPr>
            <w:tcW w:w="1228"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04E3FDAD" w14:textId="77777777" w:rsidR="008B09AF" w:rsidRPr="00D44604" w:rsidRDefault="008B09AF" w:rsidP="00140A1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BB Mapfre</w:t>
            </w:r>
          </w:p>
        </w:tc>
      </w:tr>
      <w:tr w:rsidR="008B09AF" w:rsidRPr="007E5BEF" w14:paraId="5E77037F" w14:textId="77777777" w:rsidTr="00140A1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8EAADB" w:themeColor="accent5" w:themeTint="99"/>
              <w:left w:val="nil"/>
              <w:bottom w:val="nil"/>
              <w:right w:val="nil"/>
            </w:tcBorders>
            <w:shd w:val="clear" w:color="auto" w:fill="FFFFFF" w:themeFill="background1"/>
            <w:vAlign w:val="center"/>
            <w:hideMark/>
          </w:tcPr>
          <w:p w14:paraId="20ABDB51" w14:textId="77777777" w:rsidR="008B09AF" w:rsidRPr="007E5BEF" w:rsidRDefault="008B09AF" w:rsidP="00140A12">
            <w:pPr>
              <w:keepNext/>
              <w:keepLines/>
              <w:rPr>
                <w:rFonts w:eastAsia="Times New Roman" w:cs="Arial"/>
                <w:spacing w:val="-2"/>
                <w:sz w:val="14"/>
                <w:szCs w:val="14"/>
              </w:rPr>
            </w:pPr>
            <w:proofErr w:type="spellStart"/>
            <w:r w:rsidRPr="007E5BEF">
              <w:rPr>
                <w:rFonts w:cs="Arial"/>
                <w:sz w:val="14"/>
                <w:szCs w:val="14"/>
              </w:rPr>
              <w:t>Current</w:t>
            </w:r>
            <w:proofErr w:type="spellEnd"/>
            <w:r w:rsidRPr="007E5BEF">
              <w:rPr>
                <w:rFonts w:cs="Arial"/>
                <w:sz w:val="14"/>
                <w:szCs w:val="14"/>
              </w:rPr>
              <w:t xml:space="preserve"> </w:t>
            </w:r>
            <w:proofErr w:type="spellStart"/>
            <w:r w:rsidRPr="007E5BEF">
              <w:rPr>
                <w:rFonts w:cs="Arial"/>
                <w:sz w:val="14"/>
                <w:szCs w:val="14"/>
              </w:rPr>
              <w:t>assets</w:t>
            </w:r>
            <w:proofErr w:type="spellEnd"/>
          </w:p>
        </w:tc>
        <w:tc>
          <w:tcPr>
            <w:tcW w:w="1134" w:type="dxa"/>
            <w:tcBorders>
              <w:top w:val="single" w:sz="2" w:space="0" w:color="8EAADB" w:themeColor="accent5" w:themeTint="99"/>
              <w:left w:val="nil"/>
              <w:bottom w:val="nil"/>
              <w:right w:val="nil"/>
            </w:tcBorders>
            <w:shd w:val="clear" w:color="auto" w:fill="FFFFFF" w:themeFill="background1"/>
            <w:vAlign w:val="center"/>
          </w:tcPr>
          <w:p w14:paraId="7C09764F"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D905B6">
              <w:rPr>
                <w:rFonts w:cs="Arial"/>
                <w:b/>
                <w:bCs/>
                <w:sz w:val="14"/>
                <w:szCs w:val="14"/>
              </w:rPr>
              <w:t xml:space="preserve">  717</w:t>
            </w:r>
            <w:r>
              <w:rPr>
                <w:rFonts w:cs="Arial"/>
                <w:b/>
                <w:bCs/>
                <w:sz w:val="14"/>
                <w:szCs w:val="14"/>
              </w:rPr>
              <w:t>,</w:t>
            </w:r>
            <w:r w:rsidRPr="00D905B6">
              <w:rPr>
                <w:rFonts w:cs="Arial"/>
                <w:b/>
                <w:bCs/>
                <w:sz w:val="14"/>
                <w:szCs w:val="14"/>
              </w:rPr>
              <w:t xml:space="preserve">241 </w:t>
            </w:r>
          </w:p>
        </w:tc>
        <w:tc>
          <w:tcPr>
            <w:tcW w:w="1134" w:type="dxa"/>
            <w:tcBorders>
              <w:top w:val="single" w:sz="2" w:space="0" w:color="8EAADB" w:themeColor="accent5" w:themeTint="99"/>
              <w:left w:val="nil"/>
              <w:bottom w:val="nil"/>
              <w:right w:val="nil"/>
            </w:tcBorders>
            <w:shd w:val="clear" w:color="auto" w:fill="FFFFFF" w:themeFill="background1"/>
            <w:vAlign w:val="center"/>
          </w:tcPr>
          <w:p w14:paraId="120CA445"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 xml:space="preserve">  6</w:t>
            </w:r>
            <w:r>
              <w:rPr>
                <w:rFonts w:cs="Arial"/>
                <w:b/>
                <w:bCs/>
                <w:sz w:val="14"/>
                <w:szCs w:val="14"/>
              </w:rPr>
              <w:t>,</w:t>
            </w:r>
            <w:r w:rsidRPr="00D905B6">
              <w:rPr>
                <w:rFonts w:cs="Arial"/>
                <w:b/>
                <w:bCs/>
                <w:sz w:val="14"/>
                <w:szCs w:val="14"/>
              </w:rPr>
              <w:t>701</w:t>
            </w:r>
            <w:r>
              <w:rPr>
                <w:rFonts w:cs="Arial"/>
                <w:b/>
                <w:bCs/>
                <w:sz w:val="14"/>
                <w:szCs w:val="14"/>
              </w:rPr>
              <w:t>,</w:t>
            </w:r>
            <w:r w:rsidRPr="00D905B6">
              <w:rPr>
                <w:rFonts w:cs="Arial"/>
                <w:b/>
                <w:bCs/>
                <w:sz w:val="14"/>
                <w:szCs w:val="14"/>
              </w:rPr>
              <w:t xml:space="preserve">647 </w:t>
            </w:r>
          </w:p>
        </w:tc>
        <w:tc>
          <w:tcPr>
            <w:tcW w:w="1134" w:type="dxa"/>
            <w:tcBorders>
              <w:top w:val="single" w:sz="2" w:space="0" w:color="8EAADB" w:themeColor="accent5" w:themeTint="99"/>
              <w:left w:val="nil"/>
              <w:bottom w:val="nil"/>
              <w:right w:val="nil"/>
            </w:tcBorders>
            <w:shd w:val="clear" w:color="auto" w:fill="FFFFFF" w:themeFill="background1"/>
            <w:vAlign w:val="center"/>
          </w:tcPr>
          <w:p w14:paraId="0A06B061"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 xml:space="preserve">  90</w:t>
            </w:r>
            <w:r>
              <w:rPr>
                <w:rFonts w:cs="Arial"/>
                <w:b/>
                <w:bCs/>
                <w:sz w:val="14"/>
                <w:szCs w:val="14"/>
              </w:rPr>
              <w:t>,</w:t>
            </w:r>
            <w:r w:rsidRPr="00D905B6">
              <w:rPr>
                <w:rFonts w:cs="Arial"/>
                <w:b/>
                <w:bCs/>
                <w:sz w:val="14"/>
                <w:szCs w:val="14"/>
              </w:rPr>
              <w:t xml:space="preserve">964 </w:t>
            </w:r>
          </w:p>
        </w:tc>
        <w:tc>
          <w:tcPr>
            <w:tcW w:w="284" w:type="dxa"/>
            <w:tcBorders>
              <w:top w:val="single" w:sz="2" w:space="0" w:color="8EAADB" w:themeColor="accent5" w:themeTint="99"/>
              <w:left w:val="nil"/>
              <w:bottom w:val="nil"/>
              <w:right w:val="nil"/>
            </w:tcBorders>
            <w:shd w:val="clear" w:color="auto" w:fill="FFFFFF" w:themeFill="background1"/>
            <w:vAlign w:val="center"/>
          </w:tcPr>
          <w:p w14:paraId="3DA92D64"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single" w:sz="2" w:space="0" w:color="8EAADB" w:themeColor="accent5" w:themeTint="99"/>
              <w:left w:val="nil"/>
              <w:bottom w:val="nil"/>
              <w:right w:val="nil"/>
            </w:tcBorders>
            <w:shd w:val="clear" w:color="auto" w:fill="FFFFFF" w:themeFill="background1"/>
            <w:vAlign w:val="center"/>
          </w:tcPr>
          <w:p w14:paraId="1E3F18FE"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7E5BEF">
              <w:rPr>
                <w:rFonts w:cs="Arial"/>
                <w:b/>
                <w:bCs/>
                <w:sz w:val="14"/>
                <w:szCs w:val="14"/>
              </w:rPr>
              <w:t>696,068</w:t>
            </w:r>
          </w:p>
        </w:tc>
        <w:tc>
          <w:tcPr>
            <w:tcW w:w="1228" w:type="dxa"/>
            <w:tcBorders>
              <w:top w:val="single" w:sz="2" w:space="0" w:color="8EAADB" w:themeColor="accent5" w:themeTint="99"/>
              <w:left w:val="nil"/>
              <w:bottom w:val="nil"/>
              <w:right w:val="nil"/>
            </w:tcBorders>
            <w:shd w:val="clear" w:color="auto" w:fill="FFFFFF" w:themeFill="background1"/>
            <w:vAlign w:val="center"/>
          </w:tcPr>
          <w:p w14:paraId="75AE7C92"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7E5BEF">
              <w:rPr>
                <w:rFonts w:cs="Arial"/>
                <w:b/>
                <w:bCs/>
                <w:sz w:val="14"/>
                <w:szCs w:val="14"/>
              </w:rPr>
              <w:t>7,014,657</w:t>
            </w:r>
          </w:p>
        </w:tc>
        <w:tc>
          <w:tcPr>
            <w:tcW w:w="1228" w:type="dxa"/>
            <w:tcBorders>
              <w:top w:val="single" w:sz="2" w:space="0" w:color="8EAADB" w:themeColor="accent5" w:themeTint="99"/>
              <w:left w:val="nil"/>
              <w:bottom w:val="nil"/>
              <w:right w:val="nil"/>
            </w:tcBorders>
            <w:shd w:val="clear" w:color="auto" w:fill="FFFFFF" w:themeFill="background1"/>
            <w:vAlign w:val="center"/>
          </w:tcPr>
          <w:p w14:paraId="41EDE500"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7E5BEF">
              <w:rPr>
                <w:rFonts w:cs="Arial"/>
                <w:b/>
                <w:bCs/>
                <w:sz w:val="14"/>
                <w:szCs w:val="14"/>
              </w:rPr>
              <w:t>91,167</w:t>
            </w:r>
          </w:p>
        </w:tc>
      </w:tr>
      <w:tr w:rsidR="008B09AF" w:rsidRPr="00D44604" w14:paraId="2E013208" w14:textId="77777777" w:rsidTr="00140A1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hideMark/>
          </w:tcPr>
          <w:p w14:paraId="16CDF874" w14:textId="77777777" w:rsidR="008B09AF" w:rsidRPr="00D44604" w:rsidRDefault="008B09AF" w:rsidP="00140A12">
            <w:pPr>
              <w:keepNext/>
              <w:keepLines/>
              <w:ind w:left="113"/>
              <w:rPr>
                <w:rFonts w:eastAsia="Times New Roman" w:cs="Arial"/>
                <w:b w:val="0"/>
                <w:spacing w:val="-2"/>
                <w:sz w:val="14"/>
                <w:szCs w:val="14"/>
              </w:rPr>
            </w:pPr>
            <w:r w:rsidRPr="00D44604">
              <w:rPr>
                <w:rFonts w:cs="Arial"/>
                <w:b w:val="0"/>
                <w:sz w:val="14"/>
                <w:szCs w:val="14"/>
              </w:rPr>
              <w:t xml:space="preserve">Cash </w:t>
            </w:r>
            <w:proofErr w:type="spellStart"/>
            <w:r w:rsidRPr="00D44604">
              <w:rPr>
                <w:rFonts w:cs="Arial"/>
                <w:b w:val="0"/>
                <w:sz w:val="14"/>
                <w:szCs w:val="14"/>
              </w:rPr>
              <w:t>and</w:t>
            </w:r>
            <w:proofErr w:type="spellEnd"/>
            <w:r w:rsidRPr="00D44604">
              <w:rPr>
                <w:rFonts w:cs="Arial"/>
                <w:b w:val="0"/>
                <w:sz w:val="14"/>
                <w:szCs w:val="14"/>
              </w:rPr>
              <w:t xml:space="preserve"> cash </w:t>
            </w:r>
            <w:proofErr w:type="spellStart"/>
            <w:r w:rsidRPr="00D44604">
              <w:rPr>
                <w:rFonts w:cs="Arial"/>
                <w:b w:val="0"/>
                <w:sz w:val="14"/>
                <w:szCs w:val="14"/>
              </w:rPr>
              <w:t>equivalents</w:t>
            </w:r>
            <w:proofErr w:type="spellEnd"/>
          </w:p>
        </w:tc>
        <w:tc>
          <w:tcPr>
            <w:tcW w:w="1134" w:type="dxa"/>
            <w:tcBorders>
              <w:top w:val="nil"/>
              <w:left w:val="nil"/>
              <w:bottom w:val="nil"/>
              <w:right w:val="nil"/>
            </w:tcBorders>
            <w:shd w:val="clear" w:color="auto" w:fill="D9E2F3" w:themeFill="accent5" w:themeFillTint="33"/>
            <w:vAlign w:val="center"/>
          </w:tcPr>
          <w:p w14:paraId="76C14165"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D905B6">
              <w:rPr>
                <w:rFonts w:cs="Arial"/>
                <w:sz w:val="14"/>
                <w:szCs w:val="14"/>
              </w:rPr>
              <w:t xml:space="preserve">  1</w:t>
            </w:r>
            <w:r>
              <w:rPr>
                <w:rFonts w:cs="Arial"/>
                <w:sz w:val="14"/>
                <w:szCs w:val="14"/>
              </w:rPr>
              <w:t>,</w:t>
            </w:r>
            <w:r w:rsidRPr="00D905B6">
              <w:rPr>
                <w:rFonts w:cs="Arial"/>
                <w:sz w:val="14"/>
                <w:szCs w:val="14"/>
              </w:rPr>
              <w:t xml:space="preserve">214 </w:t>
            </w:r>
          </w:p>
        </w:tc>
        <w:tc>
          <w:tcPr>
            <w:tcW w:w="1134" w:type="dxa"/>
            <w:tcBorders>
              <w:top w:val="nil"/>
              <w:left w:val="nil"/>
              <w:bottom w:val="nil"/>
              <w:right w:val="nil"/>
            </w:tcBorders>
            <w:shd w:val="clear" w:color="auto" w:fill="D9E2F3" w:themeFill="accent5" w:themeFillTint="33"/>
            <w:vAlign w:val="center"/>
          </w:tcPr>
          <w:p w14:paraId="6EF6B5ED"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905B6">
              <w:rPr>
                <w:rFonts w:cs="Arial"/>
                <w:sz w:val="14"/>
                <w:szCs w:val="14"/>
              </w:rPr>
              <w:t xml:space="preserve">  8</w:t>
            </w:r>
            <w:r>
              <w:rPr>
                <w:rFonts w:cs="Arial"/>
                <w:sz w:val="14"/>
                <w:szCs w:val="14"/>
              </w:rPr>
              <w:t>,</w:t>
            </w:r>
            <w:r w:rsidRPr="00D905B6">
              <w:rPr>
                <w:rFonts w:cs="Arial"/>
                <w:sz w:val="14"/>
                <w:szCs w:val="14"/>
              </w:rPr>
              <w:t xml:space="preserve">615 </w:t>
            </w:r>
          </w:p>
        </w:tc>
        <w:tc>
          <w:tcPr>
            <w:tcW w:w="1134" w:type="dxa"/>
            <w:tcBorders>
              <w:top w:val="nil"/>
              <w:left w:val="nil"/>
              <w:bottom w:val="nil"/>
              <w:right w:val="nil"/>
            </w:tcBorders>
            <w:shd w:val="clear" w:color="auto" w:fill="D9E2F3" w:themeFill="accent5" w:themeFillTint="33"/>
            <w:vAlign w:val="center"/>
          </w:tcPr>
          <w:p w14:paraId="09AE3738"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905B6">
              <w:rPr>
                <w:rFonts w:cs="Arial"/>
                <w:sz w:val="14"/>
                <w:szCs w:val="14"/>
              </w:rPr>
              <w:t xml:space="preserve">  -- </w:t>
            </w:r>
          </w:p>
        </w:tc>
        <w:tc>
          <w:tcPr>
            <w:tcW w:w="284" w:type="dxa"/>
            <w:tcBorders>
              <w:top w:val="nil"/>
              <w:left w:val="nil"/>
              <w:bottom w:val="nil"/>
              <w:right w:val="nil"/>
            </w:tcBorders>
            <w:shd w:val="clear" w:color="auto" w:fill="D9E2F3" w:themeFill="accent5" w:themeFillTint="33"/>
            <w:vAlign w:val="center"/>
          </w:tcPr>
          <w:p w14:paraId="7B890508"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D9E2F3" w:themeFill="accent5" w:themeFillTint="33"/>
            <w:vAlign w:val="center"/>
          </w:tcPr>
          <w:p w14:paraId="5292EBC2"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3,500</w:t>
            </w:r>
          </w:p>
        </w:tc>
        <w:tc>
          <w:tcPr>
            <w:tcW w:w="1228" w:type="dxa"/>
            <w:tcBorders>
              <w:top w:val="nil"/>
              <w:left w:val="nil"/>
              <w:bottom w:val="nil"/>
              <w:right w:val="nil"/>
            </w:tcBorders>
            <w:shd w:val="clear" w:color="auto" w:fill="D9E2F3" w:themeFill="accent5" w:themeFillTint="33"/>
            <w:vAlign w:val="center"/>
          </w:tcPr>
          <w:p w14:paraId="696B4206"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6,040</w:t>
            </w:r>
          </w:p>
        </w:tc>
        <w:tc>
          <w:tcPr>
            <w:tcW w:w="1228" w:type="dxa"/>
            <w:tcBorders>
              <w:top w:val="nil"/>
              <w:left w:val="nil"/>
              <w:bottom w:val="nil"/>
              <w:right w:val="nil"/>
            </w:tcBorders>
            <w:shd w:val="clear" w:color="auto" w:fill="D9E2F3" w:themeFill="accent5" w:themeFillTint="33"/>
            <w:vAlign w:val="center"/>
          </w:tcPr>
          <w:p w14:paraId="52D0C422"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8B09AF" w:rsidRPr="00D44604" w14:paraId="2F37947B" w14:textId="77777777" w:rsidTr="00140A1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FFFFFF" w:themeFill="background1"/>
            <w:vAlign w:val="center"/>
            <w:hideMark/>
          </w:tcPr>
          <w:p w14:paraId="7EE92309" w14:textId="77777777" w:rsidR="008B09AF" w:rsidRPr="00D44604" w:rsidRDefault="008B09AF" w:rsidP="00140A12">
            <w:pPr>
              <w:keepNext/>
              <w:keepLines/>
              <w:ind w:left="113"/>
              <w:rPr>
                <w:rFonts w:eastAsia="Times New Roman" w:cs="Arial"/>
                <w:b w:val="0"/>
                <w:spacing w:val="-2"/>
                <w:sz w:val="14"/>
                <w:szCs w:val="14"/>
              </w:rPr>
            </w:pPr>
            <w:r w:rsidRPr="00D44604">
              <w:rPr>
                <w:rFonts w:cs="Arial"/>
                <w:b w:val="0"/>
                <w:sz w:val="14"/>
                <w:szCs w:val="14"/>
              </w:rPr>
              <w:t xml:space="preserve">Financial </w:t>
            </w:r>
            <w:proofErr w:type="spellStart"/>
            <w:r w:rsidRPr="00D44604">
              <w:rPr>
                <w:rFonts w:cs="Arial"/>
                <w:b w:val="0"/>
                <w:sz w:val="14"/>
                <w:szCs w:val="14"/>
              </w:rPr>
              <w:t>investments</w:t>
            </w:r>
            <w:proofErr w:type="spellEnd"/>
          </w:p>
        </w:tc>
        <w:tc>
          <w:tcPr>
            <w:tcW w:w="1134" w:type="dxa"/>
            <w:tcBorders>
              <w:top w:val="nil"/>
              <w:left w:val="nil"/>
              <w:bottom w:val="nil"/>
              <w:right w:val="nil"/>
            </w:tcBorders>
            <w:shd w:val="clear" w:color="auto" w:fill="FFFFFF" w:themeFill="background1"/>
            <w:vAlign w:val="center"/>
          </w:tcPr>
          <w:p w14:paraId="50F21112"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D905B6">
              <w:rPr>
                <w:rFonts w:cs="Arial"/>
                <w:sz w:val="14"/>
                <w:szCs w:val="14"/>
              </w:rPr>
              <w:t xml:space="preserve">  334</w:t>
            </w:r>
            <w:r>
              <w:rPr>
                <w:rFonts w:cs="Arial"/>
                <w:sz w:val="14"/>
                <w:szCs w:val="14"/>
              </w:rPr>
              <w:t>,</w:t>
            </w:r>
            <w:r w:rsidRPr="00D905B6">
              <w:rPr>
                <w:rFonts w:cs="Arial"/>
                <w:sz w:val="14"/>
                <w:szCs w:val="14"/>
              </w:rPr>
              <w:t xml:space="preserve">153 </w:t>
            </w:r>
          </w:p>
        </w:tc>
        <w:tc>
          <w:tcPr>
            <w:tcW w:w="1134" w:type="dxa"/>
            <w:tcBorders>
              <w:top w:val="nil"/>
              <w:left w:val="nil"/>
              <w:bottom w:val="nil"/>
              <w:right w:val="nil"/>
            </w:tcBorders>
            <w:shd w:val="clear" w:color="auto" w:fill="FFFFFF" w:themeFill="background1"/>
            <w:vAlign w:val="center"/>
          </w:tcPr>
          <w:p w14:paraId="7185C2AB"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905B6">
              <w:rPr>
                <w:rFonts w:cs="Arial"/>
                <w:sz w:val="14"/>
                <w:szCs w:val="14"/>
              </w:rPr>
              <w:t xml:space="preserve">  2</w:t>
            </w:r>
            <w:r>
              <w:rPr>
                <w:rFonts w:cs="Arial"/>
                <w:sz w:val="14"/>
                <w:szCs w:val="14"/>
              </w:rPr>
              <w:t>,</w:t>
            </w:r>
            <w:r w:rsidRPr="00D905B6">
              <w:rPr>
                <w:rFonts w:cs="Arial"/>
                <w:sz w:val="14"/>
                <w:szCs w:val="14"/>
              </w:rPr>
              <w:t>776</w:t>
            </w:r>
            <w:r>
              <w:rPr>
                <w:rFonts w:cs="Arial"/>
                <w:sz w:val="14"/>
                <w:szCs w:val="14"/>
              </w:rPr>
              <w:t>,</w:t>
            </w:r>
            <w:r w:rsidRPr="00D905B6">
              <w:rPr>
                <w:rFonts w:cs="Arial"/>
                <w:sz w:val="14"/>
                <w:szCs w:val="14"/>
              </w:rPr>
              <w:t xml:space="preserve">651 </w:t>
            </w:r>
          </w:p>
        </w:tc>
        <w:tc>
          <w:tcPr>
            <w:tcW w:w="1134" w:type="dxa"/>
            <w:tcBorders>
              <w:top w:val="nil"/>
              <w:left w:val="nil"/>
              <w:bottom w:val="nil"/>
              <w:right w:val="nil"/>
            </w:tcBorders>
            <w:shd w:val="clear" w:color="auto" w:fill="FFFFFF" w:themeFill="background1"/>
            <w:vAlign w:val="center"/>
          </w:tcPr>
          <w:p w14:paraId="3389FFE0"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905B6">
              <w:rPr>
                <w:rFonts w:cs="Arial"/>
                <w:sz w:val="14"/>
                <w:szCs w:val="14"/>
              </w:rPr>
              <w:t xml:space="preserve">  89</w:t>
            </w:r>
            <w:r>
              <w:rPr>
                <w:rFonts w:cs="Arial"/>
                <w:sz w:val="14"/>
                <w:szCs w:val="14"/>
              </w:rPr>
              <w:t>,</w:t>
            </w:r>
            <w:r w:rsidRPr="00D905B6">
              <w:rPr>
                <w:rFonts w:cs="Arial"/>
                <w:sz w:val="14"/>
                <w:szCs w:val="14"/>
              </w:rPr>
              <w:t xml:space="preserve">804 </w:t>
            </w:r>
          </w:p>
        </w:tc>
        <w:tc>
          <w:tcPr>
            <w:tcW w:w="284" w:type="dxa"/>
            <w:tcBorders>
              <w:top w:val="nil"/>
              <w:left w:val="nil"/>
              <w:bottom w:val="nil"/>
              <w:right w:val="nil"/>
            </w:tcBorders>
            <w:shd w:val="clear" w:color="auto" w:fill="FFFFFF" w:themeFill="background1"/>
            <w:vAlign w:val="center"/>
          </w:tcPr>
          <w:p w14:paraId="502A01A0"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FFFFFF" w:themeFill="background1"/>
            <w:vAlign w:val="center"/>
          </w:tcPr>
          <w:p w14:paraId="768D3B60"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344,980</w:t>
            </w:r>
          </w:p>
        </w:tc>
        <w:tc>
          <w:tcPr>
            <w:tcW w:w="1228" w:type="dxa"/>
            <w:tcBorders>
              <w:top w:val="nil"/>
              <w:left w:val="nil"/>
              <w:bottom w:val="nil"/>
              <w:right w:val="nil"/>
            </w:tcBorders>
            <w:shd w:val="clear" w:color="auto" w:fill="FFFFFF" w:themeFill="background1"/>
            <w:vAlign w:val="center"/>
          </w:tcPr>
          <w:p w14:paraId="232BD36E"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2,960,674</w:t>
            </w:r>
          </w:p>
        </w:tc>
        <w:tc>
          <w:tcPr>
            <w:tcW w:w="1228" w:type="dxa"/>
            <w:tcBorders>
              <w:top w:val="nil"/>
              <w:left w:val="nil"/>
              <w:bottom w:val="nil"/>
              <w:right w:val="nil"/>
            </w:tcBorders>
            <w:shd w:val="clear" w:color="auto" w:fill="FFFFFF" w:themeFill="background1"/>
            <w:vAlign w:val="center"/>
          </w:tcPr>
          <w:p w14:paraId="635AD8AF"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89,872</w:t>
            </w:r>
          </w:p>
        </w:tc>
      </w:tr>
      <w:tr w:rsidR="008B09AF" w:rsidRPr="00D44604" w14:paraId="23983950" w14:textId="77777777" w:rsidTr="00140A1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hideMark/>
          </w:tcPr>
          <w:p w14:paraId="02480389" w14:textId="77777777" w:rsidR="008B09AF" w:rsidRPr="00D44604" w:rsidRDefault="008B09AF" w:rsidP="00140A12">
            <w:pPr>
              <w:keepNext/>
              <w:keepLines/>
              <w:ind w:left="113"/>
              <w:rPr>
                <w:rFonts w:eastAsia="Times New Roman" w:cs="Arial"/>
                <w:b w:val="0"/>
                <w:spacing w:val="-2"/>
                <w:sz w:val="14"/>
                <w:szCs w:val="14"/>
              </w:rPr>
            </w:pPr>
            <w:r w:rsidRPr="00D44604">
              <w:rPr>
                <w:rFonts w:cs="Arial"/>
                <w:b w:val="0"/>
                <w:sz w:val="14"/>
                <w:szCs w:val="14"/>
              </w:rPr>
              <w:t xml:space="preserve">Other </w:t>
            </w:r>
            <w:proofErr w:type="spellStart"/>
            <w:r w:rsidRPr="00D44604">
              <w:rPr>
                <w:rFonts w:cs="Arial"/>
                <w:b w:val="0"/>
                <w:sz w:val="14"/>
                <w:szCs w:val="14"/>
              </w:rPr>
              <w:t>current</w:t>
            </w:r>
            <w:proofErr w:type="spellEnd"/>
            <w:r w:rsidRPr="00D44604">
              <w:rPr>
                <w:rFonts w:cs="Arial"/>
                <w:b w:val="0"/>
                <w:sz w:val="14"/>
                <w:szCs w:val="14"/>
              </w:rPr>
              <w:t xml:space="preserve"> </w:t>
            </w:r>
            <w:proofErr w:type="spellStart"/>
            <w:r w:rsidRPr="00D44604">
              <w:rPr>
                <w:rFonts w:cs="Arial"/>
                <w:b w:val="0"/>
                <w:sz w:val="14"/>
                <w:szCs w:val="14"/>
              </w:rPr>
              <w:t>assets</w:t>
            </w:r>
            <w:proofErr w:type="spellEnd"/>
          </w:p>
        </w:tc>
        <w:tc>
          <w:tcPr>
            <w:tcW w:w="1134" w:type="dxa"/>
            <w:tcBorders>
              <w:top w:val="nil"/>
              <w:left w:val="nil"/>
              <w:bottom w:val="nil"/>
              <w:right w:val="nil"/>
            </w:tcBorders>
            <w:shd w:val="clear" w:color="auto" w:fill="D9E2F3" w:themeFill="accent5" w:themeFillTint="33"/>
            <w:vAlign w:val="center"/>
          </w:tcPr>
          <w:p w14:paraId="1FBC51DF"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D905B6">
              <w:rPr>
                <w:rFonts w:cs="Arial"/>
                <w:sz w:val="14"/>
                <w:szCs w:val="14"/>
              </w:rPr>
              <w:t xml:space="preserve">  381</w:t>
            </w:r>
            <w:r>
              <w:rPr>
                <w:rFonts w:cs="Arial"/>
                <w:sz w:val="14"/>
                <w:szCs w:val="14"/>
              </w:rPr>
              <w:t>,</w:t>
            </w:r>
            <w:r w:rsidRPr="00D905B6">
              <w:rPr>
                <w:rFonts w:cs="Arial"/>
                <w:sz w:val="14"/>
                <w:szCs w:val="14"/>
              </w:rPr>
              <w:t xml:space="preserve">874 </w:t>
            </w:r>
          </w:p>
        </w:tc>
        <w:tc>
          <w:tcPr>
            <w:tcW w:w="1134" w:type="dxa"/>
            <w:tcBorders>
              <w:top w:val="nil"/>
              <w:left w:val="nil"/>
              <w:bottom w:val="nil"/>
              <w:right w:val="nil"/>
            </w:tcBorders>
            <w:shd w:val="clear" w:color="auto" w:fill="D9E2F3" w:themeFill="accent5" w:themeFillTint="33"/>
            <w:vAlign w:val="center"/>
          </w:tcPr>
          <w:p w14:paraId="169DAD36"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905B6">
              <w:rPr>
                <w:rFonts w:cs="Arial"/>
                <w:sz w:val="14"/>
                <w:szCs w:val="14"/>
              </w:rPr>
              <w:t xml:space="preserve">  3</w:t>
            </w:r>
            <w:r>
              <w:rPr>
                <w:rFonts w:cs="Arial"/>
                <w:sz w:val="14"/>
                <w:szCs w:val="14"/>
              </w:rPr>
              <w:t>,</w:t>
            </w:r>
            <w:r w:rsidRPr="00D905B6">
              <w:rPr>
                <w:rFonts w:cs="Arial"/>
                <w:sz w:val="14"/>
                <w:szCs w:val="14"/>
              </w:rPr>
              <w:t>916</w:t>
            </w:r>
            <w:r>
              <w:rPr>
                <w:rFonts w:cs="Arial"/>
                <w:sz w:val="14"/>
                <w:szCs w:val="14"/>
              </w:rPr>
              <w:t>,</w:t>
            </w:r>
            <w:r w:rsidRPr="00D905B6">
              <w:rPr>
                <w:rFonts w:cs="Arial"/>
                <w:sz w:val="14"/>
                <w:szCs w:val="14"/>
              </w:rPr>
              <w:t xml:space="preserve">381 </w:t>
            </w:r>
          </w:p>
        </w:tc>
        <w:tc>
          <w:tcPr>
            <w:tcW w:w="1134" w:type="dxa"/>
            <w:tcBorders>
              <w:top w:val="nil"/>
              <w:left w:val="nil"/>
              <w:bottom w:val="nil"/>
              <w:right w:val="nil"/>
            </w:tcBorders>
            <w:shd w:val="clear" w:color="auto" w:fill="D9E2F3" w:themeFill="accent5" w:themeFillTint="33"/>
            <w:vAlign w:val="center"/>
          </w:tcPr>
          <w:p w14:paraId="3A0AA8E4"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905B6">
              <w:rPr>
                <w:rFonts w:cs="Arial"/>
                <w:sz w:val="14"/>
                <w:szCs w:val="14"/>
              </w:rPr>
              <w:t xml:space="preserve">  1</w:t>
            </w:r>
            <w:r>
              <w:rPr>
                <w:rFonts w:cs="Arial"/>
                <w:sz w:val="14"/>
                <w:szCs w:val="14"/>
              </w:rPr>
              <w:t>,</w:t>
            </w:r>
            <w:r w:rsidRPr="00D905B6">
              <w:rPr>
                <w:rFonts w:cs="Arial"/>
                <w:sz w:val="14"/>
                <w:szCs w:val="14"/>
              </w:rPr>
              <w:t xml:space="preserve">160 </w:t>
            </w:r>
          </w:p>
        </w:tc>
        <w:tc>
          <w:tcPr>
            <w:tcW w:w="284" w:type="dxa"/>
            <w:tcBorders>
              <w:top w:val="nil"/>
              <w:left w:val="nil"/>
              <w:bottom w:val="nil"/>
              <w:right w:val="nil"/>
            </w:tcBorders>
            <w:shd w:val="clear" w:color="auto" w:fill="D9E2F3" w:themeFill="accent5" w:themeFillTint="33"/>
            <w:vAlign w:val="center"/>
          </w:tcPr>
          <w:p w14:paraId="45FDF61D"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D9E2F3" w:themeFill="accent5" w:themeFillTint="33"/>
            <w:vAlign w:val="center"/>
          </w:tcPr>
          <w:p w14:paraId="3AD794B8"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347,588</w:t>
            </w:r>
          </w:p>
        </w:tc>
        <w:tc>
          <w:tcPr>
            <w:tcW w:w="1228" w:type="dxa"/>
            <w:tcBorders>
              <w:top w:val="nil"/>
              <w:left w:val="nil"/>
              <w:bottom w:val="nil"/>
              <w:right w:val="nil"/>
            </w:tcBorders>
            <w:shd w:val="clear" w:color="auto" w:fill="D9E2F3" w:themeFill="accent5" w:themeFillTint="33"/>
            <w:vAlign w:val="center"/>
          </w:tcPr>
          <w:p w14:paraId="7B713D0B"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4,047,943</w:t>
            </w:r>
          </w:p>
        </w:tc>
        <w:tc>
          <w:tcPr>
            <w:tcW w:w="1228" w:type="dxa"/>
            <w:tcBorders>
              <w:top w:val="nil"/>
              <w:left w:val="nil"/>
              <w:bottom w:val="nil"/>
              <w:right w:val="nil"/>
            </w:tcBorders>
            <w:shd w:val="clear" w:color="auto" w:fill="D9E2F3" w:themeFill="accent5" w:themeFillTint="33"/>
            <w:vAlign w:val="center"/>
          </w:tcPr>
          <w:p w14:paraId="423FC5E8"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1,295</w:t>
            </w:r>
          </w:p>
        </w:tc>
      </w:tr>
      <w:tr w:rsidR="008B09AF" w:rsidRPr="007E5BEF" w14:paraId="1FEF0A9F" w14:textId="77777777" w:rsidTr="00140A1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FFFFFF" w:themeFill="background1"/>
            <w:vAlign w:val="center"/>
            <w:hideMark/>
          </w:tcPr>
          <w:p w14:paraId="21DB7859" w14:textId="77777777" w:rsidR="008B09AF" w:rsidRPr="007E5BEF" w:rsidRDefault="008B09AF" w:rsidP="00140A12">
            <w:pPr>
              <w:keepNext/>
              <w:keepLines/>
              <w:rPr>
                <w:rFonts w:eastAsia="Times New Roman" w:cs="Arial"/>
                <w:spacing w:val="-2"/>
                <w:sz w:val="14"/>
                <w:szCs w:val="14"/>
              </w:rPr>
            </w:pPr>
            <w:r w:rsidRPr="007E5BEF">
              <w:rPr>
                <w:rFonts w:cs="Arial"/>
                <w:sz w:val="14"/>
                <w:szCs w:val="14"/>
              </w:rPr>
              <w:t>Non-</w:t>
            </w:r>
            <w:proofErr w:type="spellStart"/>
            <w:r w:rsidRPr="007E5BEF">
              <w:rPr>
                <w:rFonts w:cs="Arial"/>
                <w:sz w:val="14"/>
                <w:szCs w:val="14"/>
              </w:rPr>
              <w:t>current</w:t>
            </w:r>
            <w:proofErr w:type="spellEnd"/>
            <w:r w:rsidRPr="007E5BEF">
              <w:rPr>
                <w:rFonts w:cs="Arial"/>
                <w:sz w:val="14"/>
                <w:szCs w:val="14"/>
              </w:rPr>
              <w:t xml:space="preserve"> </w:t>
            </w:r>
            <w:proofErr w:type="spellStart"/>
            <w:r w:rsidRPr="007E5BEF">
              <w:rPr>
                <w:rFonts w:cs="Arial"/>
                <w:sz w:val="14"/>
                <w:szCs w:val="14"/>
              </w:rPr>
              <w:t>assets</w:t>
            </w:r>
            <w:proofErr w:type="spellEnd"/>
          </w:p>
        </w:tc>
        <w:tc>
          <w:tcPr>
            <w:tcW w:w="1134" w:type="dxa"/>
            <w:tcBorders>
              <w:top w:val="nil"/>
              <w:left w:val="nil"/>
              <w:bottom w:val="nil"/>
              <w:right w:val="nil"/>
            </w:tcBorders>
            <w:shd w:val="clear" w:color="auto" w:fill="FFFFFF" w:themeFill="background1"/>
            <w:vAlign w:val="center"/>
          </w:tcPr>
          <w:p w14:paraId="7BA4B057"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D905B6">
              <w:rPr>
                <w:rFonts w:cs="Arial"/>
                <w:b/>
                <w:bCs/>
                <w:sz w:val="14"/>
                <w:szCs w:val="14"/>
              </w:rPr>
              <w:t xml:space="preserve">  182</w:t>
            </w:r>
            <w:r>
              <w:rPr>
                <w:rFonts w:cs="Arial"/>
                <w:b/>
                <w:bCs/>
                <w:sz w:val="14"/>
                <w:szCs w:val="14"/>
              </w:rPr>
              <w:t>,</w:t>
            </w:r>
            <w:r w:rsidRPr="00D905B6">
              <w:rPr>
                <w:rFonts w:cs="Arial"/>
                <w:b/>
                <w:bCs/>
                <w:sz w:val="14"/>
                <w:szCs w:val="14"/>
              </w:rPr>
              <w:t xml:space="preserve">326 </w:t>
            </w:r>
          </w:p>
        </w:tc>
        <w:tc>
          <w:tcPr>
            <w:tcW w:w="1134" w:type="dxa"/>
            <w:tcBorders>
              <w:top w:val="nil"/>
              <w:left w:val="nil"/>
              <w:bottom w:val="nil"/>
              <w:right w:val="nil"/>
            </w:tcBorders>
            <w:shd w:val="clear" w:color="auto" w:fill="FFFFFF" w:themeFill="background1"/>
            <w:vAlign w:val="center"/>
          </w:tcPr>
          <w:p w14:paraId="780DFAC7"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 xml:space="preserve">  9</w:t>
            </w:r>
            <w:r>
              <w:rPr>
                <w:rFonts w:cs="Arial"/>
                <w:b/>
                <w:bCs/>
                <w:sz w:val="14"/>
                <w:szCs w:val="14"/>
              </w:rPr>
              <w:t>,</w:t>
            </w:r>
            <w:r w:rsidRPr="00D905B6">
              <w:rPr>
                <w:rFonts w:cs="Arial"/>
                <w:b/>
                <w:bCs/>
                <w:sz w:val="14"/>
                <w:szCs w:val="14"/>
              </w:rPr>
              <w:t>065</w:t>
            </w:r>
            <w:r>
              <w:rPr>
                <w:rFonts w:cs="Arial"/>
                <w:b/>
                <w:bCs/>
                <w:sz w:val="14"/>
                <w:szCs w:val="14"/>
              </w:rPr>
              <w:t>,</w:t>
            </w:r>
            <w:r w:rsidRPr="00D905B6">
              <w:rPr>
                <w:rFonts w:cs="Arial"/>
                <w:b/>
                <w:bCs/>
                <w:sz w:val="14"/>
                <w:szCs w:val="14"/>
              </w:rPr>
              <w:t xml:space="preserve">483 </w:t>
            </w:r>
          </w:p>
        </w:tc>
        <w:tc>
          <w:tcPr>
            <w:tcW w:w="1134" w:type="dxa"/>
            <w:tcBorders>
              <w:top w:val="nil"/>
              <w:left w:val="nil"/>
              <w:bottom w:val="nil"/>
              <w:right w:val="nil"/>
            </w:tcBorders>
            <w:shd w:val="clear" w:color="auto" w:fill="FFFFFF" w:themeFill="background1"/>
            <w:vAlign w:val="center"/>
          </w:tcPr>
          <w:p w14:paraId="4B5AAA31"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 xml:space="preserve">  2</w:t>
            </w:r>
            <w:r>
              <w:rPr>
                <w:rFonts w:cs="Arial"/>
                <w:b/>
                <w:bCs/>
                <w:sz w:val="14"/>
                <w:szCs w:val="14"/>
              </w:rPr>
              <w:t>,</w:t>
            </w:r>
            <w:r w:rsidRPr="00D905B6">
              <w:rPr>
                <w:rFonts w:cs="Arial"/>
                <w:b/>
                <w:bCs/>
                <w:sz w:val="14"/>
                <w:szCs w:val="14"/>
              </w:rPr>
              <w:t>055</w:t>
            </w:r>
            <w:r>
              <w:rPr>
                <w:rFonts w:cs="Arial"/>
                <w:b/>
                <w:bCs/>
                <w:sz w:val="14"/>
                <w:szCs w:val="14"/>
              </w:rPr>
              <w:t>,</w:t>
            </w:r>
            <w:r w:rsidRPr="00D905B6">
              <w:rPr>
                <w:rFonts w:cs="Arial"/>
                <w:b/>
                <w:bCs/>
                <w:sz w:val="14"/>
                <w:szCs w:val="14"/>
              </w:rPr>
              <w:t xml:space="preserve">122 </w:t>
            </w:r>
          </w:p>
        </w:tc>
        <w:tc>
          <w:tcPr>
            <w:tcW w:w="284" w:type="dxa"/>
            <w:tcBorders>
              <w:top w:val="nil"/>
              <w:left w:val="nil"/>
              <w:bottom w:val="nil"/>
              <w:right w:val="nil"/>
            </w:tcBorders>
            <w:shd w:val="clear" w:color="auto" w:fill="FFFFFF" w:themeFill="background1"/>
            <w:vAlign w:val="center"/>
          </w:tcPr>
          <w:p w14:paraId="703FE40D"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FFFFFF" w:themeFill="background1"/>
            <w:vAlign w:val="center"/>
          </w:tcPr>
          <w:p w14:paraId="5E1CC726"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7E5BEF">
              <w:rPr>
                <w:rFonts w:cs="Arial"/>
                <w:b/>
                <w:bCs/>
                <w:sz w:val="14"/>
                <w:szCs w:val="14"/>
              </w:rPr>
              <w:t>155,666</w:t>
            </w:r>
          </w:p>
        </w:tc>
        <w:tc>
          <w:tcPr>
            <w:tcW w:w="1228" w:type="dxa"/>
            <w:tcBorders>
              <w:top w:val="nil"/>
              <w:left w:val="nil"/>
              <w:bottom w:val="nil"/>
              <w:right w:val="nil"/>
            </w:tcBorders>
            <w:shd w:val="clear" w:color="auto" w:fill="FFFFFF" w:themeFill="background1"/>
            <w:vAlign w:val="center"/>
          </w:tcPr>
          <w:p w14:paraId="1110E389"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7E5BEF">
              <w:rPr>
                <w:rFonts w:cs="Arial"/>
                <w:b/>
                <w:bCs/>
                <w:sz w:val="14"/>
                <w:szCs w:val="14"/>
              </w:rPr>
              <w:t>8,906,115</w:t>
            </w:r>
          </w:p>
        </w:tc>
        <w:tc>
          <w:tcPr>
            <w:tcW w:w="1228" w:type="dxa"/>
            <w:tcBorders>
              <w:top w:val="nil"/>
              <w:left w:val="nil"/>
              <w:bottom w:val="nil"/>
              <w:right w:val="nil"/>
            </w:tcBorders>
            <w:shd w:val="clear" w:color="auto" w:fill="FFFFFF" w:themeFill="background1"/>
            <w:vAlign w:val="center"/>
          </w:tcPr>
          <w:p w14:paraId="4FF5B35E"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7E5BEF">
              <w:rPr>
                <w:rFonts w:cs="Arial"/>
                <w:b/>
                <w:bCs/>
                <w:sz w:val="14"/>
                <w:szCs w:val="14"/>
              </w:rPr>
              <w:t>2,203,448</w:t>
            </w:r>
          </w:p>
        </w:tc>
      </w:tr>
      <w:tr w:rsidR="008B09AF" w:rsidRPr="00D44604" w14:paraId="11A6424A" w14:textId="77777777" w:rsidTr="00140A1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hideMark/>
          </w:tcPr>
          <w:p w14:paraId="307737B3" w14:textId="77777777" w:rsidR="008B09AF" w:rsidRPr="00D44604" w:rsidRDefault="008B09AF" w:rsidP="00140A12">
            <w:pPr>
              <w:keepNext/>
              <w:keepLines/>
              <w:ind w:left="113"/>
              <w:rPr>
                <w:rFonts w:eastAsia="Times New Roman" w:cs="Arial"/>
                <w:b w:val="0"/>
                <w:spacing w:val="-2"/>
                <w:sz w:val="14"/>
                <w:szCs w:val="14"/>
              </w:rPr>
            </w:pPr>
            <w:r w:rsidRPr="00D44604">
              <w:rPr>
                <w:rFonts w:cs="Arial"/>
                <w:b w:val="0"/>
                <w:sz w:val="14"/>
                <w:szCs w:val="14"/>
              </w:rPr>
              <w:t xml:space="preserve">Financial </w:t>
            </w:r>
            <w:proofErr w:type="spellStart"/>
            <w:r w:rsidRPr="00D44604">
              <w:rPr>
                <w:rFonts w:cs="Arial"/>
                <w:b w:val="0"/>
                <w:sz w:val="14"/>
                <w:szCs w:val="14"/>
              </w:rPr>
              <w:t>investments</w:t>
            </w:r>
            <w:proofErr w:type="spellEnd"/>
          </w:p>
        </w:tc>
        <w:tc>
          <w:tcPr>
            <w:tcW w:w="1134" w:type="dxa"/>
            <w:tcBorders>
              <w:top w:val="nil"/>
              <w:left w:val="nil"/>
              <w:bottom w:val="nil"/>
              <w:right w:val="nil"/>
            </w:tcBorders>
            <w:shd w:val="clear" w:color="auto" w:fill="D9E2F3" w:themeFill="accent5" w:themeFillTint="33"/>
            <w:vAlign w:val="center"/>
          </w:tcPr>
          <w:p w14:paraId="68A0A1DF"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D905B6">
              <w:rPr>
                <w:rFonts w:cs="Arial"/>
                <w:sz w:val="14"/>
                <w:szCs w:val="14"/>
              </w:rPr>
              <w:t xml:space="preserve">  70</w:t>
            </w:r>
            <w:r>
              <w:rPr>
                <w:rFonts w:cs="Arial"/>
                <w:sz w:val="14"/>
                <w:szCs w:val="14"/>
              </w:rPr>
              <w:t>,</w:t>
            </w:r>
            <w:r w:rsidRPr="00D905B6">
              <w:rPr>
                <w:rFonts w:cs="Arial"/>
                <w:sz w:val="14"/>
                <w:szCs w:val="14"/>
              </w:rPr>
              <w:t xml:space="preserve">935 </w:t>
            </w:r>
          </w:p>
        </w:tc>
        <w:tc>
          <w:tcPr>
            <w:tcW w:w="1134" w:type="dxa"/>
            <w:tcBorders>
              <w:top w:val="nil"/>
              <w:left w:val="nil"/>
              <w:bottom w:val="nil"/>
              <w:right w:val="nil"/>
            </w:tcBorders>
            <w:shd w:val="clear" w:color="auto" w:fill="D9E2F3" w:themeFill="accent5" w:themeFillTint="33"/>
            <w:vAlign w:val="center"/>
          </w:tcPr>
          <w:p w14:paraId="756ECBAA"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905B6">
              <w:rPr>
                <w:rFonts w:cs="Arial"/>
                <w:sz w:val="14"/>
                <w:szCs w:val="14"/>
              </w:rPr>
              <w:t xml:space="preserve">  3</w:t>
            </w:r>
            <w:r>
              <w:rPr>
                <w:rFonts w:cs="Arial"/>
                <w:sz w:val="14"/>
                <w:szCs w:val="14"/>
              </w:rPr>
              <w:t>,</w:t>
            </w:r>
            <w:r w:rsidRPr="00D905B6">
              <w:rPr>
                <w:rFonts w:cs="Arial"/>
                <w:sz w:val="14"/>
                <w:szCs w:val="14"/>
              </w:rPr>
              <w:t>586</w:t>
            </w:r>
            <w:r>
              <w:rPr>
                <w:rFonts w:cs="Arial"/>
                <w:sz w:val="14"/>
                <w:szCs w:val="14"/>
              </w:rPr>
              <w:t>,</w:t>
            </w:r>
            <w:r w:rsidRPr="00D905B6">
              <w:rPr>
                <w:rFonts w:cs="Arial"/>
                <w:sz w:val="14"/>
                <w:szCs w:val="14"/>
              </w:rPr>
              <w:t xml:space="preserve">057 </w:t>
            </w:r>
          </w:p>
        </w:tc>
        <w:tc>
          <w:tcPr>
            <w:tcW w:w="1134" w:type="dxa"/>
            <w:tcBorders>
              <w:top w:val="nil"/>
              <w:left w:val="nil"/>
              <w:bottom w:val="nil"/>
              <w:right w:val="nil"/>
            </w:tcBorders>
            <w:shd w:val="clear" w:color="auto" w:fill="D9E2F3" w:themeFill="accent5" w:themeFillTint="33"/>
            <w:vAlign w:val="center"/>
          </w:tcPr>
          <w:p w14:paraId="368828ED"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905B6">
              <w:rPr>
                <w:rFonts w:cs="Arial"/>
                <w:sz w:val="14"/>
                <w:szCs w:val="14"/>
              </w:rPr>
              <w:t xml:space="preserve">  -- </w:t>
            </w:r>
          </w:p>
        </w:tc>
        <w:tc>
          <w:tcPr>
            <w:tcW w:w="284" w:type="dxa"/>
            <w:tcBorders>
              <w:top w:val="nil"/>
              <w:left w:val="nil"/>
              <w:bottom w:val="nil"/>
              <w:right w:val="nil"/>
            </w:tcBorders>
            <w:shd w:val="clear" w:color="auto" w:fill="D9E2F3" w:themeFill="accent5" w:themeFillTint="33"/>
            <w:vAlign w:val="center"/>
          </w:tcPr>
          <w:p w14:paraId="2096E2CB"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D9E2F3" w:themeFill="accent5" w:themeFillTint="33"/>
            <w:vAlign w:val="center"/>
          </w:tcPr>
          <w:p w14:paraId="57873F4A"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70,370</w:t>
            </w:r>
          </w:p>
        </w:tc>
        <w:tc>
          <w:tcPr>
            <w:tcW w:w="1228" w:type="dxa"/>
            <w:tcBorders>
              <w:top w:val="nil"/>
              <w:left w:val="nil"/>
              <w:bottom w:val="nil"/>
              <w:right w:val="nil"/>
            </w:tcBorders>
            <w:shd w:val="clear" w:color="auto" w:fill="D9E2F3" w:themeFill="accent5" w:themeFillTint="33"/>
            <w:vAlign w:val="center"/>
          </w:tcPr>
          <w:p w14:paraId="7A93E6E6"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3,784,285</w:t>
            </w:r>
          </w:p>
        </w:tc>
        <w:tc>
          <w:tcPr>
            <w:tcW w:w="1228" w:type="dxa"/>
            <w:tcBorders>
              <w:top w:val="nil"/>
              <w:left w:val="nil"/>
              <w:bottom w:val="nil"/>
              <w:right w:val="nil"/>
            </w:tcBorders>
            <w:shd w:val="clear" w:color="auto" w:fill="D9E2F3" w:themeFill="accent5" w:themeFillTint="33"/>
            <w:vAlign w:val="center"/>
          </w:tcPr>
          <w:p w14:paraId="170E10C6"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8B09AF" w:rsidRPr="00D44604" w14:paraId="043E8244" w14:textId="77777777" w:rsidTr="00140A1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FFFFFF" w:themeFill="background1"/>
            <w:vAlign w:val="center"/>
            <w:hideMark/>
          </w:tcPr>
          <w:p w14:paraId="3249D9DD" w14:textId="77777777" w:rsidR="008B09AF" w:rsidRPr="00D44604" w:rsidRDefault="008B09AF" w:rsidP="00140A12">
            <w:pPr>
              <w:keepNext/>
              <w:keepLines/>
              <w:ind w:left="113"/>
              <w:rPr>
                <w:rFonts w:eastAsia="Times New Roman" w:cs="Arial"/>
                <w:b w:val="0"/>
                <w:spacing w:val="-2"/>
                <w:sz w:val="14"/>
                <w:szCs w:val="14"/>
              </w:rPr>
            </w:pPr>
            <w:r w:rsidRPr="00D44604">
              <w:rPr>
                <w:rFonts w:cs="Arial"/>
                <w:b w:val="0"/>
                <w:sz w:val="14"/>
                <w:szCs w:val="14"/>
              </w:rPr>
              <w:t>Other non-</w:t>
            </w:r>
            <w:proofErr w:type="spellStart"/>
            <w:r w:rsidRPr="00D44604">
              <w:rPr>
                <w:rFonts w:cs="Arial"/>
                <w:b w:val="0"/>
                <w:sz w:val="14"/>
                <w:szCs w:val="14"/>
              </w:rPr>
              <w:t>current</w:t>
            </w:r>
            <w:proofErr w:type="spellEnd"/>
            <w:r w:rsidRPr="00D44604">
              <w:rPr>
                <w:rFonts w:cs="Arial"/>
                <w:b w:val="0"/>
                <w:sz w:val="14"/>
                <w:szCs w:val="14"/>
              </w:rPr>
              <w:t xml:space="preserve"> </w:t>
            </w:r>
            <w:proofErr w:type="spellStart"/>
            <w:r w:rsidRPr="00D44604">
              <w:rPr>
                <w:rFonts w:cs="Arial"/>
                <w:b w:val="0"/>
                <w:sz w:val="14"/>
                <w:szCs w:val="14"/>
              </w:rPr>
              <w:t>assets</w:t>
            </w:r>
            <w:proofErr w:type="spellEnd"/>
          </w:p>
        </w:tc>
        <w:tc>
          <w:tcPr>
            <w:tcW w:w="1134" w:type="dxa"/>
            <w:tcBorders>
              <w:top w:val="nil"/>
              <w:left w:val="nil"/>
              <w:bottom w:val="nil"/>
              <w:right w:val="nil"/>
            </w:tcBorders>
            <w:shd w:val="clear" w:color="auto" w:fill="FFFFFF" w:themeFill="background1"/>
            <w:vAlign w:val="center"/>
          </w:tcPr>
          <w:p w14:paraId="5637C9FA"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D905B6">
              <w:rPr>
                <w:rFonts w:cs="Arial"/>
                <w:sz w:val="14"/>
                <w:szCs w:val="14"/>
              </w:rPr>
              <w:t xml:space="preserve">  111</w:t>
            </w:r>
            <w:r>
              <w:rPr>
                <w:rFonts w:cs="Arial"/>
                <w:sz w:val="14"/>
                <w:szCs w:val="14"/>
              </w:rPr>
              <w:t>,</w:t>
            </w:r>
            <w:r w:rsidRPr="00D905B6">
              <w:rPr>
                <w:rFonts w:cs="Arial"/>
                <w:sz w:val="14"/>
                <w:szCs w:val="14"/>
              </w:rPr>
              <w:t xml:space="preserve">391 </w:t>
            </w:r>
          </w:p>
        </w:tc>
        <w:tc>
          <w:tcPr>
            <w:tcW w:w="1134" w:type="dxa"/>
            <w:tcBorders>
              <w:top w:val="nil"/>
              <w:left w:val="nil"/>
              <w:bottom w:val="nil"/>
              <w:right w:val="nil"/>
            </w:tcBorders>
            <w:shd w:val="clear" w:color="auto" w:fill="FFFFFF" w:themeFill="background1"/>
            <w:vAlign w:val="center"/>
          </w:tcPr>
          <w:p w14:paraId="354C5BBB"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905B6">
              <w:rPr>
                <w:rFonts w:cs="Arial"/>
                <w:sz w:val="14"/>
                <w:szCs w:val="14"/>
              </w:rPr>
              <w:t xml:space="preserve">  5</w:t>
            </w:r>
            <w:r>
              <w:rPr>
                <w:rFonts w:cs="Arial"/>
                <w:sz w:val="14"/>
                <w:szCs w:val="14"/>
              </w:rPr>
              <w:t>,</w:t>
            </w:r>
            <w:r w:rsidRPr="00D905B6">
              <w:rPr>
                <w:rFonts w:cs="Arial"/>
                <w:sz w:val="14"/>
                <w:szCs w:val="14"/>
              </w:rPr>
              <w:t>479</w:t>
            </w:r>
            <w:r>
              <w:rPr>
                <w:rFonts w:cs="Arial"/>
                <w:sz w:val="14"/>
                <w:szCs w:val="14"/>
              </w:rPr>
              <w:t>,</w:t>
            </w:r>
            <w:r w:rsidRPr="00D905B6">
              <w:rPr>
                <w:rFonts w:cs="Arial"/>
                <w:sz w:val="14"/>
                <w:szCs w:val="14"/>
              </w:rPr>
              <w:t xml:space="preserve">426 </w:t>
            </w:r>
          </w:p>
        </w:tc>
        <w:tc>
          <w:tcPr>
            <w:tcW w:w="1134" w:type="dxa"/>
            <w:tcBorders>
              <w:top w:val="nil"/>
              <w:left w:val="nil"/>
              <w:bottom w:val="nil"/>
              <w:right w:val="nil"/>
            </w:tcBorders>
            <w:shd w:val="clear" w:color="auto" w:fill="FFFFFF" w:themeFill="background1"/>
            <w:vAlign w:val="center"/>
          </w:tcPr>
          <w:p w14:paraId="4D67DB97"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905B6">
              <w:rPr>
                <w:rFonts w:cs="Arial"/>
                <w:sz w:val="14"/>
                <w:szCs w:val="14"/>
              </w:rPr>
              <w:t xml:space="preserve">  2</w:t>
            </w:r>
            <w:r>
              <w:rPr>
                <w:rFonts w:cs="Arial"/>
                <w:sz w:val="14"/>
                <w:szCs w:val="14"/>
              </w:rPr>
              <w:t>,</w:t>
            </w:r>
            <w:r w:rsidRPr="00D905B6">
              <w:rPr>
                <w:rFonts w:cs="Arial"/>
                <w:sz w:val="14"/>
                <w:szCs w:val="14"/>
              </w:rPr>
              <w:t>055</w:t>
            </w:r>
            <w:r>
              <w:rPr>
                <w:rFonts w:cs="Arial"/>
                <w:sz w:val="14"/>
                <w:szCs w:val="14"/>
              </w:rPr>
              <w:t>,</w:t>
            </w:r>
            <w:r w:rsidRPr="00D905B6">
              <w:rPr>
                <w:rFonts w:cs="Arial"/>
                <w:sz w:val="14"/>
                <w:szCs w:val="14"/>
              </w:rPr>
              <w:t xml:space="preserve">122 </w:t>
            </w:r>
          </w:p>
        </w:tc>
        <w:tc>
          <w:tcPr>
            <w:tcW w:w="284" w:type="dxa"/>
            <w:tcBorders>
              <w:top w:val="nil"/>
              <w:left w:val="nil"/>
              <w:bottom w:val="nil"/>
              <w:right w:val="nil"/>
            </w:tcBorders>
            <w:shd w:val="clear" w:color="auto" w:fill="FFFFFF" w:themeFill="background1"/>
            <w:vAlign w:val="center"/>
          </w:tcPr>
          <w:p w14:paraId="246014B6"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FFFFFF" w:themeFill="background1"/>
            <w:vAlign w:val="center"/>
          </w:tcPr>
          <w:p w14:paraId="15075054"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85,296</w:t>
            </w:r>
          </w:p>
        </w:tc>
        <w:tc>
          <w:tcPr>
            <w:tcW w:w="1228" w:type="dxa"/>
            <w:tcBorders>
              <w:top w:val="nil"/>
              <w:left w:val="nil"/>
              <w:bottom w:val="nil"/>
              <w:right w:val="nil"/>
            </w:tcBorders>
            <w:shd w:val="clear" w:color="auto" w:fill="FFFFFF" w:themeFill="background1"/>
            <w:vAlign w:val="center"/>
          </w:tcPr>
          <w:p w14:paraId="54A1618F"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5,121,830</w:t>
            </w:r>
          </w:p>
        </w:tc>
        <w:tc>
          <w:tcPr>
            <w:tcW w:w="1228" w:type="dxa"/>
            <w:tcBorders>
              <w:top w:val="nil"/>
              <w:left w:val="nil"/>
              <w:bottom w:val="nil"/>
              <w:right w:val="nil"/>
            </w:tcBorders>
            <w:shd w:val="clear" w:color="auto" w:fill="FFFFFF" w:themeFill="background1"/>
            <w:vAlign w:val="center"/>
          </w:tcPr>
          <w:p w14:paraId="4E2889E2"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2,203,448</w:t>
            </w:r>
          </w:p>
        </w:tc>
      </w:tr>
      <w:tr w:rsidR="008B09AF" w:rsidRPr="007E5BEF" w14:paraId="1625B2B8" w14:textId="77777777" w:rsidTr="00140A1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hideMark/>
          </w:tcPr>
          <w:p w14:paraId="6D18120A" w14:textId="77777777" w:rsidR="008B09AF" w:rsidRPr="007E5BEF" w:rsidRDefault="008B09AF" w:rsidP="00140A12">
            <w:pPr>
              <w:keepNext/>
              <w:keepLines/>
              <w:rPr>
                <w:rFonts w:eastAsia="Times New Roman" w:cs="Arial"/>
                <w:spacing w:val="-2"/>
                <w:sz w:val="14"/>
                <w:szCs w:val="14"/>
              </w:rPr>
            </w:pPr>
            <w:proofErr w:type="spellStart"/>
            <w:r w:rsidRPr="007E5BEF">
              <w:rPr>
                <w:rFonts w:cs="Arial"/>
                <w:sz w:val="14"/>
                <w:szCs w:val="14"/>
              </w:rPr>
              <w:t>Current</w:t>
            </w:r>
            <w:proofErr w:type="spellEnd"/>
            <w:r w:rsidRPr="007E5BEF">
              <w:rPr>
                <w:rFonts w:cs="Arial"/>
                <w:sz w:val="14"/>
                <w:szCs w:val="14"/>
              </w:rPr>
              <w:t xml:space="preserve"> </w:t>
            </w:r>
            <w:proofErr w:type="spellStart"/>
            <w:r w:rsidRPr="007E5BEF">
              <w:rPr>
                <w:rFonts w:cs="Arial"/>
                <w:sz w:val="14"/>
                <w:szCs w:val="14"/>
              </w:rPr>
              <w:t>liabilities</w:t>
            </w:r>
            <w:proofErr w:type="spellEnd"/>
          </w:p>
        </w:tc>
        <w:tc>
          <w:tcPr>
            <w:tcW w:w="1134" w:type="dxa"/>
            <w:tcBorders>
              <w:top w:val="nil"/>
              <w:left w:val="nil"/>
              <w:bottom w:val="nil"/>
              <w:right w:val="nil"/>
            </w:tcBorders>
            <w:shd w:val="clear" w:color="auto" w:fill="D9E2F3" w:themeFill="accent5" w:themeFillTint="33"/>
            <w:vAlign w:val="center"/>
          </w:tcPr>
          <w:p w14:paraId="4F78F155" w14:textId="77777777" w:rsidR="008B09AF" w:rsidRPr="007E5BEF"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D905B6">
              <w:rPr>
                <w:rFonts w:cs="Arial"/>
                <w:b/>
                <w:bCs/>
                <w:sz w:val="14"/>
                <w:szCs w:val="14"/>
              </w:rPr>
              <w:t xml:space="preserve">  529</w:t>
            </w:r>
            <w:r>
              <w:rPr>
                <w:rFonts w:cs="Arial"/>
                <w:b/>
                <w:bCs/>
                <w:sz w:val="14"/>
                <w:szCs w:val="14"/>
              </w:rPr>
              <w:t>,</w:t>
            </w:r>
            <w:r w:rsidRPr="00D905B6">
              <w:rPr>
                <w:rFonts w:cs="Arial"/>
                <w:b/>
                <w:bCs/>
                <w:sz w:val="14"/>
                <w:szCs w:val="14"/>
              </w:rPr>
              <w:t xml:space="preserve">961 </w:t>
            </w:r>
          </w:p>
        </w:tc>
        <w:tc>
          <w:tcPr>
            <w:tcW w:w="1134" w:type="dxa"/>
            <w:tcBorders>
              <w:top w:val="nil"/>
              <w:left w:val="nil"/>
              <w:bottom w:val="nil"/>
              <w:right w:val="nil"/>
            </w:tcBorders>
            <w:shd w:val="clear" w:color="auto" w:fill="D9E2F3" w:themeFill="accent5" w:themeFillTint="33"/>
            <w:vAlign w:val="center"/>
          </w:tcPr>
          <w:p w14:paraId="6DCF32B3" w14:textId="77777777" w:rsidR="008B09AF" w:rsidRPr="007E5BEF"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905B6">
              <w:rPr>
                <w:rFonts w:cs="Arial"/>
                <w:b/>
                <w:bCs/>
                <w:sz w:val="14"/>
                <w:szCs w:val="14"/>
              </w:rPr>
              <w:t xml:space="preserve">  8</w:t>
            </w:r>
            <w:r>
              <w:rPr>
                <w:rFonts w:cs="Arial"/>
                <w:b/>
                <w:bCs/>
                <w:sz w:val="14"/>
                <w:szCs w:val="14"/>
              </w:rPr>
              <w:t>,</w:t>
            </w:r>
            <w:r w:rsidRPr="00D905B6">
              <w:rPr>
                <w:rFonts w:cs="Arial"/>
                <w:b/>
                <w:bCs/>
                <w:sz w:val="14"/>
                <w:szCs w:val="14"/>
              </w:rPr>
              <w:t>251</w:t>
            </w:r>
            <w:r>
              <w:rPr>
                <w:rFonts w:cs="Arial"/>
                <w:b/>
                <w:bCs/>
                <w:sz w:val="14"/>
                <w:szCs w:val="14"/>
              </w:rPr>
              <w:t>,</w:t>
            </w:r>
            <w:r w:rsidRPr="00D905B6">
              <w:rPr>
                <w:rFonts w:cs="Arial"/>
                <w:b/>
                <w:bCs/>
                <w:sz w:val="14"/>
                <w:szCs w:val="14"/>
              </w:rPr>
              <w:t xml:space="preserve">625 </w:t>
            </w:r>
          </w:p>
        </w:tc>
        <w:tc>
          <w:tcPr>
            <w:tcW w:w="1134" w:type="dxa"/>
            <w:tcBorders>
              <w:top w:val="nil"/>
              <w:left w:val="nil"/>
              <w:bottom w:val="nil"/>
              <w:right w:val="nil"/>
            </w:tcBorders>
            <w:shd w:val="clear" w:color="auto" w:fill="D9E2F3" w:themeFill="accent5" w:themeFillTint="33"/>
            <w:vAlign w:val="center"/>
          </w:tcPr>
          <w:p w14:paraId="40D901A7" w14:textId="77777777" w:rsidR="008B09AF" w:rsidRPr="007E5BEF"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905B6">
              <w:rPr>
                <w:rFonts w:cs="Arial"/>
                <w:b/>
                <w:bCs/>
                <w:sz w:val="14"/>
                <w:szCs w:val="14"/>
              </w:rPr>
              <w:t xml:space="preserve">  78 </w:t>
            </w:r>
          </w:p>
        </w:tc>
        <w:tc>
          <w:tcPr>
            <w:tcW w:w="284" w:type="dxa"/>
            <w:tcBorders>
              <w:top w:val="nil"/>
              <w:left w:val="nil"/>
              <w:bottom w:val="nil"/>
              <w:right w:val="nil"/>
            </w:tcBorders>
            <w:shd w:val="clear" w:color="auto" w:fill="D9E2F3" w:themeFill="accent5" w:themeFillTint="33"/>
            <w:vAlign w:val="center"/>
          </w:tcPr>
          <w:p w14:paraId="60212AA0" w14:textId="77777777" w:rsidR="008B09AF" w:rsidRPr="007E5BEF"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D9E2F3" w:themeFill="accent5" w:themeFillTint="33"/>
            <w:vAlign w:val="center"/>
          </w:tcPr>
          <w:p w14:paraId="736D167C" w14:textId="77777777" w:rsidR="008B09AF" w:rsidRPr="007E5BEF"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7E5BEF">
              <w:rPr>
                <w:rFonts w:cs="Arial"/>
                <w:b/>
                <w:bCs/>
                <w:sz w:val="14"/>
                <w:szCs w:val="14"/>
              </w:rPr>
              <w:t>523,812</w:t>
            </w:r>
          </w:p>
        </w:tc>
        <w:tc>
          <w:tcPr>
            <w:tcW w:w="1228" w:type="dxa"/>
            <w:tcBorders>
              <w:top w:val="nil"/>
              <w:left w:val="nil"/>
              <w:bottom w:val="nil"/>
              <w:right w:val="nil"/>
            </w:tcBorders>
            <w:shd w:val="clear" w:color="auto" w:fill="D9E2F3" w:themeFill="accent5" w:themeFillTint="33"/>
            <w:vAlign w:val="center"/>
          </w:tcPr>
          <w:p w14:paraId="3B04957F" w14:textId="77777777" w:rsidR="008B09AF" w:rsidRPr="007E5BEF"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7E5BEF">
              <w:rPr>
                <w:rFonts w:cs="Arial"/>
                <w:b/>
                <w:bCs/>
                <w:sz w:val="14"/>
                <w:szCs w:val="14"/>
              </w:rPr>
              <w:t>8,549,722</w:t>
            </w:r>
          </w:p>
        </w:tc>
        <w:tc>
          <w:tcPr>
            <w:tcW w:w="1228" w:type="dxa"/>
            <w:tcBorders>
              <w:top w:val="nil"/>
              <w:left w:val="nil"/>
              <w:bottom w:val="nil"/>
              <w:right w:val="nil"/>
            </w:tcBorders>
            <w:shd w:val="clear" w:color="auto" w:fill="D9E2F3" w:themeFill="accent5" w:themeFillTint="33"/>
            <w:vAlign w:val="center"/>
          </w:tcPr>
          <w:p w14:paraId="39E80C1E" w14:textId="77777777" w:rsidR="008B09AF" w:rsidRPr="007E5BEF"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7E5BEF">
              <w:rPr>
                <w:rFonts w:cs="Arial"/>
                <w:b/>
                <w:bCs/>
                <w:sz w:val="14"/>
                <w:szCs w:val="14"/>
              </w:rPr>
              <w:t>239</w:t>
            </w:r>
          </w:p>
        </w:tc>
      </w:tr>
      <w:tr w:rsidR="008B09AF" w:rsidRPr="00D44604" w14:paraId="48F43EC6" w14:textId="77777777" w:rsidTr="00140A1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FFFFFF" w:themeFill="background1"/>
            <w:vAlign w:val="center"/>
            <w:hideMark/>
          </w:tcPr>
          <w:p w14:paraId="3F45EBD3" w14:textId="77777777" w:rsidR="008B09AF" w:rsidRPr="00D44604" w:rsidRDefault="008B09AF" w:rsidP="00140A12">
            <w:pPr>
              <w:keepNext/>
              <w:keepLines/>
              <w:ind w:left="113"/>
              <w:rPr>
                <w:rFonts w:eastAsia="Times New Roman" w:cs="Arial"/>
                <w:b w:val="0"/>
                <w:spacing w:val="-2"/>
                <w:sz w:val="14"/>
                <w:szCs w:val="14"/>
              </w:rPr>
            </w:pPr>
            <w:r w:rsidRPr="00D44604">
              <w:rPr>
                <w:rFonts w:cs="Arial"/>
                <w:b w:val="0"/>
                <w:sz w:val="14"/>
                <w:szCs w:val="14"/>
              </w:rPr>
              <w:t xml:space="preserve">Financial </w:t>
            </w:r>
            <w:proofErr w:type="spellStart"/>
            <w:r w:rsidRPr="00D44604">
              <w:rPr>
                <w:rFonts w:cs="Arial"/>
                <w:b w:val="0"/>
                <w:sz w:val="14"/>
                <w:szCs w:val="14"/>
              </w:rPr>
              <w:t>liabilities</w:t>
            </w:r>
            <w:proofErr w:type="spellEnd"/>
          </w:p>
        </w:tc>
        <w:tc>
          <w:tcPr>
            <w:tcW w:w="1134" w:type="dxa"/>
            <w:tcBorders>
              <w:top w:val="nil"/>
              <w:left w:val="nil"/>
              <w:bottom w:val="nil"/>
              <w:right w:val="nil"/>
            </w:tcBorders>
            <w:shd w:val="clear" w:color="auto" w:fill="FFFFFF" w:themeFill="background1"/>
            <w:vAlign w:val="center"/>
          </w:tcPr>
          <w:p w14:paraId="7874D338"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D905B6">
              <w:rPr>
                <w:rFonts w:cs="Arial"/>
                <w:sz w:val="14"/>
                <w:szCs w:val="14"/>
              </w:rPr>
              <w:t xml:space="preserve">  28</w:t>
            </w:r>
            <w:r>
              <w:rPr>
                <w:rFonts w:cs="Arial"/>
                <w:sz w:val="14"/>
                <w:szCs w:val="14"/>
              </w:rPr>
              <w:t>,</w:t>
            </w:r>
            <w:r w:rsidRPr="00D905B6">
              <w:rPr>
                <w:rFonts w:cs="Arial"/>
                <w:sz w:val="14"/>
                <w:szCs w:val="14"/>
              </w:rPr>
              <w:t xml:space="preserve">349 </w:t>
            </w:r>
          </w:p>
        </w:tc>
        <w:tc>
          <w:tcPr>
            <w:tcW w:w="1134" w:type="dxa"/>
            <w:tcBorders>
              <w:top w:val="nil"/>
              <w:left w:val="nil"/>
              <w:bottom w:val="nil"/>
              <w:right w:val="nil"/>
            </w:tcBorders>
            <w:shd w:val="clear" w:color="auto" w:fill="FFFFFF" w:themeFill="background1"/>
            <w:vAlign w:val="center"/>
          </w:tcPr>
          <w:p w14:paraId="34D7F5D1"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905B6">
              <w:rPr>
                <w:rFonts w:cs="Arial"/>
                <w:sz w:val="14"/>
                <w:szCs w:val="14"/>
              </w:rPr>
              <w:t xml:space="preserve">  147</w:t>
            </w:r>
            <w:r>
              <w:rPr>
                <w:rFonts w:cs="Arial"/>
                <w:sz w:val="14"/>
                <w:szCs w:val="14"/>
              </w:rPr>
              <w:t>,</w:t>
            </w:r>
            <w:r w:rsidRPr="00D905B6">
              <w:rPr>
                <w:rFonts w:cs="Arial"/>
                <w:sz w:val="14"/>
                <w:szCs w:val="14"/>
              </w:rPr>
              <w:t xml:space="preserve">455 </w:t>
            </w:r>
          </w:p>
        </w:tc>
        <w:tc>
          <w:tcPr>
            <w:tcW w:w="1134" w:type="dxa"/>
            <w:tcBorders>
              <w:top w:val="nil"/>
              <w:left w:val="nil"/>
              <w:bottom w:val="nil"/>
              <w:right w:val="nil"/>
            </w:tcBorders>
            <w:shd w:val="clear" w:color="auto" w:fill="FFFFFF" w:themeFill="background1"/>
            <w:vAlign w:val="center"/>
          </w:tcPr>
          <w:p w14:paraId="5BFE311C"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905B6">
              <w:rPr>
                <w:rFonts w:cs="Arial"/>
                <w:sz w:val="14"/>
                <w:szCs w:val="14"/>
              </w:rPr>
              <w:t xml:space="preserve">  78 </w:t>
            </w:r>
          </w:p>
        </w:tc>
        <w:tc>
          <w:tcPr>
            <w:tcW w:w="284" w:type="dxa"/>
            <w:tcBorders>
              <w:top w:val="nil"/>
              <w:left w:val="nil"/>
              <w:bottom w:val="nil"/>
              <w:right w:val="nil"/>
            </w:tcBorders>
            <w:shd w:val="clear" w:color="auto" w:fill="FFFFFF" w:themeFill="background1"/>
            <w:vAlign w:val="center"/>
          </w:tcPr>
          <w:p w14:paraId="41AEE560"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FFFFFF" w:themeFill="background1"/>
            <w:vAlign w:val="center"/>
          </w:tcPr>
          <w:p w14:paraId="6DA2646C"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24,407</w:t>
            </w:r>
          </w:p>
        </w:tc>
        <w:tc>
          <w:tcPr>
            <w:tcW w:w="1228" w:type="dxa"/>
            <w:tcBorders>
              <w:top w:val="nil"/>
              <w:left w:val="nil"/>
              <w:bottom w:val="nil"/>
              <w:right w:val="nil"/>
            </w:tcBorders>
            <w:shd w:val="clear" w:color="auto" w:fill="FFFFFF" w:themeFill="background1"/>
            <w:vAlign w:val="center"/>
          </w:tcPr>
          <w:p w14:paraId="09F36731"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250,282</w:t>
            </w:r>
          </w:p>
        </w:tc>
        <w:tc>
          <w:tcPr>
            <w:tcW w:w="1228" w:type="dxa"/>
            <w:tcBorders>
              <w:top w:val="nil"/>
              <w:left w:val="nil"/>
              <w:bottom w:val="nil"/>
              <w:right w:val="nil"/>
            </w:tcBorders>
            <w:shd w:val="clear" w:color="auto" w:fill="FFFFFF" w:themeFill="background1"/>
            <w:vAlign w:val="center"/>
          </w:tcPr>
          <w:p w14:paraId="59CA8244"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239</w:t>
            </w:r>
          </w:p>
        </w:tc>
      </w:tr>
      <w:tr w:rsidR="008B09AF" w:rsidRPr="00D44604" w14:paraId="5A32D3F0" w14:textId="77777777" w:rsidTr="00140A1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hideMark/>
          </w:tcPr>
          <w:p w14:paraId="5D190420" w14:textId="77777777" w:rsidR="008B09AF" w:rsidRPr="00D44604" w:rsidRDefault="008B09AF" w:rsidP="00140A12">
            <w:pPr>
              <w:keepNext/>
              <w:keepLines/>
              <w:ind w:left="113"/>
              <w:rPr>
                <w:rFonts w:eastAsia="Times New Roman" w:cs="Arial"/>
                <w:b w:val="0"/>
                <w:spacing w:val="-2"/>
                <w:sz w:val="14"/>
                <w:szCs w:val="14"/>
              </w:rPr>
            </w:pPr>
            <w:proofErr w:type="spellStart"/>
            <w:r w:rsidRPr="00D44604">
              <w:rPr>
                <w:rFonts w:cs="Arial"/>
                <w:b w:val="0"/>
                <w:sz w:val="14"/>
                <w:szCs w:val="14"/>
              </w:rPr>
              <w:t>Technical</w:t>
            </w:r>
            <w:proofErr w:type="spellEnd"/>
            <w:r w:rsidRPr="00D44604">
              <w:rPr>
                <w:rFonts w:cs="Arial"/>
                <w:b w:val="0"/>
                <w:sz w:val="14"/>
                <w:szCs w:val="14"/>
              </w:rPr>
              <w:t xml:space="preserve"> </w:t>
            </w:r>
            <w:proofErr w:type="spellStart"/>
            <w:r w:rsidRPr="00D44604">
              <w:rPr>
                <w:rFonts w:cs="Arial"/>
                <w:b w:val="0"/>
                <w:sz w:val="14"/>
                <w:szCs w:val="14"/>
              </w:rPr>
              <w:t>provisions</w:t>
            </w:r>
            <w:proofErr w:type="spellEnd"/>
          </w:p>
        </w:tc>
        <w:tc>
          <w:tcPr>
            <w:tcW w:w="1134" w:type="dxa"/>
            <w:tcBorders>
              <w:top w:val="nil"/>
              <w:left w:val="nil"/>
              <w:bottom w:val="nil"/>
              <w:right w:val="nil"/>
            </w:tcBorders>
            <w:shd w:val="clear" w:color="auto" w:fill="D9E2F3" w:themeFill="accent5" w:themeFillTint="33"/>
            <w:vAlign w:val="center"/>
          </w:tcPr>
          <w:p w14:paraId="23C0236E"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D905B6">
              <w:rPr>
                <w:rFonts w:cs="Arial"/>
                <w:sz w:val="14"/>
                <w:szCs w:val="14"/>
              </w:rPr>
              <w:t xml:space="preserve">  410</w:t>
            </w:r>
            <w:r>
              <w:rPr>
                <w:rFonts w:cs="Arial"/>
                <w:sz w:val="14"/>
                <w:szCs w:val="14"/>
              </w:rPr>
              <w:t>,</w:t>
            </w:r>
            <w:r w:rsidRPr="00D905B6">
              <w:rPr>
                <w:rFonts w:cs="Arial"/>
                <w:sz w:val="14"/>
                <w:szCs w:val="14"/>
              </w:rPr>
              <w:t xml:space="preserve">919 </w:t>
            </w:r>
          </w:p>
        </w:tc>
        <w:tc>
          <w:tcPr>
            <w:tcW w:w="1134" w:type="dxa"/>
            <w:tcBorders>
              <w:top w:val="nil"/>
              <w:left w:val="nil"/>
              <w:bottom w:val="nil"/>
              <w:right w:val="nil"/>
            </w:tcBorders>
            <w:shd w:val="clear" w:color="auto" w:fill="D9E2F3" w:themeFill="accent5" w:themeFillTint="33"/>
            <w:vAlign w:val="center"/>
          </w:tcPr>
          <w:p w14:paraId="1D1C0AB4"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905B6">
              <w:rPr>
                <w:rFonts w:cs="Arial"/>
                <w:sz w:val="14"/>
                <w:szCs w:val="14"/>
              </w:rPr>
              <w:t xml:space="preserve">  5</w:t>
            </w:r>
            <w:r>
              <w:rPr>
                <w:rFonts w:cs="Arial"/>
                <w:sz w:val="14"/>
                <w:szCs w:val="14"/>
              </w:rPr>
              <w:t>,</w:t>
            </w:r>
            <w:r w:rsidRPr="00D905B6">
              <w:rPr>
                <w:rFonts w:cs="Arial"/>
                <w:sz w:val="14"/>
                <w:szCs w:val="14"/>
              </w:rPr>
              <w:t>626</w:t>
            </w:r>
            <w:r>
              <w:rPr>
                <w:rFonts w:cs="Arial"/>
                <w:sz w:val="14"/>
                <w:szCs w:val="14"/>
              </w:rPr>
              <w:t>,</w:t>
            </w:r>
            <w:r w:rsidRPr="00D905B6">
              <w:rPr>
                <w:rFonts w:cs="Arial"/>
                <w:sz w:val="14"/>
                <w:szCs w:val="14"/>
              </w:rPr>
              <w:t xml:space="preserve">667 </w:t>
            </w:r>
          </w:p>
        </w:tc>
        <w:tc>
          <w:tcPr>
            <w:tcW w:w="1134" w:type="dxa"/>
            <w:tcBorders>
              <w:top w:val="nil"/>
              <w:left w:val="nil"/>
              <w:bottom w:val="nil"/>
              <w:right w:val="nil"/>
            </w:tcBorders>
            <w:shd w:val="clear" w:color="auto" w:fill="D9E2F3" w:themeFill="accent5" w:themeFillTint="33"/>
            <w:vAlign w:val="center"/>
          </w:tcPr>
          <w:p w14:paraId="57D369C4"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905B6">
              <w:rPr>
                <w:rFonts w:cs="Arial"/>
                <w:sz w:val="14"/>
                <w:szCs w:val="14"/>
              </w:rPr>
              <w:t xml:space="preserve">  -- </w:t>
            </w:r>
          </w:p>
        </w:tc>
        <w:tc>
          <w:tcPr>
            <w:tcW w:w="284" w:type="dxa"/>
            <w:tcBorders>
              <w:top w:val="nil"/>
              <w:left w:val="nil"/>
              <w:bottom w:val="nil"/>
              <w:right w:val="nil"/>
            </w:tcBorders>
            <w:shd w:val="clear" w:color="auto" w:fill="D9E2F3" w:themeFill="accent5" w:themeFillTint="33"/>
            <w:vAlign w:val="center"/>
          </w:tcPr>
          <w:p w14:paraId="648D5DE4"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D9E2F3" w:themeFill="accent5" w:themeFillTint="33"/>
            <w:vAlign w:val="center"/>
          </w:tcPr>
          <w:p w14:paraId="1E57DDEE"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402,270</w:t>
            </w:r>
          </w:p>
        </w:tc>
        <w:tc>
          <w:tcPr>
            <w:tcW w:w="1228" w:type="dxa"/>
            <w:tcBorders>
              <w:top w:val="nil"/>
              <w:left w:val="nil"/>
              <w:bottom w:val="nil"/>
              <w:right w:val="nil"/>
            </w:tcBorders>
            <w:shd w:val="clear" w:color="auto" w:fill="D9E2F3" w:themeFill="accent5" w:themeFillTint="33"/>
            <w:vAlign w:val="center"/>
          </w:tcPr>
          <w:p w14:paraId="2BE9AEBB"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5,464,185</w:t>
            </w:r>
          </w:p>
        </w:tc>
        <w:tc>
          <w:tcPr>
            <w:tcW w:w="1228" w:type="dxa"/>
            <w:tcBorders>
              <w:top w:val="nil"/>
              <w:left w:val="nil"/>
              <w:bottom w:val="nil"/>
              <w:right w:val="nil"/>
            </w:tcBorders>
            <w:shd w:val="clear" w:color="auto" w:fill="D9E2F3" w:themeFill="accent5" w:themeFillTint="33"/>
            <w:vAlign w:val="center"/>
          </w:tcPr>
          <w:p w14:paraId="3EE10969"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8B09AF" w:rsidRPr="00D44604" w14:paraId="0A6E3BEE" w14:textId="77777777" w:rsidTr="00140A1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FFFFFF" w:themeFill="background1"/>
            <w:vAlign w:val="center"/>
          </w:tcPr>
          <w:p w14:paraId="6AF99360" w14:textId="77777777" w:rsidR="008B09AF" w:rsidRPr="00D44604" w:rsidRDefault="008B09AF" w:rsidP="00140A12">
            <w:pPr>
              <w:keepNext/>
              <w:keepLines/>
              <w:spacing w:before="40" w:after="40"/>
              <w:ind w:left="113"/>
              <w:rPr>
                <w:rFonts w:eastAsia="Times New Roman" w:cs="Arial"/>
                <w:b w:val="0"/>
                <w:spacing w:val="-2"/>
                <w:sz w:val="14"/>
                <w:szCs w:val="14"/>
              </w:rPr>
            </w:pPr>
            <w:r w:rsidRPr="00D44604">
              <w:rPr>
                <w:rFonts w:cs="Arial"/>
                <w:b w:val="0"/>
                <w:sz w:val="14"/>
                <w:szCs w:val="14"/>
              </w:rPr>
              <w:t xml:space="preserve">Other </w:t>
            </w:r>
            <w:proofErr w:type="spellStart"/>
            <w:r w:rsidRPr="00D44604">
              <w:rPr>
                <w:rFonts w:cs="Arial"/>
                <w:b w:val="0"/>
                <w:sz w:val="14"/>
                <w:szCs w:val="14"/>
              </w:rPr>
              <w:t>current</w:t>
            </w:r>
            <w:proofErr w:type="spellEnd"/>
            <w:r w:rsidRPr="00D44604">
              <w:rPr>
                <w:rFonts w:cs="Arial"/>
                <w:b w:val="0"/>
                <w:sz w:val="14"/>
                <w:szCs w:val="14"/>
              </w:rPr>
              <w:t xml:space="preserve"> </w:t>
            </w:r>
            <w:proofErr w:type="spellStart"/>
            <w:r w:rsidRPr="00D44604">
              <w:rPr>
                <w:rFonts w:cs="Arial"/>
                <w:b w:val="0"/>
                <w:sz w:val="14"/>
                <w:szCs w:val="14"/>
              </w:rPr>
              <w:t>liabilities</w:t>
            </w:r>
            <w:proofErr w:type="spellEnd"/>
          </w:p>
        </w:tc>
        <w:tc>
          <w:tcPr>
            <w:tcW w:w="1134" w:type="dxa"/>
            <w:tcBorders>
              <w:top w:val="nil"/>
              <w:left w:val="nil"/>
              <w:bottom w:val="nil"/>
              <w:right w:val="nil"/>
            </w:tcBorders>
            <w:shd w:val="clear" w:color="auto" w:fill="FFFFFF" w:themeFill="background1"/>
            <w:vAlign w:val="center"/>
          </w:tcPr>
          <w:p w14:paraId="0397A704"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D905B6">
              <w:rPr>
                <w:rFonts w:cs="Arial"/>
                <w:sz w:val="14"/>
                <w:szCs w:val="14"/>
              </w:rPr>
              <w:t xml:space="preserve">  90</w:t>
            </w:r>
            <w:r>
              <w:rPr>
                <w:rFonts w:cs="Arial"/>
                <w:sz w:val="14"/>
                <w:szCs w:val="14"/>
              </w:rPr>
              <w:t>,</w:t>
            </w:r>
            <w:r w:rsidRPr="00D905B6">
              <w:rPr>
                <w:rFonts w:cs="Arial"/>
                <w:sz w:val="14"/>
                <w:szCs w:val="14"/>
              </w:rPr>
              <w:t xml:space="preserve">693 </w:t>
            </w:r>
          </w:p>
        </w:tc>
        <w:tc>
          <w:tcPr>
            <w:tcW w:w="1134" w:type="dxa"/>
            <w:tcBorders>
              <w:top w:val="nil"/>
              <w:left w:val="nil"/>
              <w:bottom w:val="nil"/>
              <w:right w:val="nil"/>
            </w:tcBorders>
            <w:shd w:val="clear" w:color="auto" w:fill="FFFFFF" w:themeFill="background1"/>
            <w:vAlign w:val="center"/>
          </w:tcPr>
          <w:p w14:paraId="6BEEEF89"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905B6">
              <w:rPr>
                <w:rFonts w:cs="Arial"/>
                <w:sz w:val="14"/>
                <w:szCs w:val="14"/>
              </w:rPr>
              <w:t xml:space="preserve">  2</w:t>
            </w:r>
            <w:r>
              <w:rPr>
                <w:rFonts w:cs="Arial"/>
                <w:sz w:val="14"/>
                <w:szCs w:val="14"/>
              </w:rPr>
              <w:t>,</w:t>
            </w:r>
            <w:r w:rsidRPr="00D905B6">
              <w:rPr>
                <w:rFonts w:cs="Arial"/>
                <w:sz w:val="14"/>
                <w:szCs w:val="14"/>
              </w:rPr>
              <w:t>477</w:t>
            </w:r>
            <w:r>
              <w:rPr>
                <w:rFonts w:cs="Arial"/>
                <w:sz w:val="14"/>
                <w:szCs w:val="14"/>
              </w:rPr>
              <w:t>,</w:t>
            </w:r>
            <w:r w:rsidRPr="00D905B6">
              <w:rPr>
                <w:rFonts w:cs="Arial"/>
                <w:sz w:val="14"/>
                <w:szCs w:val="14"/>
              </w:rPr>
              <w:t xml:space="preserve">503 </w:t>
            </w:r>
          </w:p>
        </w:tc>
        <w:tc>
          <w:tcPr>
            <w:tcW w:w="1134" w:type="dxa"/>
            <w:tcBorders>
              <w:top w:val="nil"/>
              <w:left w:val="nil"/>
              <w:bottom w:val="nil"/>
              <w:right w:val="nil"/>
            </w:tcBorders>
            <w:shd w:val="clear" w:color="auto" w:fill="FFFFFF" w:themeFill="background1"/>
            <w:vAlign w:val="center"/>
          </w:tcPr>
          <w:p w14:paraId="4868459E"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905B6">
              <w:rPr>
                <w:rFonts w:cs="Arial"/>
                <w:sz w:val="14"/>
                <w:szCs w:val="14"/>
              </w:rPr>
              <w:t xml:space="preserve">  -- </w:t>
            </w:r>
          </w:p>
        </w:tc>
        <w:tc>
          <w:tcPr>
            <w:tcW w:w="284" w:type="dxa"/>
            <w:tcBorders>
              <w:top w:val="nil"/>
              <w:left w:val="nil"/>
              <w:bottom w:val="nil"/>
              <w:right w:val="nil"/>
            </w:tcBorders>
            <w:shd w:val="clear" w:color="auto" w:fill="FFFFFF" w:themeFill="background1"/>
            <w:vAlign w:val="center"/>
          </w:tcPr>
          <w:p w14:paraId="63439923"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FFFFFF" w:themeFill="background1"/>
            <w:vAlign w:val="center"/>
          </w:tcPr>
          <w:p w14:paraId="3356AC48"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97,135</w:t>
            </w:r>
          </w:p>
        </w:tc>
        <w:tc>
          <w:tcPr>
            <w:tcW w:w="1228" w:type="dxa"/>
            <w:tcBorders>
              <w:top w:val="nil"/>
              <w:left w:val="nil"/>
              <w:bottom w:val="nil"/>
              <w:right w:val="nil"/>
            </w:tcBorders>
            <w:shd w:val="clear" w:color="auto" w:fill="FFFFFF" w:themeFill="background1"/>
            <w:vAlign w:val="center"/>
          </w:tcPr>
          <w:p w14:paraId="1F1C1475"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2,835,255</w:t>
            </w:r>
          </w:p>
        </w:tc>
        <w:tc>
          <w:tcPr>
            <w:tcW w:w="1228" w:type="dxa"/>
            <w:tcBorders>
              <w:top w:val="nil"/>
              <w:left w:val="nil"/>
              <w:bottom w:val="nil"/>
              <w:right w:val="nil"/>
            </w:tcBorders>
            <w:shd w:val="clear" w:color="auto" w:fill="FFFFFF" w:themeFill="background1"/>
            <w:vAlign w:val="center"/>
          </w:tcPr>
          <w:p w14:paraId="13499F3A"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r>
      <w:tr w:rsidR="008B09AF" w:rsidRPr="007E5BEF" w14:paraId="4EF00559" w14:textId="77777777" w:rsidTr="00140A1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tcPr>
          <w:p w14:paraId="41FDD45B" w14:textId="77777777" w:rsidR="008B09AF" w:rsidRPr="007E5BEF" w:rsidRDefault="008B09AF" w:rsidP="00140A12">
            <w:pPr>
              <w:keepNext/>
              <w:keepLines/>
              <w:spacing w:before="40" w:after="40"/>
              <w:rPr>
                <w:rFonts w:eastAsia="Times New Roman" w:cs="Arial"/>
                <w:spacing w:val="-2"/>
                <w:sz w:val="14"/>
                <w:szCs w:val="14"/>
              </w:rPr>
            </w:pPr>
            <w:r w:rsidRPr="007E5BEF">
              <w:rPr>
                <w:rFonts w:cs="Arial"/>
                <w:sz w:val="14"/>
                <w:szCs w:val="14"/>
              </w:rPr>
              <w:t>Non-</w:t>
            </w:r>
            <w:proofErr w:type="spellStart"/>
            <w:r w:rsidRPr="007E5BEF">
              <w:rPr>
                <w:rFonts w:cs="Arial"/>
                <w:sz w:val="14"/>
                <w:szCs w:val="14"/>
              </w:rPr>
              <w:t>current</w:t>
            </w:r>
            <w:proofErr w:type="spellEnd"/>
            <w:r w:rsidRPr="007E5BEF">
              <w:rPr>
                <w:rFonts w:cs="Arial"/>
                <w:sz w:val="14"/>
                <w:szCs w:val="14"/>
              </w:rPr>
              <w:t xml:space="preserve"> </w:t>
            </w:r>
            <w:proofErr w:type="spellStart"/>
            <w:r w:rsidRPr="007E5BEF">
              <w:rPr>
                <w:rFonts w:cs="Arial"/>
                <w:sz w:val="14"/>
                <w:szCs w:val="14"/>
              </w:rPr>
              <w:t>liabilities</w:t>
            </w:r>
            <w:proofErr w:type="spellEnd"/>
          </w:p>
        </w:tc>
        <w:tc>
          <w:tcPr>
            <w:tcW w:w="1134" w:type="dxa"/>
            <w:tcBorders>
              <w:top w:val="nil"/>
              <w:left w:val="nil"/>
              <w:bottom w:val="nil"/>
              <w:right w:val="nil"/>
            </w:tcBorders>
            <w:shd w:val="clear" w:color="auto" w:fill="D9E2F3" w:themeFill="accent5" w:themeFillTint="33"/>
            <w:vAlign w:val="center"/>
          </w:tcPr>
          <w:p w14:paraId="41C8780E" w14:textId="77777777" w:rsidR="008B09AF" w:rsidRPr="007E5BEF"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D905B6">
              <w:rPr>
                <w:rFonts w:cs="Arial"/>
                <w:b/>
                <w:bCs/>
                <w:sz w:val="14"/>
                <w:szCs w:val="14"/>
              </w:rPr>
              <w:t xml:space="preserve">  171</w:t>
            </w:r>
            <w:r>
              <w:rPr>
                <w:rFonts w:cs="Arial"/>
                <w:b/>
                <w:bCs/>
                <w:sz w:val="14"/>
                <w:szCs w:val="14"/>
              </w:rPr>
              <w:t>,</w:t>
            </w:r>
            <w:r w:rsidRPr="00D905B6">
              <w:rPr>
                <w:rFonts w:cs="Arial"/>
                <w:b/>
                <w:bCs/>
                <w:sz w:val="14"/>
                <w:szCs w:val="14"/>
              </w:rPr>
              <w:t xml:space="preserve">975 </w:t>
            </w:r>
          </w:p>
        </w:tc>
        <w:tc>
          <w:tcPr>
            <w:tcW w:w="1134" w:type="dxa"/>
            <w:tcBorders>
              <w:top w:val="nil"/>
              <w:left w:val="nil"/>
              <w:bottom w:val="nil"/>
              <w:right w:val="nil"/>
            </w:tcBorders>
            <w:shd w:val="clear" w:color="auto" w:fill="D9E2F3" w:themeFill="accent5" w:themeFillTint="33"/>
            <w:vAlign w:val="center"/>
          </w:tcPr>
          <w:p w14:paraId="42B2987D" w14:textId="77777777" w:rsidR="008B09AF" w:rsidRPr="007E5BEF"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905B6">
              <w:rPr>
                <w:rFonts w:cs="Arial"/>
                <w:b/>
                <w:bCs/>
                <w:sz w:val="14"/>
                <w:szCs w:val="14"/>
              </w:rPr>
              <w:t xml:space="preserve">  6</w:t>
            </w:r>
            <w:r>
              <w:rPr>
                <w:rFonts w:cs="Arial"/>
                <w:b/>
                <w:bCs/>
                <w:sz w:val="14"/>
                <w:szCs w:val="14"/>
              </w:rPr>
              <w:t>,</w:t>
            </w:r>
            <w:r w:rsidRPr="00D905B6">
              <w:rPr>
                <w:rFonts w:cs="Arial"/>
                <w:b/>
                <w:bCs/>
                <w:sz w:val="14"/>
                <w:szCs w:val="14"/>
              </w:rPr>
              <w:t>023</w:t>
            </w:r>
            <w:r>
              <w:rPr>
                <w:rFonts w:cs="Arial"/>
                <w:b/>
                <w:bCs/>
                <w:sz w:val="14"/>
                <w:szCs w:val="14"/>
              </w:rPr>
              <w:t>,</w:t>
            </w:r>
            <w:r w:rsidRPr="00D905B6">
              <w:rPr>
                <w:rFonts w:cs="Arial"/>
                <w:b/>
                <w:bCs/>
                <w:sz w:val="14"/>
                <w:szCs w:val="14"/>
              </w:rPr>
              <w:t xml:space="preserve">581 </w:t>
            </w:r>
          </w:p>
        </w:tc>
        <w:tc>
          <w:tcPr>
            <w:tcW w:w="1134" w:type="dxa"/>
            <w:tcBorders>
              <w:top w:val="nil"/>
              <w:left w:val="nil"/>
              <w:bottom w:val="nil"/>
              <w:right w:val="nil"/>
            </w:tcBorders>
            <w:shd w:val="clear" w:color="auto" w:fill="D9E2F3" w:themeFill="accent5" w:themeFillTint="33"/>
            <w:vAlign w:val="center"/>
          </w:tcPr>
          <w:p w14:paraId="5890C05C" w14:textId="77777777" w:rsidR="008B09AF" w:rsidRPr="007E5BEF"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905B6">
              <w:rPr>
                <w:rFonts w:cs="Arial"/>
                <w:b/>
                <w:bCs/>
                <w:sz w:val="14"/>
                <w:szCs w:val="14"/>
              </w:rPr>
              <w:t xml:space="preserve">  -- </w:t>
            </w:r>
          </w:p>
        </w:tc>
        <w:tc>
          <w:tcPr>
            <w:tcW w:w="284" w:type="dxa"/>
            <w:tcBorders>
              <w:top w:val="nil"/>
              <w:left w:val="nil"/>
              <w:bottom w:val="nil"/>
              <w:right w:val="nil"/>
            </w:tcBorders>
            <w:shd w:val="clear" w:color="auto" w:fill="D9E2F3" w:themeFill="accent5" w:themeFillTint="33"/>
            <w:vAlign w:val="center"/>
          </w:tcPr>
          <w:p w14:paraId="4430782A" w14:textId="77777777" w:rsidR="008B09AF" w:rsidRPr="007E5BEF"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D9E2F3" w:themeFill="accent5" w:themeFillTint="33"/>
            <w:vAlign w:val="center"/>
          </w:tcPr>
          <w:p w14:paraId="127ECEEF" w14:textId="77777777" w:rsidR="008B09AF" w:rsidRPr="007E5BEF"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7E5BEF">
              <w:rPr>
                <w:rFonts w:cs="Arial"/>
                <w:b/>
                <w:bCs/>
                <w:sz w:val="14"/>
                <w:szCs w:val="14"/>
              </w:rPr>
              <w:t>149,379</w:t>
            </w:r>
          </w:p>
        </w:tc>
        <w:tc>
          <w:tcPr>
            <w:tcW w:w="1228" w:type="dxa"/>
            <w:tcBorders>
              <w:top w:val="nil"/>
              <w:left w:val="nil"/>
              <w:bottom w:val="nil"/>
              <w:right w:val="nil"/>
            </w:tcBorders>
            <w:shd w:val="clear" w:color="auto" w:fill="D9E2F3" w:themeFill="accent5" w:themeFillTint="33"/>
            <w:vAlign w:val="center"/>
          </w:tcPr>
          <w:p w14:paraId="25D55AFA" w14:textId="77777777" w:rsidR="008B09AF" w:rsidRPr="007E5BEF"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7E5BEF">
              <w:rPr>
                <w:rFonts w:cs="Arial"/>
                <w:b/>
                <w:bCs/>
                <w:sz w:val="14"/>
                <w:szCs w:val="14"/>
              </w:rPr>
              <w:t>5,642,957</w:t>
            </w:r>
          </w:p>
        </w:tc>
        <w:tc>
          <w:tcPr>
            <w:tcW w:w="1228" w:type="dxa"/>
            <w:tcBorders>
              <w:top w:val="nil"/>
              <w:left w:val="nil"/>
              <w:bottom w:val="nil"/>
              <w:right w:val="nil"/>
            </w:tcBorders>
            <w:shd w:val="clear" w:color="auto" w:fill="D9E2F3" w:themeFill="accent5" w:themeFillTint="33"/>
            <w:vAlign w:val="center"/>
          </w:tcPr>
          <w:p w14:paraId="050FEC7C" w14:textId="77777777" w:rsidR="008B09AF" w:rsidRPr="007E5BEF"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7E5BEF">
              <w:rPr>
                <w:rFonts w:cs="Arial"/>
                <w:b/>
                <w:bCs/>
                <w:sz w:val="14"/>
                <w:szCs w:val="14"/>
              </w:rPr>
              <w:t>--</w:t>
            </w:r>
          </w:p>
        </w:tc>
      </w:tr>
      <w:tr w:rsidR="008B09AF" w:rsidRPr="00D44604" w14:paraId="32B3E356" w14:textId="77777777" w:rsidTr="00140A1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FFFFFF" w:themeFill="background1"/>
            <w:vAlign w:val="center"/>
          </w:tcPr>
          <w:p w14:paraId="6909F8ED" w14:textId="77777777" w:rsidR="008B09AF" w:rsidRPr="00D44604" w:rsidRDefault="008B09AF" w:rsidP="00140A12">
            <w:pPr>
              <w:keepNext/>
              <w:keepLines/>
              <w:spacing w:before="40" w:after="40"/>
              <w:ind w:left="113"/>
              <w:rPr>
                <w:rFonts w:eastAsia="Times New Roman" w:cs="Arial"/>
                <w:b w:val="0"/>
                <w:spacing w:val="-2"/>
                <w:sz w:val="14"/>
                <w:szCs w:val="14"/>
              </w:rPr>
            </w:pPr>
            <w:r w:rsidRPr="00D44604">
              <w:rPr>
                <w:rFonts w:cs="Arial"/>
                <w:b w:val="0"/>
                <w:sz w:val="14"/>
                <w:szCs w:val="14"/>
              </w:rPr>
              <w:t xml:space="preserve">Financial </w:t>
            </w:r>
            <w:proofErr w:type="spellStart"/>
            <w:r w:rsidRPr="00D44604">
              <w:rPr>
                <w:rFonts w:cs="Arial"/>
                <w:b w:val="0"/>
                <w:sz w:val="14"/>
                <w:szCs w:val="14"/>
              </w:rPr>
              <w:t>liabilities</w:t>
            </w:r>
            <w:proofErr w:type="spellEnd"/>
          </w:p>
        </w:tc>
        <w:tc>
          <w:tcPr>
            <w:tcW w:w="1134" w:type="dxa"/>
            <w:tcBorders>
              <w:top w:val="nil"/>
              <w:left w:val="nil"/>
              <w:bottom w:val="nil"/>
              <w:right w:val="nil"/>
            </w:tcBorders>
            <w:shd w:val="clear" w:color="auto" w:fill="FFFFFF" w:themeFill="background1"/>
            <w:vAlign w:val="center"/>
          </w:tcPr>
          <w:p w14:paraId="3E9F94E2"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D905B6">
              <w:rPr>
                <w:rFonts w:cs="Arial"/>
                <w:sz w:val="14"/>
                <w:szCs w:val="14"/>
              </w:rPr>
              <w:t xml:space="preserve">  -- </w:t>
            </w:r>
          </w:p>
        </w:tc>
        <w:tc>
          <w:tcPr>
            <w:tcW w:w="1134" w:type="dxa"/>
            <w:tcBorders>
              <w:top w:val="nil"/>
              <w:left w:val="nil"/>
              <w:bottom w:val="nil"/>
              <w:right w:val="nil"/>
            </w:tcBorders>
            <w:shd w:val="clear" w:color="auto" w:fill="FFFFFF" w:themeFill="background1"/>
            <w:vAlign w:val="center"/>
          </w:tcPr>
          <w:p w14:paraId="0B1F7474"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905B6">
              <w:rPr>
                <w:rFonts w:cs="Arial"/>
                <w:sz w:val="14"/>
                <w:szCs w:val="14"/>
              </w:rPr>
              <w:t xml:space="preserve">  -- </w:t>
            </w:r>
          </w:p>
        </w:tc>
        <w:tc>
          <w:tcPr>
            <w:tcW w:w="1134" w:type="dxa"/>
            <w:tcBorders>
              <w:top w:val="nil"/>
              <w:left w:val="nil"/>
              <w:bottom w:val="nil"/>
              <w:right w:val="nil"/>
            </w:tcBorders>
            <w:shd w:val="clear" w:color="auto" w:fill="FFFFFF" w:themeFill="background1"/>
            <w:vAlign w:val="center"/>
          </w:tcPr>
          <w:p w14:paraId="50C32B28"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905B6">
              <w:rPr>
                <w:rFonts w:cs="Arial"/>
                <w:sz w:val="14"/>
                <w:szCs w:val="14"/>
              </w:rPr>
              <w:t xml:space="preserve">  -- </w:t>
            </w:r>
          </w:p>
        </w:tc>
        <w:tc>
          <w:tcPr>
            <w:tcW w:w="284" w:type="dxa"/>
            <w:tcBorders>
              <w:top w:val="nil"/>
              <w:left w:val="nil"/>
              <w:bottom w:val="nil"/>
              <w:right w:val="nil"/>
            </w:tcBorders>
            <w:shd w:val="clear" w:color="auto" w:fill="FFFFFF" w:themeFill="background1"/>
            <w:vAlign w:val="center"/>
          </w:tcPr>
          <w:p w14:paraId="6A5B6D07"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FFFFFF" w:themeFill="background1"/>
            <w:vAlign w:val="center"/>
          </w:tcPr>
          <w:p w14:paraId="50729B08"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1228" w:type="dxa"/>
            <w:tcBorders>
              <w:top w:val="nil"/>
              <w:left w:val="nil"/>
              <w:bottom w:val="nil"/>
              <w:right w:val="nil"/>
            </w:tcBorders>
            <w:shd w:val="clear" w:color="auto" w:fill="FFFFFF" w:themeFill="background1"/>
            <w:vAlign w:val="center"/>
          </w:tcPr>
          <w:p w14:paraId="57B2548D"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522</w:t>
            </w:r>
          </w:p>
        </w:tc>
        <w:tc>
          <w:tcPr>
            <w:tcW w:w="1228" w:type="dxa"/>
            <w:tcBorders>
              <w:top w:val="nil"/>
              <w:left w:val="nil"/>
              <w:bottom w:val="nil"/>
              <w:right w:val="nil"/>
            </w:tcBorders>
            <w:shd w:val="clear" w:color="auto" w:fill="FFFFFF" w:themeFill="background1"/>
            <w:vAlign w:val="center"/>
          </w:tcPr>
          <w:p w14:paraId="6F628C79"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r>
      <w:tr w:rsidR="008B09AF" w:rsidRPr="00D44604" w14:paraId="6D69BA4B" w14:textId="77777777" w:rsidTr="00140A1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tcPr>
          <w:p w14:paraId="3A252AF1" w14:textId="77777777" w:rsidR="008B09AF" w:rsidRPr="00D44604" w:rsidRDefault="008B09AF" w:rsidP="00140A12">
            <w:pPr>
              <w:keepNext/>
              <w:keepLines/>
              <w:spacing w:before="40" w:after="40"/>
              <w:ind w:left="113"/>
              <w:rPr>
                <w:rFonts w:eastAsia="Times New Roman" w:cs="Arial"/>
                <w:b w:val="0"/>
                <w:spacing w:val="-2"/>
                <w:sz w:val="14"/>
                <w:szCs w:val="14"/>
              </w:rPr>
            </w:pPr>
            <w:proofErr w:type="spellStart"/>
            <w:r w:rsidRPr="00D44604">
              <w:rPr>
                <w:rFonts w:cs="Arial"/>
                <w:b w:val="0"/>
                <w:sz w:val="14"/>
                <w:szCs w:val="14"/>
              </w:rPr>
              <w:t>Technical</w:t>
            </w:r>
            <w:proofErr w:type="spellEnd"/>
            <w:r w:rsidRPr="00D44604">
              <w:rPr>
                <w:rFonts w:cs="Arial"/>
                <w:b w:val="0"/>
                <w:sz w:val="14"/>
                <w:szCs w:val="14"/>
              </w:rPr>
              <w:t xml:space="preserve"> </w:t>
            </w:r>
            <w:proofErr w:type="spellStart"/>
            <w:r w:rsidRPr="00D44604">
              <w:rPr>
                <w:rFonts w:cs="Arial"/>
                <w:b w:val="0"/>
                <w:sz w:val="14"/>
                <w:szCs w:val="14"/>
              </w:rPr>
              <w:t>provisions</w:t>
            </w:r>
            <w:proofErr w:type="spellEnd"/>
          </w:p>
        </w:tc>
        <w:tc>
          <w:tcPr>
            <w:tcW w:w="1134" w:type="dxa"/>
            <w:tcBorders>
              <w:top w:val="nil"/>
              <w:left w:val="nil"/>
              <w:bottom w:val="nil"/>
              <w:right w:val="nil"/>
            </w:tcBorders>
            <w:shd w:val="clear" w:color="auto" w:fill="D9E2F3" w:themeFill="accent5" w:themeFillTint="33"/>
            <w:vAlign w:val="center"/>
          </w:tcPr>
          <w:p w14:paraId="3EED2B14"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D905B6">
              <w:rPr>
                <w:rFonts w:cs="Arial"/>
                <w:sz w:val="14"/>
                <w:szCs w:val="14"/>
              </w:rPr>
              <w:t xml:space="preserve">  133</w:t>
            </w:r>
            <w:r>
              <w:rPr>
                <w:rFonts w:cs="Arial"/>
                <w:sz w:val="14"/>
                <w:szCs w:val="14"/>
              </w:rPr>
              <w:t>,</w:t>
            </w:r>
            <w:r w:rsidRPr="00D905B6">
              <w:rPr>
                <w:rFonts w:cs="Arial"/>
                <w:sz w:val="14"/>
                <w:szCs w:val="14"/>
              </w:rPr>
              <w:t xml:space="preserve">541 </w:t>
            </w:r>
          </w:p>
        </w:tc>
        <w:tc>
          <w:tcPr>
            <w:tcW w:w="1134" w:type="dxa"/>
            <w:tcBorders>
              <w:top w:val="nil"/>
              <w:left w:val="nil"/>
              <w:bottom w:val="nil"/>
              <w:right w:val="nil"/>
            </w:tcBorders>
            <w:shd w:val="clear" w:color="auto" w:fill="D9E2F3" w:themeFill="accent5" w:themeFillTint="33"/>
            <w:vAlign w:val="center"/>
          </w:tcPr>
          <w:p w14:paraId="2B9A7BB4"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905B6">
              <w:rPr>
                <w:rFonts w:cs="Arial"/>
                <w:sz w:val="14"/>
                <w:szCs w:val="14"/>
              </w:rPr>
              <w:t xml:space="preserve">  5</w:t>
            </w:r>
            <w:r>
              <w:rPr>
                <w:rFonts w:cs="Arial"/>
                <w:sz w:val="14"/>
                <w:szCs w:val="14"/>
              </w:rPr>
              <w:t>,</w:t>
            </w:r>
            <w:r w:rsidRPr="00D905B6">
              <w:rPr>
                <w:rFonts w:cs="Arial"/>
                <w:sz w:val="14"/>
                <w:szCs w:val="14"/>
              </w:rPr>
              <w:t>141</w:t>
            </w:r>
            <w:r>
              <w:rPr>
                <w:rFonts w:cs="Arial"/>
                <w:sz w:val="14"/>
                <w:szCs w:val="14"/>
              </w:rPr>
              <w:t>,</w:t>
            </w:r>
            <w:r w:rsidRPr="00D905B6">
              <w:rPr>
                <w:rFonts w:cs="Arial"/>
                <w:sz w:val="14"/>
                <w:szCs w:val="14"/>
              </w:rPr>
              <w:t xml:space="preserve">516 </w:t>
            </w:r>
          </w:p>
        </w:tc>
        <w:tc>
          <w:tcPr>
            <w:tcW w:w="1134" w:type="dxa"/>
            <w:tcBorders>
              <w:top w:val="nil"/>
              <w:left w:val="nil"/>
              <w:bottom w:val="nil"/>
              <w:right w:val="nil"/>
            </w:tcBorders>
            <w:shd w:val="clear" w:color="auto" w:fill="D9E2F3" w:themeFill="accent5" w:themeFillTint="33"/>
            <w:vAlign w:val="center"/>
          </w:tcPr>
          <w:p w14:paraId="60886F45"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905B6">
              <w:rPr>
                <w:rFonts w:cs="Arial"/>
                <w:sz w:val="14"/>
                <w:szCs w:val="14"/>
              </w:rPr>
              <w:t xml:space="preserve">  -- </w:t>
            </w:r>
          </w:p>
        </w:tc>
        <w:tc>
          <w:tcPr>
            <w:tcW w:w="284" w:type="dxa"/>
            <w:tcBorders>
              <w:top w:val="nil"/>
              <w:left w:val="nil"/>
              <w:bottom w:val="nil"/>
              <w:right w:val="nil"/>
            </w:tcBorders>
            <w:shd w:val="clear" w:color="auto" w:fill="D9E2F3" w:themeFill="accent5" w:themeFillTint="33"/>
            <w:vAlign w:val="center"/>
          </w:tcPr>
          <w:p w14:paraId="6D21A3D3"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D9E2F3" w:themeFill="accent5" w:themeFillTint="33"/>
            <w:vAlign w:val="center"/>
          </w:tcPr>
          <w:p w14:paraId="3E96B5DC"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133,739</w:t>
            </w:r>
          </w:p>
        </w:tc>
        <w:tc>
          <w:tcPr>
            <w:tcW w:w="1228" w:type="dxa"/>
            <w:tcBorders>
              <w:top w:val="nil"/>
              <w:left w:val="nil"/>
              <w:bottom w:val="nil"/>
              <w:right w:val="nil"/>
            </w:tcBorders>
            <w:shd w:val="clear" w:color="auto" w:fill="D9E2F3" w:themeFill="accent5" w:themeFillTint="33"/>
            <w:vAlign w:val="center"/>
          </w:tcPr>
          <w:p w14:paraId="36CB9B74"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4,983,788</w:t>
            </w:r>
          </w:p>
        </w:tc>
        <w:tc>
          <w:tcPr>
            <w:tcW w:w="1228" w:type="dxa"/>
            <w:tcBorders>
              <w:top w:val="nil"/>
              <w:left w:val="nil"/>
              <w:bottom w:val="nil"/>
              <w:right w:val="nil"/>
            </w:tcBorders>
            <w:shd w:val="clear" w:color="auto" w:fill="D9E2F3" w:themeFill="accent5" w:themeFillTint="33"/>
            <w:vAlign w:val="center"/>
          </w:tcPr>
          <w:p w14:paraId="3C178583"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8B09AF" w:rsidRPr="00D44604" w14:paraId="1F9B2B57" w14:textId="77777777" w:rsidTr="00140A1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FFFFFF" w:themeFill="background1"/>
            <w:vAlign w:val="center"/>
          </w:tcPr>
          <w:p w14:paraId="0C1CC8EF" w14:textId="77777777" w:rsidR="008B09AF" w:rsidRPr="00D44604" w:rsidRDefault="008B09AF" w:rsidP="00140A12">
            <w:pPr>
              <w:keepNext/>
              <w:keepLines/>
              <w:spacing w:before="40" w:after="40"/>
              <w:ind w:left="113"/>
              <w:rPr>
                <w:rFonts w:eastAsia="Times New Roman" w:cs="Arial"/>
                <w:b w:val="0"/>
                <w:spacing w:val="-2"/>
                <w:sz w:val="14"/>
                <w:szCs w:val="14"/>
              </w:rPr>
            </w:pPr>
            <w:r w:rsidRPr="00D44604">
              <w:rPr>
                <w:rFonts w:cs="Arial"/>
                <w:b w:val="0"/>
                <w:sz w:val="14"/>
                <w:szCs w:val="14"/>
              </w:rPr>
              <w:t>Other non-</w:t>
            </w:r>
            <w:proofErr w:type="spellStart"/>
            <w:r w:rsidRPr="00D44604">
              <w:rPr>
                <w:rFonts w:cs="Arial"/>
                <w:b w:val="0"/>
                <w:sz w:val="14"/>
                <w:szCs w:val="14"/>
              </w:rPr>
              <w:t>current</w:t>
            </w:r>
            <w:proofErr w:type="spellEnd"/>
            <w:r w:rsidRPr="00D44604">
              <w:rPr>
                <w:rFonts w:cs="Arial"/>
                <w:b w:val="0"/>
                <w:sz w:val="14"/>
                <w:szCs w:val="14"/>
              </w:rPr>
              <w:t xml:space="preserve"> </w:t>
            </w:r>
            <w:proofErr w:type="spellStart"/>
            <w:r w:rsidRPr="00D44604">
              <w:rPr>
                <w:rFonts w:cs="Arial"/>
                <w:b w:val="0"/>
                <w:sz w:val="14"/>
                <w:szCs w:val="14"/>
              </w:rPr>
              <w:t>liabilities</w:t>
            </w:r>
            <w:proofErr w:type="spellEnd"/>
          </w:p>
        </w:tc>
        <w:tc>
          <w:tcPr>
            <w:tcW w:w="1134" w:type="dxa"/>
            <w:tcBorders>
              <w:top w:val="nil"/>
              <w:left w:val="nil"/>
              <w:bottom w:val="nil"/>
              <w:right w:val="nil"/>
            </w:tcBorders>
            <w:shd w:val="clear" w:color="auto" w:fill="FFFFFF" w:themeFill="background1"/>
            <w:vAlign w:val="center"/>
          </w:tcPr>
          <w:p w14:paraId="47552BB3"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D905B6">
              <w:rPr>
                <w:rFonts w:cs="Arial"/>
                <w:sz w:val="14"/>
                <w:szCs w:val="14"/>
              </w:rPr>
              <w:t xml:space="preserve">  38</w:t>
            </w:r>
            <w:r>
              <w:rPr>
                <w:rFonts w:cs="Arial"/>
                <w:sz w:val="14"/>
                <w:szCs w:val="14"/>
              </w:rPr>
              <w:t>,</w:t>
            </w:r>
            <w:r w:rsidRPr="00D905B6">
              <w:rPr>
                <w:rFonts w:cs="Arial"/>
                <w:sz w:val="14"/>
                <w:szCs w:val="14"/>
              </w:rPr>
              <w:t xml:space="preserve">434 </w:t>
            </w:r>
          </w:p>
        </w:tc>
        <w:tc>
          <w:tcPr>
            <w:tcW w:w="1134" w:type="dxa"/>
            <w:tcBorders>
              <w:top w:val="nil"/>
              <w:left w:val="nil"/>
              <w:bottom w:val="nil"/>
              <w:right w:val="nil"/>
            </w:tcBorders>
            <w:shd w:val="clear" w:color="auto" w:fill="FFFFFF" w:themeFill="background1"/>
            <w:vAlign w:val="center"/>
          </w:tcPr>
          <w:p w14:paraId="297A58AE"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905B6">
              <w:rPr>
                <w:rFonts w:cs="Arial"/>
                <w:sz w:val="14"/>
                <w:szCs w:val="14"/>
              </w:rPr>
              <w:t xml:space="preserve">  882</w:t>
            </w:r>
            <w:r>
              <w:rPr>
                <w:rFonts w:cs="Arial"/>
                <w:sz w:val="14"/>
                <w:szCs w:val="14"/>
              </w:rPr>
              <w:t>,</w:t>
            </w:r>
            <w:r w:rsidRPr="00D905B6">
              <w:rPr>
                <w:rFonts w:cs="Arial"/>
                <w:sz w:val="14"/>
                <w:szCs w:val="14"/>
              </w:rPr>
              <w:t xml:space="preserve">065 </w:t>
            </w:r>
          </w:p>
        </w:tc>
        <w:tc>
          <w:tcPr>
            <w:tcW w:w="1134" w:type="dxa"/>
            <w:tcBorders>
              <w:top w:val="nil"/>
              <w:left w:val="nil"/>
              <w:bottom w:val="nil"/>
              <w:right w:val="nil"/>
            </w:tcBorders>
            <w:shd w:val="clear" w:color="auto" w:fill="FFFFFF" w:themeFill="background1"/>
            <w:vAlign w:val="center"/>
          </w:tcPr>
          <w:p w14:paraId="55A8DF34"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905B6">
              <w:rPr>
                <w:rFonts w:cs="Arial"/>
                <w:sz w:val="14"/>
                <w:szCs w:val="14"/>
              </w:rPr>
              <w:t xml:space="preserve">  -- </w:t>
            </w:r>
          </w:p>
        </w:tc>
        <w:tc>
          <w:tcPr>
            <w:tcW w:w="284" w:type="dxa"/>
            <w:tcBorders>
              <w:top w:val="nil"/>
              <w:left w:val="nil"/>
              <w:bottom w:val="nil"/>
              <w:right w:val="nil"/>
            </w:tcBorders>
            <w:shd w:val="clear" w:color="auto" w:fill="FFFFFF" w:themeFill="background1"/>
            <w:vAlign w:val="center"/>
          </w:tcPr>
          <w:p w14:paraId="4A87BF7B"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FFFFFF" w:themeFill="background1"/>
            <w:vAlign w:val="center"/>
          </w:tcPr>
          <w:p w14:paraId="54C9B99C"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15,640</w:t>
            </w:r>
          </w:p>
        </w:tc>
        <w:tc>
          <w:tcPr>
            <w:tcW w:w="1228" w:type="dxa"/>
            <w:tcBorders>
              <w:top w:val="nil"/>
              <w:left w:val="nil"/>
              <w:bottom w:val="nil"/>
              <w:right w:val="nil"/>
            </w:tcBorders>
            <w:shd w:val="clear" w:color="auto" w:fill="FFFFFF" w:themeFill="background1"/>
            <w:vAlign w:val="center"/>
          </w:tcPr>
          <w:p w14:paraId="59E26D09"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658,647</w:t>
            </w:r>
          </w:p>
        </w:tc>
        <w:tc>
          <w:tcPr>
            <w:tcW w:w="1228" w:type="dxa"/>
            <w:tcBorders>
              <w:top w:val="nil"/>
              <w:left w:val="nil"/>
              <w:bottom w:val="nil"/>
              <w:right w:val="nil"/>
            </w:tcBorders>
            <w:shd w:val="clear" w:color="auto" w:fill="FFFFFF" w:themeFill="background1"/>
            <w:vAlign w:val="center"/>
          </w:tcPr>
          <w:p w14:paraId="5E7DEA87" w14:textId="77777777" w:rsidR="008B09AF" w:rsidRPr="00D44604"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r>
      <w:tr w:rsidR="008B09AF" w:rsidRPr="007E5BEF" w14:paraId="6709CA5A" w14:textId="77777777" w:rsidTr="00140A1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tcPr>
          <w:p w14:paraId="1EDA6A78" w14:textId="77777777" w:rsidR="008B09AF" w:rsidRPr="007E5BEF" w:rsidRDefault="008B09AF" w:rsidP="00140A12">
            <w:pPr>
              <w:keepNext/>
              <w:keepLines/>
              <w:spacing w:before="40" w:after="40"/>
              <w:rPr>
                <w:rFonts w:eastAsia="Times New Roman" w:cs="Arial"/>
                <w:spacing w:val="-2"/>
                <w:sz w:val="14"/>
                <w:szCs w:val="14"/>
              </w:rPr>
            </w:pPr>
            <w:r w:rsidRPr="007E5BEF">
              <w:rPr>
                <w:rFonts w:cs="Arial"/>
                <w:sz w:val="14"/>
                <w:szCs w:val="14"/>
              </w:rPr>
              <w:t xml:space="preserve">Net </w:t>
            </w:r>
            <w:proofErr w:type="spellStart"/>
            <w:r w:rsidRPr="007E5BEF">
              <w:rPr>
                <w:rFonts w:cs="Arial"/>
                <w:sz w:val="14"/>
                <w:szCs w:val="14"/>
              </w:rPr>
              <w:t>worth</w:t>
            </w:r>
            <w:proofErr w:type="spellEnd"/>
          </w:p>
        </w:tc>
        <w:tc>
          <w:tcPr>
            <w:tcW w:w="1134" w:type="dxa"/>
            <w:tcBorders>
              <w:top w:val="nil"/>
              <w:left w:val="nil"/>
              <w:bottom w:val="nil"/>
              <w:right w:val="nil"/>
            </w:tcBorders>
            <w:shd w:val="clear" w:color="auto" w:fill="D9E2F3" w:themeFill="accent5" w:themeFillTint="33"/>
            <w:vAlign w:val="center"/>
          </w:tcPr>
          <w:p w14:paraId="3C334A79" w14:textId="77777777" w:rsidR="008B09AF" w:rsidRPr="007E5BEF"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D905B6">
              <w:rPr>
                <w:rFonts w:cs="Arial"/>
                <w:b/>
                <w:bCs/>
                <w:sz w:val="14"/>
                <w:szCs w:val="14"/>
              </w:rPr>
              <w:t xml:space="preserve">  197</w:t>
            </w:r>
            <w:r>
              <w:rPr>
                <w:rFonts w:cs="Arial"/>
                <w:b/>
                <w:bCs/>
                <w:sz w:val="14"/>
                <w:szCs w:val="14"/>
              </w:rPr>
              <w:t>,</w:t>
            </w:r>
            <w:r w:rsidRPr="00D905B6">
              <w:rPr>
                <w:rFonts w:cs="Arial"/>
                <w:b/>
                <w:bCs/>
                <w:sz w:val="14"/>
                <w:szCs w:val="14"/>
              </w:rPr>
              <w:t xml:space="preserve">631 </w:t>
            </w:r>
          </w:p>
        </w:tc>
        <w:tc>
          <w:tcPr>
            <w:tcW w:w="1134" w:type="dxa"/>
            <w:tcBorders>
              <w:top w:val="nil"/>
              <w:left w:val="nil"/>
              <w:bottom w:val="nil"/>
              <w:right w:val="nil"/>
            </w:tcBorders>
            <w:shd w:val="clear" w:color="auto" w:fill="D9E2F3" w:themeFill="accent5" w:themeFillTint="33"/>
            <w:vAlign w:val="center"/>
          </w:tcPr>
          <w:p w14:paraId="16BCC55F" w14:textId="77777777" w:rsidR="008B09AF" w:rsidRPr="007E5BEF"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905B6">
              <w:rPr>
                <w:rFonts w:cs="Arial"/>
                <w:b/>
                <w:bCs/>
                <w:sz w:val="14"/>
                <w:szCs w:val="14"/>
              </w:rPr>
              <w:t xml:space="preserve">  1</w:t>
            </w:r>
            <w:r>
              <w:rPr>
                <w:rFonts w:cs="Arial"/>
                <w:b/>
                <w:bCs/>
                <w:sz w:val="14"/>
                <w:szCs w:val="14"/>
              </w:rPr>
              <w:t>,</w:t>
            </w:r>
            <w:r w:rsidRPr="00D905B6">
              <w:rPr>
                <w:rFonts w:cs="Arial"/>
                <w:b/>
                <w:bCs/>
                <w:sz w:val="14"/>
                <w:szCs w:val="14"/>
              </w:rPr>
              <w:t>491</w:t>
            </w:r>
            <w:r>
              <w:rPr>
                <w:rFonts w:cs="Arial"/>
                <w:b/>
                <w:bCs/>
                <w:sz w:val="14"/>
                <w:szCs w:val="14"/>
              </w:rPr>
              <w:t>,</w:t>
            </w:r>
            <w:r w:rsidRPr="00D905B6">
              <w:rPr>
                <w:rFonts w:cs="Arial"/>
                <w:b/>
                <w:bCs/>
                <w:sz w:val="14"/>
                <w:szCs w:val="14"/>
              </w:rPr>
              <w:t xml:space="preserve">924 </w:t>
            </w:r>
          </w:p>
        </w:tc>
        <w:tc>
          <w:tcPr>
            <w:tcW w:w="1134" w:type="dxa"/>
            <w:tcBorders>
              <w:top w:val="nil"/>
              <w:left w:val="nil"/>
              <w:bottom w:val="nil"/>
              <w:right w:val="nil"/>
            </w:tcBorders>
            <w:shd w:val="clear" w:color="auto" w:fill="D9E2F3" w:themeFill="accent5" w:themeFillTint="33"/>
            <w:vAlign w:val="center"/>
          </w:tcPr>
          <w:p w14:paraId="62EC96F1" w14:textId="77777777" w:rsidR="008B09AF" w:rsidRPr="007E5BEF"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905B6">
              <w:rPr>
                <w:rFonts w:cs="Arial"/>
                <w:b/>
                <w:bCs/>
                <w:sz w:val="14"/>
                <w:szCs w:val="14"/>
              </w:rPr>
              <w:t xml:space="preserve">  2</w:t>
            </w:r>
            <w:r>
              <w:rPr>
                <w:rFonts w:cs="Arial"/>
                <w:b/>
                <w:bCs/>
                <w:sz w:val="14"/>
                <w:szCs w:val="14"/>
              </w:rPr>
              <w:t>,</w:t>
            </w:r>
            <w:r w:rsidRPr="00D905B6">
              <w:rPr>
                <w:rFonts w:cs="Arial"/>
                <w:b/>
                <w:bCs/>
                <w:sz w:val="14"/>
                <w:szCs w:val="14"/>
              </w:rPr>
              <w:t>146</w:t>
            </w:r>
            <w:r>
              <w:rPr>
                <w:rFonts w:cs="Arial"/>
                <w:b/>
                <w:bCs/>
                <w:sz w:val="14"/>
                <w:szCs w:val="14"/>
              </w:rPr>
              <w:t>,</w:t>
            </w:r>
            <w:r w:rsidRPr="00D905B6">
              <w:rPr>
                <w:rFonts w:cs="Arial"/>
                <w:b/>
                <w:bCs/>
                <w:sz w:val="14"/>
                <w:szCs w:val="14"/>
              </w:rPr>
              <w:t xml:space="preserve">008 </w:t>
            </w:r>
          </w:p>
        </w:tc>
        <w:tc>
          <w:tcPr>
            <w:tcW w:w="284" w:type="dxa"/>
            <w:tcBorders>
              <w:top w:val="nil"/>
              <w:left w:val="nil"/>
              <w:bottom w:val="nil"/>
              <w:right w:val="nil"/>
            </w:tcBorders>
            <w:shd w:val="clear" w:color="auto" w:fill="D9E2F3" w:themeFill="accent5" w:themeFillTint="33"/>
            <w:vAlign w:val="center"/>
          </w:tcPr>
          <w:p w14:paraId="296775B1" w14:textId="77777777" w:rsidR="008B09AF" w:rsidRPr="007E5BEF"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D9E2F3" w:themeFill="accent5" w:themeFillTint="33"/>
            <w:vAlign w:val="center"/>
          </w:tcPr>
          <w:p w14:paraId="011ACE7D" w14:textId="77777777" w:rsidR="008B09AF" w:rsidRPr="007E5BEF"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7E5BEF">
              <w:rPr>
                <w:rFonts w:cs="Arial"/>
                <w:b/>
                <w:bCs/>
                <w:sz w:val="14"/>
                <w:szCs w:val="14"/>
              </w:rPr>
              <w:t>178,543</w:t>
            </w:r>
          </w:p>
        </w:tc>
        <w:tc>
          <w:tcPr>
            <w:tcW w:w="1228" w:type="dxa"/>
            <w:tcBorders>
              <w:top w:val="nil"/>
              <w:left w:val="nil"/>
              <w:bottom w:val="nil"/>
              <w:right w:val="nil"/>
            </w:tcBorders>
            <w:shd w:val="clear" w:color="auto" w:fill="D9E2F3" w:themeFill="accent5" w:themeFillTint="33"/>
            <w:vAlign w:val="center"/>
          </w:tcPr>
          <w:p w14:paraId="7C7033F3" w14:textId="77777777" w:rsidR="008B09AF" w:rsidRPr="007E5BEF"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7E5BEF">
              <w:rPr>
                <w:rFonts w:cs="Arial"/>
                <w:b/>
                <w:bCs/>
                <w:sz w:val="14"/>
                <w:szCs w:val="14"/>
              </w:rPr>
              <w:t>1,728,093</w:t>
            </w:r>
          </w:p>
        </w:tc>
        <w:tc>
          <w:tcPr>
            <w:tcW w:w="1228" w:type="dxa"/>
            <w:tcBorders>
              <w:top w:val="nil"/>
              <w:left w:val="nil"/>
              <w:bottom w:val="nil"/>
              <w:right w:val="nil"/>
            </w:tcBorders>
            <w:shd w:val="clear" w:color="auto" w:fill="D9E2F3" w:themeFill="accent5" w:themeFillTint="33"/>
            <w:vAlign w:val="center"/>
          </w:tcPr>
          <w:p w14:paraId="7785E75D" w14:textId="77777777" w:rsidR="008B09AF" w:rsidRPr="007E5BEF"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7E5BEF">
              <w:rPr>
                <w:rFonts w:cs="Arial"/>
                <w:b/>
                <w:bCs/>
                <w:sz w:val="14"/>
                <w:szCs w:val="14"/>
              </w:rPr>
              <w:t>2,294,376</w:t>
            </w:r>
          </w:p>
        </w:tc>
      </w:tr>
      <w:tr w:rsidR="008B09AF" w:rsidRPr="007E5BEF" w14:paraId="6096BD34" w14:textId="77777777" w:rsidTr="00140A1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FFFFFF" w:themeFill="background1"/>
            <w:vAlign w:val="center"/>
          </w:tcPr>
          <w:p w14:paraId="7DA4CA5D" w14:textId="77777777" w:rsidR="008B09AF" w:rsidRPr="007E5BEF" w:rsidRDefault="008B09AF" w:rsidP="00140A12">
            <w:pPr>
              <w:keepNext/>
              <w:keepLines/>
              <w:spacing w:before="40" w:after="40"/>
              <w:rPr>
                <w:rFonts w:eastAsia="Times New Roman" w:cs="Arial"/>
                <w:spacing w:val="-2"/>
                <w:sz w:val="14"/>
                <w:szCs w:val="14"/>
              </w:rPr>
            </w:pPr>
            <w:r w:rsidRPr="007E5BEF">
              <w:rPr>
                <w:rFonts w:cs="Arial"/>
                <w:sz w:val="14"/>
                <w:szCs w:val="14"/>
              </w:rPr>
              <w:t>Atribuível à BB Seguridade</w:t>
            </w:r>
          </w:p>
        </w:tc>
        <w:tc>
          <w:tcPr>
            <w:tcW w:w="1134" w:type="dxa"/>
            <w:tcBorders>
              <w:top w:val="nil"/>
              <w:left w:val="nil"/>
              <w:bottom w:val="nil"/>
              <w:right w:val="nil"/>
            </w:tcBorders>
            <w:shd w:val="clear" w:color="auto" w:fill="FFFFFF" w:themeFill="background1"/>
            <w:vAlign w:val="center"/>
          </w:tcPr>
          <w:p w14:paraId="35F452AA"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D905B6">
              <w:rPr>
                <w:rFonts w:cs="Arial"/>
                <w:b/>
                <w:bCs/>
                <w:sz w:val="14"/>
                <w:szCs w:val="14"/>
              </w:rPr>
              <w:t xml:space="preserve"> 148</w:t>
            </w:r>
            <w:r>
              <w:rPr>
                <w:rFonts w:cs="Arial"/>
                <w:b/>
                <w:bCs/>
                <w:sz w:val="14"/>
                <w:szCs w:val="14"/>
              </w:rPr>
              <w:t>,</w:t>
            </w:r>
            <w:r w:rsidRPr="00D905B6">
              <w:rPr>
                <w:rFonts w:cs="Arial"/>
                <w:b/>
                <w:bCs/>
                <w:sz w:val="14"/>
                <w:szCs w:val="14"/>
              </w:rPr>
              <w:t xml:space="preserve">203 </w:t>
            </w:r>
          </w:p>
        </w:tc>
        <w:tc>
          <w:tcPr>
            <w:tcW w:w="1134" w:type="dxa"/>
            <w:tcBorders>
              <w:top w:val="nil"/>
              <w:left w:val="nil"/>
              <w:bottom w:val="nil"/>
              <w:right w:val="nil"/>
            </w:tcBorders>
            <w:shd w:val="clear" w:color="auto" w:fill="FFFFFF" w:themeFill="background1"/>
            <w:vAlign w:val="center"/>
          </w:tcPr>
          <w:p w14:paraId="7914076A"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 xml:space="preserve"> 1</w:t>
            </w:r>
            <w:r>
              <w:rPr>
                <w:rFonts w:cs="Arial"/>
                <w:b/>
                <w:bCs/>
                <w:sz w:val="14"/>
                <w:szCs w:val="14"/>
              </w:rPr>
              <w:t>,</w:t>
            </w:r>
            <w:r w:rsidRPr="00D905B6">
              <w:rPr>
                <w:rFonts w:cs="Arial"/>
                <w:b/>
                <w:bCs/>
                <w:sz w:val="14"/>
                <w:szCs w:val="14"/>
              </w:rPr>
              <w:t>118</w:t>
            </w:r>
            <w:r>
              <w:rPr>
                <w:rFonts w:cs="Arial"/>
                <w:b/>
                <w:bCs/>
                <w:sz w:val="14"/>
                <w:szCs w:val="14"/>
              </w:rPr>
              <w:t>,</w:t>
            </w:r>
            <w:r w:rsidRPr="00D905B6">
              <w:rPr>
                <w:rFonts w:cs="Arial"/>
                <w:b/>
                <w:bCs/>
                <w:sz w:val="14"/>
                <w:szCs w:val="14"/>
              </w:rPr>
              <w:t xml:space="preserve">794 </w:t>
            </w:r>
          </w:p>
        </w:tc>
        <w:tc>
          <w:tcPr>
            <w:tcW w:w="1134" w:type="dxa"/>
            <w:tcBorders>
              <w:top w:val="nil"/>
              <w:left w:val="nil"/>
              <w:bottom w:val="nil"/>
              <w:right w:val="nil"/>
            </w:tcBorders>
            <w:shd w:val="clear" w:color="auto" w:fill="FFFFFF" w:themeFill="background1"/>
            <w:vAlign w:val="center"/>
          </w:tcPr>
          <w:p w14:paraId="106D6E8A"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 xml:space="preserve"> 1</w:t>
            </w:r>
            <w:r>
              <w:rPr>
                <w:rFonts w:cs="Arial"/>
                <w:b/>
                <w:bCs/>
                <w:sz w:val="14"/>
                <w:szCs w:val="14"/>
              </w:rPr>
              <w:t>,</w:t>
            </w:r>
            <w:r w:rsidRPr="00D905B6">
              <w:rPr>
                <w:rFonts w:cs="Arial"/>
                <w:b/>
                <w:bCs/>
                <w:sz w:val="14"/>
                <w:szCs w:val="14"/>
              </w:rPr>
              <w:t>609</w:t>
            </w:r>
            <w:r>
              <w:rPr>
                <w:rFonts w:cs="Arial"/>
                <w:b/>
                <w:bCs/>
                <w:sz w:val="14"/>
                <w:szCs w:val="14"/>
              </w:rPr>
              <w:t>,</w:t>
            </w:r>
            <w:r w:rsidRPr="00D905B6">
              <w:rPr>
                <w:rFonts w:cs="Arial"/>
                <w:b/>
                <w:bCs/>
                <w:sz w:val="14"/>
                <w:szCs w:val="14"/>
              </w:rPr>
              <w:t xml:space="preserve">292 </w:t>
            </w:r>
          </w:p>
        </w:tc>
        <w:tc>
          <w:tcPr>
            <w:tcW w:w="284" w:type="dxa"/>
            <w:tcBorders>
              <w:top w:val="nil"/>
              <w:left w:val="nil"/>
              <w:bottom w:val="nil"/>
              <w:right w:val="nil"/>
            </w:tcBorders>
            <w:shd w:val="clear" w:color="auto" w:fill="FFFFFF" w:themeFill="background1"/>
            <w:vAlign w:val="center"/>
          </w:tcPr>
          <w:p w14:paraId="51364F84"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FFFFFF" w:themeFill="background1"/>
            <w:vAlign w:val="center"/>
          </w:tcPr>
          <w:p w14:paraId="2B955B50"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7E5BEF">
              <w:rPr>
                <w:rFonts w:cs="Arial"/>
                <w:b/>
                <w:bCs/>
                <w:sz w:val="14"/>
                <w:szCs w:val="14"/>
              </w:rPr>
              <w:t>133,889</w:t>
            </w:r>
          </w:p>
        </w:tc>
        <w:tc>
          <w:tcPr>
            <w:tcW w:w="1228" w:type="dxa"/>
            <w:tcBorders>
              <w:top w:val="nil"/>
              <w:left w:val="nil"/>
              <w:bottom w:val="nil"/>
              <w:right w:val="nil"/>
            </w:tcBorders>
            <w:shd w:val="clear" w:color="auto" w:fill="FFFFFF" w:themeFill="background1"/>
            <w:vAlign w:val="center"/>
          </w:tcPr>
          <w:p w14:paraId="1BDCD62B"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7E5BEF">
              <w:rPr>
                <w:rFonts w:cs="Arial"/>
                <w:b/>
                <w:bCs/>
                <w:sz w:val="14"/>
                <w:szCs w:val="14"/>
              </w:rPr>
              <w:t>1,295,897</w:t>
            </w:r>
          </w:p>
        </w:tc>
        <w:tc>
          <w:tcPr>
            <w:tcW w:w="1228" w:type="dxa"/>
            <w:tcBorders>
              <w:top w:val="nil"/>
              <w:left w:val="nil"/>
              <w:bottom w:val="nil"/>
              <w:right w:val="nil"/>
            </w:tcBorders>
            <w:shd w:val="clear" w:color="auto" w:fill="FFFFFF" w:themeFill="background1"/>
            <w:vAlign w:val="center"/>
          </w:tcPr>
          <w:p w14:paraId="0210FBC1"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7E5BEF">
              <w:rPr>
                <w:rFonts w:cs="Arial"/>
                <w:b/>
                <w:bCs/>
                <w:sz w:val="14"/>
                <w:szCs w:val="14"/>
              </w:rPr>
              <w:t>1,720,553</w:t>
            </w:r>
          </w:p>
        </w:tc>
      </w:tr>
      <w:tr w:rsidR="008B09AF" w:rsidRPr="00D44604" w14:paraId="65049C3D" w14:textId="77777777" w:rsidTr="00140A1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D9E2F3" w:themeFill="accent5" w:themeFillTint="33"/>
            <w:vAlign w:val="center"/>
          </w:tcPr>
          <w:p w14:paraId="11E56689" w14:textId="77777777" w:rsidR="008B09AF" w:rsidRPr="00D44604" w:rsidRDefault="008B09AF" w:rsidP="00140A12">
            <w:pPr>
              <w:keepNext/>
              <w:keepLines/>
              <w:spacing w:before="40" w:after="40"/>
              <w:ind w:left="113"/>
              <w:rPr>
                <w:rFonts w:eastAsia="Times New Roman" w:cs="Arial"/>
                <w:b w:val="0"/>
                <w:spacing w:val="-2"/>
                <w:sz w:val="14"/>
                <w:szCs w:val="14"/>
              </w:rPr>
            </w:pPr>
            <w:proofErr w:type="spellStart"/>
            <w:r w:rsidRPr="00D44604">
              <w:rPr>
                <w:rFonts w:cs="Arial"/>
                <w:b w:val="0"/>
                <w:sz w:val="14"/>
                <w:szCs w:val="14"/>
              </w:rPr>
              <w:t>Amortization</w:t>
            </w:r>
            <w:proofErr w:type="spellEnd"/>
            <w:r w:rsidRPr="00D44604">
              <w:rPr>
                <w:rFonts w:cs="Arial"/>
                <w:b w:val="0"/>
                <w:sz w:val="14"/>
                <w:szCs w:val="14"/>
              </w:rPr>
              <w:t xml:space="preserve"> </w:t>
            </w:r>
            <w:proofErr w:type="spellStart"/>
            <w:r w:rsidRPr="00D44604">
              <w:rPr>
                <w:rFonts w:cs="Arial"/>
                <w:b w:val="0"/>
                <w:sz w:val="14"/>
                <w:szCs w:val="14"/>
              </w:rPr>
              <w:t>of</w:t>
            </w:r>
            <w:proofErr w:type="spellEnd"/>
            <w:r w:rsidRPr="00D44604">
              <w:rPr>
                <w:rFonts w:cs="Arial"/>
                <w:b w:val="0"/>
                <w:sz w:val="14"/>
                <w:szCs w:val="14"/>
              </w:rPr>
              <w:t xml:space="preserve"> </w:t>
            </w:r>
            <w:proofErr w:type="spellStart"/>
            <w:r w:rsidRPr="00D44604">
              <w:rPr>
                <w:rFonts w:cs="Arial"/>
                <w:b w:val="0"/>
                <w:sz w:val="14"/>
                <w:szCs w:val="14"/>
              </w:rPr>
              <w:t>intangible</w:t>
            </w:r>
            <w:proofErr w:type="spellEnd"/>
            <w:r w:rsidRPr="00D44604">
              <w:rPr>
                <w:rFonts w:cs="Arial"/>
                <w:b w:val="0"/>
                <w:sz w:val="14"/>
                <w:szCs w:val="14"/>
              </w:rPr>
              <w:t xml:space="preserve"> </w:t>
            </w:r>
            <w:proofErr w:type="spellStart"/>
            <w:r w:rsidRPr="00D44604">
              <w:rPr>
                <w:rFonts w:cs="Arial"/>
                <w:b w:val="0"/>
                <w:sz w:val="14"/>
                <w:szCs w:val="14"/>
              </w:rPr>
              <w:t>assets</w:t>
            </w:r>
            <w:proofErr w:type="spellEnd"/>
            <w:r w:rsidRPr="00D44604">
              <w:rPr>
                <w:rFonts w:cs="Arial"/>
                <w:b w:val="0"/>
                <w:sz w:val="14"/>
                <w:szCs w:val="14"/>
              </w:rPr>
              <w:t xml:space="preserve"> </w:t>
            </w:r>
            <w:r w:rsidRPr="00D44604">
              <w:rPr>
                <w:rFonts w:cs="Arial"/>
                <w:b w:val="0"/>
                <w:sz w:val="14"/>
                <w:szCs w:val="14"/>
                <w:vertAlign w:val="superscript"/>
              </w:rPr>
              <w:t>(1)</w:t>
            </w:r>
          </w:p>
        </w:tc>
        <w:tc>
          <w:tcPr>
            <w:tcW w:w="1134" w:type="dxa"/>
            <w:tcBorders>
              <w:top w:val="nil"/>
              <w:left w:val="nil"/>
              <w:bottom w:val="nil"/>
              <w:right w:val="nil"/>
            </w:tcBorders>
            <w:shd w:val="clear" w:color="auto" w:fill="D9E2F3" w:themeFill="accent5" w:themeFillTint="33"/>
            <w:vAlign w:val="center"/>
          </w:tcPr>
          <w:p w14:paraId="289B5CCE"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Pr>
                <w:rFonts w:eastAsia="Times New Roman" w:cs="Arial"/>
                <w:spacing w:val="-2"/>
                <w:sz w:val="14"/>
                <w:szCs w:val="14"/>
              </w:rPr>
              <w:t>--</w:t>
            </w:r>
          </w:p>
        </w:tc>
        <w:tc>
          <w:tcPr>
            <w:tcW w:w="1134" w:type="dxa"/>
            <w:tcBorders>
              <w:top w:val="nil"/>
              <w:left w:val="nil"/>
              <w:bottom w:val="nil"/>
              <w:right w:val="nil"/>
            </w:tcBorders>
            <w:shd w:val="clear" w:color="auto" w:fill="D9E2F3" w:themeFill="accent5" w:themeFillTint="33"/>
            <w:vAlign w:val="center"/>
          </w:tcPr>
          <w:p w14:paraId="6B4405CD"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c>
          <w:tcPr>
            <w:tcW w:w="1134" w:type="dxa"/>
            <w:tcBorders>
              <w:top w:val="nil"/>
              <w:left w:val="nil"/>
              <w:bottom w:val="nil"/>
              <w:right w:val="nil"/>
            </w:tcBorders>
            <w:shd w:val="clear" w:color="auto" w:fill="D9E2F3" w:themeFill="accent5" w:themeFillTint="33"/>
            <w:vAlign w:val="center"/>
          </w:tcPr>
          <w:p w14:paraId="2B9F87CE"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905B6">
              <w:rPr>
                <w:rFonts w:cs="Arial"/>
                <w:sz w:val="14"/>
                <w:szCs w:val="14"/>
              </w:rPr>
              <w:t>521</w:t>
            </w:r>
            <w:r>
              <w:rPr>
                <w:rFonts w:cs="Arial"/>
                <w:sz w:val="14"/>
                <w:szCs w:val="14"/>
              </w:rPr>
              <w:t>,</w:t>
            </w:r>
            <w:r w:rsidRPr="00D905B6">
              <w:rPr>
                <w:rFonts w:cs="Arial"/>
                <w:sz w:val="14"/>
                <w:szCs w:val="14"/>
              </w:rPr>
              <w:t>374</w:t>
            </w:r>
          </w:p>
        </w:tc>
        <w:tc>
          <w:tcPr>
            <w:tcW w:w="284" w:type="dxa"/>
            <w:tcBorders>
              <w:top w:val="nil"/>
              <w:left w:val="nil"/>
              <w:bottom w:val="nil"/>
              <w:right w:val="nil"/>
            </w:tcBorders>
            <w:shd w:val="clear" w:color="auto" w:fill="D9E2F3" w:themeFill="accent5" w:themeFillTint="33"/>
            <w:vAlign w:val="center"/>
          </w:tcPr>
          <w:p w14:paraId="2229A6E8"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D9E2F3" w:themeFill="accent5" w:themeFillTint="33"/>
            <w:vAlign w:val="center"/>
          </w:tcPr>
          <w:p w14:paraId="32F4C72F"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eastAsia="Times New Roman" w:cs="Arial"/>
                <w:spacing w:val="-2"/>
                <w:sz w:val="14"/>
                <w:szCs w:val="14"/>
              </w:rPr>
              <w:t>--</w:t>
            </w:r>
          </w:p>
        </w:tc>
        <w:tc>
          <w:tcPr>
            <w:tcW w:w="1228" w:type="dxa"/>
            <w:tcBorders>
              <w:top w:val="nil"/>
              <w:left w:val="nil"/>
              <w:bottom w:val="nil"/>
              <w:right w:val="nil"/>
            </w:tcBorders>
            <w:shd w:val="clear" w:color="auto" w:fill="D9E2F3" w:themeFill="accent5" w:themeFillTint="33"/>
            <w:vAlign w:val="center"/>
          </w:tcPr>
          <w:p w14:paraId="738A12B0"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c>
          <w:tcPr>
            <w:tcW w:w="1228" w:type="dxa"/>
            <w:tcBorders>
              <w:top w:val="nil"/>
              <w:left w:val="nil"/>
              <w:bottom w:val="nil"/>
              <w:right w:val="nil"/>
            </w:tcBorders>
            <w:shd w:val="clear" w:color="auto" w:fill="D9E2F3" w:themeFill="accent5" w:themeFillTint="33"/>
            <w:vAlign w:val="center"/>
          </w:tcPr>
          <w:p w14:paraId="12FBE81F" w14:textId="77777777" w:rsidR="008B09AF" w:rsidRPr="00D44604" w:rsidRDefault="008B09AF" w:rsidP="00140A1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525,161</w:t>
            </w:r>
          </w:p>
        </w:tc>
      </w:tr>
      <w:tr w:rsidR="008B09AF" w:rsidRPr="007E5BEF" w14:paraId="3BCDB05F" w14:textId="77777777" w:rsidTr="00140A1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8EAADB" w:themeColor="accent5" w:themeTint="99"/>
              <w:right w:val="nil"/>
            </w:tcBorders>
            <w:shd w:val="clear" w:color="auto" w:fill="FFFFFF" w:themeFill="background1"/>
            <w:vAlign w:val="center"/>
            <w:hideMark/>
          </w:tcPr>
          <w:p w14:paraId="7CEACC17" w14:textId="77777777" w:rsidR="008B09AF" w:rsidRPr="007E5BEF" w:rsidRDefault="008B09AF" w:rsidP="00140A12">
            <w:pPr>
              <w:keepNext/>
              <w:keepLines/>
              <w:spacing w:before="40" w:after="40"/>
              <w:rPr>
                <w:rFonts w:eastAsia="Times New Roman" w:cs="Arial"/>
                <w:spacing w:val="-2"/>
                <w:sz w:val="14"/>
                <w:szCs w:val="14"/>
              </w:rPr>
            </w:pPr>
            <w:proofErr w:type="spellStart"/>
            <w:r w:rsidRPr="007E5BEF">
              <w:rPr>
                <w:rFonts w:cs="Arial"/>
                <w:sz w:val="14"/>
                <w:szCs w:val="14"/>
              </w:rPr>
              <w:t>Investment</w:t>
            </w:r>
            <w:proofErr w:type="spellEnd"/>
            <w:r w:rsidRPr="007E5BEF">
              <w:rPr>
                <w:rFonts w:cs="Arial"/>
                <w:sz w:val="14"/>
                <w:szCs w:val="14"/>
              </w:rPr>
              <w:t xml:space="preserve"> balance</w:t>
            </w:r>
          </w:p>
        </w:tc>
        <w:tc>
          <w:tcPr>
            <w:tcW w:w="1134" w:type="dxa"/>
            <w:tcBorders>
              <w:top w:val="nil"/>
              <w:left w:val="nil"/>
              <w:bottom w:val="single" w:sz="2" w:space="0" w:color="8EAADB" w:themeColor="accent5" w:themeTint="99"/>
              <w:right w:val="nil"/>
            </w:tcBorders>
            <w:shd w:val="clear" w:color="auto" w:fill="FFFFFF" w:themeFill="background1"/>
            <w:vAlign w:val="center"/>
          </w:tcPr>
          <w:p w14:paraId="56A478D4"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D905B6">
              <w:rPr>
                <w:rFonts w:cs="Arial"/>
                <w:b/>
                <w:bCs/>
                <w:sz w:val="14"/>
                <w:szCs w:val="14"/>
              </w:rPr>
              <w:t xml:space="preserve"> 148</w:t>
            </w:r>
            <w:r>
              <w:rPr>
                <w:rFonts w:cs="Arial"/>
                <w:b/>
                <w:bCs/>
                <w:sz w:val="14"/>
                <w:szCs w:val="14"/>
              </w:rPr>
              <w:t>,</w:t>
            </w:r>
            <w:r w:rsidRPr="00D905B6">
              <w:rPr>
                <w:rFonts w:cs="Arial"/>
                <w:b/>
                <w:bCs/>
                <w:sz w:val="14"/>
                <w:szCs w:val="14"/>
              </w:rPr>
              <w:t xml:space="preserve">203 </w:t>
            </w:r>
          </w:p>
        </w:tc>
        <w:tc>
          <w:tcPr>
            <w:tcW w:w="1134" w:type="dxa"/>
            <w:tcBorders>
              <w:top w:val="nil"/>
              <w:left w:val="nil"/>
              <w:bottom w:val="single" w:sz="2" w:space="0" w:color="8EAADB" w:themeColor="accent5" w:themeTint="99"/>
              <w:right w:val="nil"/>
            </w:tcBorders>
            <w:shd w:val="clear" w:color="auto" w:fill="FFFFFF" w:themeFill="background1"/>
            <w:vAlign w:val="center"/>
          </w:tcPr>
          <w:p w14:paraId="7EBC3B32"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 xml:space="preserve"> 1</w:t>
            </w:r>
            <w:r>
              <w:rPr>
                <w:rFonts w:cs="Arial"/>
                <w:b/>
                <w:bCs/>
                <w:sz w:val="14"/>
                <w:szCs w:val="14"/>
              </w:rPr>
              <w:t>,</w:t>
            </w:r>
            <w:r w:rsidRPr="00D905B6">
              <w:rPr>
                <w:rFonts w:cs="Arial"/>
                <w:b/>
                <w:bCs/>
                <w:sz w:val="14"/>
                <w:szCs w:val="14"/>
              </w:rPr>
              <w:t>118</w:t>
            </w:r>
            <w:r>
              <w:rPr>
                <w:rFonts w:cs="Arial"/>
                <w:b/>
                <w:bCs/>
                <w:sz w:val="14"/>
                <w:szCs w:val="14"/>
              </w:rPr>
              <w:t>,</w:t>
            </w:r>
            <w:r w:rsidRPr="00D905B6">
              <w:rPr>
                <w:rFonts w:cs="Arial"/>
                <w:b/>
                <w:bCs/>
                <w:sz w:val="14"/>
                <w:szCs w:val="14"/>
              </w:rPr>
              <w:t xml:space="preserve">794 </w:t>
            </w:r>
          </w:p>
        </w:tc>
        <w:tc>
          <w:tcPr>
            <w:tcW w:w="1134" w:type="dxa"/>
            <w:tcBorders>
              <w:top w:val="nil"/>
              <w:left w:val="nil"/>
              <w:bottom w:val="single" w:sz="2" w:space="0" w:color="8EAADB" w:themeColor="accent5" w:themeTint="99"/>
              <w:right w:val="nil"/>
            </w:tcBorders>
            <w:shd w:val="clear" w:color="auto" w:fill="FFFFFF" w:themeFill="background1"/>
            <w:vAlign w:val="center"/>
          </w:tcPr>
          <w:p w14:paraId="1637F9BB"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 xml:space="preserve"> 2</w:t>
            </w:r>
            <w:r>
              <w:rPr>
                <w:rFonts w:cs="Arial"/>
                <w:b/>
                <w:bCs/>
                <w:sz w:val="14"/>
                <w:szCs w:val="14"/>
              </w:rPr>
              <w:t>,</w:t>
            </w:r>
            <w:r w:rsidRPr="00D905B6">
              <w:rPr>
                <w:rFonts w:cs="Arial"/>
                <w:b/>
                <w:bCs/>
                <w:sz w:val="14"/>
                <w:szCs w:val="14"/>
              </w:rPr>
              <w:t>130</w:t>
            </w:r>
            <w:r>
              <w:rPr>
                <w:rFonts w:cs="Arial"/>
                <w:b/>
                <w:bCs/>
                <w:sz w:val="14"/>
                <w:szCs w:val="14"/>
              </w:rPr>
              <w:t>,</w:t>
            </w:r>
            <w:r w:rsidRPr="00D905B6">
              <w:rPr>
                <w:rFonts w:cs="Arial"/>
                <w:b/>
                <w:bCs/>
                <w:sz w:val="14"/>
                <w:szCs w:val="14"/>
              </w:rPr>
              <w:t xml:space="preserve">666 </w:t>
            </w:r>
          </w:p>
        </w:tc>
        <w:tc>
          <w:tcPr>
            <w:tcW w:w="284" w:type="dxa"/>
            <w:tcBorders>
              <w:top w:val="nil"/>
              <w:left w:val="nil"/>
              <w:bottom w:val="single" w:sz="2" w:space="0" w:color="8EAADB" w:themeColor="accent5" w:themeTint="99"/>
              <w:right w:val="nil"/>
            </w:tcBorders>
            <w:shd w:val="clear" w:color="auto" w:fill="FFFFFF" w:themeFill="background1"/>
            <w:vAlign w:val="center"/>
          </w:tcPr>
          <w:p w14:paraId="7C744B7A"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single" w:sz="2" w:space="0" w:color="8EAADB" w:themeColor="accent5" w:themeTint="99"/>
              <w:right w:val="nil"/>
            </w:tcBorders>
            <w:shd w:val="clear" w:color="auto" w:fill="FFFFFF" w:themeFill="background1"/>
            <w:vAlign w:val="center"/>
          </w:tcPr>
          <w:p w14:paraId="148091A4"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7E5BEF">
              <w:rPr>
                <w:rFonts w:cs="Arial"/>
                <w:b/>
                <w:bCs/>
                <w:sz w:val="14"/>
                <w:szCs w:val="14"/>
              </w:rPr>
              <w:t>133,889</w:t>
            </w:r>
          </w:p>
        </w:tc>
        <w:tc>
          <w:tcPr>
            <w:tcW w:w="1228" w:type="dxa"/>
            <w:tcBorders>
              <w:top w:val="nil"/>
              <w:left w:val="nil"/>
              <w:bottom w:val="single" w:sz="2" w:space="0" w:color="8EAADB" w:themeColor="accent5" w:themeTint="99"/>
              <w:right w:val="nil"/>
            </w:tcBorders>
            <w:shd w:val="clear" w:color="auto" w:fill="FFFFFF" w:themeFill="background1"/>
            <w:vAlign w:val="center"/>
          </w:tcPr>
          <w:p w14:paraId="2360000B"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7E5BEF">
              <w:rPr>
                <w:rFonts w:cs="Arial"/>
                <w:b/>
                <w:bCs/>
                <w:sz w:val="14"/>
                <w:szCs w:val="14"/>
              </w:rPr>
              <w:t>1,295,897</w:t>
            </w:r>
          </w:p>
        </w:tc>
        <w:tc>
          <w:tcPr>
            <w:tcW w:w="1228" w:type="dxa"/>
            <w:tcBorders>
              <w:top w:val="nil"/>
              <w:left w:val="nil"/>
              <w:bottom w:val="single" w:sz="2" w:space="0" w:color="8EAADB" w:themeColor="accent5" w:themeTint="99"/>
              <w:right w:val="nil"/>
            </w:tcBorders>
            <w:shd w:val="clear" w:color="auto" w:fill="FFFFFF" w:themeFill="background1"/>
            <w:vAlign w:val="center"/>
          </w:tcPr>
          <w:p w14:paraId="34EE7A11" w14:textId="77777777" w:rsidR="008B09AF" w:rsidRPr="007E5BEF" w:rsidRDefault="008B09AF" w:rsidP="00140A1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7E5BEF">
              <w:rPr>
                <w:rFonts w:cs="Arial"/>
                <w:b/>
                <w:bCs/>
                <w:sz w:val="14"/>
                <w:szCs w:val="14"/>
              </w:rPr>
              <w:t>2,245,714</w:t>
            </w:r>
          </w:p>
        </w:tc>
      </w:tr>
    </w:tbl>
    <w:p w14:paraId="5CF41051" w14:textId="77777777" w:rsidR="008B09AF" w:rsidRPr="00D44604" w:rsidRDefault="008B09AF" w:rsidP="008B09AF">
      <w:pPr>
        <w:numPr>
          <w:ilvl w:val="0"/>
          <w:numId w:val="16"/>
        </w:numPr>
        <w:spacing w:line="257" w:lineRule="auto"/>
        <w:ind w:left="284" w:hanging="284"/>
        <w:contextualSpacing/>
        <w:jc w:val="both"/>
        <w:rPr>
          <w:rFonts w:eastAsia="Times New Roman" w:cs="Times New Roman"/>
          <w:spacing w:val="-2"/>
          <w:sz w:val="14"/>
          <w:szCs w:val="18"/>
          <w:lang w:val="en-US" w:eastAsia="pt-BR"/>
        </w:rPr>
      </w:pPr>
      <w:r w:rsidRPr="00D44604">
        <w:rPr>
          <w:rFonts w:eastAsia="Times New Roman" w:cs="Times New Roman"/>
          <w:spacing w:val="-2"/>
          <w:sz w:val="14"/>
          <w:szCs w:val="18"/>
          <w:lang w:val="en-US" w:eastAsia="pt-BR"/>
        </w:rPr>
        <w:t xml:space="preserve">Includes in the book value of the investment of BB </w:t>
      </w:r>
      <w:proofErr w:type="spellStart"/>
      <w:r w:rsidRPr="00D44604">
        <w:rPr>
          <w:rFonts w:eastAsia="Times New Roman" w:cs="Times New Roman"/>
          <w:spacing w:val="-2"/>
          <w:sz w:val="14"/>
          <w:szCs w:val="18"/>
          <w:lang w:val="en-US" w:eastAsia="pt-BR"/>
        </w:rPr>
        <w:t>Mapfre</w:t>
      </w:r>
      <w:proofErr w:type="spellEnd"/>
      <w:r w:rsidRPr="00D44604">
        <w:rPr>
          <w:rFonts w:eastAsia="Times New Roman" w:cs="Times New Roman"/>
          <w:spacing w:val="-2"/>
          <w:sz w:val="14"/>
          <w:szCs w:val="18"/>
          <w:lang w:val="en-US" w:eastAsia="pt-BR"/>
        </w:rPr>
        <w:t xml:space="preserve">, intangible assets with defined useful life, in the net amortization amount of R $ </w:t>
      </w:r>
      <w:r w:rsidRPr="00A44662">
        <w:rPr>
          <w:rFonts w:eastAsia="Times New Roman" w:cs="Times New Roman"/>
          <w:spacing w:val="-2"/>
          <w:sz w:val="14"/>
          <w:szCs w:val="18"/>
          <w:lang w:val="en-US" w:eastAsia="pt-BR"/>
        </w:rPr>
        <w:t>182,370</w:t>
      </w:r>
      <w:r w:rsidRPr="00D44604">
        <w:rPr>
          <w:rFonts w:eastAsia="Times New Roman" w:cs="Times New Roman"/>
          <w:spacing w:val="-2"/>
          <w:sz w:val="14"/>
          <w:szCs w:val="18"/>
          <w:lang w:val="en-US" w:eastAsia="pt-BR"/>
        </w:rPr>
        <w:t xml:space="preserve"> thousand on </w:t>
      </w:r>
      <w:r>
        <w:rPr>
          <w:rFonts w:eastAsia="Times New Roman" w:cs="Times New Roman"/>
          <w:spacing w:val="-2"/>
          <w:sz w:val="14"/>
          <w:szCs w:val="18"/>
          <w:lang w:val="en-US" w:eastAsia="pt-BR"/>
        </w:rPr>
        <w:t>Mar</w:t>
      </w:r>
      <w:r w:rsidRPr="00D44604">
        <w:rPr>
          <w:rFonts w:eastAsia="Times New Roman" w:cs="Times New Roman"/>
          <w:spacing w:val="-2"/>
          <w:sz w:val="14"/>
          <w:szCs w:val="18"/>
          <w:lang w:val="en-US" w:eastAsia="pt-BR"/>
        </w:rPr>
        <w:t xml:space="preserve"> 31,202</w:t>
      </w:r>
      <w:r>
        <w:rPr>
          <w:rFonts w:eastAsia="Times New Roman" w:cs="Times New Roman"/>
          <w:spacing w:val="-2"/>
          <w:sz w:val="14"/>
          <w:szCs w:val="18"/>
          <w:lang w:val="en-US" w:eastAsia="pt-BR"/>
        </w:rPr>
        <w:t>1</w:t>
      </w:r>
      <w:r w:rsidRPr="00D44604">
        <w:rPr>
          <w:rFonts w:eastAsia="Times New Roman" w:cs="Times New Roman"/>
          <w:spacing w:val="-2"/>
          <w:sz w:val="14"/>
          <w:szCs w:val="18"/>
          <w:lang w:val="en-US" w:eastAsia="pt-BR"/>
        </w:rPr>
        <w:t xml:space="preserve"> (R $ </w:t>
      </w:r>
      <w:r w:rsidRPr="00A44662">
        <w:rPr>
          <w:rFonts w:eastAsia="Times New Roman" w:cs="Times New Roman"/>
          <w:spacing w:val="-2"/>
          <w:sz w:val="14"/>
          <w:szCs w:val="18"/>
          <w:lang w:val="en-US" w:eastAsia="pt-BR"/>
        </w:rPr>
        <w:t xml:space="preserve">186,157 </w:t>
      </w:r>
      <w:r w:rsidRPr="00D44604">
        <w:rPr>
          <w:rFonts w:eastAsia="Times New Roman" w:cs="Times New Roman"/>
          <w:spacing w:val="-2"/>
          <w:sz w:val="14"/>
          <w:szCs w:val="18"/>
          <w:lang w:val="en-US" w:eastAsia="pt-BR"/>
        </w:rPr>
        <w:t>thousand on Dec 31,20</w:t>
      </w:r>
      <w:r>
        <w:rPr>
          <w:rFonts w:eastAsia="Times New Roman" w:cs="Times New Roman"/>
          <w:spacing w:val="-2"/>
          <w:sz w:val="14"/>
          <w:szCs w:val="18"/>
          <w:lang w:val="en-US" w:eastAsia="pt-BR"/>
        </w:rPr>
        <w:t>20</w:t>
      </w:r>
      <w:r w:rsidRPr="00D44604">
        <w:rPr>
          <w:rFonts w:eastAsia="Times New Roman" w:cs="Times New Roman"/>
          <w:spacing w:val="-2"/>
          <w:sz w:val="14"/>
          <w:szCs w:val="18"/>
          <w:lang w:val="en-US" w:eastAsia="pt-BR"/>
        </w:rPr>
        <w:t xml:space="preserve">) and intangible assets with indefinite useful life amount of R $ 339,004 thousand from the partnership agreement with </w:t>
      </w:r>
      <w:proofErr w:type="spellStart"/>
      <w:r w:rsidRPr="00D44604">
        <w:rPr>
          <w:rFonts w:eastAsia="Times New Roman" w:cs="Times New Roman"/>
          <w:spacing w:val="-2"/>
          <w:sz w:val="14"/>
          <w:szCs w:val="18"/>
          <w:lang w:val="en-US" w:eastAsia="pt-BR"/>
        </w:rPr>
        <w:t>Mapfre</w:t>
      </w:r>
      <w:proofErr w:type="spellEnd"/>
      <w:r w:rsidRPr="00D44604">
        <w:rPr>
          <w:rFonts w:eastAsia="Times New Roman" w:cs="Times New Roman"/>
          <w:spacing w:val="-2"/>
          <w:sz w:val="14"/>
          <w:szCs w:val="18"/>
          <w:lang w:val="en-US" w:eastAsia="pt-BR"/>
        </w:rPr>
        <w:t>.</w:t>
      </w:r>
    </w:p>
    <w:p w14:paraId="1A22CB2B" w14:textId="77777777" w:rsidR="008B09AF" w:rsidRPr="00D44604" w:rsidRDefault="008B09AF" w:rsidP="00140A12">
      <w:pPr>
        <w:keepNext/>
        <w:keepLines/>
        <w:pageBreakBefore/>
        <w:spacing w:after="0" w:line="240" w:lineRule="auto"/>
        <w:rPr>
          <w:rFonts w:eastAsia="Times New Roman" w:cs="Times New Roman"/>
          <w:b/>
          <w:color w:val="1F4E79" w:themeColor="accent1" w:themeShade="80"/>
          <w:spacing w:val="-2"/>
          <w:szCs w:val="20"/>
          <w:lang w:eastAsia="pt-BR"/>
        </w:rPr>
      </w:pPr>
      <w:r w:rsidRPr="00D44604">
        <w:rPr>
          <w:rFonts w:eastAsia="Times New Roman" w:cs="Times New Roman"/>
          <w:b/>
          <w:color w:val="1F4E79" w:themeColor="accent1" w:themeShade="80"/>
          <w:spacing w:val="-2"/>
          <w:szCs w:val="20"/>
          <w:lang w:eastAsia="pt-BR"/>
        </w:rPr>
        <w:lastRenderedPageBreak/>
        <w:t xml:space="preserve">c.2) </w:t>
      </w:r>
      <w:proofErr w:type="spellStart"/>
      <w:r w:rsidRPr="00D44604">
        <w:rPr>
          <w:rFonts w:eastAsia="Times New Roman" w:cs="Times New Roman"/>
          <w:b/>
          <w:color w:val="1F4E79" w:themeColor="accent1" w:themeShade="80"/>
          <w:spacing w:val="-2"/>
          <w:szCs w:val="20"/>
          <w:lang w:eastAsia="pt-BR"/>
        </w:rPr>
        <w:t>Brasilprev</w:t>
      </w:r>
      <w:proofErr w:type="spellEnd"/>
      <w:r w:rsidRPr="00D44604">
        <w:rPr>
          <w:rFonts w:eastAsia="Times New Roman" w:cs="Times New Roman"/>
          <w:b/>
          <w:color w:val="1F4E79" w:themeColor="accent1" w:themeShade="80"/>
          <w:spacing w:val="-2"/>
          <w:szCs w:val="20"/>
          <w:lang w:eastAsia="pt-BR"/>
        </w:rPr>
        <w:t xml:space="preserve">, IRB, </w:t>
      </w:r>
      <w:proofErr w:type="spellStart"/>
      <w:r w:rsidRPr="00D44604">
        <w:rPr>
          <w:rFonts w:eastAsia="Times New Roman" w:cs="Times New Roman"/>
          <w:b/>
          <w:color w:val="1F4E79" w:themeColor="accent1" w:themeShade="80"/>
          <w:spacing w:val="-2"/>
          <w:szCs w:val="20"/>
          <w:lang w:eastAsia="pt-BR"/>
        </w:rPr>
        <w:t>Brasilcap</w:t>
      </w:r>
      <w:proofErr w:type="spellEnd"/>
      <w:r w:rsidRPr="00D44604">
        <w:rPr>
          <w:rFonts w:eastAsia="Times New Roman" w:cs="Times New Roman"/>
          <w:b/>
          <w:color w:val="1F4E79" w:themeColor="accent1" w:themeShade="80"/>
          <w:spacing w:val="-2"/>
          <w:szCs w:val="20"/>
          <w:lang w:eastAsia="pt-BR"/>
        </w:rPr>
        <w:t xml:space="preserve">, </w:t>
      </w:r>
      <w:proofErr w:type="spellStart"/>
      <w:r w:rsidRPr="00D44604">
        <w:rPr>
          <w:rFonts w:eastAsia="Times New Roman" w:cs="Times New Roman"/>
          <w:b/>
          <w:color w:val="1F4E79" w:themeColor="accent1" w:themeShade="80"/>
          <w:spacing w:val="-2"/>
          <w:szCs w:val="20"/>
          <w:lang w:eastAsia="pt-BR"/>
        </w:rPr>
        <w:t>Brasildental</w:t>
      </w:r>
      <w:proofErr w:type="spellEnd"/>
      <w:r w:rsidRPr="00D44604">
        <w:rPr>
          <w:rFonts w:eastAsia="Times New Roman" w:cs="Times New Roman"/>
          <w:b/>
          <w:color w:val="1F4E79" w:themeColor="accent1" w:themeShade="80"/>
          <w:spacing w:val="-2"/>
          <w:szCs w:val="20"/>
          <w:lang w:eastAsia="pt-BR"/>
        </w:rPr>
        <w:t xml:space="preserve">, BB Corretora e </w:t>
      </w:r>
      <w:proofErr w:type="spellStart"/>
      <w:r w:rsidRPr="00D44604">
        <w:rPr>
          <w:rFonts w:eastAsia="Times New Roman" w:cs="Times New Roman"/>
          <w:b/>
          <w:color w:val="1F4E79" w:themeColor="accent1" w:themeShade="80"/>
          <w:spacing w:val="-2"/>
          <w:szCs w:val="20"/>
          <w:lang w:eastAsia="pt-BR"/>
        </w:rPr>
        <w:t>Ciclic</w:t>
      </w:r>
      <w:proofErr w:type="spellEnd"/>
    </w:p>
    <w:p w14:paraId="43D8FEFF" w14:textId="77777777" w:rsidR="008B09AF" w:rsidRPr="00D44604" w:rsidRDefault="008B09AF" w:rsidP="00140A12">
      <w:pPr>
        <w:spacing w:after="0" w:line="240" w:lineRule="auto"/>
        <w:rPr>
          <w:rFonts w:eastAsia="Times New Roman" w:cs="Times New Roman"/>
          <w:b/>
          <w:color w:val="1F4E79" w:themeColor="accent1" w:themeShade="80"/>
          <w:spacing w:val="-2"/>
          <w:szCs w:val="20"/>
          <w:lang w:eastAsia="pt-BR"/>
        </w:rPr>
      </w:pPr>
    </w:p>
    <w:p w14:paraId="76BB5653" w14:textId="77777777" w:rsidR="008B09AF" w:rsidRPr="00D44604" w:rsidRDefault="008B09AF" w:rsidP="00140A12">
      <w:pPr>
        <w:spacing w:after="0" w:line="240" w:lineRule="auto"/>
        <w:rPr>
          <w:rFonts w:eastAsia="Times New Roman" w:cs="Times New Roman"/>
          <w:b/>
          <w:color w:val="1F4E79" w:themeColor="accent1" w:themeShade="80"/>
          <w:spacing w:val="-2"/>
          <w:szCs w:val="20"/>
          <w:lang w:eastAsia="pt-BR"/>
        </w:rPr>
      </w:pPr>
      <w:proofErr w:type="spellStart"/>
      <w:r w:rsidRPr="00D44604">
        <w:rPr>
          <w:rFonts w:eastAsia="Times New Roman" w:cs="Times New Roman"/>
          <w:b/>
          <w:color w:val="1F4E79" w:themeColor="accent1" w:themeShade="80"/>
          <w:spacing w:val="-2"/>
          <w:szCs w:val="20"/>
          <w:lang w:eastAsia="pt-BR"/>
        </w:rPr>
        <w:t>Result</w:t>
      </w:r>
      <w:proofErr w:type="spellEnd"/>
      <w:r w:rsidRPr="00D44604">
        <w:rPr>
          <w:rFonts w:eastAsia="Times New Roman" w:cs="Times New Roman"/>
          <w:b/>
          <w:color w:val="1F4E79" w:themeColor="accent1" w:themeShade="80"/>
          <w:spacing w:val="-2"/>
          <w:szCs w:val="20"/>
          <w:lang w:eastAsia="pt-BR"/>
        </w:rPr>
        <w:t xml:space="preserve"> </w:t>
      </w:r>
      <w:proofErr w:type="spellStart"/>
      <w:r w:rsidRPr="00D44604">
        <w:rPr>
          <w:rFonts w:eastAsia="Times New Roman" w:cs="Times New Roman"/>
          <w:b/>
          <w:color w:val="1F4E79" w:themeColor="accent1" w:themeShade="80"/>
          <w:spacing w:val="-2"/>
          <w:szCs w:val="20"/>
          <w:lang w:eastAsia="pt-BR"/>
        </w:rPr>
        <w:t>Information</w:t>
      </w:r>
      <w:proofErr w:type="spellEnd"/>
    </w:p>
    <w:p w14:paraId="0BEB9841" w14:textId="77777777" w:rsidR="008B09AF" w:rsidRPr="00D44604" w:rsidRDefault="008B09AF" w:rsidP="00140A12">
      <w:pPr>
        <w:spacing w:after="0" w:line="240" w:lineRule="auto"/>
        <w:rPr>
          <w:rFonts w:eastAsia="Times New Roman" w:cs="Times New Roman"/>
          <w:b/>
          <w:color w:val="1F4E79" w:themeColor="accent1" w:themeShade="80"/>
          <w:spacing w:val="-2"/>
          <w:szCs w:val="20"/>
          <w:lang w:eastAsia="pt-BR"/>
        </w:rPr>
      </w:pPr>
    </w:p>
    <w:p w14:paraId="683CB0E1" w14:textId="77777777" w:rsidR="008B09AF" w:rsidRPr="00D44604" w:rsidRDefault="008B09AF" w:rsidP="00140A12">
      <w:pPr>
        <w:keepNext/>
        <w:keepLines/>
        <w:spacing w:after="0"/>
        <w:jc w:val="right"/>
        <w:rPr>
          <w:rFonts w:cs="Arial"/>
          <w:b/>
          <w:sz w:val="14"/>
          <w:szCs w:val="18"/>
        </w:rPr>
      </w:pPr>
      <w:r w:rsidRPr="00FC6C4B">
        <w:rPr>
          <w:rFonts w:cs="Arial"/>
          <w:b/>
          <w:sz w:val="14"/>
          <w:szCs w:val="18"/>
        </w:rPr>
        <w:t xml:space="preserve">R$ </w:t>
      </w:r>
      <w:proofErr w:type="spellStart"/>
      <w:r w:rsidRPr="00FC6C4B">
        <w:rPr>
          <w:rFonts w:cs="Arial"/>
          <w:b/>
          <w:sz w:val="14"/>
          <w:szCs w:val="18"/>
        </w:rPr>
        <w:t>thousand</w:t>
      </w:r>
      <w:proofErr w:type="spellEnd"/>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8B09AF" w:rsidRPr="00D44604" w14:paraId="299CF9B9" w14:textId="77777777" w:rsidTr="00140A12">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B5A9B93" w14:textId="77777777" w:rsidR="008B09AF" w:rsidRPr="00D44604" w:rsidRDefault="008B09AF" w:rsidP="00140A12">
            <w:pPr>
              <w:keepNext/>
              <w:keepLines/>
              <w:spacing w:before="40" w:after="40" w:line="240" w:lineRule="auto"/>
              <w:jc w:val="center"/>
              <w:rPr>
                <w:rFonts w:eastAsia="Times New Roman" w:cs="Arial"/>
                <w:b/>
                <w:spacing w:val="-2"/>
                <w:sz w:val="14"/>
                <w:szCs w:val="18"/>
                <w:lang w:eastAsia="pt-BR"/>
              </w:rPr>
            </w:pPr>
            <w:proofErr w:type="spellStart"/>
            <w:r w:rsidRPr="00D44604">
              <w:rPr>
                <w:rFonts w:cs="Arial"/>
                <w:b/>
                <w:sz w:val="14"/>
                <w:szCs w:val="14"/>
              </w:rPr>
              <w:t>Segment</w:t>
            </w:r>
            <w:proofErr w:type="spellEnd"/>
          </w:p>
        </w:tc>
        <w:tc>
          <w:tcPr>
            <w:tcW w:w="4038" w:type="dxa"/>
            <w:gridSpan w:val="3"/>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5E0F4F8F"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Insurance</w:t>
            </w:r>
            <w:proofErr w:type="spellEnd"/>
          </w:p>
        </w:tc>
        <w:tc>
          <w:tcPr>
            <w:tcW w:w="2692" w:type="dxa"/>
            <w:gridSpan w:val="2"/>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0C6C1637"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Brokerage</w:t>
            </w:r>
            <w:proofErr w:type="spellEnd"/>
          </w:p>
        </w:tc>
      </w:tr>
      <w:tr w:rsidR="008B09AF" w:rsidRPr="00D44604" w14:paraId="36E10A09" w14:textId="77777777" w:rsidTr="00140A12">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624FB76"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cs="Arial"/>
                <w:b/>
                <w:sz w:val="14"/>
                <w:szCs w:val="14"/>
              </w:rPr>
              <w:t>Line</w:t>
            </w:r>
            <w:proofErr w:type="spellEnd"/>
            <w:r w:rsidRPr="00D44604">
              <w:rPr>
                <w:rFonts w:cs="Arial"/>
                <w:b/>
                <w:sz w:val="14"/>
                <w:szCs w:val="14"/>
              </w:rPr>
              <w:t xml:space="preserve"> </w:t>
            </w:r>
            <w:proofErr w:type="spellStart"/>
            <w:r w:rsidRPr="00D44604">
              <w:rPr>
                <w:rFonts w:cs="Arial"/>
                <w:b/>
                <w:sz w:val="14"/>
                <w:szCs w:val="14"/>
              </w:rPr>
              <w:t>of</w:t>
            </w:r>
            <w:proofErr w:type="spellEnd"/>
            <w:r w:rsidRPr="00D44604">
              <w:rPr>
                <w:rFonts w:cs="Arial"/>
                <w:b/>
                <w:sz w:val="14"/>
                <w:szCs w:val="14"/>
              </w:rPr>
              <w:t xml:space="preserve"> business</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3CF9BC2"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5E973CAA"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Pension</w:t>
            </w:r>
            <w:proofErr w:type="spellEnd"/>
          </w:p>
          <w:p w14:paraId="6AFF21C4"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Plans</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BF5E81"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Capitalization</w:t>
            </w:r>
            <w:proofErr w:type="spellEnd"/>
          </w:p>
          <w:p w14:paraId="40994FE8"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Plans</w:t>
            </w:r>
            <w:proofErr w:type="spellEnd"/>
          </w:p>
        </w:tc>
        <w:tc>
          <w:tcPr>
            <w:tcW w:w="1346"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549B5757"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Health</w:t>
            </w:r>
          </w:p>
        </w:tc>
        <w:tc>
          <w:tcPr>
            <w:tcW w:w="1346"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66727933"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Brokerage</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0A07623"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Brokerage</w:t>
            </w:r>
            <w:proofErr w:type="spellEnd"/>
          </w:p>
        </w:tc>
      </w:tr>
      <w:tr w:rsidR="008B09AF" w:rsidRPr="00D44604" w14:paraId="0E06B095" w14:textId="77777777" w:rsidTr="00140A12">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24AD5A1"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r w:rsidRPr="00BE6A12">
              <w:rPr>
                <w:rFonts w:cs="Arial"/>
                <w:b/>
                <w:sz w:val="14"/>
                <w:szCs w:val="14"/>
              </w:rPr>
              <w:t xml:space="preserve">1st </w:t>
            </w:r>
            <w:proofErr w:type="spellStart"/>
            <w:r w:rsidRPr="00BE6A12">
              <w:rPr>
                <w:rFonts w:cs="Arial"/>
                <w:b/>
                <w:sz w:val="14"/>
                <w:szCs w:val="14"/>
              </w:rPr>
              <w:t>Quarter</w:t>
            </w:r>
            <w:proofErr w:type="spellEnd"/>
            <w:r w:rsidRPr="00BE6A12">
              <w:rPr>
                <w:rFonts w:cs="Arial"/>
                <w:b/>
                <w:sz w:val="14"/>
                <w:szCs w:val="14"/>
              </w:rPr>
              <w:t xml:space="preserve"> 202</w:t>
            </w:r>
            <w:r>
              <w:rPr>
                <w:rFonts w:cs="Arial"/>
                <w:b/>
                <w:sz w:val="14"/>
                <w:szCs w:val="14"/>
              </w:rPr>
              <w:t>1</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F283F0"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Brasilprev</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1BC712B"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Brasilcap</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4E5671"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Brasildental</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956DC07"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BB Corretora</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443F47A"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Ciclic</w:t>
            </w:r>
            <w:proofErr w:type="spellEnd"/>
          </w:p>
        </w:tc>
      </w:tr>
      <w:tr w:rsidR="008B09AF" w:rsidRPr="007E5BEF" w14:paraId="39C8F5F5" w14:textId="77777777" w:rsidTr="00140A12">
        <w:trPr>
          <w:trHeight w:val="238"/>
          <w:jc w:val="center"/>
        </w:trPr>
        <w:tc>
          <w:tcPr>
            <w:tcW w:w="2909" w:type="dxa"/>
            <w:tcBorders>
              <w:top w:val="single" w:sz="2" w:space="0" w:color="8EAADB" w:themeColor="accent5" w:themeTint="99"/>
            </w:tcBorders>
            <w:vAlign w:val="center"/>
          </w:tcPr>
          <w:p w14:paraId="31B109D0" w14:textId="77777777" w:rsidR="008B09AF" w:rsidRPr="007E5BEF" w:rsidRDefault="008B09AF" w:rsidP="00140A12">
            <w:pPr>
              <w:keepNext/>
              <w:keepLines/>
              <w:spacing w:before="40" w:after="40" w:line="240" w:lineRule="auto"/>
              <w:rPr>
                <w:rFonts w:eastAsia="Times New Roman" w:cs="Arial"/>
                <w:b/>
                <w:spacing w:val="-2"/>
                <w:sz w:val="14"/>
                <w:szCs w:val="14"/>
                <w:lang w:val="en-US" w:eastAsia="pt-BR"/>
              </w:rPr>
            </w:pPr>
            <w:r w:rsidRPr="007E5BEF">
              <w:rPr>
                <w:rFonts w:eastAsia="Times New Roman" w:cs="Arial"/>
                <w:b/>
                <w:spacing w:val="-2"/>
                <w:sz w:val="14"/>
                <w:szCs w:val="14"/>
                <w:lang w:val="en-US" w:eastAsia="pt-BR"/>
              </w:rPr>
              <w:t>Net income from operations / premiums</w:t>
            </w:r>
          </w:p>
        </w:tc>
        <w:tc>
          <w:tcPr>
            <w:tcW w:w="1346" w:type="dxa"/>
            <w:tcBorders>
              <w:top w:val="single" w:sz="2" w:space="0" w:color="8EAADB" w:themeColor="accent5" w:themeTint="99"/>
            </w:tcBorders>
            <w:vAlign w:val="center"/>
          </w:tcPr>
          <w:p w14:paraId="6FD2478D"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A44662">
              <w:rPr>
                <w:rFonts w:cs="Arial"/>
                <w:b/>
                <w:sz w:val="14"/>
                <w:szCs w:val="14"/>
                <w:lang w:val="en-US"/>
              </w:rPr>
              <w:t xml:space="preserve">  </w:t>
            </w:r>
            <w:r w:rsidRPr="002B64C0">
              <w:rPr>
                <w:rFonts w:cs="Arial"/>
                <w:b/>
                <w:sz w:val="14"/>
                <w:szCs w:val="14"/>
              </w:rPr>
              <w:t>600</w:t>
            </w:r>
            <w:r>
              <w:rPr>
                <w:rFonts w:cs="Arial"/>
                <w:b/>
                <w:sz w:val="14"/>
                <w:szCs w:val="14"/>
              </w:rPr>
              <w:t>,</w:t>
            </w:r>
            <w:r w:rsidRPr="002B64C0">
              <w:rPr>
                <w:rFonts w:cs="Arial"/>
                <w:b/>
                <w:sz w:val="14"/>
                <w:szCs w:val="14"/>
              </w:rPr>
              <w:t xml:space="preserve">915 </w:t>
            </w:r>
          </w:p>
        </w:tc>
        <w:tc>
          <w:tcPr>
            <w:tcW w:w="1346" w:type="dxa"/>
            <w:tcBorders>
              <w:top w:val="single" w:sz="2" w:space="0" w:color="8EAADB" w:themeColor="accent5" w:themeTint="99"/>
            </w:tcBorders>
            <w:vAlign w:val="center"/>
          </w:tcPr>
          <w:p w14:paraId="710FE800"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10</w:t>
            </w:r>
            <w:r>
              <w:rPr>
                <w:rFonts w:cs="Arial"/>
                <w:b/>
                <w:sz w:val="14"/>
                <w:szCs w:val="14"/>
              </w:rPr>
              <w:t>,</w:t>
            </w:r>
            <w:r w:rsidRPr="002B64C0">
              <w:rPr>
                <w:rFonts w:cs="Arial"/>
                <w:b/>
                <w:sz w:val="14"/>
                <w:szCs w:val="14"/>
              </w:rPr>
              <w:t xml:space="preserve">743 </w:t>
            </w:r>
          </w:p>
        </w:tc>
        <w:tc>
          <w:tcPr>
            <w:tcW w:w="1346" w:type="dxa"/>
            <w:tcBorders>
              <w:top w:val="single" w:sz="2" w:space="0" w:color="8EAADB" w:themeColor="accent5" w:themeTint="99"/>
            </w:tcBorders>
            <w:vAlign w:val="center"/>
          </w:tcPr>
          <w:p w14:paraId="0A444AE7"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18</w:t>
            </w:r>
            <w:r>
              <w:rPr>
                <w:rFonts w:cs="Arial"/>
                <w:b/>
                <w:sz w:val="14"/>
                <w:szCs w:val="14"/>
              </w:rPr>
              <w:t>,</w:t>
            </w:r>
            <w:r w:rsidRPr="002B64C0">
              <w:rPr>
                <w:rFonts w:cs="Arial"/>
                <w:b/>
                <w:sz w:val="14"/>
                <w:szCs w:val="14"/>
              </w:rPr>
              <w:t xml:space="preserve">358 </w:t>
            </w:r>
          </w:p>
        </w:tc>
        <w:tc>
          <w:tcPr>
            <w:tcW w:w="1346" w:type="dxa"/>
            <w:tcBorders>
              <w:top w:val="single" w:sz="2" w:space="0" w:color="8EAADB" w:themeColor="accent5" w:themeTint="99"/>
            </w:tcBorders>
            <w:vAlign w:val="center"/>
          </w:tcPr>
          <w:p w14:paraId="78FA3FFA"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eastAsia="Times New Roman" w:cs="Arial"/>
                <w:b/>
                <w:spacing w:val="-2"/>
                <w:sz w:val="14"/>
                <w:szCs w:val="14"/>
                <w:lang w:eastAsia="pt-BR"/>
              </w:rPr>
              <w:t xml:space="preserve">  779</w:t>
            </w:r>
            <w:r>
              <w:rPr>
                <w:rFonts w:eastAsia="Times New Roman" w:cs="Arial"/>
                <w:b/>
                <w:spacing w:val="-2"/>
                <w:sz w:val="14"/>
                <w:szCs w:val="14"/>
                <w:lang w:eastAsia="pt-BR"/>
              </w:rPr>
              <w:t>,</w:t>
            </w:r>
            <w:r w:rsidRPr="002B64C0">
              <w:rPr>
                <w:rFonts w:eastAsia="Times New Roman" w:cs="Arial"/>
                <w:b/>
                <w:spacing w:val="-2"/>
                <w:sz w:val="14"/>
                <w:szCs w:val="14"/>
                <w:lang w:eastAsia="pt-BR"/>
              </w:rPr>
              <w:t>901</w:t>
            </w:r>
          </w:p>
        </w:tc>
        <w:tc>
          <w:tcPr>
            <w:tcW w:w="1346" w:type="dxa"/>
            <w:tcBorders>
              <w:top w:val="single" w:sz="2" w:space="0" w:color="8EAADB" w:themeColor="accent5" w:themeTint="99"/>
            </w:tcBorders>
            <w:vAlign w:val="center"/>
          </w:tcPr>
          <w:p w14:paraId="337565A3"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eastAsia="Times New Roman" w:cs="Arial"/>
                <w:b/>
                <w:spacing w:val="-2"/>
                <w:sz w:val="14"/>
                <w:szCs w:val="14"/>
                <w:lang w:eastAsia="pt-BR"/>
              </w:rPr>
              <w:t xml:space="preserve">  648</w:t>
            </w:r>
          </w:p>
        </w:tc>
      </w:tr>
      <w:tr w:rsidR="008B09AF" w:rsidRPr="00D44604" w14:paraId="31E2C614" w14:textId="77777777" w:rsidTr="00140A12">
        <w:trPr>
          <w:trHeight w:val="238"/>
          <w:jc w:val="center"/>
        </w:trPr>
        <w:tc>
          <w:tcPr>
            <w:tcW w:w="2909" w:type="dxa"/>
            <w:shd w:val="clear" w:color="auto" w:fill="D9E2F3" w:themeFill="accent5" w:themeFillTint="33"/>
            <w:vAlign w:val="center"/>
          </w:tcPr>
          <w:p w14:paraId="6D908660" w14:textId="77777777" w:rsidR="008B09AF" w:rsidRPr="00D44604" w:rsidRDefault="008B09AF" w:rsidP="00140A1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Social Security</w:t>
            </w:r>
          </w:p>
        </w:tc>
        <w:tc>
          <w:tcPr>
            <w:tcW w:w="1346" w:type="dxa"/>
            <w:shd w:val="clear" w:color="auto" w:fill="D9E2F3" w:themeFill="accent5" w:themeFillTint="33"/>
            <w:vAlign w:val="center"/>
          </w:tcPr>
          <w:p w14:paraId="5C8010ED"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11</w:t>
            </w:r>
            <w:r>
              <w:rPr>
                <w:rFonts w:cs="Arial"/>
                <w:sz w:val="14"/>
                <w:szCs w:val="14"/>
              </w:rPr>
              <w:t>,</w:t>
            </w:r>
            <w:r w:rsidRPr="002B64C0">
              <w:rPr>
                <w:rFonts w:cs="Arial"/>
                <w:sz w:val="14"/>
                <w:szCs w:val="14"/>
              </w:rPr>
              <w:t>607</w:t>
            </w:r>
            <w:r>
              <w:rPr>
                <w:rFonts w:cs="Arial"/>
                <w:sz w:val="14"/>
                <w:szCs w:val="14"/>
              </w:rPr>
              <w:t>,</w:t>
            </w:r>
            <w:r w:rsidRPr="002B64C0">
              <w:rPr>
                <w:rFonts w:cs="Arial"/>
                <w:sz w:val="14"/>
                <w:szCs w:val="14"/>
              </w:rPr>
              <w:t xml:space="preserve">110 </w:t>
            </w:r>
          </w:p>
        </w:tc>
        <w:tc>
          <w:tcPr>
            <w:tcW w:w="1346" w:type="dxa"/>
            <w:shd w:val="clear" w:color="auto" w:fill="D9E2F3" w:themeFill="accent5" w:themeFillTint="33"/>
            <w:vAlign w:val="center"/>
          </w:tcPr>
          <w:p w14:paraId="38163E46"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D9E2F3" w:themeFill="accent5" w:themeFillTint="33"/>
            <w:vAlign w:val="center"/>
          </w:tcPr>
          <w:p w14:paraId="485FC5AB"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D9E2F3" w:themeFill="accent5" w:themeFillTint="33"/>
            <w:vAlign w:val="center"/>
          </w:tcPr>
          <w:p w14:paraId="1D2EFA7A"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D9E2F3" w:themeFill="accent5" w:themeFillTint="33"/>
            <w:vAlign w:val="center"/>
          </w:tcPr>
          <w:p w14:paraId="2E4BED7E"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8B09AF" w:rsidRPr="00D44604" w14:paraId="02C70635" w14:textId="77777777" w:rsidTr="00140A12">
        <w:trPr>
          <w:trHeight w:val="238"/>
          <w:jc w:val="center"/>
        </w:trPr>
        <w:tc>
          <w:tcPr>
            <w:tcW w:w="2909" w:type="dxa"/>
            <w:shd w:val="clear" w:color="auto" w:fill="FFFFFF" w:themeFill="background1"/>
            <w:vAlign w:val="center"/>
          </w:tcPr>
          <w:p w14:paraId="63D5B5CB" w14:textId="77777777" w:rsidR="008B09AF" w:rsidRPr="00D44604" w:rsidRDefault="008B09AF" w:rsidP="00140A12">
            <w:pPr>
              <w:keepNext/>
              <w:keepLines/>
              <w:spacing w:before="40" w:after="40" w:line="240" w:lineRule="auto"/>
              <w:ind w:left="113"/>
              <w:rPr>
                <w:rFonts w:eastAsia="Times New Roman" w:cs="Arial"/>
                <w:bCs/>
                <w:color w:val="000000"/>
                <w:spacing w:val="-2"/>
                <w:sz w:val="14"/>
                <w:szCs w:val="14"/>
                <w:lang w:eastAsia="pt-BR"/>
              </w:rPr>
            </w:pPr>
            <w:proofErr w:type="spellStart"/>
            <w:r w:rsidRPr="00D44604">
              <w:rPr>
                <w:rFonts w:eastAsia="Times New Roman" w:cs="Arial"/>
                <w:bCs/>
                <w:color w:val="000000"/>
                <w:spacing w:val="-2"/>
                <w:sz w:val="14"/>
                <w:szCs w:val="14"/>
                <w:lang w:eastAsia="pt-BR"/>
              </w:rPr>
              <w:t>Capitalization</w:t>
            </w:r>
            <w:proofErr w:type="spellEnd"/>
          </w:p>
        </w:tc>
        <w:tc>
          <w:tcPr>
            <w:tcW w:w="1346" w:type="dxa"/>
            <w:shd w:val="clear" w:color="auto" w:fill="FFFFFF" w:themeFill="background1"/>
            <w:vAlign w:val="center"/>
          </w:tcPr>
          <w:p w14:paraId="18AC265C"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 </w:t>
            </w:r>
          </w:p>
        </w:tc>
        <w:tc>
          <w:tcPr>
            <w:tcW w:w="1346" w:type="dxa"/>
            <w:shd w:val="clear" w:color="auto" w:fill="FFFFFF" w:themeFill="background1"/>
            <w:vAlign w:val="center"/>
          </w:tcPr>
          <w:p w14:paraId="1F484355"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167</w:t>
            </w:r>
            <w:r>
              <w:rPr>
                <w:rFonts w:cs="Arial"/>
                <w:sz w:val="14"/>
                <w:szCs w:val="14"/>
              </w:rPr>
              <w:t>,</w:t>
            </w:r>
            <w:r w:rsidRPr="002B64C0">
              <w:rPr>
                <w:rFonts w:cs="Arial"/>
                <w:sz w:val="14"/>
                <w:szCs w:val="14"/>
              </w:rPr>
              <w:t xml:space="preserve">686 </w:t>
            </w:r>
          </w:p>
        </w:tc>
        <w:tc>
          <w:tcPr>
            <w:tcW w:w="1346" w:type="dxa"/>
            <w:shd w:val="clear" w:color="auto" w:fill="FFFFFF" w:themeFill="background1"/>
            <w:vAlign w:val="center"/>
          </w:tcPr>
          <w:p w14:paraId="324BD84A"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FFFFFF" w:themeFill="background1"/>
            <w:vAlign w:val="center"/>
          </w:tcPr>
          <w:p w14:paraId="22B56281"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FFFFFF" w:themeFill="background1"/>
            <w:vAlign w:val="center"/>
          </w:tcPr>
          <w:p w14:paraId="2390BD9D"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8B09AF" w:rsidRPr="00D44604" w14:paraId="653249D4" w14:textId="77777777" w:rsidTr="00140A12">
        <w:trPr>
          <w:trHeight w:val="238"/>
          <w:jc w:val="center"/>
        </w:trPr>
        <w:tc>
          <w:tcPr>
            <w:tcW w:w="2909" w:type="dxa"/>
            <w:shd w:val="clear" w:color="auto" w:fill="D9E2F3" w:themeFill="accent5" w:themeFillTint="33"/>
            <w:vAlign w:val="center"/>
          </w:tcPr>
          <w:p w14:paraId="2845CE63" w14:textId="77777777" w:rsidR="008B09AF" w:rsidRPr="00D44604" w:rsidRDefault="008B09AF" w:rsidP="00140A1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 xml:space="preserve">Health </w:t>
            </w:r>
            <w:proofErr w:type="spellStart"/>
            <w:r w:rsidRPr="00D44604">
              <w:rPr>
                <w:rFonts w:eastAsia="Times New Roman" w:cs="Arial"/>
                <w:bCs/>
                <w:color w:val="000000"/>
                <w:spacing w:val="-2"/>
                <w:sz w:val="14"/>
                <w:szCs w:val="14"/>
                <w:lang w:eastAsia="pt-BR"/>
              </w:rPr>
              <w:t>care</w:t>
            </w:r>
            <w:proofErr w:type="spellEnd"/>
          </w:p>
        </w:tc>
        <w:tc>
          <w:tcPr>
            <w:tcW w:w="1346" w:type="dxa"/>
            <w:shd w:val="clear" w:color="auto" w:fill="D9E2F3" w:themeFill="accent5" w:themeFillTint="33"/>
            <w:vAlign w:val="center"/>
          </w:tcPr>
          <w:p w14:paraId="190B691D"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 </w:t>
            </w:r>
          </w:p>
        </w:tc>
        <w:tc>
          <w:tcPr>
            <w:tcW w:w="1346" w:type="dxa"/>
            <w:shd w:val="clear" w:color="auto" w:fill="D9E2F3" w:themeFill="accent5" w:themeFillTint="33"/>
            <w:vAlign w:val="center"/>
          </w:tcPr>
          <w:p w14:paraId="65CC2A0A"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D9E2F3" w:themeFill="accent5" w:themeFillTint="33"/>
            <w:vAlign w:val="center"/>
          </w:tcPr>
          <w:p w14:paraId="6475BDC9"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29</w:t>
            </w:r>
            <w:r>
              <w:rPr>
                <w:rFonts w:cs="Arial"/>
                <w:sz w:val="14"/>
                <w:szCs w:val="14"/>
              </w:rPr>
              <w:t>,</w:t>
            </w:r>
            <w:r w:rsidRPr="002B64C0">
              <w:rPr>
                <w:rFonts w:cs="Arial"/>
                <w:sz w:val="14"/>
                <w:szCs w:val="14"/>
              </w:rPr>
              <w:t xml:space="preserve">346 </w:t>
            </w:r>
          </w:p>
        </w:tc>
        <w:tc>
          <w:tcPr>
            <w:tcW w:w="1346" w:type="dxa"/>
            <w:shd w:val="clear" w:color="auto" w:fill="D9E2F3" w:themeFill="accent5" w:themeFillTint="33"/>
            <w:vAlign w:val="center"/>
          </w:tcPr>
          <w:p w14:paraId="13FEC767"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D9E2F3" w:themeFill="accent5" w:themeFillTint="33"/>
            <w:vAlign w:val="center"/>
          </w:tcPr>
          <w:p w14:paraId="303465CE"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8B09AF" w:rsidRPr="00D44604" w14:paraId="00B5FB10" w14:textId="77777777" w:rsidTr="00140A12">
        <w:trPr>
          <w:trHeight w:val="238"/>
          <w:jc w:val="center"/>
        </w:trPr>
        <w:tc>
          <w:tcPr>
            <w:tcW w:w="2909" w:type="dxa"/>
            <w:shd w:val="clear" w:color="auto" w:fill="FFFFFF" w:themeFill="background1"/>
            <w:vAlign w:val="center"/>
          </w:tcPr>
          <w:p w14:paraId="55473A7B" w14:textId="77777777" w:rsidR="008B09AF" w:rsidRPr="00D44604" w:rsidRDefault="008B09AF" w:rsidP="00140A12">
            <w:pPr>
              <w:keepNext/>
              <w:keepLines/>
              <w:spacing w:before="40" w:after="40" w:line="240" w:lineRule="auto"/>
              <w:ind w:left="113"/>
              <w:rPr>
                <w:rFonts w:eastAsia="Times New Roman" w:cs="Arial"/>
                <w:bCs/>
                <w:color w:val="000000"/>
                <w:spacing w:val="-2"/>
                <w:sz w:val="14"/>
                <w:szCs w:val="14"/>
                <w:lang w:eastAsia="pt-BR"/>
              </w:rPr>
            </w:pPr>
            <w:proofErr w:type="spellStart"/>
            <w:r w:rsidRPr="00D44604">
              <w:rPr>
                <w:rFonts w:eastAsia="Times New Roman" w:cs="Arial"/>
                <w:bCs/>
                <w:color w:val="000000"/>
                <w:spacing w:val="-2"/>
                <w:sz w:val="14"/>
                <w:szCs w:val="14"/>
                <w:lang w:eastAsia="pt-BR"/>
              </w:rPr>
              <w:t>Brokerage</w:t>
            </w:r>
            <w:proofErr w:type="spellEnd"/>
          </w:p>
        </w:tc>
        <w:tc>
          <w:tcPr>
            <w:tcW w:w="1346" w:type="dxa"/>
            <w:shd w:val="clear" w:color="auto" w:fill="FFFFFF" w:themeFill="background1"/>
            <w:vAlign w:val="center"/>
          </w:tcPr>
          <w:p w14:paraId="289B732D"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FFFFFF" w:themeFill="background1"/>
            <w:vAlign w:val="center"/>
          </w:tcPr>
          <w:p w14:paraId="6E9E4DCD"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FFFFFF" w:themeFill="background1"/>
            <w:vAlign w:val="center"/>
          </w:tcPr>
          <w:p w14:paraId="4A1BA41D"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FFFFFF" w:themeFill="background1"/>
            <w:vAlign w:val="center"/>
          </w:tcPr>
          <w:p w14:paraId="2173C314"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820</w:t>
            </w:r>
            <w:r>
              <w:rPr>
                <w:rFonts w:cs="Arial"/>
                <w:sz w:val="14"/>
                <w:szCs w:val="14"/>
              </w:rPr>
              <w:t>,</w:t>
            </w:r>
            <w:r w:rsidRPr="002B64C0">
              <w:rPr>
                <w:rFonts w:cs="Arial"/>
                <w:sz w:val="14"/>
                <w:szCs w:val="14"/>
              </w:rPr>
              <w:t xml:space="preserve">243 </w:t>
            </w:r>
          </w:p>
        </w:tc>
        <w:tc>
          <w:tcPr>
            <w:tcW w:w="1346" w:type="dxa"/>
            <w:shd w:val="clear" w:color="auto" w:fill="FFFFFF" w:themeFill="background1"/>
            <w:vAlign w:val="center"/>
          </w:tcPr>
          <w:p w14:paraId="710FA83C"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989 </w:t>
            </w:r>
          </w:p>
        </w:tc>
      </w:tr>
      <w:tr w:rsidR="008B09AF" w:rsidRPr="00D44604" w14:paraId="370343FC" w14:textId="77777777" w:rsidTr="00140A12">
        <w:trPr>
          <w:trHeight w:val="238"/>
          <w:jc w:val="center"/>
        </w:trPr>
        <w:tc>
          <w:tcPr>
            <w:tcW w:w="2909" w:type="dxa"/>
            <w:shd w:val="clear" w:color="auto" w:fill="D9E2F3" w:themeFill="accent5" w:themeFillTint="33"/>
            <w:vAlign w:val="center"/>
          </w:tcPr>
          <w:p w14:paraId="606D52A0" w14:textId="77777777" w:rsidR="008B09AF" w:rsidRPr="00D44604" w:rsidRDefault="008B09AF" w:rsidP="00140A12">
            <w:pPr>
              <w:keepNext/>
              <w:keepLines/>
              <w:spacing w:before="40" w:after="40" w:line="240" w:lineRule="auto"/>
              <w:ind w:left="113"/>
              <w:rPr>
                <w:rFonts w:eastAsia="Times New Roman" w:cs="Arial"/>
                <w:bCs/>
                <w:spacing w:val="-2"/>
                <w:sz w:val="14"/>
                <w:szCs w:val="14"/>
                <w:lang w:eastAsia="pt-BR"/>
              </w:rPr>
            </w:pPr>
            <w:proofErr w:type="spellStart"/>
            <w:r w:rsidRPr="00D44604">
              <w:rPr>
                <w:rFonts w:eastAsia="Times New Roman" w:cs="Arial"/>
                <w:bCs/>
                <w:color w:val="000000"/>
                <w:spacing w:val="-2"/>
                <w:sz w:val="14"/>
                <w:szCs w:val="14"/>
                <w:lang w:eastAsia="pt-BR"/>
              </w:rPr>
              <w:t>Costs</w:t>
            </w:r>
            <w:proofErr w:type="spellEnd"/>
            <w:r w:rsidRPr="00D44604">
              <w:rPr>
                <w:rFonts w:eastAsia="Times New Roman" w:cs="Arial"/>
                <w:bCs/>
                <w:color w:val="000000"/>
                <w:spacing w:val="-2"/>
                <w:sz w:val="14"/>
                <w:szCs w:val="14"/>
                <w:lang w:eastAsia="pt-BR"/>
              </w:rPr>
              <w:t xml:space="preserve"> / </w:t>
            </w:r>
            <w:proofErr w:type="spellStart"/>
            <w:r w:rsidRPr="00D44604">
              <w:rPr>
                <w:rFonts w:eastAsia="Times New Roman" w:cs="Arial"/>
                <w:bCs/>
                <w:color w:val="000000"/>
                <w:spacing w:val="-2"/>
                <w:sz w:val="14"/>
                <w:szCs w:val="14"/>
                <w:lang w:eastAsia="pt-BR"/>
              </w:rPr>
              <w:t>expenses</w:t>
            </w:r>
            <w:proofErr w:type="spellEnd"/>
          </w:p>
        </w:tc>
        <w:tc>
          <w:tcPr>
            <w:tcW w:w="1346" w:type="dxa"/>
            <w:shd w:val="clear" w:color="auto" w:fill="D9E2F3" w:themeFill="accent5" w:themeFillTint="33"/>
            <w:vAlign w:val="center"/>
          </w:tcPr>
          <w:p w14:paraId="5D07BEB5"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(11</w:t>
            </w:r>
            <w:r>
              <w:rPr>
                <w:rFonts w:cs="Arial"/>
                <w:sz w:val="14"/>
                <w:szCs w:val="14"/>
              </w:rPr>
              <w:t>,</w:t>
            </w:r>
            <w:r w:rsidRPr="002B64C0">
              <w:rPr>
                <w:rFonts w:cs="Arial"/>
                <w:sz w:val="14"/>
                <w:szCs w:val="14"/>
              </w:rPr>
              <w:t>006</w:t>
            </w:r>
            <w:r>
              <w:rPr>
                <w:rFonts w:cs="Arial"/>
                <w:sz w:val="14"/>
                <w:szCs w:val="14"/>
              </w:rPr>
              <w:t>,</w:t>
            </w:r>
            <w:r w:rsidRPr="002B64C0">
              <w:rPr>
                <w:rFonts w:cs="Arial"/>
                <w:sz w:val="14"/>
                <w:szCs w:val="14"/>
              </w:rPr>
              <w:t>195)</w:t>
            </w:r>
          </w:p>
        </w:tc>
        <w:tc>
          <w:tcPr>
            <w:tcW w:w="1346" w:type="dxa"/>
            <w:shd w:val="clear" w:color="auto" w:fill="D9E2F3" w:themeFill="accent5" w:themeFillTint="33"/>
            <w:vAlign w:val="center"/>
          </w:tcPr>
          <w:p w14:paraId="0D2C115B"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(156</w:t>
            </w:r>
            <w:r>
              <w:rPr>
                <w:rFonts w:cs="Arial"/>
                <w:sz w:val="14"/>
                <w:szCs w:val="14"/>
              </w:rPr>
              <w:t>,</w:t>
            </w:r>
            <w:r w:rsidRPr="002B64C0">
              <w:rPr>
                <w:rFonts w:cs="Arial"/>
                <w:sz w:val="14"/>
                <w:szCs w:val="14"/>
              </w:rPr>
              <w:t>943)</w:t>
            </w:r>
          </w:p>
        </w:tc>
        <w:tc>
          <w:tcPr>
            <w:tcW w:w="1346" w:type="dxa"/>
            <w:shd w:val="clear" w:color="auto" w:fill="D9E2F3" w:themeFill="accent5" w:themeFillTint="33"/>
            <w:vAlign w:val="center"/>
          </w:tcPr>
          <w:p w14:paraId="6EA27D3D"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(10</w:t>
            </w:r>
            <w:r>
              <w:rPr>
                <w:rFonts w:cs="Arial"/>
                <w:sz w:val="14"/>
                <w:szCs w:val="14"/>
              </w:rPr>
              <w:t>,</w:t>
            </w:r>
            <w:r w:rsidRPr="002B64C0">
              <w:rPr>
                <w:rFonts w:cs="Arial"/>
                <w:sz w:val="14"/>
                <w:szCs w:val="14"/>
              </w:rPr>
              <w:t>988)</w:t>
            </w:r>
          </w:p>
        </w:tc>
        <w:tc>
          <w:tcPr>
            <w:tcW w:w="1346" w:type="dxa"/>
            <w:shd w:val="clear" w:color="auto" w:fill="D9E2F3" w:themeFill="accent5" w:themeFillTint="33"/>
            <w:vAlign w:val="center"/>
          </w:tcPr>
          <w:p w14:paraId="6AAB7B4D"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(40</w:t>
            </w:r>
            <w:r>
              <w:rPr>
                <w:rFonts w:cs="Arial"/>
                <w:sz w:val="14"/>
                <w:szCs w:val="14"/>
              </w:rPr>
              <w:t>,</w:t>
            </w:r>
            <w:r w:rsidRPr="002B64C0">
              <w:rPr>
                <w:rFonts w:cs="Arial"/>
                <w:sz w:val="14"/>
                <w:szCs w:val="14"/>
              </w:rPr>
              <w:t>342)</w:t>
            </w:r>
          </w:p>
        </w:tc>
        <w:tc>
          <w:tcPr>
            <w:tcW w:w="1346" w:type="dxa"/>
            <w:shd w:val="clear" w:color="auto" w:fill="D9E2F3" w:themeFill="accent5" w:themeFillTint="33"/>
            <w:vAlign w:val="center"/>
          </w:tcPr>
          <w:p w14:paraId="4FA639C6"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(341)</w:t>
            </w:r>
          </w:p>
        </w:tc>
      </w:tr>
      <w:tr w:rsidR="008B09AF" w:rsidRPr="007E5BEF" w14:paraId="5C5EE01B" w14:textId="77777777" w:rsidTr="00140A12">
        <w:trPr>
          <w:trHeight w:val="238"/>
          <w:jc w:val="center"/>
        </w:trPr>
        <w:tc>
          <w:tcPr>
            <w:tcW w:w="2909" w:type="dxa"/>
            <w:shd w:val="clear" w:color="auto" w:fill="FFFFFF" w:themeFill="background1"/>
            <w:vAlign w:val="center"/>
          </w:tcPr>
          <w:p w14:paraId="1353F956" w14:textId="77777777" w:rsidR="008B09AF" w:rsidRPr="007E5BEF" w:rsidRDefault="008B09AF" w:rsidP="00140A12">
            <w:pPr>
              <w:keepNext/>
              <w:keepLines/>
              <w:spacing w:before="40" w:after="40" w:line="240" w:lineRule="auto"/>
              <w:rPr>
                <w:rFonts w:eastAsia="Times New Roman" w:cs="Arial"/>
                <w:b/>
                <w:spacing w:val="-2"/>
                <w:sz w:val="14"/>
                <w:szCs w:val="14"/>
                <w:lang w:eastAsia="pt-BR"/>
              </w:rPr>
            </w:pPr>
            <w:r w:rsidRPr="007E5BEF">
              <w:rPr>
                <w:rFonts w:eastAsia="Times New Roman" w:cs="Arial"/>
                <w:b/>
                <w:spacing w:val="-2"/>
                <w:sz w:val="14"/>
                <w:szCs w:val="14"/>
                <w:lang w:eastAsia="pt-BR"/>
              </w:rPr>
              <w:t xml:space="preserve">Financial </w:t>
            </w:r>
            <w:proofErr w:type="spellStart"/>
            <w:r w:rsidRPr="007E5BEF">
              <w:rPr>
                <w:rFonts w:eastAsia="Times New Roman" w:cs="Arial"/>
                <w:b/>
                <w:spacing w:val="-2"/>
                <w:sz w:val="14"/>
                <w:szCs w:val="14"/>
                <w:lang w:eastAsia="pt-BR"/>
              </w:rPr>
              <w:t>result</w:t>
            </w:r>
            <w:proofErr w:type="spellEnd"/>
          </w:p>
        </w:tc>
        <w:tc>
          <w:tcPr>
            <w:tcW w:w="1346" w:type="dxa"/>
            <w:shd w:val="clear" w:color="auto" w:fill="FFFFFF" w:themeFill="background1"/>
            <w:vAlign w:val="center"/>
          </w:tcPr>
          <w:p w14:paraId="1791031B"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(25</w:t>
            </w:r>
            <w:r>
              <w:rPr>
                <w:rFonts w:cs="Arial"/>
                <w:b/>
                <w:sz w:val="14"/>
                <w:szCs w:val="14"/>
              </w:rPr>
              <w:t>,</w:t>
            </w:r>
            <w:r w:rsidRPr="002B64C0">
              <w:rPr>
                <w:rFonts w:cs="Arial"/>
                <w:b/>
                <w:sz w:val="14"/>
                <w:szCs w:val="14"/>
              </w:rPr>
              <w:t>142)</w:t>
            </w:r>
          </w:p>
        </w:tc>
        <w:tc>
          <w:tcPr>
            <w:tcW w:w="1346" w:type="dxa"/>
            <w:shd w:val="clear" w:color="auto" w:fill="FFFFFF" w:themeFill="background1"/>
            <w:vAlign w:val="center"/>
          </w:tcPr>
          <w:p w14:paraId="3130D264"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62</w:t>
            </w:r>
            <w:r>
              <w:rPr>
                <w:rFonts w:cs="Arial"/>
                <w:b/>
                <w:sz w:val="14"/>
                <w:szCs w:val="14"/>
              </w:rPr>
              <w:t>,</w:t>
            </w:r>
            <w:r w:rsidRPr="002B64C0">
              <w:rPr>
                <w:rFonts w:cs="Arial"/>
                <w:b/>
                <w:sz w:val="14"/>
                <w:szCs w:val="14"/>
              </w:rPr>
              <w:t xml:space="preserve">362 </w:t>
            </w:r>
          </w:p>
        </w:tc>
        <w:tc>
          <w:tcPr>
            <w:tcW w:w="1346" w:type="dxa"/>
            <w:shd w:val="clear" w:color="auto" w:fill="FFFFFF" w:themeFill="background1"/>
            <w:vAlign w:val="center"/>
          </w:tcPr>
          <w:p w14:paraId="390406EB"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(425)</w:t>
            </w:r>
          </w:p>
        </w:tc>
        <w:tc>
          <w:tcPr>
            <w:tcW w:w="1346" w:type="dxa"/>
            <w:shd w:val="clear" w:color="auto" w:fill="FFFFFF" w:themeFill="background1"/>
            <w:vAlign w:val="center"/>
          </w:tcPr>
          <w:p w14:paraId="6A8A2EE0"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7</w:t>
            </w:r>
            <w:r>
              <w:rPr>
                <w:rFonts w:cs="Arial"/>
                <w:b/>
                <w:sz w:val="14"/>
                <w:szCs w:val="14"/>
              </w:rPr>
              <w:t>,</w:t>
            </w:r>
            <w:r w:rsidRPr="002B64C0">
              <w:rPr>
                <w:rFonts w:cs="Arial"/>
                <w:b/>
                <w:sz w:val="14"/>
                <w:szCs w:val="14"/>
              </w:rPr>
              <w:t xml:space="preserve">594 </w:t>
            </w:r>
          </w:p>
        </w:tc>
        <w:tc>
          <w:tcPr>
            <w:tcW w:w="1346" w:type="dxa"/>
            <w:shd w:val="clear" w:color="auto" w:fill="FFFFFF" w:themeFill="background1"/>
            <w:vAlign w:val="center"/>
          </w:tcPr>
          <w:p w14:paraId="5235287B"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(1)</w:t>
            </w:r>
          </w:p>
        </w:tc>
      </w:tr>
      <w:tr w:rsidR="008B09AF" w:rsidRPr="00D44604" w14:paraId="65D2E225" w14:textId="77777777" w:rsidTr="00140A12">
        <w:trPr>
          <w:trHeight w:val="238"/>
          <w:jc w:val="center"/>
        </w:trPr>
        <w:tc>
          <w:tcPr>
            <w:tcW w:w="2909" w:type="dxa"/>
            <w:shd w:val="clear" w:color="auto" w:fill="D9E2F3" w:themeFill="accent5" w:themeFillTint="33"/>
            <w:vAlign w:val="center"/>
          </w:tcPr>
          <w:p w14:paraId="3EC85B74" w14:textId="77777777" w:rsidR="008B09AF" w:rsidRPr="00D44604" w:rsidRDefault="008B09AF" w:rsidP="00140A12">
            <w:pPr>
              <w:keepNext/>
              <w:keepLines/>
              <w:spacing w:before="40" w:after="40" w:line="240" w:lineRule="auto"/>
              <w:ind w:left="113"/>
              <w:rPr>
                <w:rFonts w:eastAsia="Times New Roman" w:cs="Arial"/>
                <w:bCs/>
                <w:spacing w:val="-2"/>
                <w:sz w:val="14"/>
                <w:szCs w:val="14"/>
                <w:lang w:eastAsia="pt-BR"/>
              </w:rPr>
            </w:pPr>
            <w:proofErr w:type="spellStart"/>
            <w:r w:rsidRPr="00D44604">
              <w:rPr>
                <w:rFonts w:eastAsia="Times New Roman" w:cs="Arial"/>
                <w:bCs/>
                <w:spacing w:val="-2"/>
                <w:sz w:val="14"/>
                <w:szCs w:val="14"/>
                <w:lang w:eastAsia="pt-BR"/>
              </w:rPr>
              <w:t>Interest</w:t>
            </w:r>
            <w:proofErr w:type="spellEnd"/>
            <w:r w:rsidRPr="00D44604">
              <w:rPr>
                <w:rFonts w:eastAsia="Times New Roman" w:cs="Arial"/>
                <w:bCs/>
                <w:spacing w:val="-2"/>
                <w:sz w:val="14"/>
                <w:szCs w:val="14"/>
                <w:lang w:eastAsia="pt-BR"/>
              </w:rPr>
              <w:t xml:space="preserve"> income</w:t>
            </w:r>
          </w:p>
        </w:tc>
        <w:tc>
          <w:tcPr>
            <w:tcW w:w="1346" w:type="dxa"/>
            <w:shd w:val="clear" w:color="auto" w:fill="D9E2F3" w:themeFill="accent5" w:themeFillTint="33"/>
            <w:vAlign w:val="center"/>
          </w:tcPr>
          <w:p w14:paraId="27693D58"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4</w:t>
            </w:r>
            <w:r>
              <w:rPr>
                <w:rFonts w:cs="Arial"/>
                <w:sz w:val="14"/>
                <w:szCs w:val="14"/>
              </w:rPr>
              <w:t>,</w:t>
            </w:r>
            <w:r w:rsidRPr="002B64C0">
              <w:rPr>
                <w:rFonts w:cs="Arial"/>
                <w:sz w:val="14"/>
                <w:szCs w:val="14"/>
              </w:rPr>
              <w:t>517</w:t>
            </w:r>
            <w:r>
              <w:rPr>
                <w:rFonts w:cs="Arial"/>
                <w:sz w:val="14"/>
                <w:szCs w:val="14"/>
              </w:rPr>
              <w:t>,</w:t>
            </w:r>
            <w:r w:rsidRPr="002B64C0">
              <w:rPr>
                <w:rFonts w:cs="Arial"/>
                <w:sz w:val="14"/>
                <w:szCs w:val="14"/>
              </w:rPr>
              <w:t xml:space="preserve">529 </w:t>
            </w:r>
          </w:p>
        </w:tc>
        <w:tc>
          <w:tcPr>
            <w:tcW w:w="1346" w:type="dxa"/>
            <w:shd w:val="clear" w:color="auto" w:fill="D9E2F3" w:themeFill="accent5" w:themeFillTint="33"/>
            <w:vAlign w:val="center"/>
          </w:tcPr>
          <w:p w14:paraId="0B632865"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155</w:t>
            </w:r>
            <w:r>
              <w:rPr>
                <w:rFonts w:cs="Arial"/>
                <w:sz w:val="14"/>
                <w:szCs w:val="14"/>
              </w:rPr>
              <w:t>,</w:t>
            </w:r>
            <w:r w:rsidRPr="002B64C0">
              <w:rPr>
                <w:rFonts w:cs="Arial"/>
                <w:sz w:val="14"/>
                <w:szCs w:val="14"/>
              </w:rPr>
              <w:t xml:space="preserve">538 </w:t>
            </w:r>
          </w:p>
        </w:tc>
        <w:tc>
          <w:tcPr>
            <w:tcW w:w="1346" w:type="dxa"/>
            <w:shd w:val="clear" w:color="auto" w:fill="D9E2F3" w:themeFill="accent5" w:themeFillTint="33"/>
            <w:vAlign w:val="center"/>
          </w:tcPr>
          <w:p w14:paraId="761172D8"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 </w:t>
            </w:r>
          </w:p>
        </w:tc>
        <w:tc>
          <w:tcPr>
            <w:tcW w:w="1346" w:type="dxa"/>
            <w:shd w:val="clear" w:color="auto" w:fill="D9E2F3" w:themeFill="accent5" w:themeFillTint="33"/>
            <w:vAlign w:val="center"/>
          </w:tcPr>
          <w:p w14:paraId="166FC59A"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10</w:t>
            </w:r>
            <w:r>
              <w:rPr>
                <w:rFonts w:cs="Arial"/>
                <w:sz w:val="14"/>
                <w:szCs w:val="14"/>
              </w:rPr>
              <w:t>,</w:t>
            </w:r>
            <w:r w:rsidRPr="002B64C0">
              <w:rPr>
                <w:rFonts w:cs="Arial"/>
                <w:sz w:val="14"/>
                <w:szCs w:val="14"/>
              </w:rPr>
              <w:t xml:space="preserve">595 </w:t>
            </w:r>
          </w:p>
        </w:tc>
        <w:tc>
          <w:tcPr>
            <w:tcW w:w="1346" w:type="dxa"/>
            <w:shd w:val="clear" w:color="auto" w:fill="D9E2F3" w:themeFill="accent5" w:themeFillTint="33"/>
            <w:vAlign w:val="center"/>
          </w:tcPr>
          <w:p w14:paraId="58FC659B"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Pr>
                <w:rFonts w:cs="Arial"/>
                <w:sz w:val="14"/>
                <w:szCs w:val="14"/>
              </w:rPr>
              <w:t>--</w:t>
            </w:r>
            <w:r w:rsidRPr="002B64C0">
              <w:rPr>
                <w:rFonts w:cs="Arial"/>
                <w:sz w:val="14"/>
                <w:szCs w:val="14"/>
              </w:rPr>
              <w:t xml:space="preserve"> </w:t>
            </w:r>
          </w:p>
        </w:tc>
      </w:tr>
      <w:tr w:rsidR="008B09AF" w:rsidRPr="00D44604" w14:paraId="640FCCF8" w14:textId="77777777" w:rsidTr="00140A12">
        <w:trPr>
          <w:trHeight w:val="238"/>
          <w:jc w:val="center"/>
        </w:trPr>
        <w:tc>
          <w:tcPr>
            <w:tcW w:w="2909" w:type="dxa"/>
            <w:shd w:val="clear" w:color="auto" w:fill="auto"/>
            <w:vAlign w:val="center"/>
          </w:tcPr>
          <w:p w14:paraId="663A826D" w14:textId="77777777" w:rsidR="008B09AF" w:rsidRPr="00D44604" w:rsidRDefault="008B09AF" w:rsidP="00140A12">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Other financial income</w:t>
            </w:r>
          </w:p>
        </w:tc>
        <w:tc>
          <w:tcPr>
            <w:tcW w:w="1346" w:type="dxa"/>
            <w:shd w:val="clear" w:color="auto" w:fill="auto"/>
            <w:vAlign w:val="center"/>
          </w:tcPr>
          <w:p w14:paraId="6DAA7965"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(6</w:t>
            </w:r>
            <w:r>
              <w:rPr>
                <w:rFonts w:cs="Arial"/>
                <w:sz w:val="14"/>
                <w:szCs w:val="14"/>
              </w:rPr>
              <w:t>,</w:t>
            </w:r>
            <w:r w:rsidRPr="002B64C0">
              <w:rPr>
                <w:rFonts w:cs="Arial"/>
                <w:sz w:val="14"/>
                <w:szCs w:val="14"/>
              </w:rPr>
              <w:t>124</w:t>
            </w:r>
            <w:r>
              <w:rPr>
                <w:rFonts w:cs="Arial"/>
                <w:sz w:val="14"/>
                <w:szCs w:val="14"/>
              </w:rPr>
              <w:t>,</w:t>
            </w:r>
            <w:r w:rsidRPr="002B64C0">
              <w:rPr>
                <w:rFonts w:cs="Arial"/>
                <w:sz w:val="14"/>
                <w:szCs w:val="14"/>
              </w:rPr>
              <w:t>812)</w:t>
            </w:r>
          </w:p>
        </w:tc>
        <w:tc>
          <w:tcPr>
            <w:tcW w:w="1346" w:type="dxa"/>
            <w:shd w:val="clear" w:color="auto" w:fill="auto"/>
            <w:vAlign w:val="center"/>
          </w:tcPr>
          <w:p w14:paraId="400003D0"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112</w:t>
            </w:r>
            <w:r>
              <w:rPr>
                <w:rFonts w:cs="Arial"/>
                <w:sz w:val="14"/>
                <w:szCs w:val="14"/>
              </w:rPr>
              <w:t>,</w:t>
            </w:r>
            <w:r w:rsidRPr="002B64C0">
              <w:rPr>
                <w:rFonts w:cs="Arial"/>
                <w:sz w:val="14"/>
                <w:szCs w:val="14"/>
              </w:rPr>
              <w:t xml:space="preserve">285 </w:t>
            </w:r>
          </w:p>
        </w:tc>
        <w:tc>
          <w:tcPr>
            <w:tcW w:w="1346" w:type="dxa"/>
            <w:shd w:val="clear" w:color="auto" w:fill="auto"/>
            <w:vAlign w:val="center"/>
          </w:tcPr>
          <w:p w14:paraId="5B9F2099"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171 </w:t>
            </w:r>
          </w:p>
        </w:tc>
        <w:tc>
          <w:tcPr>
            <w:tcW w:w="1346" w:type="dxa"/>
            <w:shd w:val="clear" w:color="auto" w:fill="auto"/>
            <w:vAlign w:val="center"/>
          </w:tcPr>
          <w:p w14:paraId="02B265DA"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 </w:t>
            </w:r>
          </w:p>
        </w:tc>
        <w:tc>
          <w:tcPr>
            <w:tcW w:w="1346" w:type="dxa"/>
            <w:shd w:val="clear" w:color="auto" w:fill="auto"/>
            <w:vAlign w:val="center"/>
          </w:tcPr>
          <w:p w14:paraId="10FA0EA0"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78 </w:t>
            </w:r>
          </w:p>
        </w:tc>
      </w:tr>
      <w:tr w:rsidR="008B09AF" w:rsidRPr="00D44604" w14:paraId="24219DEC" w14:textId="77777777" w:rsidTr="00140A12">
        <w:trPr>
          <w:trHeight w:val="238"/>
          <w:jc w:val="center"/>
        </w:trPr>
        <w:tc>
          <w:tcPr>
            <w:tcW w:w="2909" w:type="dxa"/>
            <w:shd w:val="clear" w:color="auto" w:fill="D9E2F3" w:themeFill="accent5" w:themeFillTint="33"/>
            <w:vAlign w:val="center"/>
          </w:tcPr>
          <w:p w14:paraId="4D372374" w14:textId="77777777" w:rsidR="008B09AF" w:rsidRPr="00D44604" w:rsidRDefault="008B09AF" w:rsidP="00140A12">
            <w:pPr>
              <w:keepNext/>
              <w:keepLines/>
              <w:spacing w:before="40" w:after="40" w:line="240" w:lineRule="auto"/>
              <w:ind w:left="113"/>
              <w:rPr>
                <w:rFonts w:eastAsia="Times New Roman" w:cs="Arial"/>
                <w:b/>
                <w:bCs/>
                <w:color w:val="000000"/>
                <w:spacing w:val="-2"/>
                <w:sz w:val="14"/>
                <w:szCs w:val="14"/>
                <w:lang w:eastAsia="pt-BR"/>
              </w:rPr>
            </w:pPr>
            <w:proofErr w:type="spellStart"/>
            <w:r w:rsidRPr="00D44604">
              <w:rPr>
                <w:rFonts w:eastAsia="Times New Roman" w:cs="Arial"/>
                <w:bCs/>
                <w:spacing w:val="-2"/>
                <w:sz w:val="14"/>
                <w:szCs w:val="14"/>
                <w:lang w:eastAsia="pt-BR"/>
              </w:rPr>
              <w:t>Interest</w:t>
            </w:r>
            <w:proofErr w:type="spellEnd"/>
            <w:r w:rsidRPr="00D44604">
              <w:rPr>
                <w:rFonts w:eastAsia="Times New Roman" w:cs="Arial"/>
                <w:bCs/>
                <w:spacing w:val="-2"/>
                <w:sz w:val="14"/>
                <w:szCs w:val="14"/>
                <w:lang w:eastAsia="pt-BR"/>
              </w:rPr>
              <w:t xml:space="preserve"> </w:t>
            </w:r>
            <w:proofErr w:type="spellStart"/>
            <w:r w:rsidRPr="00D44604">
              <w:rPr>
                <w:rFonts w:eastAsia="Times New Roman" w:cs="Arial"/>
                <w:bCs/>
                <w:spacing w:val="-2"/>
                <w:sz w:val="14"/>
                <w:szCs w:val="14"/>
                <w:lang w:eastAsia="pt-BR"/>
              </w:rPr>
              <w:t>expense</w:t>
            </w:r>
            <w:proofErr w:type="spellEnd"/>
          </w:p>
        </w:tc>
        <w:tc>
          <w:tcPr>
            <w:tcW w:w="1346" w:type="dxa"/>
            <w:shd w:val="clear" w:color="auto" w:fill="D9E2F3" w:themeFill="accent5" w:themeFillTint="33"/>
            <w:vAlign w:val="center"/>
          </w:tcPr>
          <w:p w14:paraId="5757FF6B"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(1</w:t>
            </w:r>
            <w:r>
              <w:rPr>
                <w:rFonts w:cs="Arial"/>
                <w:sz w:val="14"/>
                <w:szCs w:val="14"/>
              </w:rPr>
              <w:t>,</w:t>
            </w:r>
            <w:r w:rsidRPr="002B64C0">
              <w:rPr>
                <w:rFonts w:cs="Arial"/>
                <w:sz w:val="14"/>
                <w:szCs w:val="14"/>
              </w:rPr>
              <w:t>695</w:t>
            </w:r>
            <w:r>
              <w:rPr>
                <w:rFonts w:cs="Arial"/>
                <w:sz w:val="14"/>
                <w:szCs w:val="14"/>
              </w:rPr>
              <w:t>,</w:t>
            </w:r>
            <w:r w:rsidRPr="002B64C0">
              <w:rPr>
                <w:rFonts w:cs="Arial"/>
                <w:sz w:val="14"/>
                <w:szCs w:val="14"/>
              </w:rPr>
              <w:t>581)</w:t>
            </w:r>
          </w:p>
        </w:tc>
        <w:tc>
          <w:tcPr>
            <w:tcW w:w="1346" w:type="dxa"/>
            <w:shd w:val="clear" w:color="auto" w:fill="D9E2F3" w:themeFill="accent5" w:themeFillTint="33"/>
            <w:vAlign w:val="center"/>
          </w:tcPr>
          <w:p w14:paraId="65EE8363"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(105</w:t>
            </w:r>
            <w:r>
              <w:rPr>
                <w:rFonts w:cs="Arial"/>
                <w:sz w:val="14"/>
                <w:szCs w:val="14"/>
              </w:rPr>
              <w:t>,</w:t>
            </w:r>
            <w:r w:rsidRPr="002B64C0">
              <w:rPr>
                <w:rFonts w:cs="Arial"/>
                <w:sz w:val="14"/>
                <w:szCs w:val="14"/>
              </w:rPr>
              <w:t>076)</w:t>
            </w:r>
          </w:p>
        </w:tc>
        <w:tc>
          <w:tcPr>
            <w:tcW w:w="1346" w:type="dxa"/>
            <w:shd w:val="clear" w:color="auto" w:fill="D9E2F3" w:themeFill="accent5" w:themeFillTint="33"/>
            <w:vAlign w:val="center"/>
          </w:tcPr>
          <w:p w14:paraId="0A334CCD"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 </w:t>
            </w:r>
          </w:p>
        </w:tc>
        <w:tc>
          <w:tcPr>
            <w:tcW w:w="1346" w:type="dxa"/>
            <w:shd w:val="clear" w:color="auto" w:fill="D9E2F3" w:themeFill="accent5" w:themeFillTint="33"/>
            <w:vAlign w:val="center"/>
          </w:tcPr>
          <w:p w14:paraId="6D161429"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(2</w:t>
            </w:r>
            <w:r>
              <w:rPr>
                <w:rFonts w:cs="Arial"/>
                <w:sz w:val="14"/>
                <w:szCs w:val="14"/>
              </w:rPr>
              <w:t>,</w:t>
            </w:r>
            <w:r w:rsidRPr="002B64C0">
              <w:rPr>
                <w:rFonts w:cs="Arial"/>
                <w:sz w:val="14"/>
                <w:szCs w:val="14"/>
              </w:rPr>
              <w:t>935)</w:t>
            </w:r>
          </w:p>
        </w:tc>
        <w:tc>
          <w:tcPr>
            <w:tcW w:w="1346" w:type="dxa"/>
            <w:shd w:val="clear" w:color="auto" w:fill="D9E2F3" w:themeFill="accent5" w:themeFillTint="33"/>
            <w:vAlign w:val="center"/>
          </w:tcPr>
          <w:p w14:paraId="031051E0"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(4)</w:t>
            </w:r>
          </w:p>
        </w:tc>
      </w:tr>
      <w:tr w:rsidR="008B09AF" w:rsidRPr="00D44604" w14:paraId="653AE939" w14:textId="77777777" w:rsidTr="00140A12">
        <w:trPr>
          <w:trHeight w:val="238"/>
          <w:jc w:val="center"/>
        </w:trPr>
        <w:tc>
          <w:tcPr>
            <w:tcW w:w="2909" w:type="dxa"/>
            <w:shd w:val="clear" w:color="auto" w:fill="auto"/>
            <w:vAlign w:val="center"/>
          </w:tcPr>
          <w:p w14:paraId="38B42C45" w14:textId="77777777" w:rsidR="008B09AF" w:rsidRPr="00D44604" w:rsidRDefault="008B09AF" w:rsidP="00140A12">
            <w:pPr>
              <w:keepNext/>
              <w:keepLines/>
              <w:spacing w:before="40" w:after="40" w:line="240" w:lineRule="auto"/>
              <w:ind w:left="113"/>
              <w:rPr>
                <w:rFonts w:eastAsia="Times New Roman" w:cs="Arial"/>
                <w:b/>
                <w:bCs/>
                <w:spacing w:val="-2"/>
                <w:sz w:val="14"/>
                <w:szCs w:val="14"/>
                <w:lang w:eastAsia="pt-BR"/>
              </w:rPr>
            </w:pPr>
            <w:r w:rsidRPr="00D44604">
              <w:rPr>
                <w:rFonts w:eastAsia="Times New Roman" w:cs="Arial"/>
                <w:bCs/>
                <w:spacing w:val="-2"/>
                <w:sz w:val="14"/>
                <w:szCs w:val="14"/>
                <w:lang w:eastAsia="pt-BR"/>
              </w:rPr>
              <w:t xml:space="preserve">Other financial </w:t>
            </w:r>
            <w:proofErr w:type="spellStart"/>
            <w:r w:rsidRPr="00D44604">
              <w:rPr>
                <w:rFonts w:eastAsia="Times New Roman" w:cs="Arial"/>
                <w:bCs/>
                <w:spacing w:val="-2"/>
                <w:sz w:val="14"/>
                <w:szCs w:val="14"/>
                <w:lang w:eastAsia="pt-BR"/>
              </w:rPr>
              <w:t>expenses</w:t>
            </w:r>
            <w:proofErr w:type="spellEnd"/>
          </w:p>
        </w:tc>
        <w:tc>
          <w:tcPr>
            <w:tcW w:w="1346" w:type="dxa"/>
            <w:shd w:val="clear" w:color="auto" w:fill="auto"/>
            <w:vAlign w:val="center"/>
          </w:tcPr>
          <w:p w14:paraId="7313331F"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3</w:t>
            </w:r>
            <w:r>
              <w:rPr>
                <w:rFonts w:cs="Arial"/>
                <w:sz w:val="14"/>
                <w:szCs w:val="14"/>
              </w:rPr>
              <w:t>,</w:t>
            </w:r>
            <w:r w:rsidRPr="002B64C0">
              <w:rPr>
                <w:rFonts w:cs="Arial"/>
                <w:sz w:val="14"/>
                <w:szCs w:val="14"/>
              </w:rPr>
              <w:t>277</w:t>
            </w:r>
            <w:r>
              <w:rPr>
                <w:rFonts w:cs="Arial"/>
                <w:sz w:val="14"/>
                <w:szCs w:val="14"/>
              </w:rPr>
              <w:t>,</w:t>
            </w:r>
            <w:r w:rsidRPr="002B64C0">
              <w:rPr>
                <w:rFonts w:cs="Arial"/>
                <w:sz w:val="14"/>
                <w:szCs w:val="14"/>
              </w:rPr>
              <w:t xml:space="preserve">722 </w:t>
            </w:r>
          </w:p>
        </w:tc>
        <w:tc>
          <w:tcPr>
            <w:tcW w:w="1346" w:type="dxa"/>
            <w:shd w:val="clear" w:color="auto" w:fill="auto"/>
            <w:vAlign w:val="center"/>
          </w:tcPr>
          <w:p w14:paraId="429D2738"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(100</w:t>
            </w:r>
            <w:r>
              <w:rPr>
                <w:rFonts w:cs="Arial"/>
                <w:sz w:val="14"/>
                <w:szCs w:val="14"/>
              </w:rPr>
              <w:t>,</w:t>
            </w:r>
            <w:r w:rsidRPr="002B64C0">
              <w:rPr>
                <w:rFonts w:cs="Arial"/>
                <w:sz w:val="14"/>
                <w:szCs w:val="14"/>
              </w:rPr>
              <w:t>386)</w:t>
            </w:r>
          </w:p>
        </w:tc>
        <w:tc>
          <w:tcPr>
            <w:tcW w:w="1346" w:type="dxa"/>
            <w:shd w:val="clear" w:color="auto" w:fill="auto"/>
            <w:vAlign w:val="center"/>
          </w:tcPr>
          <w:p w14:paraId="21F66C08"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(596)</w:t>
            </w:r>
          </w:p>
        </w:tc>
        <w:tc>
          <w:tcPr>
            <w:tcW w:w="1346" w:type="dxa"/>
            <w:shd w:val="clear" w:color="auto" w:fill="auto"/>
            <w:vAlign w:val="center"/>
          </w:tcPr>
          <w:p w14:paraId="059B3CD6"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(66)</w:t>
            </w:r>
          </w:p>
        </w:tc>
        <w:tc>
          <w:tcPr>
            <w:tcW w:w="1346" w:type="dxa"/>
            <w:shd w:val="clear" w:color="auto" w:fill="auto"/>
            <w:vAlign w:val="center"/>
          </w:tcPr>
          <w:p w14:paraId="2F798D9F"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(75)</w:t>
            </w:r>
          </w:p>
        </w:tc>
      </w:tr>
      <w:tr w:rsidR="008B09AF" w:rsidRPr="007E5BEF" w14:paraId="1265524B" w14:textId="77777777" w:rsidTr="00140A12">
        <w:trPr>
          <w:trHeight w:val="238"/>
          <w:jc w:val="center"/>
        </w:trPr>
        <w:tc>
          <w:tcPr>
            <w:tcW w:w="2909" w:type="dxa"/>
            <w:shd w:val="clear" w:color="auto" w:fill="D9E2F3" w:themeFill="accent5" w:themeFillTint="33"/>
            <w:vAlign w:val="center"/>
          </w:tcPr>
          <w:p w14:paraId="20120F18" w14:textId="77777777" w:rsidR="008B09AF" w:rsidRPr="007E5BEF" w:rsidRDefault="008B09AF" w:rsidP="00140A12">
            <w:pPr>
              <w:keepNext/>
              <w:keepLines/>
              <w:spacing w:before="40" w:after="40" w:line="240" w:lineRule="auto"/>
              <w:rPr>
                <w:rFonts w:eastAsia="Times New Roman" w:cs="Arial"/>
                <w:b/>
                <w:color w:val="000000"/>
                <w:spacing w:val="-2"/>
                <w:sz w:val="14"/>
                <w:szCs w:val="14"/>
                <w:lang w:eastAsia="pt-BR"/>
              </w:rPr>
            </w:pPr>
            <w:proofErr w:type="spellStart"/>
            <w:r w:rsidRPr="007E5BEF">
              <w:rPr>
                <w:rFonts w:eastAsia="Times New Roman" w:cs="Arial"/>
                <w:b/>
                <w:color w:val="000000"/>
                <w:spacing w:val="-2"/>
                <w:sz w:val="14"/>
                <w:szCs w:val="14"/>
                <w:lang w:eastAsia="pt-BR"/>
              </w:rPr>
              <w:t>Equity</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result</w:t>
            </w:r>
            <w:proofErr w:type="spellEnd"/>
          </w:p>
        </w:tc>
        <w:tc>
          <w:tcPr>
            <w:tcW w:w="1346" w:type="dxa"/>
            <w:shd w:val="clear" w:color="auto" w:fill="D9E2F3" w:themeFill="accent5" w:themeFillTint="33"/>
            <w:vAlign w:val="center"/>
          </w:tcPr>
          <w:p w14:paraId="6FD9C7F5"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(11</w:t>
            </w:r>
            <w:r>
              <w:rPr>
                <w:rFonts w:cs="Arial"/>
                <w:b/>
                <w:sz w:val="14"/>
                <w:szCs w:val="14"/>
              </w:rPr>
              <w:t>,</w:t>
            </w:r>
            <w:r w:rsidRPr="002B64C0">
              <w:rPr>
                <w:rFonts w:cs="Arial"/>
                <w:b/>
                <w:sz w:val="14"/>
                <w:szCs w:val="14"/>
              </w:rPr>
              <w:t>271)</w:t>
            </w:r>
          </w:p>
        </w:tc>
        <w:tc>
          <w:tcPr>
            <w:tcW w:w="1346" w:type="dxa"/>
            <w:shd w:val="clear" w:color="auto" w:fill="D9E2F3" w:themeFill="accent5" w:themeFillTint="33"/>
            <w:vAlign w:val="center"/>
          </w:tcPr>
          <w:p w14:paraId="10D903B5"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(184)</w:t>
            </w:r>
          </w:p>
        </w:tc>
        <w:tc>
          <w:tcPr>
            <w:tcW w:w="1346" w:type="dxa"/>
            <w:shd w:val="clear" w:color="auto" w:fill="D9E2F3" w:themeFill="accent5" w:themeFillTint="33"/>
            <w:vAlign w:val="center"/>
          </w:tcPr>
          <w:p w14:paraId="706FFA69"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(15)</w:t>
            </w:r>
          </w:p>
        </w:tc>
        <w:tc>
          <w:tcPr>
            <w:tcW w:w="1346" w:type="dxa"/>
            <w:shd w:val="clear" w:color="auto" w:fill="D9E2F3" w:themeFill="accent5" w:themeFillTint="33"/>
            <w:vAlign w:val="center"/>
          </w:tcPr>
          <w:p w14:paraId="12E68F2D"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(646)</w:t>
            </w:r>
          </w:p>
        </w:tc>
        <w:tc>
          <w:tcPr>
            <w:tcW w:w="1346" w:type="dxa"/>
            <w:shd w:val="clear" w:color="auto" w:fill="D9E2F3" w:themeFill="accent5" w:themeFillTint="33"/>
            <w:vAlign w:val="center"/>
          </w:tcPr>
          <w:p w14:paraId="320F5CBB"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(5</w:t>
            </w:r>
            <w:r>
              <w:rPr>
                <w:rFonts w:cs="Arial"/>
                <w:b/>
                <w:sz w:val="14"/>
                <w:szCs w:val="14"/>
              </w:rPr>
              <w:t>,</w:t>
            </w:r>
            <w:r w:rsidRPr="002B64C0">
              <w:rPr>
                <w:rFonts w:cs="Arial"/>
                <w:b/>
                <w:sz w:val="14"/>
                <w:szCs w:val="14"/>
              </w:rPr>
              <w:t>745)</w:t>
            </w:r>
          </w:p>
        </w:tc>
      </w:tr>
      <w:tr w:rsidR="008B09AF" w:rsidRPr="00D44604" w14:paraId="3D419329" w14:textId="77777777" w:rsidTr="00140A12">
        <w:trPr>
          <w:trHeight w:val="238"/>
          <w:jc w:val="center"/>
        </w:trPr>
        <w:tc>
          <w:tcPr>
            <w:tcW w:w="2909" w:type="dxa"/>
            <w:shd w:val="clear" w:color="auto" w:fill="auto"/>
            <w:vAlign w:val="center"/>
          </w:tcPr>
          <w:p w14:paraId="5412D159" w14:textId="77777777" w:rsidR="008B09AF" w:rsidRPr="00D44604" w:rsidRDefault="008B09AF" w:rsidP="00140A12">
            <w:pPr>
              <w:keepNext/>
              <w:keepLines/>
              <w:spacing w:before="40" w:after="40" w:line="240" w:lineRule="auto"/>
              <w:ind w:left="113"/>
              <w:rPr>
                <w:rFonts w:eastAsia="Times New Roman" w:cs="Arial"/>
                <w:b/>
                <w:color w:val="000000"/>
                <w:spacing w:val="-2"/>
                <w:sz w:val="14"/>
                <w:szCs w:val="14"/>
                <w:lang w:eastAsia="pt-BR"/>
              </w:rPr>
            </w:pPr>
            <w:proofErr w:type="spellStart"/>
            <w:r w:rsidRPr="00D44604">
              <w:rPr>
                <w:rFonts w:eastAsia="Times New Roman" w:cs="Arial"/>
                <w:bCs/>
                <w:color w:val="000000"/>
                <w:spacing w:val="-2"/>
                <w:sz w:val="14"/>
                <w:szCs w:val="14"/>
                <w:lang w:eastAsia="pt-BR"/>
              </w:rPr>
              <w:t>Depreciation</w:t>
            </w:r>
            <w:proofErr w:type="spellEnd"/>
            <w:r w:rsidRPr="00D44604">
              <w:rPr>
                <w:rFonts w:eastAsia="Times New Roman" w:cs="Arial"/>
                <w:bCs/>
                <w:color w:val="000000"/>
                <w:spacing w:val="-2"/>
                <w:sz w:val="14"/>
                <w:szCs w:val="14"/>
                <w:lang w:eastAsia="pt-BR"/>
              </w:rPr>
              <w:t xml:space="preserve"> </w:t>
            </w:r>
            <w:proofErr w:type="spellStart"/>
            <w:r w:rsidRPr="00D44604">
              <w:rPr>
                <w:rFonts w:eastAsia="Times New Roman" w:cs="Arial"/>
                <w:bCs/>
                <w:color w:val="000000"/>
                <w:spacing w:val="-2"/>
                <w:sz w:val="14"/>
                <w:szCs w:val="14"/>
                <w:lang w:eastAsia="pt-BR"/>
              </w:rPr>
              <w:t>and</w:t>
            </w:r>
            <w:proofErr w:type="spellEnd"/>
            <w:r w:rsidRPr="00D44604">
              <w:rPr>
                <w:rFonts w:eastAsia="Times New Roman" w:cs="Arial"/>
                <w:bCs/>
                <w:color w:val="000000"/>
                <w:spacing w:val="-2"/>
                <w:sz w:val="14"/>
                <w:szCs w:val="14"/>
                <w:lang w:eastAsia="pt-BR"/>
              </w:rPr>
              <w:t xml:space="preserve"> </w:t>
            </w:r>
            <w:proofErr w:type="spellStart"/>
            <w:r w:rsidRPr="00D44604">
              <w:rPr>
                <w:rFonts w:eastAsia="Times New Roman" w:cs="Arial"/>
                <w:bCs/>
                <w:color w:val="000000"/>
                <w:spacing w:val="-2"/>
                <w:sz w:val="14"/>
                <w:szCs w:val="14"/>
                <w:lang w:eastAsia="pt-BR"/>
              </w:rPr>
              <w:t>amortization</w:t>
            </w:r>
            <w:proofErr w:type="spellEnd"/>
          </w:p>
        </w:tc>
        <w:tc>
          <w:tcPr>
            <w:tcW w:w="1346" w:type="dxa"/>
            <w:shd w:val="clear" w:color="auto" w:fill="auto"/>
            <w:vAlign w:val="center"/>
          </w:tcPr>
          <w:p w14:paraId="70F635D2"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2B64C0">
              <w:rPr>
                <w:rFonts w:cs="Arial"/>
                <w:sz w:val="14"/>
                <w:szCs w:val="14"/>
              </w:rPr>
              <w:t xml:space="preserve">  (11</w:t>
            </w:r>
            <w:r>
              <w:rPr>
                <w:rFonts w:cs="Arial"/>
                <w:sz w:val="14"/>
                <w:szCs w:val="14"/>
              </w:rPr>
              <w:t>,</w:t>
            </w:r>
            <w:r w:rsidRPr="002B64C0">
              <w:rPr>
                <w:rFonts w:cs="Arial"/>
                <w:sz w:val="14"/>
                <w:szCs w:val="14"/>
              </w:rPr>
              <w:t>271)</w:t>
            </w:r>
          </w:p>
        </w:tc>
        <w:tc>
          <w:tcPr>
            <w:tcW w:w="1346" w:type="dxa"/>
            <w:shd w:val="clear" w:color="auto" w:fill="auto"/>
            <w:vAlign w:val="center"/>
          </w:tcPr>
          <w:p w14:paraId="307BA81C"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2B64C0">
              <w:rPr>
                <w:rFonts w:cs="Arial"/>
                <w:sz w:val="14"/>
                <w:szCs w:val="14"/>
              </w:rPr>
              <w:t xml:space="preserve">  (184)</w:t>
            </w:r>
          </w:p>
        </w:tc>
        <w:tc>
          <w:tcPr>
            <w:tcW w:w="1346" w:type="dxa"/>
            <w:shd w:val="clear" w:color="auto" w:fill="auto"/>
            <w:vAlign w:val="center"/>
          </w:tcPr>
          <w:p w14:paraId="12ED0687"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2B64C0">
              <w:rPr>
                <w:rFonts w:cs="Arial"/>
                <w:sz w:val="14"/>
                <w:szCs w:val="14"/>
              </w:rPr>
              <w:t xml:space="preserve">  (15)</w:t>
            </w:r>
          </w:p>
        </w:tc>
        <w:tc>
          <w:tcPr>
            <w:tcW w:w="1346" w:type="dxa"/>
            <w:shd w:val="clear" w:color="auto" w:fill="auto"/>
            <w:vAlign w:val="center"/>
          </w:tcPr>
          <w:p w14:paraId="2A20200B"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2B64C0">
              <w:rPr>
                <w:rFonts w:cs="Arial"/>
                <w:sz w:val="14"/>
                <w:szCs w:val="14"/>
              </w:rPr>
              <w:t xml:space="preserve">  (646)</w:t>
            </w:r>
          </w:p>
        </w:tc>
        <w:tc>
          <w:tcPr>
            <w:tcW w:w="1346" w:type="dxa"/>
            <w:shd w:val="clear" w:color="auto" w:fill="auto"/>
            <w:vAlign w:val="center"/>
          </w:tcPr>
          <w:p w14:paraId="2D7A05E9"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2B64C0">
              <w:rPr>
                <w:rFonts w:cs="Arial"/>
                <w:sz w:val="14"/>
                <w:szCs w:val="14"/>
              </w:rPr>
              <w:t xml:space="preserve">  (145)</w:t>
            </w:r>
          </w:p>
        </w:tc>
      </w:tr>
      <w:tr w:rsidR="008B09AF" w:rsidRPr="00D44604" w14:paraId="23D9142B" w14:textId="77777777" w:rsidTr="00140A12">
        <w:trPr>
          <w:trHeight w:val="238"/>
          <w:jc w:val="center"/>
        </w:trPr>
        <w:tc>
          <w:tcPr>
            <w:tcW w:w="2909" w:type="dxa"/>
            <w:shd w:val="clear" w:color="auto" w:fill="D9E2F3" w:themeFill="accent5" w:themeFillTint="33"/>
            <w:vAlign w:val="center"/>
          </w:tcPr>
          <w:p w14:paraId="17B76BBB" w14:textId="77777777" w:rsidR="008B09AF" w:rsidRPr="00D44604" w:rsidRDefault="008B09AF" w:rsidP="00140A12">
            <w:pPr>
              <w:keepNext/>
              <w:keepLines/>
              <w:spacing w:before="40" w:after="40" w:line="240" w:lineRule="auto"/>
              <w:ind w:left="113"/>
              <w:rPr>
                <w:rFonts w:eastAsia="Times New Roman" w:cs="Arial"/>
                <w:bCs/>
                <w:color w:val="000000"/>
                <w:spacing w:val="-2"/>
                <w:sz w:val="14"/>
                <w:szCs w:val="14"/>
                <w:lang w:eastAsia="pt-BR"/>
              </w:rPr>
            </w:pPr>
            <w:r w:rsidRPr="005D0C7C">
              <w:rPr>
                <w:rFonts w:eastAsia="Times New Roman" w:cs="Arial"/>
                <w:bCs/>
                <w:color w:val="000000"/>
                <w:spacing w:val="-2"/>
                <w:sz w:val="14"/>
                <w:szCs w:val="14"/>
                <w:lang w:eastAsia="pt-BR"/>
              </w:rPr>
              <w:t xml:space="preserve">Other </w:t>
            </w:r>
            <w:proofErr w:type="spellStart"/>
            <w:r w:rsidRPr="005D0C7C">
              <w:rPr>
                <w:rFonts w:eastAsia="Times New Roman" w:cs="Arial"/>
                <w:bCs/>
                <w:color w:val="000000"/>
                <w:spacing w:val="-2"/>
                <w:sz w:val="14"/>
                <w:szCs w:val="14"/>
                <w:lang w:eastAsia="pt-BR"/>
              </w:rPr>
              <w:t>equity</w:t>
            </w:r>
            <w:proofErr w:type="spellEnd"/>
            <w:r w:rsidRPr="005D0C7C">
              <w:rPr>
                <w:rFonts w:eastAsia="Times New Roman" w:cs="Arial"/>
                <w:bCs/>
                <w:color w:val="000000"/>
                <w:spacing w:val="-2"/>
                <w:sz w:val="14"/>
                <w:szCs w:val="14"/>
                <w:lang w:eastAsia="pt-BR"/>
              </w:rPr>
              <w:t xml:space="preserve"> income / </w:t>
            </w:r>
            <w:proofErr w:type="spellStart"/>
            <w:r w:rsidRPr="005D0C7C">
              <w:rPr>
                <w:rFonts w:eastAsia="Times New Roman" w:cs="Arial"/>
                <w:bCs/>
                <w:color w:val="000000"/>
                <w:spacing w:val="-2"/>
                <w:sz w:val="14"/>
                <w:szCs w:val="14"/>
                <w:lang w:eastAsia="pt-BR"/>
              </w:rPr>
              <w:t>expenses</w:t>
            </w:r>
            <w:proofErr w:type="spellEnd"/>
          </w:p>
        </w:tc>
        <w:tc>
          <w:tcPr>
            <w:tcW w:w="1346" w:type="dxa"/>
            <w:shd w:val="clear" w:color="auto" w:fill="D9E2F3" w:themeFill="accent5" w:themeFillTint="33"/>
            <w:vAlign w:val="center"/>
          </w:tcPr>
          <w:p w14:paraId="72ACA49F"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Pr>
                <w:rFonts w:cs="Arial"/>
                <w:sz w:val="14"/>
                <w:szCs w:val="14"/>
              </w:rPr>
              <w:t>--</w:t>
            </w:r>
          </w:p>
        </w:tc>
        <w:tc>
          <w:tcPr>
            <w:tcW w:w="1346" w:type="dxa"/>
            <w:shd w:val="clear" w:color="auto" w:fill="D9E2F3" w:themeFill="accent5" w:themeFillTint="33"/>
            <w:vAlign w:val="center"/>
          </w:tcPr>
          <w:p w14:paraId="643450BC"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Pr>
                <w:rFonts w:cs="Arial"/>
                <w:sz w:val="14"/>
                <w:szCs w:val="14"/>
              </w:rPr>
              <w:t>--</w:t>
            </w:r>
          </w:p>
        </w:tc>
        <w:tc>
          <w:tcPr>
            <w:tcW w:w="1346" w:type="dxa"/>
            <w:shd w:val="clear" w:color="auto" w:fill="D9E2F3" w:themeFill="accent5" w:themeFillTint="33"/>
            <w:vAlign w:val="center"/>
          </w:tcPr>
          <w:p w14:paraId="460A2891"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Pr>
                <w:rFonts w:cs="Arial"/>
                <w:sz w:val="14"/>
                <w:szCs w:val="14"/>
              </w:rPr>
              <w:t>--</w:t>
            </w:r>
          </w:p>
        </w:tc>
        <w:tc>
          <w:tcPr>
            <w:tcW w:w="1346" w:type="dxa"/>
            <w:shd w:val="clear" w:color="auto" w:fill="D9E2F3" w:themeFill="accent5" w:themeFillTint="33"/>
            <w:vAlign w:val="center"/>
          </w:tcPr>
          <w:p w14:paraId="0EC32E93"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2B64C0">
              <w:rPr>
                <w:rFonts w:cs="Arial"/>
                <w:sz w:val="14"/>
                <w:szCs w:val="14"/>
              </w:rPr>
              <w:t xml:space="preserve">  -- </w:t>
            </w:r>
          </w:p>
        </w:tc>
        <w:tc>
          <w:tcPr>
            <w:tcW w:w="1346" w:type="dxa"/>
            <w:shd w:val="clear" w:color="auto" w:fill="D9E2F3" w:themeFill="accent5" w:themeFillTint="33"/>
            <w:vAlign w:val="center"/>
          </w:tcPr>
          <w:p w14:paraId="70DE8674"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2B64C0">
              <w:rPr>
                <w:rFonts w:cs="Arial"/>
                <w:sz w:val="14"/>
                <w:szCs w:val="14"/>
              </w:rPr>
              <w:t xml:space="preserve">  (5</w:t>
            </w:r>
            <w:r>
              <w:rPr>
                <w:rFonts w:cs="Arial"/>
                <w:sz w:val="14"/>
                <w:szCs w:val="14"/>
              </w:rPr>
              <w:t>,</w:t>
            </w:r>
            <w:r w:rsidRPr="002B64C0">
              <w:rPr>
                <w:rFonts w:cs="Arial"/>
                <w:sz w:val="14"/>
                <w:szCs w:val="14"/>
              </w:rPr>
              <w:t>600)</w:t>
            </w:r>
          </w:p>
        </w:tc>
      </w:tr>
      <w:tr w:rsidR="008B09AF" w:rsidRPr="007E5BEF" w14:paraId="7512A002" w14:textId="77777777" w:rsidTr="00140A12">
        <w:trPr>
          <w:trHeight w:val="238"/>
          <w:jc w:val="center"/>
        </w:trPr>
        <w:tc>
          <w:tcPr>
            <w:tcW w:w="2909" w:type="dxa"/>
            <w:shd w:val="clear" w:color="auto" w:fill="FFFFFF" w:themeFill="background1"/>
            <w:vAlign w:val="center"/>
          </w:tcPr>
          <w:p w14:paraId="59E76B32" w14:textId="77777777" w:rsidR="008B09AF" w:rsidRPr="007E5BEF" w:rsidRDefault="008B09AF" w:rsidP="00140A12">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 xml:space="preserve">Other income </w:t>
            </w:r>
            <w:proofErr w:type="spellStart"/>
            <w:r w:rsidRPr="007E5BEF">
              <w:rPr>
                <w:rFonts w:eastAsia="Times New Roman" w:cs="Arial"/>
                <w:b/>
                <w:color w:val="000000"/>
                <w:spacing w:val="-2"/>
                <w:sz w:val="14"/>
                <w:szCs w:val="14"/>
                <w:lang w:eastAsia="pt-BR"/>
              </w:rPr>
              <w:t>and</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expenses</w:t>
            </w:r>
            <w:proofErr w:type="spellEnd"/>
          </w:p>
        </w:tc>
        <w:tc>
          <w:tcPr>
            <w:tcW w:w="1346" w:type="dxa"/>
            <w:shd w:val="clear" w:color="auto" w:fill="FFFFFF" w:themeFill="background1"/>
            <w:vAlign w:val="center"/>
          </w:tcPr>
          <w:p w14:paraId="1E083223"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(135</w:t>
            </w:r>
            <w:r>
              <w:rPr>
                <w:rFonts w:cs="Arial"/>
                <w:b/>
                <w:sz w:val="14"/>
                <w:szCs w:val="14"/>
              </w:rPr>
              <w:t>,</w:t>
            </w:r>
            <w:r w:rsidRPr="002B64C0">
              <w:rPr>
                <w:rFonts w:cs="Arial"/>
                <w:b/>
                <w:sz w:val="14"/>
                <w:szCs w:val="14"/>
              </w:rPr>
              <w:t>508)</w:t>
            </w:r>
          </w:p>
        </w:tc>
        <w:tc>
          <w:tcPr>
            <w:tcW w:w="1346" w:type="dxa"/>
            <w:shd w:val="clear" w:color="auto" w:fill="FFFFFF" w:themeFill="background1"/>
            <w:vAlign w:val="center"/>
          </w:tcPr>
          <w:p w14:paraId="3B781B71"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8</w:t>
            </w:r>
            <w:r>
              <w:rPr>
                <w:rFonts w:cs="Arial"/>
                <w:b/>
                <w:sz w:val="14"/>
                <w:szCs w:val="14"/>
              </w:rPr>
              <w:t>,</w:t>
            </w:r>
            <w:r w:rsidRPr="002B64C0">
              <w:rPr>
                <w:rFonts w:cs="Arial"/>
                <w:b/>
                <w:sz w:val="14"/>
                <w:szCs w:val="14"/>
              </w:rPr>
              <w:t xml:space="preserve">997 </w:t>
            </w:r>
          </w:p>
        </w:tc>
        <w:tc>
          <w:tcPr>
            <w:tcW w:w="1346" w:type="dxa"/>
            <w:shd w:val="clear" w:color="auto" w:fill="FFFFFF" w:themeFill="background1"/>
            <w:vAlign w:val="center"/>
          </w:tcPr>
          <w:p w14:paraId="09C196C5"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(7</w:t>
            </w:r>
            <w:r>
              <w:rPr>
                <w:rFonts w:cs="Arial"/>
                <w:b/>
                <w:sz w:val="14"/>
                <w:szCs w:val="14"/>
              </w:rPr>
              <w:t>,</w:t>
            </w:r>
            <w:r w:rsidRPr="002B64C0">
              <w:rPr>
                <w:rFonts w:cs="Arial"/>
                <w:b/>
                <w:sz w:val="14"/>
                <w:szCs w:val="14"/>
              </w:rPr>
              <w:t>455)</w:t>
            </w:r>
          </w:p>
        </w:tc>
        <w:tc>
          <w:tcPr>
            <w:tcW w:w="1346" w:type="dxa"/>
            <w:shd w:val="clear" w:color="auto" w:fill="FFFFFF" w:themeFill="background1"/>
            <w:vAlign w:val="center"/>
          </w:tcPr>
          <w:p w14:paraId="62C1B970"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(17</w:t>
            </w:r>
            <w:r>
              <w:rPr>
                <w:rFonts w:cs="Arial"/>
                <w:b/>
                <w:sz w:val="14"/>
                <w:szCs w:val="14"/>
              </w:rPr>
              <w:t>,</w:t>
            </w:r>
            <w:r w:rsidRPr="002B64C0">
              <w:rPr>
                <w:rFonts w:cs="Arial"/>
                <w:b/>
                <w:sz w:val="14"/>
                <w:szCs w:val="14"/>
              </w:rPr>
              <w:t>692)</w:t>
            </w:r>
          </w:p>
        </w:tc>
        <w:tc>
          <w:tcPr>
            <w:tcW w:w="1346" w:type="dxa"/>
            <w:shd w:val="clear" w:color="auto" w:fill="FFFFFF" w:themeFill="background1"/>
            <w:vAlign w:val="center"/>
          </w:tcPr>
          <w:p w14:paraId="3CF3EE88"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 </w:t>
            </w:r>
          </w:p>
        </w:tc>
      </w:tr>
      <w:tr w:rsidR="008B09AF" w:rsidRPr="00D44604" w14:paraId="06342C69" w14:textId="77777777" w:rsidTr="00140A12">
        <w:trPr>
          <w:trHeight w:val="238"/>
          <w:jc w:val="center"/>
        </w:trPr>
        <w:tc>
          <w:tcPr>
            <w:tcW w:w="2909" w:type="dxa"/>
            <w:shd w:val="clear" w:color="auto" w:fill="D9E2F3" w:themeFill="accent5" w:themeFillTint="33"/>
            <w:vAlign w:val="center"/>
          </w:tcPr>
          <w:p w14:paraId="66916D4D" w14:textId="77777777" w:rsidR="008B09AF" w:rsidRPr="00D44604" w:rsidRDefault="008B09AF" w:rsidP="00140A1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 xml:space="preserve">Other </w:t>
            </w:r>
            <w:proofErr w:type="spellStart"/>
            <w:r w:rsidRPr="00D44604">
              <w:rPr>
                <w:rFonts w:eastAsia="Times New Roman" w:cs="Arial"/>
                <w:bCs/>
                <w:color w:val="000000"/>
                <w:spacing w:val="-2"/>
                <w:sz w:val="14"/>
                <w:szCs w:val="14"/>
                <w:lang w:eastAsia="pt-BR"/>
              </w:rPr>
              <w:t>revenue</w:t>
            </w:r>
            <w:proofErr w:type="spellEnd"/>
          </w:p>
        </w:tc>
        <w:tc>
          <w:tcPr>
            <w:tcW w:w="1346" w:type="dxa"/>
            <w:shd w:val="clear" w:color="auto" w:fill="D9E2F3" w:themeFill="accent5" w:themeFillTint="33"/>
            <w:vAlign w:val="center"/>
          </w:tcPr>
          <w:p w14:paraId="741B177C"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3</w:t>
            </w:r>
            <w:r>
              <w:rPr>
                <w:rFonts w:cs="Arial"/>
                <w:sz w:val="14"/>
                <w:szCs w:val="14"/>
              </w:rPr>
              <w:t>,</w:t>
            </w:r>
            <w:r w:rsidRPr="002B64C0">
              <w:rPr>
                <w:rFonts w:cs="Arial"/>
                <w:sz w:val="14"/>
                <w:szCs w:val="14"/>
              </w:rPr>
              <w:t xml:space="preserve">383 </w:t>
            </w:r>
          </w:p>
        </w:tc>
        <w:tc>
          <w:tcPr>
            <w:tcW w:w="1346" w:type="dxa"/>
            <w:shd w:val="clear" w:color="auto" w:fill="D9E2F3" w:themeFill="accent5" w:themeFillTint="33"/>
            <w:vAlign w:val="center"/>
          </w:tcPr>
          <w:p w14:paraId="4E60DB32"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9</w:t>
            </w:r>
            <w:r>
              <w:rPr>
                <w:rFonts w:cs="Arial"/>
                <w:sz w:val="14"/>
                <w:szCs w:val="14"/>
              </w:rPr>
              <w:t>,</w:t>
            </w:r>
            <w:r w:rsidRPr="002B64C0">
              <w:rPr>
                <w:rFonts w:cs="Arial"/>
                <w:sz w:val="14"/>
                <w:szCs w:val="14"/>
              </w:rPr>
              <w:t xml:space="preserve">178 </w:t>
            </w:r>
          </w:p>
        </w:tc>
        <w:tc>
          <w:tcPr>
            <w:tcW w:w="1346" w:type="dxa"/>
            <w:shd w:val="clear" w:color="auto" w:fill="D9E2F3" w:themeFill="accent5" w:themeFillTint="33"/>
            <w:vAlign w:val="center"/>
          </w:tcPr>
          <w:p w14:paraId="74C5DD69"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w:t>
            </w:r>
          </w:p>
        </w:tc>
        <w:tc>
          <w:tcPr>
            <w:tcW w:w="1346" w:type="dxa"/>
            <w:shd w:val="clear" w:color="auto" w:fill="D9E2F3" w:themeFill="accent5" w:themeFillTint="33"/>
            <w:vAlign w:val="center"/>
          </w:tcPr>
          <w:p w14:paraId="65CBF396"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 </w:t>
            </w:r>
          </w:p>
        </w:tc>
        <w:tc>
          <w:tcPr>
            <w:tcW w:w="1346" w:type="dxa"/>
            <w:shd w:val="clear" w:color="auto" w:fill="D9E2F3" w:themeFill="accent5" w:themeFillTint="33"/>
            <w:vAlign w:val="center"/>
          </w:tcPr>
          <w:p w14:paraId="5C4CB7CD"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 </w:t>
            </w:r>
          </w:p>
        </w:tc>
      </w:tr>
      <w:tr w:rsidR="008B09AF" w:rsidRPr="00D44604" w14:paraId="12BA480F" w14:textId="77777777" w:rsidTr="00140A12">
        <w:trPr>
          <w:trHeight w:val="238"/>
          <w:jc w:val="center"/>
        </w:trPr>
        <w:tc>
          <w:tcPr>
            <w:tcW w:w="2909" w:type="dxa"/>
            <w:shd w:val="clear" w:color="auto" w:fill="FFFFFF" w:themeFill="background1"/>
            <w:vAlign w:val="center"/>
          </w:tcPr>
          <w:p w14:paraId="1A987211" w14:textId="77777777" w:rsidR="008B09AF" w:rsidRPr="00D44604" w:rsidRDefault="008B09AF" w:rsidP="00140A1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 xml:space="preserve">Other </w:t>
            </w:r>
            <w:proofErr w:type="spellStart"/>
            <w:r w:rsidRPr="00D44604">
              <w:rPr>
                <w:rFonts w:eastAsia="Times New Roman" w:cs="Arial"/>
                <w:bCs/>
                <w:color w:val="000000"/>
                <w:spacing w:val="-2"/>
                <w:sz w:val="14"/>
                <w:szCs w:val="14"/>
                <w:lang w:eastAsia="pt-BR"/>
              </w:rPr>
              <w:t>expenses</w:t>
            </w:r>
            <w:proofErr w:type="spellEnd"/>
          </w:p>
        </w:tc>
        <w:tc>
          <w:tcPr>
            <w:tcW w:w="1346" w:type="dxa"/>
            <w:shd w:val="clear" w:color="auto" w:fill="FFFFFF" w:themeFill="background1"/>
            <w:vAlign w:val="center"/>
          </w:tcPr>
          <w:p w14:paraId="655CB94F"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(138</w:t>
            </w:r>
            <w:r>
              <w:rPr>
                <w:rFonts w:cs="Arial"/>
                <w:sz w:val="14"/>
                <w:szCs w:val="14"/>
              </w:rPr>
              <w:t>,</w:t>
            </w:r>
            <w:r w:rsidRPr="002B64C0">
              <w:rPr>
                <w:rFonts w:cs="Arial"/>
                <w:sz w:val="14"/>
                <w:szCs w:val="14"/>
              </w:rPr>
              <w:t>891)</w:t>
            </w:r>
          </w:p>
        </w:tc>
        <w:tc>
          <w:tcPr>
            <w:tcW w:w="1346" w:type="dxa"/>
            <w:shd w:val="clear" w:color="auto" w:fill="FFFFFF" w:themeFill="background1"/>
            <w:vAlign w:val="center"/>
          </w:tcPr>
          <w:p w14:paraId="313E0250"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(181)</w:t>
            </w:r>
          </w:p>
        </w:tc>
        <w:tc>
          <w:tcPr>
            <w:tcW w:w="1346" w:type="dxa"/>
            <w:shd w:val="clear" w:color="auto" w:fill="FFFFFF" w:themeFill="background1"/>
            <w:vAlign w:val="center"/>
          </w:tcPr>
          <w:p w14:paraId="32EB7F25"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(7</w:t>
            </w:r>
            <w:r>
              <w:rPr>
                <w:rFonts w:cs="Arial"/>
                <w:sz w:val="14"/>
                <w:szCs w:val="14"/>
              </w:rPr>
              <w:t>,</w:t>
            </w:r>
            <w:r w:rsidRPr="002B64C0">
              <w:rPr>
                <w:rFonts w:cs="Arial"/>
                <w:sz w:val="14"/>
                <w:szCs w:val="14"/>
              </w:rPr>
              <w:t>454)</w:t>
            </w:r>
          </w:p>
        </w:tc>
        <w:tc>
          <w:tcPr>
            <w:tcW w:w="1346" w:type="dxa"/>
            <w:shd w:val="clear" w:color="auto" w:fill="FFFFFF" w:themeFill="background1"/>
            <w:vAlign w:val="center"/>
          </w:tcPr>
          <w:p w14:paraId="0F797E3E"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(17</w:t>
            </w:r>
            <w:r>
              <w:rPr>
                <w:rFonts w:cs="Arial"/>
                <w:sz w:val="14"/>
                <w:szCs w:val="14"/>
              </w:rPr>
              <w:t>,</w:t>
            </w:r>
            <w:r w:rsidRPr="002B64C0">
              <w:rPr>
                <w:rFonts w:cs="Arial"/>
                <w:sz w:val="14"/>
                <w:szCs w:val="14"/>
              </w:rPr>
              <w:t>692)</w:t>
            </w:r>
          </w:p>
        </w:tc>
        <w:tc>
          <w:tcPr>
            <w:tcW w:w="1346" w:type="dxa"/>
            <w:shd w:val="clear" w:color="auto" w:fill="FFFFFF" w:themeFill="background1"/>
            <w:vAlign w:val="center"/>
          </w:tcPr>
          <w:p w14:paraId="42ECD528"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 </w:t>
            </w:r>
          </w:p>
        </w:tc>
      </w:tr>
      <w:tr w:rsidR="008B09AF" w:rsidRPr="007E5BEF" w14:paraId="27B20206" w14:textId="77777777" w:rsidTr="00140A12">
        <w:trPr>
          <w:trHeight w:val="238"/>
          <w:jc w:val="center"/>
        </w:trPr>
        <w:tc>
          <w:tcPr>
            <w:tcW w:w="2909" w:type="dxa"/>
            <w:shd w:val="clear" w:color="auto" w:fill="D9E2F3" w:themeFill="accent5" w:themeFillTint="33"/>
            <w:vAlign w:val="center"/>
          </w:tcPr>
          <w:p w14:paraId="0F6B29D7" w14:textId="77777777" w:rsidR="008B09AF" w:rsidRPr="007E5BEF" w:rsidRDefault="008B09AF" w:rsidP="00140A12">
            <w:pPr>
              <w:keepNext/>
              <w:keepLines/>
              <w:spacing w:before="40" w:after="40" w:line="240" w:lineRule="auto"/>
              <w:rPr>
                <w:rFonts w:eastAsia="Times New Roman" w:cs="Arial"/>
                <w:b/>
                <w:color w:val="000000"/>
                <w:spacing w:val="-2"/>
                <w:sz w:val="14"/>
                <w:szCs w:val="14"/>
                <w:lang w:eastAsia="pt-BR"/>
              </w:rPr>
            </w:pPr>
            <w:proofErr w:type="spellStart"/>
            <w:r w:rsidRPr="007E5BEF">
              <w:rPr>
                <w:rFonts w:eastAsia="Times New Roman" w:cs="Arial"/>
                <w:b/>
                <w:color w:val="000000"/>
                <w:spacing w:val="-2"/>
                <w:sz w:val="14"/>
                <w:szCs w:val="14"/>
                <w:lang w:eastAsia="pt-BR"/>
              </w:rPr>
              <w:t>Operational</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result</w:t>
            </w:r>
            <w:proofErr w:type="spellEnd"/>
          </w:p>
        </w:tc>
        <w:tc>
          <w:tcPr>
            <w:tcW w:w="1346" w:type="dxa"/>
            <w:shd w:val="clear" w:color="auto" w:fill="D9E2F3" w:themeFill="accent5" w:themeFillTint="33"/>
            <w:vAlign w:val="center"/>
          </w:tcPr>
          <w:p w14:paraId="1D30CE09"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428</w:t>
            </w:r>
            <w:r>
              <w:rPr>
                <w:rFonts w:cs="Arial"/>
                <w:b/>
                <w:sz w:val="14"/>
                <w:szCs w:val="14"/>
              </w:rPr>
              <w:t>,</w:t>
            </w:r>
            <w:r w:rsidRPr="002B64C0">
              <w:rPr>
                <w:rFonts w:cs="Arial"/>
                <w:b/>
                <w:sz w:val="14"/>
                <w:szCs w:val="14"/>
              </w:rPr>
              <w:t xml:space="preserve">994 </w:t>
            </w:r>
          </w:p>
        </w:tc>
        <w:tc>
          <w:tcPr>
            <w:tcW w:w="1346" w:type="dxa"/>
            <w:shd w:val="clear" w:color="auto" w:fill="D9E2F3" w:themeFill="accent5" w:themeFillTint="33"/>
            <w:vAlign w:val="center"/>
          </w:tcPr>
          <w:p w14:paraId="745CFA32"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81</w:t>
            </w:r>
            <w:r>
              <w:rPr>
                <w:rFonts w:cs="Arial"/>
                <w:b/>
                <w:sz w:val="14"/>
                <w:szCs w:val="14"/>
              </w:rPr>
              <w:t>,</w:t>
            </w:r>
            <w:r w:rsidRPr="002B64C0">
              <w:rPr>
                <w:rFonts w:cs="Arial"/>
                <w:b/>
                <w:sz w:val="14"/>
                <w:szCs w:val="14"/>
              </w:rPr>
              <w:t xml:space="preserve">918 </w:t>
            </w:r>
          </w:p>
        </w:tc>
        <w:tc>
          <w:tcPr>
            <w:tcW w:w="1346" w:type="dxa"/>
            <w:shd w:val="clear" w:color="auto" w:fill="D9E2F3" w:themeFill="accent5" w:themeFillTint="33"/>
            <w:vAlign w:val="center"/>
          </w:tcPr>
          <w:p w14:paraId="2DF74295"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10</w:t>
            </w:r>
            <w:r>
              <w:rPr>
                <w:rFonts w:cs="Arial"/>
                <w:b/>
                <w:sz w:val="14"/>
                <w:szCs w:val="14"/>
              </w:rPr>
              <w:t>,</w:t>
            </w:r>
            <w:r w:rsidRPr="002B64C0">
              <w:rPr>
                <w:rFonts w:cs="Arial"/>
                <w:b/>
                <w:sz w:val="14"/>
                <w:szCs w:val="14"/>
              </w:rPr>
              <w:t xml:space="preserve">463 </w:t>
            </w:r>
          </w:p>
        </w:tc>
        <w:tc>
          <w:tcPr>
            <w:tcW w:w="1346" w:type="dxa"/>
            <w:shd w:val="clear" w:color="auto" w:fill="D9E2F3" w:themeFill="accent5" w:themeFillTint="33"/>
            <w:vAlign w:val="center"/>
          </w:tcPr>
          <w:p w14:paraId="01C20FB2"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769</w:t>
            </w:r>
            <w:r>
              <w:rPr>
                <w:rFonts w:cs="Arial"/>
                <w:b/>
                <w:sz w:val="14"/>
                <w:szCs w:val="14"/>
              </w:rPr>
              <w:t>,</w:t>
            </w:r>
            <w:r w:rsidRPr="002B64C0">
              <w:rPr>
                <w:rFonts w:cs="Arial"/>
                <w:b/>
                <w:sz w:val="14"/>
                <w:szCs w:val="14"/>
              </w:rPr>
              <w:t xml:space="preserve">157 </w:t>
            </w:r>
          </w:p>
        </w:tc>
        <w:tc>
          <w:tcPr>
            <w:tcW w:w="1346" w:type="dxa"/>
            <w:shd w:val="clear" w:color="auto" w:fill="D9E2F3" w:themeFill="accent5" w:themeFillTint="33"/>
            <w:vAlign w:val="center"/>
          </w:tcPr>
          <w:p w14:paraId="0CE0D0AC"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(5</w:t>
            </w:r>
            <w:r>
              <w:rPr>
                <w:rFonts w:cs="Arial"/>
                <w:b/>
                <w:sz w:val="14"/>
                <w:szCs w:val="14"/>
              </w:rPr>
              <w:t>,</w:t>
            </w:r>
            <w:r w:rsidRPr="002B64C0">
              <w:rPr>
                <w:rFonts w:cs="Arial"/>
                <w:b/>
                <w:sz w:val="14"/>
                <w:szCs w:val="14"/>
              </w:rPr>
              <w:t>099)</w:t>
            </w:r>
          </w:p>
        </w:tc>
      </w:tr>
      <w:tr w:rsidR="008B09AF" w:rsidRPr="007E5BEF" w14:paraId="569E318D" w14:textId="77777777" w:rsidTr="00140A12">
        <w:trPr>
          <w:trHeight w:val="238"/>
          <w:jc w:val="center"/>
        </w:trPr>
        <w:tc>
          <w:tcPr>
            <w:tcW w:w="2909" w:type="dxa"/>
            <w:shd w:val="clear" w:color="auto" w:fill="FFFFFF" w:themeFill="background1"/>
            <w:vAlign w:val="center"/>
          </w:tcPr>
          <w:p w14:paraId="730458BD" w14:textId="77777777" w:rsidR="008B09AF" w:rsidRPr="007E5BEF" w:rsidRDefault="008B09AF" w:rsidP="00140A12">
            <w:pPr>
              <w:keepNext/>
              <w:keepLines/>
              <w:spacing w:before="40" w:after="40" w:line="240" w:lineRule="auto"/>
              <w:rPr>
                <w:rFonts w:eastAsia="Times New Roman" w:cs="Arial"/>
                <w:b/>
                <w:color w:val="000000"/>
                <w:spacing w:val="-2"/>
                <w:sz w:val="14"/>
                <w:szCs w:val="14"/>
                <w:lang w:val="en-US" w:eastAsia="pt-BR"/>
              </w:rPr>
            </w:pPr>
            <w:r w:rsidRPr="007E5BEF">
              <w:rPr>
                <w:rFonts w:eastAsia="Times New Roman" w:cs="Arial"/>
                <w:b/>
                <w:color w:val="000000"/>
                <w:spacing w:val="-2"/>
                <w:sz w:val="14"/>
                <w:szCs w:val="14"/>
                <w:lang w:val="en-US" w:eastAsia="pt-BR"/>
              </w:rPr>
              <w:t>Gains / losses on non-current assets</w:t>
            </w:r>
          </w:p>
        </w:tc>
        <w:tc>
          <w:tcPr>
            <w:tcW w:w="1346" w:type="dxa"/>
            <w:shd w:val="clear" w:color="auto" w:fill="FFFFFF" w:themeFill="background1"/>
            <w:vAlign w:val="center"/>
          </w:tcPr>
          <w:p w14:paraId="08CD40F0"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A44662">
              <w:rPr>
                <w:rFonts w:cs="Arial"/>
                <w:b/>
                <w:sz w:val="14"/>
                <w:szCs w:val="14"/>
                <w:lang w:val="en-US"/>
              </w:rPr>
              <w:t xml:space="preserve">  </w:t>
            </w:r>
            <w:r w:rsidRPr="002B64C0">
              <w:rPr>
                <w:rFonts w:cs="Arial"/>
                <w:b/>
                <w:sz w:val="14"/>
                <w:szCs w:val="14"/>
              </w:rPr>
              <w:t xml:space="preserve">-- </w:t>
            </w:r>
          </w:p>
        </w:tc>
        <w:tc>
          <w:tcPr>
            <w:tcW w:w="1346" w:type="dxa"/>
            <w:shd w:val="clear" w:color="auto" w:fill="FFFFFF" w:themeFill="background1"/>
            <w:vAlign w:val="center"/>
          </w:tcPr>
          <w:p w14:paraId="4540F334"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(2)</w:t>
            </w:r>
          </w:p>
        </w:tc>
        <w:tc>
          <w:tcPr>
            <w:tcW w:w="1346" w:type="dxa"/>
            <w:shd w:val="clear" w:color="auto" w:fill="FFFFFF" w:themeFill="background1"/>
            <w:vAlign w:val="center"/>
          </w:tcPr>
          <w:p w14:paraId="67BEFEAF"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 </w:t>
            </w:r>
          </w:p>
        </w:tc>
        <w:tc>
          <w:tcPr>
            <w:tcW w:w="1346" w:type="dxa"/>
            <w:shd w:val="clear" w:color="auto" w:fill="FFFFFF" w:themeFill="background1"/>
            <w:vAlign w:val="center"/>
          </w:tcPr>
          <w:p w14:paraId="253D75E3"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 </w:t>
            </w:r>
          </w:p>
        </w:tc>
        <w:tc>
          <w:tcPr>
            <w:tcW w:w="1346" w:type="dxa"/>
            <w:shd w:val="clear" w:color="auto" w:fill="FFFFFF" w:themeFill="background1"/>
            <w:vAlign w:val="center"/>
          </w:tcPr>
          <w:p w14:paraId="41E05809"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 </w:t>
            </w:r>
          </w:p>
        </w:tc>
      </w:tr>
      <w:tr w:rsidR="008B09AF" w:rsidRPr="007E5BEF" w14:paraId="057B722B" w14:textId="77777777" w:rsidTr="00140A12">
        <w:trPr>
          <w:trHeight w:val="238"/>
          <w:jc w:val="center"/>
        </w:trPr>
        <w:tc>
          <w:tcPr>
            <w:tcW w:w="2909" w:type="dxa"/>
            <w:shd w:val="clear" w:color="auto" w:fill="D9E2F3" w:themeFill="accent5" w:themeFillTint="33"/>
            <w:vAlign w:val="center"/>
          </w:tcPr>
          <w:p w14:paraId="0DDFD7BA" w14:textId="77777777" w:rsidR="008B09AF" w:rsidRPr="007E5BEF" w:rsidRDefault="008B09AF" w:rsidP="00140A12">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 xml:space="preserve">Income </w:t>
            </w:r>
            <w:proofErr w:type="spellStart"/>
            <w:r w:rsidRPr="007E5BEF">
              <w:rPr>
                <w:rFonts w:eastAsia="Times New Roman" w:cs="Arial"/>
                <w:b/>
                <w:color w:val="000000"/>
                <w:spacing w:val="-2"/>
                <w:sz w:val="14"/>
                <w:szCs w:val="14"/>
                <w:lang w:eastAsia="pt-BR"/>
              </w:rPr>
              <w:t>before</w:t>
            </w:r>
            <w:proofErr w:type="spellEnd"/>
            <w:r w:rsidRPr="007E5BEF">
              <w:rPr>
                <w:rFonts w:eastAsia="Times New Roman" w:cs="Arial"/>
                <w:b/>
                <w:color w:val="000000"/>
                <w:spacing w:val="-2"/>
                <w:sz w:val="14"/>
                <w:szCs w:val="14"/>
                <w:lang w:eastAsia="pt-BR"/>
              </w:rPr>
              <w:t xml:space="preserve"> taxes</w:t>
            </w:r>
          </w:p>
        </w:tc>
        <w:tc>
          <w:tcPr>
            <w:tcW w:w="1346" w:type="dxa"/>
            <w:shd w:val="clear" w:color="auto" w:fill="D9E2F3" w:themeFill="accent5" w:themeFillTint="33"/>
            <w:vAlign w:val="center"/>
          </w:tcPr>
          <w:p w14:paraId="5F63A474"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428</w:t>
            </w:r>
            <w:r>
              <w:rPr>
                <w:rFonts w:cs="Arial"/>
                <w:b/>
                <w:sz w:val="14"/>
                <w:szCs w:val="14"/>
              </w:rPr>
              <w:t>,</w:t>
            </w:r>
            <w:r w:rsidRPr="002B64C0">
              <w:rPr>
                <w:rFonts w:cs="Arial"/>
                <w:b/>
                <w:sz w:val="14"/>
                <w:szCs w:val="14"/>
              </w:rPr>
              <w:t xml:space="preserve">994 </w:t>
            </w:r>
          </w:p>
        </w:tc>
        <w:tc>
          <w:tcPr>
            <w:tcW w:w="1346" w:type="dxa"/>
            <w:shd w:val="clear" w:color="auto" w:fill="D9E2F3" w:themeFill="accent5" w:themeFillTint="33"/>
            <w:vAlign w:val="center"/>
          </w:tcPr>
          <w:p w14:paraId="0CA8E497"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81</w:t>
            </w:r>
            <w:r>
              <w:rPr>
                <w:rFonts w:cs="Arial"/>
                <w:b/>
                <w:sz w:val="14"/>
                <w:szCs w:val="14"/>
              </w:rPr>
              <w:t>,</w:t>
            </w:r>
            <w:r w:rsidRPr="002B64C0">
              <w:rPr>
                <w:rFonts w:cs="Arial"/>
                <w:b/>
                <w:sz w:val="14"/>
                <w:szCs w:val="14"/>
              </w:rPr>
              <w:t xml:space="preserve">916 </w:t>
            </w:r>
          </w:p>
        </w:tc>
        <w:tc>
          <w:tcPr>
            <w:tcW w:w="1346" w:type="dxa"/>
            <w:shd w:val="clear" w:color="auto" w:fill="D9E2F3" w:themeFill="accent5" w:themeFillTint="33"/>
            <w:vAlign w:val="center"/>
          </w:tcPr>
          <w:p w14:paraId="46561E4A"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10</w:t>
            </w:r>
            <w:r>
              <w:rPr>
                <w:rFonts w:cs="Arial"/>
                <w:b/>
                <w:sz w:val="14"/>
                <w:szCs w:val="14"/>
              </w:rPr>
              <w:t>,</w:t>
            </w:r>
            <w:r w:rsidRPr="002B64C0">
              <w:rPr>
                <w:rFonts w:cs="Arial"/>
                <w:b/>
                <w:sz w:val="14"/>
                <w:szCs w:val="14"/>
              </w:rPr>
              <w:t xml:space="preserve">463 </w:t>
            </w:r>
          </w:p>
        </w:tc>
        <w:tc>
          <w:tcPr>
            <w:tcW w:w="1346" w:type="dxa"/>
            <w:shd w:val="clear" w:color="auto" w:fill="D9E2F3" w:themeFill="accent5" w:themeFillTint="33"/>
            <w:vAlign w:val="center"/>
          </w:tcPr>
          <w:p w14:paraId="70D4E7E1"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769</w:t>
            </w:r>
            <w:r>
              <w:rPr>
                <w:rFonts w:cs="Arial"/>
                <w:b/>
                <w:sz w:val="14"/>
                <w:szCs w:val="14"/>
              </w:rPr>
              <w:t>,</w:t>
            </w:r>
            <w:r w:rsidRPr="002B64C0">
              <w:rPr>
                <w:rFonts w:cs="Arial"/>
                <w:b/>
                <w:sz w:val="14"/>
                <w:szCs w:val="14"/>
              </w:rPr>
              <w:t xml:space="preserve">157 </w:t>
            </w:r>
          </w:p>
        </w:tc>
        <w:tc>
          <w:tcPr>
            <w:tcW w:w="1346" w:type="dxa"/>
            <w:shd w:val="clear" w:color="auto" w:fill="D9E2F3" w:themeFill="accent5" w:themeFillTint="33"/>
            <w:vAlign w:val="center"/>
          </w:tcPr>
          <w:p w14:paraId="32D08B44"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(5</w:t>
            </w:r>
            <w:r>
              <w:rPr>
                <w:rFonts w:cs="Arial"/>
                <w:b/>
                <w:sz w:val="14"/>
                <w:szCs w:val="14"/>
              </w:rPr>
              <w:t>,</w:t>
            </w:r>
            <w:r w:rsidRPr="002B64C0">
              <w:rPr>
                <w:rFonts w:cs="Arial"/>
                <w:b/>
                <w:sz w:val="14"/>
                <w:szCs w:val="14"/>
              </w:rPr>
              <w:t>099)</w:t>
            </w:r>
          </w:p>
        </w:tc>
      </w:tr>
      <w:tr w:rsidR="008B09AF" w:rsidRPr="00D44604" w14:paraId="008A722C" w14:textId="77777777" w:rsidTr="00140A12">
        <w:trPr>
          <w:trHeight w:val="238"/>
          <w:jc w:val="center"/>
        </w:trPr>
        <w:tc>
          <w:tcPr>
            <w:tcW w:w="2909" w:type="dxa"/>
            <w:shd w:val="clear" w:color="auto" w:fill="FFFFFF" w:themeFill="background1"/>
            <w:vAlign w:val="center"/>
          </w:tcPr>
          <w:p w14:paraId="6BD79384" w14:textId="77777777" w:rsidR="008B09AF" w:rsidRPr="00D44604" w:rsidRDefault="008B09AF" w:rsidP="00140A12">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Taxes</w:t>
            </w:r>
          </w:p>
        </w:tc>
        <w:tc>
          <w:tcPr>
            <w:tcW w:w="1346" w:type="dxa"/>
            <w:shd w:val="clear" w:color="auto" w:fill="FFFFFF" w:themeFill="background1"/>
            <w:vAlign w:val="center"/>
          </w:tcPr>
          <w:p w14:paraId="48431C20"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082F42">
              <w:rPr>
                <w:rFonts w:cs="Arial"/>
                <w:bCs/>
                <w:sz w:val="14"/>
                <w:szCs w:val="14"/>
              </w:rPr>
              <w:t xml:space="preserve">  (170</w:t>
            </w:r>
            <w:r>
              <w:rPr>
                <w:rFonts w:cs="Arial"/>
                <w:bCs/>
                <w:sz w:val="14"/>
                <w:szCs w:val="14"/>
              </w:rPr>
              <w:t>,</w:t>
            </w:r>
            <w:r w:rsidRPr="00082F42">
              <w:rPr>
                <w:rFonts w:cs="Arial"/>
                <w:bCs/>
                <w:sz w:val="14"/>
                <w:szCs w:val="14"/>
              </w:rPr>
              <w:t>802)</w:t>
            </w:r>
          </w:p>
        </w:tc>
        <w:tc>
          <w:tcPr>
            <w:tcW w:w="1346" w:type="dxa"/>
            <w:shd w:val="clear" w:color="auto" w:fill="FFFFFF" w:themeFill="background1"/>
            <w:vAlign w:val="center"/>
          </w:tcPr>
          <w:p w14:paraId="519AC420"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082F42">
              <w:rPr>
                <w:rFonts w:cs="Arial"/>
                <w:bCs/>
                <w:sz w:val="14"/>
                <w:szCs w:val="14"/>
              </w:rPr>
              <w:t xml:space="preserve">  (32</w:t>
            </w:r>
            <w:r>
              <w:rPr>
                <w:rFonts w:cs="Arial"/>
                <w:bCs/>
                <w:sz w:val="14"/>
                <w:szCs w:val="14"/>
              </w:rPr>
              <w:t>,</w:t>
            </w:r>
            <w:r w:rsidRPr="00082F42">
              <w:rPr>
                <w:rFonts w:cs="Arial"/>
                <w:bCs/>
                <w:sz w:val="14"/>
                <w:szCs w:val="14"/>
              </w:rPr>
              <w:t>122)</w:t>
            </w:r>
          </w:p>
        </w:tc>
        <w:tc>
          <w:tcPr>
            <w:tcW w:w="1346" w:type="dxa"/>
            <w:shd w:val="clear" w:color="auto" w:fill="FFFFFF" w:themeFill="background1"/>
            <w:vAlign w:val="center"/>
          </w:tcPr>
          <w:p w14:paraId="3962EAEC"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082F42">
              <w:rPr>
                <w:rFonts w:cs="Arial"/>
                <w:bCs/>
                <w:sz w:val="14"/>
                <w:szCs w:val="14"/>
              </w:rPr>
              <w:t xml:space="preserve">  (3</w:t>
            </w:r>
            <w:r>
              <w:rPr>
                <w:rFonts w:cs="Arial"/>
                <w:bCs/>
                <w:sz w:val="14"/>
                <w:szCs w:val="14"/>
              </w:rPr>
              <w:t>,</w:t>
            </w:r>
            <w:r w:rsidRPr="00082F42">
              <w:rPr>
                <w:rFonts w:cs="Arial"/>
                <w:bCs/>
                <w:sz w:val="14"/>
                <w:szCs w:val="14"/>
              </w:rPr>
              <w:t>547)</w:t>
            </w:r>
          </w:p>
        </w:tc>
        <w:tc>
          <w:tcPr>
            <w:tcW w:w="1346" w:type="dxa"/>
            <w:shd w:val="clear" w:color="auto" w:fill="FFFFFF" w:themeFill="background1"/>
            <w:vAlign w:val="center"/>
          </w:tcPr>
          <w:p w14:paraId="22DB3DC6"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082F42">
              <w:rPr>
                <w:rFonts w:eastAsia="Times New Roman" w:cs="Arial"/>
                <w:bCs/>
                <w:spacing w:val="-2"/>
                <w:sz w:val="14"/>
                <w:szCs w:val="14"/>
                <w:lang w:eastAsia="pt-BR"/>
              </w:rPr>
              <w:t xml:space="preserve">  (262</w:t>
            </w:r>
            <w:r>
              <w:rPr>
                <w:rFonts w:eastAsia="Times New Roman" w:cs="Arial"/>
                <w:bCs/>
                <w:spacing w:val="-2"/>
                <w:sz w:val="14"/>
                <w:szCs w:val="14"/>
                <w:lang w:eastAsia="pt-BR"/>
              </w:rPr>
              <w:t>,</w:t>
            </w:r>
            <w:r w:rsidRPr="00082F42">
              <w:rPr>
                <w:rFonts w:eastAsia="Times New Roman" w:cs="Arial"/>
                <w:bCs/>
                <w:spacing w:val="-2"/>
                <w:sz w:val="14"/>
                <w:szCs w:val="14"/>
                <w:lang w:eastAsia="pt-BR"/>
              </w:rPr>
              <w:t>786)</w:t>
            </w:r>
          </w:p>
        </w:tc>
        <w:tc>
          <w:tcPr>
            <w:tcW w:w="1346" w:type="dxa"/>
            <w:shd w:val="clear" w:color="auto" w:fill="FFFFFF" w:themeFill="background1"/>
            <w:vAlign w:val="center"/>
          </w:tcPr>
          <w:p w14:paraId="4FDD86D5"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082F42">
              <w:rPr>
                <w:rFonts w:eastAsia="Times New Roman" w:cs="Arial"/>
                <w:bCs/>
                <w:spacing w:val="-2"/>
                <w:sz w:val="14"/>
                <w:szCs w:val="14"/>
                <w:lang w:eastAsia="pt-BR"/>
              </w:rPr>
              <w:t>--</w:t>
            </w:r>
          </w:p>
        </w:tc>
      </w:tr>
      <w:tr w:rsidR="008B09AF" w:rsidRPr="00D44604" w14:paraId="647ADEB1" w14:textId="77777777" w:rsidTr="00140A12">
        <w:trPr>
          <w:trHeight w:val="238"/>
          <w:jc w:val="center"/>
        </w:trPr>
        <w:tc>
          <w:tcPr>
            <w:tcW w:w="2909" w:type="dxa"/>
            <w:shd w:val="clear" w:color="auto" w:fill="D9E2F3" w:themeFill="accent5" w:themeFillTint="33"/>
            <w:vAlign w:val="center"/>
          </w:tcPr>
          <w:p w14:paraId="5A4ABED3" w14:textId="77777777" w:rsidR="008B09AF" w:rsidRPr="00D44604" w:rsidRDefault="008B09AF" w:rsidP="00140A12">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 xml:space="preserve">Profit </w:t>
            </w:r>
            <w:proofErr w:type="spellStart"/>
            <w:r w:rsidRPr="00D44604">
              <w:rPr>
                <w:rFonts w:eastAsia="Times New Roman" w:cs="Arial"/>
                <w:bCs/>
                <w:color w:val="000000"/>
                <w:spacing w:val="-2"/>
                <w:sz w:val="14"/>
                <w:szCs w:val="14"/>
                <w:lang w:eastAsia="pt-BR"/>
              </w:rPr>
              <w:t>sharing</w:t>
            </w:r>
            <w:proofErr w:type="spellEnd"/>
          </w:p>
        </w:tc>
        <w:tc>
          <w:tcPr>
            <w:tcW w:w="1346" w:type="dxa"/>
            <w:shd w:val="clear" w:color="auto" w:fill="D9E2F3" w:themeFill="accent5" w:themeFillTint="33"/>
            <w:vAlign w:val="center"/>
          </w:tcPr>
          <w:p w14:paraId="00879161"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(2</w:t>
            </w:r>
            <w:r>
              <w:rPr>
                <w:rFonts w:cs="Arial"/>
                <w:sz w:val="14"/>
                <w:szCs w:val="14"/>
              </w:rPr>
              <w:t>,</w:t>
            </w:r>
            <w:r w:rsidRPr="002B64C0">
              <w:rPr>
                <w:rFonts w:cs="Arial"/>
                <w:sz w:val="14"/>
                <w:szCs w:val="14"/>
              </w:rPr>
              <w:t>343)</w:t>
            </w:r>
          </w:p>
        </w:tc>
        <w:tc>
          <w:tcPr>
            <w:tcW w:w="1346" w:type="dxa"/>
            <w:shd w:val="clear" w:color="auto" w:fill="D9E2F3" w:themeFill="accent5" w:themeFillTint="33"/>
            <w:vAlign w:val="center"/>
          </w:tcPr>
          <w:p w14:paraId="6BE0E451"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(1</w:t>
            </w:r>
            <w:r>
              <w:rPr>
                <w:rFonts w:cs="Arial"/>
                <w:sz w:val="14"/>
                <w:szCs w:val="14"/>
              </w:rPr>
              <w:t>,</w:t>
            </w:r>
            <w:r w:rsidRPr="002B64C0">
              <w:rPr>
                <w:rFonts w:cs="Arial"/>
                <w:sz w:val="14"/>
                <w:szCs w:val="14"/>
              </w:rPr>
              <w:t>423)</w:t>
            </w:r>
          </w:p>
        </w:tc>
        <w:tc>
          <w:tcPr>
            <w:tcW w:w="1346" w:type="dxa"/>
            <w:shd w:val="clear" w:color="auto" w:fill="D9E2F3" w:themeFill="accent5" w:themeFillTint="33"/>
            <w:vAlign w:val="center"/>
          </w:tcPr>
          <w:p w14:paraId="2DA3EC77"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(132)</w:t>
            </w:r>
          </w:p>
        </w:tc>
        <w:tc>
          <w:tcPr>
            <w:tcW w:w="1346" w:type="dxa"/>
            <w:shd w:val="clear" w:color="auto" w:fill="D9E2F3" w:themeFill="accent5" w:themeFillTint="33"/>
            <w:vAlign w:val="center"/>
          </w:tcPr>
          <w:p w14:paraId="04B36BF9"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eastAsia="Times New Roman" w:cs="Arial"/>
                <w:b/>
                <w:spacing w:val="-2"/>
                <w:sz w:val="14"/>
                <w:szCs w:val="14"/>
                <w:lang w:eastAsia="pt-BR"/>
              </w:rPr>
              <w:t>--</w:t>
            </w:r>
          </w:p>
        </w:tc>
        <w:tc>
          <w:tcPr>
            <w:tcW w:w="1346" w:type="dxa"/>
            <w:shd w:val="clear" w:color="auto" w:fill="D9E2F3" w:themeFill="accent5" w:themeFillTint="33"/>
            <w:vAlign w:val="center"/>
          </w:tcPr>
          <w:p w14:paraId="7241E1A8"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w:t>
            </w:r>
          </w:p>
        </w:tc>
      </w:tr>
      <w:tr w:rsidR="008B09AF" w:rsidRPr="007E5BEF" w14:paraId="13F4A254" w14:textId="77777777" w:rsidTr="00140A12">
        <w:trPr>
          <w:trHeight w:val="238"/>
          <w:jc w:val="center"/>
        </w:trPr>
        <w:tc>
          <w:tcPr>
            <w:tcW w:w="2909" w:type="dxa"/>
            <w:shd w:val="clear" w:color="auto" w:fill="FFFFFF" w:themeFill="background1"/>
            <w:vAlign w:val="center"/>
          </w:tcPr>
          <w:p w14:paraId="58BE2575" w14:textId="77777777" w:rsidR="008B09AF" w:rsidRPr="007E5BEF" w:rsidRDefault="008B09AF" w:rsidP="00140A12">
            <w:pPr>
              <w:keepNext/>
              <w:keepLines/>
              <w:spacing w:before="40" w:after="40" w:line="240" w:lineRule="auto"/>
              <w:rPr>
                <w:rFonts w:eastAsia="Times New Roman" w:cs="Arial"/>
                <w:b/>
                <w:color w:val="000000"/>
                <w:spacing w:val="-2"/>
                <w:sz w:val="14"/>
                <w:szCs w:val="14"/>
                <w:lang w:val="en-US" w:eastAsia="pt-BR"/>
              </w:rPr>
            </w:pPr>
            <w:r>
              <w:rPr>
                <w:rFonts w:eastAsia="Times New Roman" w:cs="Arial"/>
                <w:b/>
                <w:color w:val="000000"/>
                <w:spacing w:val="-2"/>
                <w:sz w:val="14"/>
                <w:szCs w:val="14"/>
                <w:lang w:val="en-US" w:eastAsia="pt-BR"/>
              </w:rPr>
              <w:t>N</w:t>
            </w:r>
            <w:r w:rsidRPr="00377ED2">
              <w:rPr>
                <w:rFonts w:eastAsia="Times New Roman" w:cs="Arial"/>
                <w:b/>
                <w:color w:val="000000"/>
                <w:spacing w:val="-2"/>
                <w:sz w:val="14"/>
                <w:szCs w:val="14"/>
                <w:lang w:val="en-US" w:eastAsia="pt-BR"/>
              </w:rPr>
              <w:t>et profit (loss) for the year</w:t>
            </w:r>
          </w:p>
        </w:tc>
        <w:tc>
          <w:tcPr>
            <w:tcW w:w="1346" w:type="dxa"/>
            <w:shd w:val="clear" w:color="auto" w:fill="FFFFFF" w:themeFill="background1"/>
            <w:vAlign w:val="center"/>
          </w:tcPr>
          <w:p w14:paraId="11AFEEB2"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A44662">
              <w:rPr>
                <w:rFonts w:cs="Arial"/>
                <w:b/>
                <w:sz w:val="14"/>
                <w:szCs w:val="14"/>
                <w:lang w:val="en-US"/>
              </w:rPr>
              <w:t xml:space="preserve">  </w:t>
            </w:r>
            <w:r w:rsidRPr="002B64C0">
              <w:rPr>
                <w:rFonts w:cs="Arial"/>
                <w:b/>
                <w:sz w:val="14"/>
                <w:szCs w:val="14"/>
              </w:rPr>
              <w:t>255</w:t>
            </w:r>
            <w:r>
              <w:rPr>
                <w:rFonts w:cs="Arial"/>
                <w:b/>
                <w:sz w:val="14"/>
                <w:szCs w:val="14"/>
              </w:rPr>
              <w:t>,</w:t>
            </w:r>
            <w:r w:rsidRPr="002B64C0">
              <w:rPr>
                <w:rFonts w:cs="Arial"/>
                <w:b/>
                <w:sz w:val="14"/>
                <w:szCs w:val="14"/>
              </w:rPr>
              <w:t xml:space="preserve">849 </w:t>
            </w:r>
          </w:p>
        </w:tc>
        <w:tc>
          <w:tcPr>
            <w:tcW w:w="1346" w:type="dxa"/>
            <w:shd w:val="clear" w:color="auto" w:fill="FFFFFF" w:themeFill="background1"/>
            <w:vAlign w:val="center"/>
          </w:tcPr>
          <w:p w14:paraId="2564D970"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48</w:t>
            </w:r>
            <w:r>
              <w:rPr>
                <w:rFonts w:cs="Arial"/>
                <w:b/>
                <w:sz w:val="14"/>
                <w:szCs w:val="14"/>
              </w:rPr>
              <w:t>,</w:t>
            </w:r>
            <w:r w:rsidRPr="002B64C0">
              <w:rPr>
                <w:rFonts w:cs="Arial"/>
                <w:b/>
                <w:sz w:val="14"/>
                <w:szCs w:val="14"/>
              </w:rPr>
              <w:t xml:space="preserve">370 </w:t>
            </w:r>
          </w:p>
        </w:tc>
        <w:tc>
          <w:tcPr>
            <w:tcW w:w="1346" w:type="dxa"/>
            <w:shd w:val="clear" w:color="auto" w:fill="FFFFFF" w:themeFill="background1"/>
            <w:vAlign w:val="center"/>
          </w:tcPr>
          <w:p w14:paraId="28F66F10"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6</w:t>
            </w:r>
            <w:r>
              <w:rPr>
                <w:rFonts w:cs="Arial"/>
                <w:b/>
                <w:sz w:val="14"/>
                <w:szCs w:val="14"/>
              </w:rPr>
              <w:t>,</w:t>
            </w:r>
            <w:r w:rsidRPr="002B64C0">
              <w:rPr>
                <w:rFonts w:cs="Arial"/>
                <w:b/>
                <w:sz w:val="14"/>
                <w:szCs w:val="14"/>
              </w:rPr>
              <w:t xml:space="preserve">784 </w:t>
            </w:r>
          </w:p>
        </w:tc>
        <w:tc>
          <w:tcPr>
            <w:tcW w:w="1346" w:type="dxa"/>
            <w:shd w:val="clear" w:color="auto" w:fill="FFFFFF" w:themeFill="background1"/>
            <w:vAlign w:val="center"/>
          </w:tcPr>
          <w:p w14:paraId="110F7655"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eastAsia="Times New Roman" w:cs="Arial"/>
                <w:b/>
                <w:spacing w:val="-2"/>
                <w:sz w:val="14"/>
                <w:szCs w:val="14"/>
                <w:lang w:eastAsia="pt-BR"/>
              </w:rPr>
              <w:t xml:space="preserve">  506</w:t>
            </w:r>
            <w:r>
              <w:rPr>
                <w:rFonts w:eastAsia="Times New Roman" w:cs="Arial"/>
                <w:b/>
                <w:spacing w:val="-2"/>
                <w:sz w:val="14"/>
                <w:szCs w:val="14"/>
                <w:lang w:eastAsia="pt-BR"/>
              </w:rPr>
              <w:t>,</w:t>
            </w:r>
            <w:r w:rsidRPr="002B64C0">
              <w:rPr>
                <w:rFonts w:eastAsia="Times New Roman" w:cs="Arial"/>
                <w:b/>
                <w:spacing w:val="-2"/>
                <w:sz w:val="14"/>
                <w:szCs w:val="14"/>
                <w:lang w:eastAsia="pt-BR"/>
              </w:rPr>
              <w:t>371</w:t>
            </w:r>
          </w:p>
        </w:tc>
        <w:tc>
          <w:tcPr>
            <w:tcW w:w="1346" w:type="dxa"/>
            <w:shd w:val="clear" w:color="auto" w:fill="FFFFFF" w:themeFill="background1"/>
            <w:vAlign w:val="center"/>
          </w:tcPr>
          <w:p w14:paraId="193B533A"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(5</w:t>
            </w:r>
            <w:r>
              <w:rPr>
                <w:rFonts w:cs="Arial"/>
                <w:b/>
                <w:sz w:val="14"/>
                <w:szCs w:val="14"/>
              </w:rPr>
              <w:t>,</w:t>
            </w:r>
            <w:r w:rsidRPr="002B64C0">
              <w:rPr>
                <w:rFonts w:cs="Arial"/>
                <w:b/>
                <w:sz w:val="14"/>
                <w:szCs w:val="14"/>
              </w:rPr>
              <w:t>099)</w:t>
            </w:r>
          </w:p>
        </w:tc>
      </w:tr>
      <w:tr w:rsidR="008B09AF" w:rsidRPr="007E5BEF" w14:paraId="48AD2C83" w14:textId="77777777" w:rsidTr="00140A12">
        <w:trPr>
          <w:trHeight w:val="238"/>
          <w:jc w:val="center"/>
        </w:trPr>
        <w:tc>
          <w:tcPr>
            <w:tcW w:w="2909" w:type="dxa"/>
            <w:shd w:val="clear" w:color="auto" w:fill="D9E2F3" w:themeFill="accent5" w:themeFillTint="33"/>
            <w:vAlign w:val="center"/>
          </w:tcPr>
          <w:p w14:paraId="2B042438" w14:textId="77777777" w:rsidR="008B09AF" w:rsidRPr="007E5BEF" w:rsidRDefault="008B09AF" w:rsidP="00140A12">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 xml:space="preserve">Other </w:t>
            </w:r>
            <w:proofErr w:type="spellStart"/>
            <w:r w:rsidRPr="007E5BEF">
              <w:rPr>
                <w:rFonts w:eastAsia="Times New Roman" w:cs="Arial"/>
                <w:b/>
                <w:color w:val="000000"/>
                <w:spacing w:val="-2"/>
                <w:sz w:val="14"/>
                <w:szCs w:val="14"/>
                <w:lang w:eastAsia="pt-BR"/>
              </w:rPr>
              <w:t>comprehensive</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results</w:t>
            </w:r>
            <w:proofErr w:type="spellEnd"/>
          </w:p>
        </w:tc>
        <w:tc>
          <w:tcPr>
            <w:tcW w:w="1346" w:type="dxa"/>
            <w:shd w:val="clear" w:color="auto" w:fill="D9E2F3" w:themeFill="accent5" w:themeFillTint="33"/>
            <w:vAlign w:val="center"/>
          </w:tcPr>
          <w:p w14:paraId="58EE388E"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(531)</w:t>
            </w:r>
          </w:p>
        </w:tc>
        <w:tc>
          <w:tcPr>
            <w:tcW w:w="1346" w:type="dxa"/>
            <w:shd w:val="clear" w:color="auto" w:fill="D9E2F3" w:themeFill="accent5" w:themeFillTint="33"/>
            <w:vAlign w:val="center"/>
          </w:tcPr>
          <w:p w14:paraId="45FC92FA"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(124</w:t>
            </w:r>
            <w:r>
              <w:rPr>
                <w:rFonts w:cs="Arial"/>
                <w:b/>
                <w:sz w:val="14"/>
                <w:szCs w:val="14"/>
              </w:rPr>
              <w:t>,</w:t>
            </w:r>
            <w:r w:rsidRPr="002B64C0">
              <w:rPr>
                <w:rFonts w:cs="Arial"/>
                <w:b/>
                <w:sz w:val="14"/>
                <w:szCs w:val="14"/>
              </w:rPr>
              <w:t>048)</w:t>
            </w:r>
          </w:p>
        </w:tc>
        <w:tc>
          <w:tcPr>
            <w:tcW w:w="1346" w:type="dxa"/>
            <w:shd w:val="clear" w:color="auto" w:fill="D9E2F3" w:themeFill="accent5" w:themeFillTint="33"/>
            <w:vAlign w:val="center"/>
          </w:tcPr>
          <w:p w14:paraId="059F502C"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 </w:t>
            </w:r>
          </w:p>
        </w:tc>
        <w:tc>
          <w:tcPr>
            <w:tcW w:w="1346" w:type="dxa"/>
            <w:shd w:val="clear" w:color="auto" w:fill="D9E2F3" w:themeFill="accent5" w:themeFillTint="33"/>
            <w:vAlign w:val="center"/>
          </w:tcPr>
          <w:p w14:paraId="4BD3692C"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eastAsia="Times New Roman" w:cs="Arial"/>
                <w:b/>
                <w:spacing w:val="-2"/>
                <w:sz w:val="14"/>
                <w:szCs w:val="14"/>
                <w:lang w:eastAsia="pt-BR"/>
              </w:rPr>
              <w:t>--</w:t>
            </w:r>
          </w:p>
        </w:tc>
        <w:tc>
          <w:tcPr>
            <w:tcW w:w="1346" w:type="dxa"/>
            <w:shd w:val="clear" w:color="auto" w:fill="D9E2F3" w:themeFill="accent5" w:themeFillTint="33"/>
            <w:vAlign w:val="center"/>
          </w:tcPr>
          <w:p w14:paraId="087697E0"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eastAsia="Times New Roman" w:cs="Arial"/>
                <w:b/>
                <w:spacing w:val="-2"/>
                <w:sz w:val="14"/>
                <w:szCs w:val="14"/>
                <w:lang w:eastAsia="pt-BR"/>
              </w:rPr>
              <w:t>--</w:t>
            </w:r>
          </w:p>
        </w:tc>
      </w:tr>
      <w:tr w:rsidR="008B09AF" w:rsidRPr="007E5BEF" w14:paraId="2151384C" w14:textId="77777777" w:rsidTr="00140A12">
        <w:trPr>
          <w:trHeight w:val="238"/>
          <w:jc w:val="center"/>
        </w:trPr>
        <w:tc>
          <w:tcPr>
            <w:tcW w:w="2909" w:type="dxa"/>
            <w:shd w:val="clear" w:color="auto" w:fill="FFFFFF" w:themeFill="background1"/>
            <w:vAlign w:val="center"/>
          </w:tcPr>
          <w:p w14:paraId="36918A03" w14:textId="77777777" w:rsidR="008B09AF" w:rsidRPr="007E5BEF" w:rsidRDefault="008B09AF" w:rsidP="00140A12">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 xml:space="preserve">Total </w:t>
            </w:r>
            <w:proofErr w:type="spellStart"/>
            <w:r w:rsidRPr="007E5BEF">
              <w:rPr>
                <w:rFonts w:eastAsia="Times New Roman" w:cs="Arial"/>
                <w:b/>
                <w:color w:val="000000"/>
                <w:spacing w:val="-2"/>
                <w:sz w:val="14"/>
                <w:szCs w:val="14"/>
                <w:lang w:eastAsia="pt-BR"/>
              </w:rPr>
              <w:t>comprehensive</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result</w:t>
            </w:r>
            <w:proofErr w:type="spellEnd"/>
          </w:p>
        </w:tc>
        <w:tc>
          <w:tcPr>
            <w:tcW w:w="1346" w:type="dxa"/>
            <w:shd w:val="clear" w:color="auto" w:fill="FFFFFF" w:themeFill="background1"/>
            <w:vAlign w:val="center"/>
          </w:tcPr>
          <w:p w14:paraId="08686890"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255</w:t>
            </w:r>
            <w:r>
              <w:rPr>
                <w:rFonts w:cs="Arial"/>
                <w:b/>
                <w:sz w:val="14"/>
                <w:szCs w:val="14"/>
              </w:rPr>
              <w:t>,</w:t>
            </w:r>
            <w:r w:rsidRPr="002B64C0">
              <w:rPr>
                <w:rFonts w:cs="Arial"/>
                <w:b/>
                <w:sz w:val="14"/>
                <w:szCs w:val="14"/>
              </w:rPr>
              <w:t xml:space="preserve">318 </w:t>
            </w:r>
          </w:p>
        </w:tc>
        <w:tc>
          <w:tcPr>
            <w:tcW w:w="1346" w:type="dxa"/>
            <w:shd w:val="clear" w:color="auto" w:fill="FFFFFF" w:themeFill="background1"/>
            <w:vAlign w:val="center"/>
          </w:tcPr>
          <w:p w14:paraId="28801D21"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(75</w:t>
            </w:r>
            <w:r>
              <w:rPr>
                <w:rFonts w:cs="Arial"/>
                <w:b/>
                <w:sz w:val="14"/>
                <w:szCs w:val="14"/>
              </w:rPr>
              <w:t>,</w:t>
            </w:r>
            <w:r w:rsidRPr="002B64C0">
              <w:rPr>
                <w:rFonts w:cs="Arial"/>
                <w:b/>
                <w:sz w:val="14"/>
                <w:szCs w:val="14"/>
              </w:rPr>
              <w:t>678)</w:t>
            </w:r>
          </w:p>
        </w:tc>
        <w:tc>
          <w:tcPr>
            <w:tcW w:w="1346" w:type="dxa"/>
            <w:shd w:val="clear" w:color="auto" w:fill="FFFFFF" w:themeFill="background1"/>
            <w:vAlign w:val="center"/>
          </w:tcPr>
          <w:p w14:paraId="55EA3309"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6</w:t>
            </w:r>
            <w:r>
              <w:rPr>
                <w:rFonts w:cs="Arial"/>
                <w:b/>
                <w:sz w:val="14"/>
                <w:szCs w:val="14"/>
              </w:rPr>
              <w:t>,</w:t>
            </w:r>
            <w:r w:rsidRPr="002B64C0">
              <w:rPr>
                <w:rFonts w:cs="Arial"/>
                <w:b/>
                <w:sz w:val="14"/>
                <w:szCs w:val="14"/>
              </w:rPr>
              <w:t xml:space="preserve">784 </w:t>
            </w:r>
          </w:p>
        </w:tc>
        <w:tc>
          <w:tcPr>
            <w:tcW w:w="1346" w:type="dxa"/>
            <w:shd w:val="clear" w:color="auto" w:fill="FFFFFF" w:themeFill="background1"/>
            <w:vAlign w:val="center"/>
          </w:tcPr>
          <w:p w14:paraId="14B4B504"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eastAsia="Times New Roman" w:cs="Arial"/>
                <w:b/>
                <w:spacing w:val="-2"/>
                <w:sz w:val="14"/>
                <w:szCs w:val="14"/>
                <w:lang w:eastAsia="pt-BR"/>
              </w:rPr>
              <w:t xml:space="preserve">  506</w:t>
            </w:r>
            <w:r>
              <w:rPr>
                <w:rFonts w:eastAsia="Times New Roman" w:cs="Arial"/>
                <w:b/>
                <w:spacing w:val="-2"/>
                <w:sz w:val="14"/>
                <w:szCs w:val="14"/>
                <w:lang w:eastAsia="pt-BR"/>
              </w:rPr>
              <w:t>,</w:t>
            </w:r>
            <w:r w:rsidRPr="002B64C0">
              <w:rPr>
                <w:rFonts w:eastAsia="Times New Roman" w:cs="Arial"/>
                <w:b/>
                <w:spacing w:val="-2"/>
                <w:sz w:val="14"/>
                <w:szCs w:val="14"/>
                <w:lang w:eastAsia="pt-BR"/>
              </w:rPr>
              <w:t>371</w:t>
            </w:r>
          </w:p>
        </w:tc>
        <w:tc>
          <w:tcPr>
            <w:tcW w:w="1346" w:type="dxa"/>
            <w:shd w:val="clear" w:color="auto" w:fill="FFFFFF" w:themeFill="background1"/>
            <w:vAlign w:val="center"/>
          </w:tcPr>
          <w:p w14:paraId="73911EA3"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(5</w:t>
            </w:r>
            <w:r>
              <w:rPr>
                <w:rFonts w:cs="Arial"/>
                <w:b/>
                <w:sz w:val="14"/>
                <w:szCs w:val="14"/>
              </w:rPr>
              <w:t>,</w:t>
            </w:r>
            <w:r w:rsidRPr="002B64C0">
              <w:rPr>
                <w:rFonts w:cs="Arial"/>
                <w:b/>
                <w:sz w:val="14"/>
                <w:szCs w:val="14"/>
              </w:rPr>
              <w:t>099)</w:t>
            </w:r>
          </w:p>
        </w:tc>
      </w:tr>
      <w:tr w:rsidR="008B09AF" w:rsidRPr="007E5BEF" w14:paraId="61109473" w14:textId="77777777" w:rsidTr="00140A12">
        <w:trPr>
          <w:trHeight w:val="238"/>
          <w:jc w:val="center"/>
        </w:trPr>
        <w:tc>
          <w:tcPr>
            <w:tcW w:w="2909" w:type="dxa"/>
            <w:shd w:val="clear" w:color="auto" w:fill="D9E2F3" w:themeFill="accent5" w:themeFillTint="33"/>
            <w:vAlign w:val="center"/>
          </w:tcPr>
          <w:p w14:paraId="43E9706F" w14:textId="77777777" w:rsidR="008B09AF" w:rsidRPr="007E5BEF" w:rsidRDefault="008B09AF" w:rsidP="00140A12">
            <w:pPr>
              <w:keepNext/>
              <w:keepLines/>
              <w:spacing w:before="40" w:after="40" w:line="240" w:lineRule="auto"/>
              <w:rPr>
                <w:rFonts w:eastAsia="Times New Roman" w:cs="Arial"/>
                <w:b/>
                <w:color w:val="000000"/>
                <w:spacing w:val="-2"/>
                <w:sz w:val="14"/>
                <w:szCs w:val="14"/>
                <w:lang w:eastAsia="pt-BR"/>
              </w:rPr>
            </w:pPr>
            <w:proofErr w:type="spellStart"/>
            <w:r w:rsidRPr="007E5BEF">
              <w:rPr>
                <w:rFonts w:eastAsia="Times New Roman" w:cs="Arial"/>
                <w:b/>
                <w:color w:val="000000"/>
                <w:spacing w:val="-2"/>
                <w:sz w:val="14"/>
                <w:szCs w:val="14"/>
                <w:lang w:eastAsia="pt-BR"/>
              </w:rPr>
              <w:t>Attributable</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to</w:t>
            </w:r>
            <w:proofErr w:type="spellEnd"/>
            <w:r w:rsidRPr="007E5BEF">
              <w:rPr>
                <w:rFonts w:eastAsia="Times New Roman" w:cs="Arial"/>
                <w:b/>
                <w:color w:val="000000"/>
                <w:spacing w:val="-2"/>
                <w:sz w:val="14"/>
                <w:szCs w:val="14"/>
                <w:lang w:eastAsia="pt-BR"/>
              </w:rPr>
              <w:t xml:space="preserve"> BB Seguridade</w:t>
            </w:r>
          </w:p>
        </w:tc>
        <w:tc>
          <w:tcPr>
            <w:tcW w:w="1346" w:type="dxa"/>
            <w:shd w:val="clear" w:color="auto" w:fill="D9E2F3" w:themeFill="accent5" w:themeFillTint="33"/>
            <w:vAlign w:val="center"/>
          </w:tcPr>
          <w:p w14:paraId="6D8B2E55" w14:textId="77777777" w:rsidR="008B09AF" w:rsidRPr="007E5BEF" w:rsidRDefault="008B09AF" w:rsidP="00140A12">
            <w:pPr>
              <w:keepNext/>
              <w:keepLines/>
              <w:spacing w:before="40" w:after="40" w:line="240" w:lineRule="auto"/>
              <w:jc w:val="right"/>
              <w:rPr>
                <w:rFonts w:eastAsia="Times New Roman" w:cs="Times New Roman"/>
                <w:b/>
                <w:spacing w:val="-2"/>
                <w:sz w:val="14"/>
                <w:szCs w:val="14"/>
                <w:lang w:eastAsia="pt-BR"/>
              </w:rPr>
            </w:pPr>
            <w:r w:rsidRPr="002B64C0">
              <w:rPr>
                <w:rFonts w:cs="Arial"/>
                <w:b/>
                <w:sz w:val="14"/>
                <w:szCs w:val="14"/>
              </w:rPr>
              <w:t xml:space="preserve"> 191</w:t>
            </w:r>
            <w:r>
              <w:rPr>
                <w:rFonts w:cs="Arial"/>
                <w:b/>
                <w:sz w:val="14"/>
                <w:szCs w:val="14"/>
              </w:rPr>
              <w:t>,</w:t>
            </w:r>
            <w:r w:rsidRPr="002B64C0">
              <w:rPr>
                <w:rFonts w:cs="Arial"/>
                <w:b/>
                <w:sz w:val="14"/>
                <w:szCs w:val="14"/>
              </w:rPr>
              <w:t xml:space="preserve">874 </w:t>
            </w:r>
          </w:p>
        </w:tc>
        <w:tc>
          <w:tcPr>
            <w:tcW w:w="1346" w:type="dxa"/>
            <w:shd w:val="clear" w:color="auto" w:fill="D9E2F3" w:themeFill="accent5" w:themeFillTint="33"/>
            <w:vAlign w:val="center"/>
          </w:tcPr>
          <w:p w14:paraId="0F7D752F"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32</w:t>
            </w:r>
            <w:r>
              <w:rPr>
                <w:rFonts w:cs="Arial"/>
                <w:b/>
                <w:sz w:val="14"/>
                <w:szCs w:val="14"/>
              </w:rPr>
              <w:t>,</w:t>
            </w:r>
            <w:r w:rsidRPr="002B64C0">
              <w:rPr>
                <w:rFonts w:cs="Arial"/>
                <w:b/>
                <w:sz w:val="14"/>
                <w:szCs w:val="14"/>
              </w:rPr>
              <w:t xml:space="preserve">244 </w:t>
            </w:r>
          </w:p>
        </w:tc>
        <w:tc>
          <w:tcPr>
            <w:tcW w:w="1346" w:type="dxa"/>
            <w:shd w:val="clear" w:color="auto" w:fill="D9E2F3" w:themeFill="accent5" w:themeFillTint="33"/>
            <w:vAlign w:val="center"/>
          </w:tcPr>
          <w:p w14:paraId="5B053AC1" w14:textId="77777777" w:rsidR="008B09AF" w:rsidRPr="007E5BEF" w:rsidRDefault="008B09AF" w:rsidP="00140A12">
            <w:pPr>
              <w:keepNext/>
              <w:keepLines/>
              <w:spacing w:before="40" w:after="40" w:line="240" w:lineRule="auto"/>
              <w:jc w:val="right"/>
              <w:rPr>
                <w:rFonts w:eastAsia="Times New Roman" w:cs="Times New Roman"/>
                <w:b/>
                <w:spacing w:val="-2"/>
                <w:sz w:val="14"/>
                <w:szCs w:val="14"/>
                <w:lang w:eastAsia="pt-BR"/>
              </w:rPr>
            </w:pPr>
            <w:r w:rsidRPr="002B64C0">
              <w:rPr>
                <w:rFonts w:cs="Arial"/>
                <w:b/>
                <w:sz w:val="14"/>
                <w:szCs w:val="14"/>
              </w:rPr>
              <w:t xml:space="preserve"> 5</w:t>
            </w:r>
            <w:r>
              <w:rPr>
                <w:rFonts w:cs="Arial"/>
                <w:b/>
                <w:sz w:val="14"/>
                <w:szCs w:val="14"/>
              </w:rPr>
              <w:t>,</w:t>
            </w:r>
            <w:r w:rsidRPr="002B64C0">
              <w:rPr>
                <w:rFonts w:cs="Arial"/>
                <w:b/>
                <w:sz w:val="14"/>
                <w:szCs w:val="14"/>
              </w:rPr>
              <w:t xml:space="preserve">088 </w:t>
            </w:r>
          </w:p>
        </w:tc>
        <w:tc>
          <w:tcPr>
            <w:tcW w:w="1346" w:type="dxa"/>
            <w:shd w:val="clear" w:color="auto" w:fill="D9E2F3" w:themeFill="accent5" w:themeFillTint="33"/>
            <w:vAlign w:val="center"/>
          </w:tcPr>
          <w:p w14:paraId="72ABDE2B"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eastAsia="Times New Roman" w:cs="Arial"/>
                <w:b/>
                <w:spacing w:val="-2"/>
                <w:sz w:val="14"/>
                <w:szCs w:val="14"/>
                <w:lang w:eastAsia="pt-BR"/>
              </w:rPr>
              <w:t xml:space="preserve">  506</w:t>
            </w:r>
            <w:r>
              <w:rPr>
                <w:rFonts w:eastAsia="Times New Roman" w:cs="Arial"/>
                <w:b/>
                <w:spacing w:val="-2"/>
                <w:sz w:val="14"/>
                <w:szCs w:val="14"/>
                <w:lang w:eastAsia="pt-BR"/>
              </w:rPr>
              <w:t>,</w:t>
            </w:r>
            <w:r w:rsidRPr="002B64C0">
              <w:rPr>
                <w:rFonts w:eastAsia="Times New Roman" w:cs="Arial"/>
                <w:b/>
                <w:spacing w:val="-2"/>
                <w:sz w:val="14"/>
                <w:szCs w:val="14"/>
                <w:lang w:eastAsia="pt-BR"/>
              </w:rPr>
              <w:t>371</w:t>
            </w:r>
          </w:p>
        </w:tc>
        <w:tc>
          <w:tcPr>
            <w:tcW w:w="1346" w:type="dxa"/>
            <w:shd w:val="clear" w:color="auto" w:fill="D9E2F3" w:themeFill="accent5" w:themeFillTint="33"/>
            <w:vAlign w:val="center"/>
          </w:tcPr>
          <w:p w14:paraId="46771294" w14:textId="77777777" w:rsidR="008B09AF" w:rsidRPr="007E5BEF" w:rsidRDefault="008B09AF" w:rsidP="00140A12">
            <w:pPr>
              <w:keepNext/>
              <w:keepLines/>
              <w:spacing w:before="40" w:after="40" w:line="240" w:lineRule="auto"/>
              <w:jc w:val="right"/>
              <w:rPr>
                <w:rFonts w:eastAsia="Times New Roman" w:cs="Times New Roman"/>
                <w:b/>
                <w:spacing w:val="-2"/>
                <w:sz w:val="14"/>
                <w:szCs w:val="14"/>
                <w:lang w:eastAsia="pt-BR"/>
              </w:rPr>
            </w:pPr>
            <w:r w:rsidRPr="002B64C0">
              <w:rPr>
                <w:rFonts w:cs="Arial"/>
                <w:b/>
                <w:sz w:val="14"/>
                <w:szCs w:val="14"/>
              </w:rPr>
              <w:t xml:space="preserve"> (3</w:t>
            </w:r>
            <w:r>
              <w:rPr>
                <w:rFonts w:cs="Arial"/>
                <w:b/>
                <w:sz w:val="14"/>
                <w:szCs w:val="14"/>
              </w:rPr>
              <w:t>,</w:t>
            </w:r>
            <w:r w:rsidRPr="002B64C0">
              <w:rPr>
                <w:rFonts w:cs="Arial"/>
                <w:b/>
                <w:sz w:val="14"/>
                <w:szCs w:val="14"/>
              </w:rPr>
              <w:t>824)</w:t>
            </w:r>
          </w:p>
        </w:tc>
      </w:tr>
      <w:tr w:rsidR="008B09AF" w:rsidRPr="00D44604" w14:paraId="20550917" w14:textId="77777777" w:rsidTr="00140A12">
        <w:trPr>
          <w:trHeight w:val="238"/>
          <w:jc w:val="center"/>
        </w:trPr>
        <w:tc>
          <w:tcPr>
            <w:tcW w:w="2909" w:type="dxa"/>
            <w:shd w:val="clear" w:color="auto" w:fill="FFFFFF" w:themeFill="background1"/>
            <w:vAlign w:val="center"/>
          </w:tcPr>
          <w:p w14:paraId="541BF411" w14:textId="77777777" w:rsidR="008B09AF" w:rsidRPr="00D44604" w:rsidRDefault="008B09AF" w:rsidP="00140A12">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color w:val="000000"/>
                <w:spacing w:val="-2"/>
                <w:sz w:val="14"/>
                <w:szCs w:val="14"/>
                <w:lang w:eastAsia="pt-BR"/>
              </w:rPr>
              <w:t xml:space="preserve">Other </w:t>
            </w:r>
            <w:proofErr w:type="spellStart"/>
            <w:r w:rsidRPr="00D44604">
              <w:rPr>
                <w:rFonts w:eastAsia="Times New Roman" w:cs="Arial"/>
                <w:color w:val="000000"/>
                <w:spacing w:val="-2"/>
                <w:sz w:val="14"/>
                <w:szCs w:val="14"/>
                <w:lang w:eastAsia="pt-BR"/>
              </w:rPr>
              <w:t>adjustments</w:t>
            </w:r>
            <w:proofErr w:type="spellEnd"/>
            <w:r w:rsidRPr="00D44604">
              <w:rPr>
                <w:rFonts w:eastAsia="Times New Roman" w:cs="Arial"/>
                <w:color w:val="000000"/>
                <w:spacing w:val="-2"/>
                <w:sz w:val="14"/>
                <w:szCs w:val="14"/>
                <w:lang w:eastAsia="pt-BR"/>
              </w:rPr>
              <w:t xml:space="preserve"> </w:t>
            </w:r>
            <w:r w:rsidRPr="00D44604">
              <w:rPr>
                <w:rFonts w:eastAsia="Times New Roman" w:cs="Arial"/>
                <w:color w:val="000000"/>
                <w:spacing w:val="-2"/>
                <w:sz w:val="14"/>
                <w:szCs w:val="14"/>
                <w:vertAlign w:val="superscript"/>
                <w:lang w:eastAsia="pt-BR"/>
              </w:rPr>
              <w:t>(</w:t>
            </w:r>
            <w:r>
              <w:rPr>
                <w:rFonts w:eastAsia="Times New Roman" w:cs="Arial"/>
                <w:color w:val="000000"/>
                <w:spacing w:val="-2"/>
                <w:sz w:val="14"/>
                <w:szCs w:val="14"/>
                <w:vertAlign w:val="superscript"/>
                <w:lang w:eastAsia="pt-BR"/>
              </w:rPr>
              <w:t>1</w:t>
            </w:r>
            <w:r w:rsidRPr="00D44604">
              <w:rPr>
                <w:rFonts w:eastAsia="Times New Roman" w:cs="Arial"/>
                <w:color w:val="000000"/>
                <w:spacing w:val="-2"/>
                <w:sz w:val="14"/>
                <w:szCs w:val="14"/>
                <w:vertAlign w:val="superscript"/>
                <w:lang w:eastAsia="pt-BR"/>
              </w:rPr>
              <w:t>)</w:t>
            </w:r>
          </w:p>
        </w:tc>
        <w:tc>
          <w:tcPr>
            <w:tcW w:w="1346" w:type="dxa"/>
            <w:shd w:val="clear" w:color="auto" w:fill="FFFFFF" w:themeFill="background1"/>
            <w:vAlign w:val="center"/>
          </w:tcPr>
          <w:p w14:paraId="4F6F066B" w14:textId="77777777" w:rsidR="008B09AF" w:rsidRPr="00D44604" w:rsidRDefault="008B09AF" w:rsidP="00140A12">
            <w:pPr>
              <w:keepNext/>
              <w:keepLines/>
              <w:spacing w:before="40" w:after="40" w:line="240" w:lineRule="auto"/>
              <w:jc w:val="right"/>
              <w:rPr>
                <w:rFonts w:eastAsia="Times New Roman" w:cs="Times New Roman"/>
                <w:spacing w:val="-2"/>
                <w:sz w:val="14"/>
                <w:szCs w:val="14"/>
                <w:lang w:eastAsia="pt-BR"/>
              </w:rPr>
            </w:pPr>
            <w:r>
              <w:rPr>
                <w:rFonts w:eastAsia="Times New Roman" w:cs="Arial"/>
                <w:spacing w:val="-2"/>
                <w:sz w:val="14"/>
                <w:szCs w:val="14"/>
                <w:lang w:eastAsia="pt-BR"/>
              </w:rPr>
              <w:t>--</w:t>
            </w:r>
          </w:p>
        </w:tc>
        <w:tc>
          <w:tcPr>
            <w:tcW w:w="1346" w:type="dxa"/>
            <w:shd w:val="clear" w:color="auto" w:fill="FFFFFF" w:themeFill="background1"/>
            <w:vAlign w:val="center"/>
          </w:tcPr>
          <w:p w14:paraId="71561354" w14:textId="77777777" w:rsidR="008B09AF" w:rsidRPr="00D44604" w:rsidRDefault="008B09AF" w:rsidP="00140A12">
            <w:pPr>
              <w:keepNext/>
              <w:keepLines/>
              <w:spacing w:before="40" w:after="40" w:line="240" w:lineRule="auto"/>
              <w:jc w:val="right"/>
              <w:rPr>
                <w:rFonts w:eastAsia="Times New Roman" w:cs="Times New Roman"/>
                <w:spacing w:val="-2"/>
                <w:sz w:val="14"/>
                <w:szCs w:val="14"/>
                <w:lang w:eastAsia="pt-BR"/>
              </w:rPr>
            </w:pPr>
            <w:r>
              <w:rPr>
                <w:rFonts w:eastAsia="Times New Roman" w:cs="Arial"/>
                <w:spacing w:val="-2"/>
                <w:sz w:val="14"/>
                <w:szCs w:val="14"/>
                <w:lang w:eastAsia="pt-BR"/>
              </w:rPr>
              <w:t>--</w:t>
            </w:r>
          </w:p>
        </w:tc>
        <w:tc>
          <w:tcPr>
            <w:tcW w:w="1346" w:type="dxa"/>
            <w:shd w:val="clear" w:color="auto" w:fill="FFFFFF" w:themeFill="background1"/>
            <w:vAlign w:val="center"/>
          </w:tcPr>
          <w:p w14:paraId="0E308344" w14:textId="77777777" w:rsidR="008B09AF" w:rsidRPr="00D44604" w:rsidRDefault="008B09AF" w:rsidP="00140A12">
            <w:pPr>
              <w:keepNext/>
              <w:keepLines/>
              <w:spacing w:before="40" w:after="40" w:line="240" w:lineRule="auto"/>
              <w:jc w:val="right"/>
              <w:rPr>
                <w:rFonts w:eastAsia="Times New Roman" w:cs="Times New Roman"/>
                <w:spacing w:val="-2"/>
                <w:sz w:val="14"/>
                <w:szCs w:val="14"/>
                <w:lang w:eastAsia="pt-BR"/>
              </w:rPr>
            </w:pPr>
            <w:r>
              <w:rPr>
                <w:rFonts w:eastAsia="Times New Roman" w:cs="Arial"/>
                <w:spacing w:val="-2"/>
                <w:sz w:val="14"/>
                <w:szCs w:val="14"/>
                <w:lang w:eastAsia="pt-BR"/>
              </w:rPr>
              <w:t>--</w:t>
            </w:r>
          </w:p>
        </w:tc>
        <w:tc>
          <w:tcPr>
            <w:tcW w:w="1346" w:type="dxa"/>
            <w:shd w:val="clear" w:color="auto" w:fill="FFFFFF" w:themeFill="background1"/>
            <w:vAlign w:val="center"/>
          </w:tcPr>
          <w:p w14:paraId="76288404"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2B64C0">
              <w:rPr>
                <w:rFonts w:eastAsia="Times New Roman" w:cs="Arial"/>
                <w:spacing w:val="-2"/>
                <w:sz w:val="14"/>
                <w:szCs w:val="14"/>
                <w:lang w:eastAsia="pt-BR"/>
              </w:rPr>
              <w:t>--</w:t>
            </w:r>
          </w:p>
        </w:tc>
        <w:tc>
          <w:tcPr>
            <w:tcW w:w="1346" w:type="dxa"/>
            <w:shd w:val="clear" w:color="auto" w:fill="FFFFFF" w:themeFill="background1"/>
            <w:vAlign w:val="center"/>
          </w:tcPr>
          <w:p w14:paraId="0B5D9620" w14:textId="77777777" w:rsidR="008B09AF" w:rsidRPr="00D44604" w:rsidRDefault="008B09AF" w:rsidP="00140A12">
            <w:pPr>
              <w:keepNext/>
              <w:keepLines/>
              <w:spacing w:before="40" w:after="40" w:line="240" w:lineRule="auto"/>
              <w:jc w:val="right"/>
              <w:rPr>
                <w:rFonts w:eastAsia="Times New Roman" w:cs="Times New Roman"/>
                <w:spacing w:val="-2"/>
                <w:sz w:val="14"/>
                <w:szCs w:val="14"/>
                <w:lang w:eastAsia="pt-BR"/>
              </w:rPr>
            </w:pPr>
            <w:r w:rsidRPr="002B64C0">
              <w:rPr>
                <w:rFonts w:cs="Arial"/>
                <w:sz w:val="14"/>
                <w:szCs w:val="14"/>
              </w:rPr>
              <w:t>62</w:t>
            </w:r>
          </w:p>
        </w:tc>
      </w:tr>
      <w:tr w:rsidR="008B09AF" w:rsidRPr="007E5BEF" w14:paraId="6273C179" w14:textId="77777777" w:rsidTr="00140A12">
        <w:trPr>
          <w:trHeight w:val="238"/>
          <w:jc w:val="center"/>
        </w:trPr>
        <w:tc>
          <w:tcPr>
            <w:tcW w:w="2909" w:type="dxa"/>
            <w:tcBorders>
              <w:bottom w:val="single" w:sz="2" w:space="0" w:color="8EAADB" w:themeColor="accent5" w:themeTint="99"/>
            </w:tcBorders>
            <w:shd w:val="clear" w:color="auto" w:fill="D9E2F3" w:themeFill="accent5" w:themeFillTint="33"/>
            <w:vAlign w:val="center"/>
          </w:tcPr>
          <w:p w14:paraId="794A8B6C" w14:textId="77777777" w:rsidR="008B09AF" w:rsidRPr="007E5BEF" w:rsidRDefault="008B09AF" w:rsidP="00140A12">
            <w:pPr>
              <w:keepNext/>
              <w:keepLines/>
              <w:spacing w:before="40" w:after="40" w:line="240" w:lineRule="auto"/>
              <w:rPr>
                <w:rFonts w:eastAsia="Times New Roman" w:cs="Arial"/>
                <w:b/>
                <w:color w:val="000000"/>
                <w:spacing w:val="-2"/>
                <w:sz w:val="14"/>
                <w:szCs w:val="14"/>
                <w:lang w:eastAsia="pt-BR"/>
              </w:rPr>
            </w:pPr>
            <w:proofErr w:type="spellStart"/>
            <w:r w:rsidRPr="007E5BEF">
              <w:rPr>
                <w:rFonts w:eastAsia="Times New Roman" w:cs="Arial"/>
                <w:b/>
                <w:color w:val="000000"/>
                <w:spacing w:val="-2"/>
                <w:sz w:val="14"/>
                <w:szCs w:val="14"/>
                <w:lang w:eastAsia="pt-BR"/>
              </w:rPr>
              <w:t>Equivalence</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result</w:t>
            </w:r>
            <w:proofErr w:type="spellEnd"/>
          </w:p>
        </w:tc>
        <w:tc>
          <w:tcPr>
            <w:tcW w:w="1346" w:type="dxa"/>
            <w:tcBorders>
              <w:bottom w:val="single" w:sz="2" w:space="0" w:color="8EAADB" w:themeColor="accent5" w:themeTint="99"/>
            </w:tcBorders>
            <w:shd w:val="clear" w:color="auto" w:fill="D9E2F3" w:themeFill="accent5" w:themeFillTint="33"/>
            <w:vAlign w:val="center"/>
          </w:tcPr>
          <w:p w14:paraId="3BD3A6CB" w14:textId="77777777" w:rsidR="008B09AF" w:rsidRPr="007E5BEF" w:rsidRDefault="008B09AF" w:rsidP="00140A12">
            <w:pPr>
              <w:keepNext/>
              <w:keepLines/>
              <w:spacing w:before="40" w:after="40" w:line="240" w:lineRule="auto"/>
              <w:jc w:val="right"/>
              <w:rPr>
                <w:rFonts w:eastAsia="Times New Roman" w:cs="Times New Roman"/>
                <w:b/>
                <w:spacing w:val="-2"/>
                <w:sz w:val="14"/>
                <w:szCs w:val="14"/>
                <w:lang w:eastAsia="pt-BR"/>
              </w:rPr>
            </w:pPr>
            <w:r w:rsidRPr="002B64C0">
              <w:rPr>
                <w:rFonts w:cs="Arial"/>
                <w:b/>
                <w:sz w:val="14"/>
                <w:szCs w:val="14"/>
              </w:rPr>
              <w:t xml:space="preserve"> 191</w:t>
            </w:r>
            <w:r>
              <w:rPr>
                <w:rFonts w:cs="Arial"/>
                <w:b/>
                <w:sz w:val="14"/>
                <w:szCs w:val="14"/>
              </w:rPr>
              <w:t>,</w:t>
            </w:r>
            <w:r w:rsidRPr="002B64C0">
              <w:rPr>
                <w:rFonts w:cs="Arial"/>
                <w:b/>
                <w:sz w:val="14"/>
                <w:szCs w:val="14"/>
              </w:rPr>
              <w:t xml:space="preserve">874 </w:t>
            </w:r>
          </w:p>
        </w:tc>
        <w:tc>
          <w:tcPr>
            <w:tcW w:w="1346" w:type="dxa"/>
            <w:tcBorders>
              <w:bottom w:val="single" w:sz="2" w:space="0" w:color="8EAADB" w:themeColor="accent5" w:themeTint="99"/>
            </w:tcBorders>
            <w:shd w:val="clear" w:color="auto" w:fill="D9E2F3" w:themeFill="accent5" w:themeFillTint="33"/>
            <w:vAlign w:val="center"/>
          </w:tcPr>
          <w:p w14:paraId="41B29DA0" w14:textId="77777777" w:rsidR="008B09AF" w:rsidRPr="007E5BEF" w:rsidRDefault="008B09AF" w:rsidP="00140A12">
            <w:pPr>
              <w:keepNext/>
              <w:keepLines/>
              <w:spacing w:before="40" w:after="40" w:line="240" w:lineRule="auto"/>
              <w:jc w:val="right"/>
              <w:rPr>
                <w:rFonts w:eastAsia="Times New Roman" w:cs="Times New Roman"/>
                <w:b/>
                <w:spacing w:val="-2"/>
                <w:sz w:val="14"/>
                <w:szCs w:val="14"/>
                <w:lang w:eastAsia="pt-BR"/>
              </w:rPr>
            </w:pPr>
            <w:r w:rsidRPr="002B64C0">
              <w:rPr>
                <w:rFonts w:cs="Arial"/>
                <w:b/>
                <w:sz w:val="14"/>
                <w:szCs w:val="14"/>
              </w:rPr>
              <w:t xml:space="preserve"> 32</w:t>
            </w:r>
            <w:r>
              <w:rPr>
                <w:rFonts w:cs="Arial"/>
                <w:b/>
                <w:sz w:val="14"/>
                <w:szCs w:val="14"/>
              </w:rPr>
              <w:t>,</w:t>
            </w:r>
            <w:r w:rsidRPr="002B64C0">
              <w:rPr>
                <w:rFonts w:cs="Arial"/>
                <w:b/>
                <w:sz w:val="14"/>
                <w:szCs w:val="14"/>
              </w:rPr>
              <w:t xml:space="preserve">244 </w:t>
            </w:r>
          </w:p>
        </w:tc>
        <w:tc>
          <w:tcPr>
            <w:tcW w:w="1346" w:type="dxa"/>
            <w:tcBorders>
              <w:bottom w:val="single" w:sz="2" w:space="0" w:color="8EAADB" w:themeColor="accent5" w:themeTint="99"/>
            </w:tcBorders>
            <w:shd w:val="clear" w:color="auto" w:fill="D9E2F3" w:themeFill="accent5" w:themeFillTint="33"/>
            <w:vAlign w:val="center"/>
          </w:tcPr>
          <w:p w14:paraId="7C55E1D5" w14:textId="77777777" w:rsidR="008B09AF" w:rsidRPr="007E5BEF" w:rsidRDefault="008B09AF" w:rsidP="00140A12">
            <w:pPr>
              <w:keepNext/>
              <w:keepLines/>
              <w:spacing w:before="40" w:after="40" w:line="240" w:lineRule="auto"/>
              <w:jc w:val="right"/>
              <w:rPr>
                <w:rFonts w:eastAsia="Times New Roman" w:cs="Times New Roman"/>
                <w:b/>
                <w:spacing w:val="-2"/>
                <w:sz w:val="14"/>
                <w:szCs w:val="14"/>
                <w:lang w:eastAsia="pt-BR"/>
              </w:rPr>
            </w:pPr>
            <w:r w:rsidRPr="002B64C0">
              <w:rPr>
                <w:rFonts w:cs="Arial"/>
                <w:b/>
                <w:sz w:val="14"/>
                <w:szCs w:val="14"/>
              </w:rPr>
              <w:t xml:space="preserve"> 5</w:t>
            </w:r>
            <w:r>
              <w:rPr>
                <w:rFonts w:cs="Arial"/>
                <w:b/>
                <w:sz w:val="14"/>
                <w:szCs w:val="14"/>
              </w:rPr>
              <w:t>,</w:t>
            </w:r>
            <w:r w:rsidRPr="002B64C0">
              <w:rPr>
                <w:rFonts w:cs="Arial"/>
                <w:b/>
                <w:sz w:val="14"/>
                <w:szCs w:val="14"/>
              </w:rPr>
              <w:t xml:space="preserve">088 </w:t>
            </w:r>
          </w:p>
        </w:tc>
        <w:tc>
          <w:tcPr>
            <w:tcW w:w="1346" w:type="dxa"/>
            <w:tcBorders>
              <w:bottom w:val="single" w:sz="2" w:space="0" w:color="8EAADB" w:themeColor="accent5" w:themeTint="99"/>
            </w:tcBorders>
            <w:shd w:val="clear" w:color="auto" w:fill="D9E2F3" w:themeFill="accent5" w:themeFillTint="33"/>
            <w:vAlign w:val="center"/>
          </w:tcPr>
          <w:p w14:paraId="05C59900"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2B64C0">
              <w:rPr>
                <w:rFonts w:eastAsia="Times New Roman" w:cs="Arial"/>
                <w:b/>
                <w:spacing w:val="-2"/>
                <w:sz w:val="14"/>
                <w:szCs w:val="14"/>
                <w:lang w:eastAsia="pt-BR"/>
              </w:rPr>
              <w:t xml:space="preserve">  506</w:t>
            </w:r>
            <w:r>
              <w:rPr>
                <w:rFonts w:eastAsia="Times New Roman" w:cs="Arial"/>
                <w:b/>
                <w:spacing w:val="-2"/>
                <w:sz w:val="14"/>
                <w:szCs w:val="14"/>
                <w:lang w:eastAsia="pt-BR"/>
              </w:rPr>
              <w:t>,</w:t>
            </w:r>
            <w:r w:rsidRPr="002B64C0">
              <w:rPr>
                <w:rFonts w:eastAsia="Times New Roman" w:cs="Arial"/>
                <w:b/>
                <w:spacing w:val="-2"/>
                <w:sz w:val="14"/>
                <w:szCs w:val="14"/>
                <w:lang w:eastAsia="pt-BR"/>
              </w:rPr>
              <w:t>371</w:t>
            </w:r>
          </w:p>
        </w:tc>
        <w:tc>
          <w:tcPr>
            <w:tcW w:w="1346" w:type="dxa"/>
            <w:tcBorders>
              <w:bottom w:val="single" w:sz="2" w:space="0" w:color="8EAADB" w:themeColor="accent5" w:themeTint="99"/>
            </w:tcBorders>
            <w:shd w:val="clear" w:color="auto" w:fill="D9E2F3" w:themeFill="accent5" w:themeFillTint="33"/>
            <w:vAlign w:val="center"/>
          </w:tcPr>
          <w:p w14:paraId="088B48C7" w14:textId="77777777" w:rsidR="008B09AF" w:rsidRPr="007E5BEF" w:rsidRDefault="008B09AF" w:rsidP="00140A12">
            <w:pPr>
              <w:keepNext/>
              <w:keepLines/>
              <w:spacing w:before="40" w:after="40" w:line="240" w:lineRule="auto"/>
              <w:jc w:val="right"/>
              <w:rPr>
                <w:rFonts w:eastAsia="Times New Roman" w:cs="Times New Roman"/>
                <w:b/>
                <w:spacing w:val="-2"/>
                <w:sz w:val="14"/>
                <w:szCs w:val="14"/>
                <w:lang w:eastAsia="pt-BR"/>
              </w:rPr>
            </w:pPr>
            <w:r>
              <w:rPr>
                <w:rFonts w:eastAsia="Times New Roman" w:cs="Arial"/>
                <w:b/>
                <w:spacing w:val="-2"/>
                <w:sz w:val="14"/>
                <w:szCs w:val="14"/>
                <w:lang w:eastAsia="pt-BR"/>
              </w:rPr>
              <w:t>(</w:t>
            </w:r>
            <w:r w:rsidRPr="00EE134B">
              <w:rPr>
                <w:rFonts w:eastAsia="Times New Roman" w:cs="Arial"/>
                <w:b/>
                <w:spacing w:val="-2"/>
                <w:sz w:val="14"/>
                <w:szCs w:val="14"/>
                <w:lang w:eastAsia="pt-BR"/>
              </w:rPr>
              <w:t>3</w:t>
            </w:r>
            <w:r>
              <w:rPr>
                <w:rFonts w:eastAsia="Times New Roman" w:cs="Arial"/>
                <w:b/>
                <w:spacing w:val="-2"/>
                <w:sz w:val="14"/>
                <w:szCs w:val="14"/>
                <w:lang w:eastAsia="pt-BR"/>
              </w:rPr>
              <w:t>,</w:t>
            </w:r>
            <w:r w:rsidRPr="00EE134B">
              <w:rPr>
                <w:rFonts w:eastAsia="Times New Roman" w:cs="Arial"/>
                <w:b/>
                <w:spacing w:val="-2"/>
                <w:sz w:val="14"/>
                <w:szCs w:val="14"/>
                <w:lang w:eastAsia="pt-BR"/>
              </w:rPr>
              <w:t>762</w:t>
            </w:r>
            <w:r>
              <w:rPr>
                <w:rFonts w:eastAsia="Times New Roman" w:cs="Arial"/>
                <w:b/>
                <w:spacing w:val="-2"/>
                <w:sz w:val="14"/>
                <w:szCs w:val="14"/>
                <w:lang w:eastAsia="pt-BR"/>
              </w:rPr>
              <w:t>)</w:t>
            </w:r>
          </w:p>
        </w:tc>
      </w:tr>
    </w:tbl>
    <w:p w14:paraId="0DD22E3B" w14:textId="77777777" w:rsidR="008B09AF" w:rsidRPr="00D44604" w:rsidRDefault="008B09AF" w:rsidP="008B09AF">
      <w:pPr>
        <w:numPr>
          <w:ilvl w:val="0"/>
          <w:numId w:val="17"/>
        </w:numPr>
        <w:spacing w:line="257" w:lineRule="auto"/>
        <w:ind w:left="284" w:hanging="284"/>
        <w:contextualSpacing/>
        <w:jc w:val="both"/>
        <w:rPr>
          <w:rFonts w:eastAsia="Times New Roman" w:cs="Times New Roman"/>
          <w:spacing w:val="-2"/>
          <w:sz w:val="14"/>
          <w:szCs w:val="18"/>
          <w:lang w:eastAsia="pt-BR"/>
        </w:rPr>
      </w:pPr>
      <w:proofErr w:type="spellStart"/>
      <w:r w:rsidRPr="00D44604">
        <w:rPr>
          <w:rFonts w:eastAsia="Times New Roman" w:cs="Times New Roman"/>
          <w:spacing w:val="-2"/>
          <w:sz w:val="14"/>
          <w:szCs w:val="18"/>
          <w:lang w:eastAsia="pt-BR"/>
        </w:rPr>
        <w:t>Result</w:t>
      </w:r>
      <w:proofErr w:type="spellEnd"/>
      <w:r w:rsidRPr="00D44604">
        <w:rPr>
          <w:rFonts w:eastAsia="Times New Roman" w:cs="Times New Roman"/>
          <w:spacing w:val="-2"/>
          <w:sz w:val="14"/>
          <w:szCs w:val="18"/>
          <w:lang w:eastAsia="pt-BR"/>
        </w:rPr>
        <w:t xml:space="preserve"> </w:t>
      </w:r>
      <w:proofErr w:type="spellStart"/>
      <w:r w:rsidRPr="00D44604">
        <w:rPr>
          <w:rFonts w:eastAsia="Times New Roman" w:cs="Times New Roman"/>
          <w:spacing w:val="-2"/>
          <w:sz w:val="14"/>
          <w:szCs w:val="18"/>
          <w:lang w:eastAsia="pt-BR"/>
        </w:rPr>
        <w:t>from</w:t>
      </w:r>
      <w:proofErr w:type="spellEnd"/>
      <w:r w:rsidRPr="00D44604">
        <w:rPr>
          <w:rFonts w:eastAsia="Times New Roman" w:cs="Times New Roman"/>
          <w:spacing w:val="-2"/>
          <w:sz w:val="14"/>
          <w:szCs w:val="18"/>
          <w:lang w:eastAsia="pt-BR"/>
        </w:rPr>
        <w:t xml:space="preserve"> </w:t>
      </w:r>
      <w:proofErr w:type="spellStart"/>
      <w:r w:rsidRPr="00D44604">
        <w:rPr>
          <w:rFonts w:eastAsia="Times New Roman" w:cs="Times New Roman"/>
          <w:spacing w:val="-2"/>
          <w:sz w:val="14"/>
          <w:szCs w:val="18"/>
          <w:lang w:eastAsia="pt-BR"/>
        </w:rPr>
        <w:t>previous</w:t>
      </w:r>
      <w:proofErr w:type="spellEnd"/>
      <w:r w:rsidRPr="00D44604">
        <w:rPr>
          <w:rFonts w:eastAsia="Times New Roman" w:cs="Times New Roman"/>
          <w:spacing w:val="-2"/>
          <w:sz w:val="14"/>
          <w:szCs w:val="18"/>
          <w:lang w:eastAsia="pt-BR"/>
        </w:rPr>
        <w:t xml:space="preserve"> </w:t>
      </w:r>
      <w:proofErr w:type="spellStart"/>
      <w:r w:rsidRPr="00D44604">
        <w:rPr>
          <w:rFonts w:eastAsia="Times New Roman" w:cs="Times New Roman"/>
          <w:spacing w:val="-2"/>
          <w:sz w:val="14"/>
          <w:szCs w:val="18"/>
          <w:lang w:eastAsia="pt-BR"/>
        </w:rPr>
        <w:t>years</w:t>
      </w:r>
      <w:proofErr w:type="spellEnd"/>
      <w:r w:rsidRPr="00D44604">
        <w:rPr>
          <w:rFonts w:eastAsia="Times New Roman" w:cs="Times New Roman"/>
          <w:spacing w:val="-2"/>
          <w:sz w:val="14"/>
          <w:szCs w:val="18"/>
          <w:lang w:eastAsia="pt-BR"/>
        </w:rPr>
        <w:t>.</w:t>
      </w:r>
    </w:p>
    <w:p w14:paraId="534436CB" w14:textId="77777777" w:rsidR="008B09AF" w:rsidRPr="00D44604" w:rsidRDefault="008B09AF" w:rsidP="00140A12">
      <w:pPr>
        <w:keepNext/>
        <w:keepLines/>
        <w:spacing w:after="0"/>
        <w:jc w:val="right"/>
        <w:rPr>
          <w:rFonts w:cs="Arial"/>
          <w:b/>
          <w:sz w:val="14"/>
          <w:szCs w:val="18"/>
        </w:rPr>
      </w:pPr>
      <w:r w:rsidRPr="00FC6C4B">
        <w:rPr>
          <w:rFonts w:cs="Arial"/>
          <w:b/>
          <w:sz w:val="14"/>
          <w:szCs w:val="18"/>
        </w:rPr>
        <w:lastRenderedPageBreak/>
        <w:t xml:space="preserve">R$ </w:t>
      </w:r>
      <w:proofErr w:type="spellStart"/>
      <w:r w:rsidRPr="00FC6C4B">
        <w:rPr>
          <w:rFonts w:cs="Arial"/>
          <w:b/>
          <w:sz w:val="14"/>
          <w:szCs w:val="18"/>
        </w:rPr>
        <w:t>thousand</w:t>
      </w:r>
      <w:proofErr w:type="spellEnd"/>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8B09AF" w:rsidRPr="00D44604" w14:paraId="7BFF38EB" w14:textId="77777777" w:rsidTr="00140A12">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AF6EDC6"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cs="Arial"/>
                <w:b/>
                <w:sz w:val="14"/>
                <w:szCs w:val="14"/>
              </w:rPr>
              <w:t>Segment</w:t>
            </w:r>
            <w:proofErr w:type="spellEnd"/>
          </w:p>
        </w:tc>
        <w:tc>
          <w:tcPr>
            <w:tcW w:w="4038" w:type="dxa"/>
            <w:gridSpan w:val="3"/>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6E0CB193"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Insurance</w:t>
            </w:r>
            <w:proofErr w:type="spellEnd"/>
          </w:p>
        </w:tc>
        <w:tc>
          <w:tcPr>
            <w:tcW w:w="2692" w:type="dxa"/>
            <w:gridSpan w:val="2"/>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78053CED"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Brokerage</w:t>
            </w:r>
            <w:proofErr w:type="spellEnd"/>
          </w:p>
        </w:tc>
      </w:tr>
      <w:tr w:rsidR="008B09AF" w:rsidRPr="00D44604" w14:paraId="59B17809" w14:textId="77777777" w:rsidTr="00140A12">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9379413"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cs="Arial"/>
                <w:b/>
                <w:sz w:val="14"/>
                <w:szCs w:val="14"/>
              </w:rPr>
              <w:t>Line</w:t>
            </w:r>
            <w:proofErr w:type="spellEnd"/>
            <w:r w:rsidRPr="00D44604">
              <w:rPr>
                <w:rFonts w:cs="Arial"/>
                <w:b/>
                <w:sz w:val="14"/>
                <w:szCs w:val="14"/>
              </w:rPr>
              <w:t xml:space="preserve"> </w:t>
            </w:r>
            <w:proofErr w:type="spellStart"/>
            <w:r w:rsidRPr="00D44604">
              <w:rPr>
                <w:rFonts w:cs="Arial"/>
                <w:b/>
                <w:sz w:val="14"/>
                <w:szCs w:val="14"/>
              </w:rPr>
              <w:t>of</w:t>
            </w:r>
            <w:proofErr w:type="spellEnd"/>
            <w:r w:rsidRPr="00D44604">
              <w:rPr>
                <w:rFonts w:cs="Arial"/>
                <w:b/>
                <w:sz w:val="14"/>
                <w:szCs w:val="14"/>
              </w:rPr>
              <w:t xml:space="preserve"> business</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4384464"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6DA47F9A"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Pension</w:t>
            </w:r>
            <w:proofErr w:type="spellEnd"/>
            <w:r w:rsidRPr="00D44604">
              <w:rPr>
                <w:rFonts w:eastAsia="Times New Roman" w:cs="Arial"/>
                <w:b/>
                <w:spacing w:val="-2"/>
                <w:sz w:val="14"/>
                <w:szCs w:val="14"/>
                <w:lang w:eastAsia="pt-BR"/>
              </w:rPr>
              <w:t xml:space="preserve"> </w:t>
            </w:r>
            <w:proofErr w:type="spellStart"/>
            <w:r w:rsidRPr="00D44604">
              <w:rPr>
                <w:rFonts w:eastAsia="Times New Roman" w:cs="Arial"/>
                <w:b/>
                <w:spacing w:val="-2"/>
                <w:sz w:val="14"/>
                <w:szCs w:val="14"/>
                <w:lang w:eastAsia="pt-BR"/>
              </w:rPr>
              <w:t>Plans</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AC01787"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Capitalization</w:t>
            </w:r>
            <w:proofErr w:type="spellEnd"/>
          </w:p>
          <w:p w14:paraId="16537521"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Plans</w:t>
            </w:r>
            <w:proofErr w:type="spellEnd"/>
          </w:p>
        </w:tc>
        <w:tc>
          <w:tcPr>
            <w:tcW w:w="1346"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1AC139B9"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Health</w:t>
            </w:r>
          </w:p>
        </w:tc>
        <w:tc>
          <w:tcPr>
            <w:tcW w:w="1346"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01D033AB"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Brokerage</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B5AE936"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Brokerage</w:t>
            </w:r>
            <w:proofErr w:type="spellEnd"/>
          </w:p>
        </w:tc>
      </w:tr>
      <w:tr w:rsidR="008B09AF" w:rsidRPr="00D44604" w14:paraId="0975D0A5" w14:textId="77777777" w:rsidTr="00140A12">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56E3B0"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r w:rsidRPr="00BE6A12">
              <w:rPr>
                <w:rFonts w:cs="Arial"/>
                <w:b/>
                <w:sz w:val="14"/>
                <w:szCs w:val="14"/>
              </w:rPr>
              <w:t xml:space="preserve">1st </w:t>
            </w:r>
            <w:proofErr w:type="spellStart"/>
            <w:r w:rsidRPr="00BE6A12">
              <w:rPr>
                <w:rFonts w:cs="Arial"/>
                <w:b/>
                <w:sz w:val="14"/>
                <w:szCs w:val="14"/>
              </w:rPr>
              <w:t>Quarter</w:t>
            </w:r>
            <w:proofErr w:type="spellEnd"/>
            <w:r w:rsidRPr="00BE6A12">
              <w:rPr>
                <w:rFonts w:cs="Arial"/>
                <w:b/>
                <w:sz w:val="14"/>
                <w:szCs w:val="14"/>
              </w:rPr>
              <w:t xml:space="preserve"> 202</w:t>
            </w:r>
            <w:r>
              <w:rPr>
                <w:rFonts w:cs="Arial"/>
                <w:b/>
                <w:sz w:val="14"/>
                <w:szCs w:val="14"/>
              </w:rPr>
              <w:t>0</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69986E"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Brasilprev</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6095DFF"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Brasilcap</w:t>
            </w:r>
            <w:proofErr w:type="spellEnd"/>
            <w:r w:rsidRPr="00D44604">
              <w:rPr>
                <w:rFonts w:eastAsia="Times New Roman" w:cs="Arial"/>
                <w:b/>
                <w:spacing w:val="-2"/>
                <w:sz w:val="14"/>
                <w:szCs w:val="14"/>
                <w:lang w:eastAsia="pt-BR"/>
              </w:rPr>
              <w:t xml:space="preserve"> </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067D5A8"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Brasildental</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7C5596"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BB Corretora </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EEC473D"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Ciclic</w:t>
            </w:r>
            <w:proofErr w:type="spellEnd"/>
            <w:r w:rsidRPr="00D44604">
              <w:rPr>
                <w:rFonts w:eastAsia="Times New Roman" w:cs="Arial"/>
                <w:b/>
                <w:spacing w:val="-2"/>
                <w:sz w:val="14"/>
                <w:szCs w:val="14"/>
                <w:lang w:eastAsia="pt-BR"/>
              </w:rPr>
              <w:t xml:space="preserve"> </w:t>
            </w:r>
          </w:p>
        </w:tc>
      </w:tr>
      <w:tr w:rsidR="008B09AF" w:rsidRPr="007E5BEF" w14:paraId="61DF9C10" w14:textId="77777777" w:rsidTr="00140A12">
        <w:trPr>
          <w:trHeight w:val="238"/>
          <w:jc w:val="center"/>
        </w:trPr>
        <w:tc>
          <w:tcPr>
            <w:tcW w:w="2909" w:type="dxa"/>
            <w:tcBorders>
              <w:top w:val="single" w:sz="2" w:space="0" w:color="8EAADB" w:themeColor="accent5" w:themeTint="99"/>
            </w:tcBorders>
            <w:vAlign w:val="center"/>
          </w:tcPr>
          <w:p w14:paraId="07D2097C" w14:textId="77777777" w:rsidR="008B09AF" w:rsidRPr="007E5BEF" w:rsidRDefault="008B09AF" w:rsidP="00140A12">
            <w:pPr>
              <w:keepNext/>
              <w:keepLines/>
              <w:spacing w:before="40" w:after="40" w:line="240" w:lineRule="auto"/>
              <w:rPr>
                <w:rFonts w:eastAsia="Times New Roman" w:cs="Arial"/>
                <w:b/>
                <w:spacing w:val="-2"/>
                <w:sz w:val="14"/>
                <w:szCs w:val="14"/>
                <w:lang w:val="en-US" w:eastAsia="pt-BR"/>
              </w:rPr>
            </w:pPr>
            <w:r w:rsidRPr="007E5BEF">
              <w:rPr>
                <w:rFonts w:eastAsia="Times New Roman" w:cs="Arial"/>
                <w:b/>
                <w:spacing w:val="-2"/>
                <w:sz w:val="14"/>
                <w:szCs w:val="14"/>
                <w:lang w:val="en-US" w:eastAsia="pt-BR"/>
              </w:rPr>
              <w:t>Net income from operations / premiums</w:t>
            </w:r>
          </w:p>
        </w:tc>
        <w:tc>
          <w:tcPr>
            <w:tcW w:w="1346" w:type="dxa"/>
            <w:tcBorders>
              <w:top w:val="single" w:sz="2" w:space="0" w:color="8EAADB" w:themeColor="accent5" w:themeTint="99"/>
            </w:tcBorders>
            <w:vAlign w:val="center"/>
          </w:tcPr>
          <w:p w14:paraId="1FC28EB9"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554</w:t>
            </w:r>
            <w:r>
              <w:rPr>
                <w:rFonts w:cs="Arial"/>
                <w:b/>
                <w:sz w:val="14"/>
                <w:szCs w:val="14"/>
              </w:rPr>
              <w:t>,</w:t>
            </w:r>
            <w:r w:rsidRPr="0042269C">
              <w:rPr>
                <w:rFonts w:cs="Arial"/>
                <w:b/>
                <w:sz w:val="14"/>
                <w:szCs w:val="14"/>
              </w:rPr>
              <w:t>743</w:t>
            </w:r>
          </w:p>
        </w:tc>
        <w:tc>
          <w:tcPr>
            <w:tcW w:w="1346" w:type="dxa"/>
            <w:tcBorders>
              <w:top w:val="single" w:sz="2" w:space="0" w:color="8EAADB" w:themeColor="accent5" w:themeTint="99"/>
            </w:tcBorders>
            <w:vAlign w:val="center"/>
          </w:tcPr>
          <w:p w14:paraId="05EA1D49"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12</w:t>
            </w:r>
            <w:r>
              <w:rPr>
                <w:rFonts w:cs="Arial"/>
                <w:b/>
                <w:sz w:val="14"/>
                <w:szCs w:val="14"/>
              </w:rPr>
              <w:t>,</w:t>
            </w:r>
            <w:r w:rsidRPr="0042269C">
              <w:rPr>
                <w:rFonts w:cs="Arial"/>
                <w:b/>
                <w:sz w:val="14"/>
                <w:szCs w:val="14"/>
              </w:rPr>
              <w:t>386</w:t>
            </w:r>
          </w:p>
        </w:tc>
        <w:tc>
          <w:tcPr>
            <w:tcW w:w="1346" w:type="dxa"/>
            <w:tcBorders>
              <w:top w:val="single" w:sz="2" w:space="0" w:color="8EAADB" w:themeColor="accent5" w:themeTint="99"/>
            </w:tcBorders>
            <w:vAlign w:val="center"/>
          </w:tcPr>
          <w:p w14:paraId="01723757"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17</w:t>
            </w:r>
            <w:r>
              <w:rPr>
                <w:rFonts w:cs="Arial"/>
                <w:b/>
                <w:sz w:val="14"/>
                <w:szCs w:val="14"/>
              </w:rPr>
              <w:t>,</w:t>
            </w:r>
            <w:r w:rsidRPr="0042269C">
              <w:rPr>
                <w:rFonts w:cs="Arial"/>
                <w:b/>
                <w:sz w:val="14"/>
                <w:szCs w:val="14"/>
              </w:rPr>
              <w:t>567</w:t>
            </w:r>
          </w:p>
        </w:tc>
        <w:tc>
          <w:tcPr>
            <w:tcW w:w="1346" w:type="dxa"/>
            <w:tcBorders>
              <w:top w:val="single" w:sz="2" w:space="0" w:color="8EAADB" w:themeColor="accent5" w:themeTint="99"/>
            </w:tcBorders>
            <w:vAlign w:val="center"/>
          </w:tcPr>
          <w:p w14:paraId="15C1B277"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eastAsia="Times New Roman" w:cs="Arial"/>
                <w:b/>
                <w:spacing w:val="-2"/>
                <w:sz w:val="14"/>
                <w:szCs w:val="14"/>
                <w:lang w:eastAsia="pt-BR"/>
              </w:rPr>
              <w:t>735</w:t>
            </w:r>
            <w:r>
              <w:rPr>
                <w:rFonts w:eastAsia="Times New Roman" w:cs="Arial"/>
                <w:b/>
                <w:spacing w:val="-2"/>
                <w:sz w:val="14"/>
                <w:szCs w:val="14"/>
                <w:lang w:eastAsia="pt-BR"/>
              </w:rPr>
              <w:t>,</w:t>
            </w:r>
            <w:r w:rsidRPr="0042269C">
              <w:rPr>
                <w:rFonts w:eastAsia="Times New Roman" w:cs="Arial"/>
                <w:b/>
                <w:spacing w:val="-2"/>
                <w:sz w:val="14"/>
                <w:szCs w:val="14"/>
                <w:lang w:eastAsia="pt-BR"/>
              </w:rPr>
              <w:t>158</w:t>
            </w:r>
          </w:p>
        </w:tc>
        <w:tc>
          <w:tcPr>
            <w:tcW w:w="1346" w:type="dxa"/>
            <w:tcBorders>
              <w:top w:val="single" w:sz="2" w:space="0" w:color="8EAADB" w:themeColor="accent5" w:themeTint="99"/>
            </w:tcBorders>
            <w:vAlign w:val="center"/>
          </w:tcPr>
          <w:p w14:paraId="42E83900"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eastAsia="Times New Roman" w:cs="Arial"/>
                <w:b/>
                <w:spacing w:val="-2"/>
                <w:sz w:val="14"/>
                <w:szCs w:val="14"/>
                <w:lang w:eastAsia="pt-BR"/>
              </w:rPr>
              <w:t>1</w:t>
            </w:r>
            <w:r>
              <w:rPr>
                <w:rFonts w:eastAsia="Times New Roman" w:cs="Arial"/>
                <w:b/>
                <w:spacing w:val="-2"/>
                <w:sz w:val="14"/>
                <w:szCs w:val="14"/>
                <w:lang w:eastAsia="pt-BR"/>
              </w:rPr>
              <w:t>,</w:t>
            </w:r>
            <w:r w:rsidRPr="0042269C">
              <w:rPr>
                <w:rFonts w:eastAsia="Times New Roman" w:cs="Arial"/>
                <w:b/>
                <w:spacing w:val="-2"/>
                <w:sz w:val="14"/>
                <w:szCs w:val="14"/>
                <w:lang w:eastAsia="pt-BR"/>
              </w:rPr>
              <w:t>524</w:t>
            </w:r>
          </w:p>
        </w:tc>
      </w:tr>
      <w:tr w:rsidR="008B09AF" w:rsidRPr="00D44604" w14:paraId="7B9F96E4" w14:textId="77777777" w:rsidTr="00140A12">
        <w:trPr>
          <w:trHeight w:val="238"/>
          <w:jc w:val="center"/>
        </w:trPr>
        <w:tc>
          <w:tcPr>
            <w:tcW w:w="2909" w:type="dxa"/>
            <w:shd w:val="clear" w:color="auto" w:fill="D9E2F3" w:themeFill="accent5" w:themeFillTint="33"/>
            <w:vAlign w:val="center"/>
          </w:tcPr>
          <w:p w14:paraId="5A72F8EA" w14:textId="77777777" w:rsidR="008B09AF" w:rsidRPr="00D44604" w:rsidRDefault="008B09AF" w:rsidP="00140A1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Social Security</w:t>
            </w:r>
          </w:p>
        </w:tc>
        <w:tc>
          <w:tcPr>
            <w:tcW w:w="1346" w:type="dxa"/>
            <w:shd w:val="clear" w:color="auto" w:fill="D9E2F3" w:themeFill="accent5" w:themeFillTint="33"/>
            <w:vAlign w:val="center"/>
          </w:tcPr>
          <w:p w14:paraId="07C40074"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10</w:t>
            </w:r>
            <w:r>
              <w:rPr>
                <w:rFonts w:cs="Arial"/>
                <w:sz w:val="14"/>
                <w:szCs w:val="14"/>
              </w:rPr>
              <w:t>,</w:t>
            </w:r>
            <w:r w:rsidRPr="0042269C">
              <w:rPr>
                <w:rFonts w:cs="Arial"/>
                <w:sz w:val="14"/>
                <w:szCs w:val="14"/>
              </w:rPr>
              <w:t>897</w:t>
            </w:r>
            <w:r>
              <w:rPr>
                <w:rFonts w:cs="Arial"/>
                <w:sz w:val="14"/>
                <w:szCs w:val="14"/>
              </w:rPr>
              <w:t>,</w:t>
            </w:r>
            <w:r w:rsidRPr="0042269C">
              <w:rPr>
                <w:rFonts w:cs="Arial"/>
                <w:sz w:val="14"/>
                <w:szCs w:val="14"/>
              </w:rPr>
              <w:t>612</w:t>
            </w:r>
          </w:p>
        </w:tc>
        <w:tc>
          <w:tcPr>
            <w:tcW w:w="1346" w:type="dxa"/>
            <w:shd w:val="clear" w:color="auto" w:fill="D9E2F3" w:themeFill="accent5" w:themeFillTint="33"/>
            <w:vAlign w:val="center"/>
          </w:tcPr>
          <w:p w14:paraId="055214A5"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c>
          <w:tcPr>
            <w:tcW w:w="1346" w:type="dxa"/>
            <w:shd w:val="clear" w:color="auto" w:fill="D9E2F3" w:themeFill="accent5" w:themeFillTint="33"/>
            <w:vAlign w:val="center"/>
          </w:tcPr>
          <w:p w14:paraId="38EEC1C1"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c>
          <w:tcPr>
            <w:tcW w:w="1346" w:type="dxa"/>
            <w:shd w:val="clear" w:color="auto" w:fill="D9E2F3" w:themeFill="accent5" w:themeFillTint="33"/>
            <w:vAlign w:val="center"/>
          </w:tcPr>
          <w:p w14:paraId="3A8BCB5A"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c>
          <w:tcPr>
            <w:tcW w:w="1346" w:type="dxa"/>
            <w:shd w:val="clear" w:color="auto" w:fill="D9E2F3" w:themeFill="accent5" w:themeFillTint="33"/>
            <w:vAlign w:val="center"/>
          </w:tcPr>
          <w:p w14:paraId="2005050D"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r>
      <w:tr w:rsidR="008B09AF" w:rsidRPr="00D44604" w14:paraId="35E118DC" w14:textId="77777777" w:rsidTr="00140A12">
        <w:trPr>
          <w:trHeight w:val="238"/>
          <w:jc w:val="center"/>
        </w:trPr>
        <w:tc>
          <w:tcPr>
            <w:tcW w:w="2909" w:type="dxa"/>
            <w:shd w:val="clear" w:color="auto" w:fill="FFFFFF" w:themeFill="background1"/>
            <w:vAlign w:val="center"/>
          </w:tcPr>
          <w:p w14:paraId="346C9A7F" w14:textId="77777777" w:rsidR="008B09AF" w:rsidRPr="00D44604" w:rsidRDefault="008B09AF" w:rsidP="00140A12">
            <w:pPr>
              <w:keepNext/>
              <w:keepLines/>
              <w:spacing w:before="40" w:after="40" w:line="240" w:lineRule="auto"/>
              <w:ind w:left="113"/>
              <w:rPr>
                <w:rFonts w:eastAsia="Times New Roman" w:cs="Arial"/>
                <w:bCs/>
                <w:color w:val="000000"/>
                <w:spacing w:val="-2"/>
                <w:sz w:val="14"/>
                <w:szCs w:val="14"/>
                <w:lang w:eastAsia="pt-BR"/>
              </w:rPr>
            </w:pPr>
            <w:proofErr w:type="spellStart"/>
            <w:r w:rsidRPr="00D44604">
              <w:rPr>
                <w:rFonts w:eastAsia="Times New Roman" w:cs="Arial"/>
                <w:bCs/>
                <w:color w:val="000000"/>
                <w:spacing w:val="-2"/>
                <w:sz w:val="14"/>
                <w:szCs w:val="14"/>
                <w:lang w:eastAsia="pt-BR"/>
              </w:rPr>
              <w:t>Capitalization</w:t>
            </w:r>
            <w:proofErr w:type="spellEnd"/>
          </w:p>
        </w:tc>
        <w:tc>
          <w:tcPr>
            <w:tcW w:w="1346" w:type="dxa"/>
            <w:shd w:val="clear" w:color="auto" w:fill="FFFFFF" w:themeFill="background1"/>
            <w:vAlign w:val="center"/>
          </w:tcPr>
          <w:p w14:paraId="456FC2BE"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c>
          <w:tcPr>
            <w:tcW w:w="1346" w:type="dxa"/>
            <w:shd w:val="clear" w:color="auto" w:fill="FFFFFF" w:themeFill="background1"/>
            <w:vAlign w:val="center"/>
          </w:tcPr>
          <w:p w14:paraId="6B8ECD3C"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150</w:t>
            </w:r>
            <w:r>
              <w:rPr>
                <w:rFonts w:cs="Arial"/>
                <w:sz w:val="14"/>
                <w:szCs w:val="14"/>
              </w:rPr>
              <w:t>,</w:t>
            </w:r>
            <w:r w:rsidRPr="0042269C">
              <w:rPr>
                <w:rFonts w:cs="Arial"/>
                <w:sz w:val="14"/>
                <w:szCs w:val="14"/>
              </w:rPr>
              <w:t>262</w:t>
            </w:r>
          </w:p>
        </w:tc>
        <w:tc>
          <w:tcPr>
            <w:tcW w:w="1346" w:type="dxa"/>
            <w:shd w:val="clear" w:color="auto" w:fill="FFFFFF" w:themeFill="background1"/>
            <w:vAlign w:val="center"/>
          </w:tcPr>
          <w:p w14:paraId="60646B4F"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c>
          <w:tcPr>
            <w:tcW w:w="1346" w:type="dxa"/>
            <w:shd w:val="clear" w:color="auto" w:fill="FFFFFF" w:themeFill="background1"/>
            <w:vAlign w:val="center"/>
          </w:tcPr>
          <w:p w14:paraId="0775A0ED"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c>
          <w:tcPr>
            <w:tcW w:w="1346" w:type="dxa"/>
            <w:shd w:val="clear" w:color="auto" w:fill="FFFFFF" w:themeFill="background1"/>
            <w:vAlign w:val="center"/>
          </w:tcPr>
          <w:p w14:paraId="46AB54CD"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r>
      <w:tr w:rsidR="008B09AF" w:rsidRPr="00D44604" w14:paraId="2B5EB4DB" w14:textId="77777777" w:rsidTr="00140A12">
        <w:trPr>
          <w:trHeight w:val="238"/>
          <w:jc w:val="center"/>
        </w:trPr>
        <w:tc>
          <w:tcPr>
            <w:tcW w:w="2909" w:type="dxa"/>
            <w:shd w:val="clear" w:color="auto" w:fill="D9E2F3" w:themeFill="accent5" w:themeFillTint="33"/>
            <w:vAlign w:val="center"/>
          </w:tcPr>
          <w:p w14:paraId="17838857" w14:textId="77777777" w:rsidR="008B09AF" w:rsidRPr="00D44604" w:rsidRDefault="008B09AF" w:rsidP="00140A1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 xml:space="preserve">Health </w:t>
            </w:r>
            <w:proofErr w:type="spellStart"/>
            <w:r w:rsidRPr="00D44604">
              <w:rPr>
                <w:rFonts w:eastAsia="Times New Roman" w:cs="Arial"/>
                <w:bCs/>
                <w:color w:val="000000"/>
                <w:spacing w:val="-2"/>
                <w:sz w:val="14"/>
                <w:szCs w:val="14"/>
                <w:lang w:eastAsia="pt-BR"/>
              </w:rPr>
              <w:t>care</w:t>
            </w:r>
            <w:proofErr w:type="spellEnd"/>
          </w:p>
        </w:tc>
        <w:tc>
          <w:tcPr>
            <w:tcW w:w="1346" w:type="dxa"/>
            <w:shd w:val="clear" w:color="auto" w:fill="D9E2F3" w:themeFill="accent5" w:themeFillTint="33"/>
            <w:vAlign w:val="center"/>
          </w:tcPr>
          <w:p w14:paraId="2C1231F8"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c>
          <w:tcPr>
            <w:tcW w:w="1346" w:type="dxa"/>
            <w:shd w:val="clear" w:color="auto" w:fill="D9E2F3" w:themeFill="accent5" w:themeFillTint="33"/>
            <w:vAlign w:val="center"/>
          </w:tcPr>
          <w:p w14:paraId="5113D20E"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c>
          <w:tcPr>
            <w:tcW w:w="1346" w:type="dxa"/>
            <w:shd w:val="clear" w:color="auto" w:fill="D9E2F3" w:themeFill="accent5" w:themeFillTint="33"/>
            <w:vAlign w:val="center"/>
          </w:tcPr>
          <w:p w14:paraId="006E508F"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29</w:t>
            </w:r>
            <w:r>
              <w:rPr>
                <w:rFonts w:cs="Arial"/>
                <w:sz w:val="14"/>
                <w:szCs w:val="14"/>
              </w:rPr>
              <w:t>,</w:t>
            </w:r>
            <w:r w:rsidRPr="0042269C">
              <w:rPr>
                <w:rFonts w:cs="Arial"/>
                <w:sz w:val="14"/>
                <w:szCs w:val="14"/>
              </w:rPr>
              <w:t>853</w:t>
            </w:r>
          </w:p>
        </w:tc>
        <w:tc>
          <w:tcPr>
            <w:tcW w:w="1346" w:type="dxa"/>
            <w:shd w:val="clear" w:color="auto" w:fill="D9E2F3" w:themeFill="accent5" w:themeFillTint="33"/>
            <w:vAlign w:val="center"/>
          </w:tcPr>
          <w:p w14:paraId="23153FE3"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c>
          <w:tcPr>
            <w:tcW w:w="1346" w:type="dxa"/>
            <w:shd w:val="clear" w:color="auto" w:fill="D9E2F3" w:themeFill="accent5" w:themeFillTint="33"/>
            <w:vAlign w:val="center"/>
          </w:tcPr>
          <w:p w14:paraId="0140BB51"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r>
      <w:tr w:rsidR="008B09AF" w:rsidRPr="00D44604" w14:paraId="72594FA3" w14:textId="77777777" w:rsidTr="00140A12">
        <w:trPr>
          <w:trHeight w:val="238"/>
          <w:jc w:val="center"/>
        </w:trPr>
        <w:tc>
          <w:tcPr>
            <w:tcW w:w="2909" w:type="dxa"/>
            <w:shd w:val="clear" w:color="auto" w:fill="FFFFFF" w:themeFill="background1"/>
            <w:vAlign w:val="center"/>
          </w:tcPr>
          <w:p w14:paraId="6B4D0E03" w14:textId="77777777" w:rsidR="008B09AF" w:rsidRPr="00D44604" w:rsidRDefault="008B09AF" w:rsidP="00140A12">
            <w:pPr>
              <w:keepNext/>
              <w:keepLines/>
              <w:spacing w:before="40" w:after="40" w:line="240" w:lineRule="auto"/>
              <w:ind w:left="113"/>
              <w:rPr>
                <w:rFonts w:eastAsia="Times New Roman" w:cs="Arial"/>
                <w:bCs/>
                <w:color w:val="000000"/>
                <w:spacing w:val="-2"/>
                <w:sz w:val="14"/>
                <w:szCs w:val="14"/>
                <w:lang w:eastAsia="pt-BR"/>
              </w:rPr>
            </w:pPr>
            <w:proofErr w:type="spellStart"/>
            <w:r w:rsidRPr="00D44604">
              <w:rPr>
                <w:rFonts w:eastAsia="Times New Roman" w:cs="Arial"/>
                <w:bCs/>
                <w:color w:val="000000"/>
                <w:spacing w:val="-2"/>
                <w:sz w:val="14"/>
                <w:szCs w:val="14"/>
                <w:lang w:eastAsia="pt-BR"/>
              </w:rPr>
              <w:t>Brokerage</w:t>
            </w:r>
            <w:proofErr w:type="spellEnd"/>
          </w:p>
        </w:tc>
        <w:tc>
          <w:tcPr>
            <w:tcW w:w="1346" w:type="dxa"/>
            <w:shd w:val="clear" w:color="auto" w:fill="FFFFFF" w:themeFill="background1"/>
            <w:vAlign w:val="center"/>
          </w:tcPr>
          <w:p w14:paraId="061F6BA0"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c>
          <w:tcPr>
            <w:tcW w:w="1346" w:type="dxa"/>
            <w:shd w:val="clear" w:color="auto" w:fill="FFFFFF" w:themeFill="background1"/>
            <w:vAlign w:val="center"/>
          </w:tcPr>
          <w:p w14:paraId="7E708734"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c>
          <w:tcPr>
            <w:tcW w:w="1346" w:type="dxa"/>
            <w:shd w:val="clear" w:color="auto" w:fill="FFFFFF" w:themeFill="background1"/>
            <w:vAlign w:val="center"/>
          </w:tcPr>
          <w:p w14:paraId="3DFFCAEE"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c>
          <w:tcPr>
            <w:tcW w:w="1346" w:type="dxa"/>
            <w:shd w:val="clear" w:color="auto" w:fill="FFFFFF" w:themeFill="background1"/>
            <w:vAlign w:val="center"/>
          </w:tcPr>
          <w:p w14:paraId="1918DBD0"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780</w:t>
            </w:r>
            <w:r>
              <w:rPr>
                <w:rFonts w:cs="Arial"/>
                <w:sz w:val="14"/>
                <w:szCs w:val="14"/>
              </w:rPr>
              <w:t>,</w:t>
            </w:r>
            <w:r w:rsidRPr="0042269C">
              <w:rPr>
                <w:rFonts w:cs="Arial"/>
                <w:sz w:val="14"/>
                <w:szCs w:val="14"/>
              </w:rPr>
              <w:t>618</w:t>
            </w:r>
          </w:p>
        </w:tc>
        <w:tc>
          <w:tcPr>
            <w:tcW w:w="1346" w:type="dxa"/>
            <w:shd w:val="clear" w:color="auto" w:fill="FFFFFF" w:themeFill="background1"/>
            <w:vAlign w:val="center"/>
          </w:tcPr>
          <w:p w14:paraId="69B57BBF"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1</w:t>
            </w:r>
            <w:r>
              <w:rPr>
                <w:rFonts w:cs="Arial"/>
                <w:sz w:val="14"/>
                <w:szCs w:val="14"/>
              </w:rPr>
              <w:t>,</w:t>
            </w:r>
            <w:r w:rsidRPr="0042269C">
              <w:rPr>
                <w:rFonts w:cs="Arial"/>
                <w:sz w:val="14"/>
                <w:szCs w:val="14"/>
              </w:rPr>
              <w:t>753</w:t>
            </w:r>
          </w:p>
        </w:tc>
      </w:tr>
      <w:tr w:rsidR="008B09AF" w:rsidRPr="00D44604" w14:paraId="5FDFADB7" w14:textId="77777777" w:rsidTr="00140A12">
        <w:trPr>
          <w:trHeight w:val="238"/>
          <w:jc w:val="center"/>
        </w:trPr>
        <w:tc>
          <w:tcPr>
            <w:tcW w:w="2909" w:type="dxa"/>
            <w:shd w:val="clear" w:color="auto" w:fill="D9E2F3" w:themeFill="accent5" w:themeFillTint="33"/>
            <w:vAlign w:val="center"/>
          </w:tcPr>
          <w:p w14:paraId="675106B7" w14:textId="77777777" w:rsidR="008B09AF" w:rsidRPr="00D44604" w:rsidRDefault="008B09AF" w:rsidP="00140A12">
            <w:pPr>
              <w:keepNext/>
              <w:keepLines/>
              <w:spacing w:before="40" w:after="40" w:line="240" w:lineRule="auto"/>
              <w:ind w:left="113"/>
              <w:rPr>
                <w:rFonts w:eastAsia="Times New Roman" w:cs="Arial"/>
                <w:bCs/>
                <w:spacing w:val="-2"/>
                <w:sz w:val="14"/>
                <w:szCs w:val="14"/>
                <w:lang w:eastAsia="pt-BR"/>
              </w:rPr>
            </w:pPr>
            <w:proofErr w:type="spellStart"/>
            <w:r w:rsidRPr="00D44604">
              <w:rPr>
                <w:rFonts w:eastAsia="Times New Roman" w:cs="Arial"/>
                <w:bCs/>
                <w:color w:val="000000"/>
                <w:spacing w:val="-2"/>
                <w:sz w:val="14"/>
                <w:szCs w:val="14"/>
                <w:lang w:eastAsia="pt-BR"/>
              </w:rPr>
              <w:t>Costs</w:t>
            </w:r>
            <w:proofErr w:type="spellEnd"/>
            <w:r w:rsidRPr="00D44604">
              <w:rPr>
                <w:rFonts w:eastAsia="Times New Roman" w:cs="Arial"/>
                <w:bCs/>
                <w:color w:val="000000"/>
                <w:spacing w:val="-2"/>
                <w:sz w:val="14"/>
                <w:szCs w:val="14"/>
                <w:lang w:eastAsia="pt-BR"/>
              </w:rPr>
              <w:t xml:space="preserve"> / </w:t>
            </w:r>
            <w:proofErr w:type="spellStart"/>
            <w:r w:rsidRPr="00D44604">
              <w:rPr>
                <w:rFonts w:eastAsia="Times New Roman" w:cs="Arial"/>
                <w:bCs/>
                <w:color w:val="000000"/>
                <w:spacing w:val="-2"/>
                <w:sz w:val="14"/>
                <w:szCs w:val="14"/>
                <w:lang w:eastAsia="pt-BR"/>
              </w:rPr>
              <w:t>expenses</w:t>
            </w:r>
            <w:proofErr w:type="spellEnd"/>
          </w:p>
        </w:tc>
        <w:tc>
          <w:tcPr>
            <w:tcW w:w="1346" w:type="dxa"/>
            <w:shd w:val="clear" w:color="auto" w:fill="D9E2F3" w:themeFill="accent5" w:themeFillTint="33"/>
            <w:vAlign w:val="center"/>
          </w:tcPr>
          <w:p w14:paraId="2A7B86E7"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(10</w:t>
            </w:r>
            <w:r>
              <w:rPr>
                <w:rFonts w:cs="Arial"/>
                <w:sz w:val="14"/>
                <w:szCs w:val="14"/>
              </w:rPr>
              <w:t>,</w:t>
            </w:r>
            <w:r w:rsidRPr="0042269C">
              <w:rPr>
                <w:rFonts w:cs="Arial"/>
                <w:sz w:val="14"/>
                <w:szCs w:val="14"/>
              </w:rPr>
              <w:t>342</w:t>
            </w:r>
            <w:r>
              <w:rPr>
                <w:rFonts w:cs="Arial"/>
                <w:sz w:val="14"/>
                <w:szCs w:val="14"/>
              </w:rPr>
              <w:t>,</w:t>
            </w:r>
            <w:r w:rsidRPr="0042269C">
              <w:rPr>
                <w:rFonts w:cs="Arial"/>
                <w:sz w:val="14"/>
                <w:szCs w:val="14"/>
              </w:rPr>
              <w:t>869)</w:t>
            </w:r>
          </w:p>
        </w:tc>
        <w:tc>
          <w:tcPr>
            <w:tcW w:w="1346" w:type="dxa"/>
            <w:shd w:val="clear" w:color="auto" w:fill="D9E2F3" w:themeFill="accent5" w:themeFillTint="33"/>
            <w:vAlign w:val="center"/>
          </w:tcPr>
          <w:p w14:paraId="5FF31F63"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(137</w:t>
            </w:r>
            <w:r>
              <w:rPr>
                <w:rFonts w:cs="Arial"/>
                <w:sz w:val="14"/>
                <w:szCs w:val="14"/>
              </w:rPr>
              <w:t>,</w:t>
            </w:r>
            <w:r w:rsidRPr="0042269C">
              <w:rPr>
                <w:rFonts w:cs="Arial"/>
                <w:sz w:val="14"/>
                <w:szCs w:val="14"/>
              </w:rPr>
              <w:t>876)</w:t>
            </w:r>
          </w:p>
        </w:tc>
        <w:tc>
          <w:tcPr>
            <w:tcW w:w="1346" w:type="dxa"/>
            <w:shd w:val="clear" w:color="auto" w:fill="D9E2F3" w:themeFill="accent5" w:themeFillTint="33"/>
            <w:vAlign w:val="center"/>
          </w:tcPr>
          <w:p w14:paraId="0D080025"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(12</w:t>
            </w:r>
            <w:r>
              <w:rPr>
                <w:rFonts w:cs="Arial"/>
                <w:sz w:val="14"/>
                <w:szCs w:val="14"/>
              </w:rPr>
              <w:t>,</w:t>
            </w:r>
            <w:r w:rsidRPr="0042269C">
              <w:rPr>
                <w:rFonts w:cs="Arial"/>
                <w:sz w:val="14"/>
                <w:szCs w:val="14"/>
              </w:rPr>
              <w:t>286)</w:t>
            </w:r>
          </w:p>
        </w:tc>
        <w:tc>
          <w:tcPr>
            <w:tcW w:w="1346" w:type="dxa"/>
            <w:shd w:val="clear" w:color="auto" w:fill="D9E2F3" w:themeFill="accent5" w:themeFillTint="33"/>
            <w:vAlign w:val="center"/>
          </w:tcPr>
          <w:p w14:paraId="06FA437E"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(45</w:t>
            </w:r>
            <w:r>
              <w:rPr>
                <w:rFonts w:cs="Arial"/>
                <w:sz w:val="14"/>
                <w:szCs w:val="14"/>
              </w:rPr>
              <w:t>,</w:t>
            </w:r>
            <w:r w:rsidRPr="0042269C">
              <w:rPr>
                <w:rFonts w:cs="Arial"/>
                <w:sz w:val="14"/>
                <w:szCs w:val="14"/>
              </w:rPr>
              <w:t>460)</w:t>
            </w:r>
          </w:p>
        </w:tc>
        <w:tc>
          <w:tcPr>
            <w:tcW w:w="1346" w:type="dxa"/>
            <w:shd w:val="clear" w:color="auto" w:fill="D9E2F3" w:themeFill="accent5" w:themeFillTint="33"/>
            <w:vAlign w:val="center"/>
          </w:tcPr>
          <w:p w14:paraId="49FBE727"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(229)</w:t>
            </w:r>
          </w:p>
        </w:tc>
      </w:tr>
      <w:tr w:rsidR="008B09AF" w:rsidRPr="007E5BEF" w14:paraId="71B55E5D" w14:textId="77777777" w:rsidTr="00140A12">
        <w:trPr>
          <w:trHeight w:val="238"/>
          <w:jc w:val="center"/>
        </w:trPr>
        <w:tc>
          <w:tcPr>
            <w:tcW w:w="2909" w:type="dxa"/>
            <w:shd w:val="clear" w:color="auto" w:fill="FFFFFF" w:themeFill="background1"/>
            <w:vAlign w:val="center"/>
          </w:tcPr>
          <w:p w14:paraId="23182A90" w14:textId="77777777" w:rsidR="008B09AF" w:rsidRPr="007E5BEF" w:rsidRDefault="008B09AF" w:rsidP="00140A12">
            <w:pPr>
              <w:keepNext/>
              <w:keepLines/>
              <w:spacing w:before="40" w:after="40" w:line="240" w:lineRule="auto"/>
              <w:rPr>
                <w:rFonts w:eastAsia="Times New Roman" w:cs="Arial"/>
                <w:b/>
                <w:spacing w:val="-2"/>
                <w:sz w:val="14"/>
                <w:szCs w:val="14"/>
                <w:lang w:eastAsia="pt-BR"/>
              </w:rPr>
            </w:pPr>
            <w:r w:rsidRPr="007E5BEF">
              <w:rPr>
                <w:rFonts w:eastAsia="Times New Roman" w:cs="Arial"/>
                <w:b/>
                <w:spacing w:val="-2"/>
                <w:sz w:val="14"/>
                <w:szCs w:val="14"/>
                <w:lang w:eastAsia="pt-BR"/>
              </w:rPr>
              <w:t xml:space="preserve">Financial </w:t>
            </w:r>
            <w:proofErr w:type="spellStart"/>
            <w:r w:rsidRPr="007E5BEF">
              <w:rPr>
                <w:rFonts w:eastAsia="Times New Roman" w:cs="Arial"/>
                <w:b/>
                <w:spacing w:val="-2"/>
                <w:sz w:val="14"/>
                <w:szCs w:val="14"/>
                <w:lang w:eastAsia="pt-BR"/>
              </w:rPr>
              <w:t>result</w:t>
            </w:r>
            <w:proofErr w:type="spellEnd"/>
          </w:p>
        </w:tc>
        <w:tc>
          <w:tcPr>
            <w:tcW w:w="1346" w:type="dxa"/>
            <w:shd w:val="clear" w:color="auto" w:fill="FFFFFF" w:themeFill="background1"/>
            <w:vAlign w:val="center"/>
          </w:tcPr>
          <w:p w14:paraId="71258B0F"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(112</w:t>
            </w:r>
            <w:r>
              <w:rPr>
                <w:rFonts w:cs="Arial"/>
                <w:b/>
                <w:sz w:val="14"/>
                <w:szCs w:val="14"/>
              </w:rPr>
              <w:t>,</w:t>
            </w:r>
            <w:r w:rsidRPr="0042269C">
              <w:rPr>
                <w:rFonts w:cs="Arial"/>
                <w:b/>
                <w:sz w:val="14"/>
                <w:szCs w:val="14"/>
              </w:rPr>
              <w:t>778)</w:t>
            </w:r>
          </w:p>
        </w:tc>
        <w:tc>
          <w:tcPr>
            <w:tcW w:w="1346" w:type="dxa"/>
            <w:shd w:val="clear" w:color="auto" w:fill="FFFFFF" w:themeFill="background1"/>
            <w:vAlign w:val="center"/>
          </w:tcPr>
          <w:p w14:paraId="4854B9DB"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46</w:t>
            </w:r>
            <w:r>
              <w:rPr>
                <w:rFonts w:cs="Arial"/>
                <w:b/>
                <w:sz w:val="14"/>
                <w:szCs w:val="14"/>
              </w:rPr>
              <w:t>,</w:t>
            </w:r>
            <w:r w:rsidRPr="0042269C">
              <w:rPr>
                <w:rFonts w:cs="Arial"/>
                <w:b/>
                <w:sz w:val="14"/>
                <w:szCs w:val="14"/>
              </w:rPr>
              <w:t>276</w:t>
            </w:r>
          </w:p>
        </w:tc>
        <w:tc>
          <w:tcPr>
            <w:tcW w:w="1346" w:type="dxa"/>
            <w:shd w:val="clear" w:color="auto" w:fill="FFFFFF" w:themeFill="background1"/>
            <w:vAlign w:val="center"/>
          </w:tcPr>
          <w:p w14:paraId="756AE6B0"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(172)</w:t>
            </w:r>
          </w:p>
        </w:tc>
        <w:tc>
          <w:tcPr>
            <w:tcW w:w="1346" w:type="dxa"/>
            <w:shd w:val="clear" w:color="auto" w:fill="FFFFFF" w:themeFill="background1"/>
            <w:vAlign w:val="center"/>
          </w:tcPr>
          <w:p w14:paraId="2120EFDE"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12</w:t>
            </w:r>
            <w:r>
              <w:rPr>
                <w:rFonts w:cs="Arial"/>
                <w:b/>
                <w:sz w:val="14"/>
                <w:szCs w:val="14"/>
              </w:rPr>
              <w:t>,</w:t>
            </w:r>
            <w:r w:rsidRPr="0042269C">
              <w:rPr>
                <w:rFonts w:cs="Arial"/>
                <w:b/>
                <w:sz w:val="14"/>
                <w:szCs w:val="14"/>
              </w:rPr>
              <w:t>489</w:t>
            </w:r>
          </w:p>
        </w:tc>
        <w:tc>
          <w:tcPr>
            <w:tcW w:w="1346" w:type="dxa"/>
            <w:shd w:val="clear" w:color="auto" w:fill="FFFFFF" w:themeFill="background1"/>
            <w:vAlign w:val="center"/>
          </w:tcPr>
          <w:p w14:paraId="079EC9EE"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(153)</w:t>
            </w:r>
          </w:p>
        </w:tc>
      </w:tr>
      <w:tr w:rsidR="008B09AF" w:rsidRPr="00D44604" w14:paraId="750369B0" w14:textId="77777777" w:rsidTr="00140A12">
        <w:trPr>
          <w:trHeight w:val="238"/>
          <w:jc w:val="center"/>
        </w:trPr>
        <w:tc>
          <w:tcPr>
            <w:tcW w:w="2909" w:type="dxa"/>
            <w:shd w:val="clear" w:color="auto" w:fill="D9E2F3" w:themeFill="accent5" w:themeFillTint="33"/>
            <w:vAlign w:val="center"/>
          </w:tcPr>
          <w:p w14:paraId="55F20ABF" w14:textId="77777777" w:rsidR="008B09AF" w:rsidRPr="00D44604" w:rsidRDefault="008B09AF" w:rsidP="00140A12">
            <w:pPr>
              <w:keepNext/>
              <w:keepLines/>
              <w:spacing w:before="40" w:after="40" w:line="240" w:lineRule="auto"/>
              <w:ind w:left="113"/>
              <w:rPr>
                <w:rFonts w:eastAsia="Times New Roman" w:cs="Arial"/>
                <w:bCs/>
                <w:spacing w:val="-2"/>
                <w:sz w:val="14"/>
                <w:szCs w:val="14"/>
                <w:lang w:eastAsia="pt-BR"/>
              </w:rPr>
            </w:pPr>
            <w:proofErr w:type="spellStart"/>
            <w:r w:rsidRPr="00D44604">
              <w:rPr>
                <w:rFonts w:eastAsia="Times New Roman" w:cs="Arial"/>
                <w:bCs/>
                <w:spacing w:val="-2"/>
                <w:sz w:val="14"/>
                <w:szCs w:val="14"/>
                <w:lang w:eastAsia="pt-BR"/>
              </w:rPr>
              <w:t>Interest</w:t>
            </w:r>
            <w:proofErr w:type="spellEnd"/>
            <w:r w:rsidRPr="00D44604">
              <w:rPr>
                <w:rFonts w:eastAsia="Times New Roman" w:cs="Arial"/>
                <w:bCs/>
                <w:spacing w:val="-2"/>
                <w:sz w:val="14"/>
                <w:szCs w:val="14"/>
                <w:lang w:eastAsia="pt-BR"/>
              </w:rPr>
              <w:t xml:space="preserve"> income</w:t>
            </w:r>
          </w:p>
        </w:tc>
        <w:tc>
          <w:tcPr>
            <w:tcW w:w="1346" w:type="dxa"/>
            <w:shd w:val="clear" w:color="auto" w:fill="D9E2F3" w:themeFill="accent5" w:themeFillTint="33"/>
            <w:vAlign w:val="center"/>
          </w:tcPr>
          <w:p w14:paraId="4193300E"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863</w:t>
            </w:r>
            <w:r>
              <w:rPr>
                <w:rFonts w:cs="Arial"/>
                <w:sz w:val="14"/>
                <w:szCs w:val="14"/>
              </w:rPr>
              <w:t>,</w:t>
            </w:r>
            <w:r w:rsidRPr="0042269C">
              <w:rPr>
                <w:rFonts w:cs="Arial"/>
                <w:sz w:val="14"/>
                <w:szCs w:val="14"/>
              </w:rPr>
              <w:t>600</w:t>
            </w:r>
          </w:p>
        </w:tc>
        <w:tc>
          <w:tcPr>
            <w:tcW w:w="1346" w:type="dxa"/>
            <w:shd w:val="clear" w:color="auto" w:fill="D9E2F3" w:themeFill="accent5" w:themeFillTint="33"/>
            <w:vAlign w:val="center"/>
          </w:tcPr>
          <w:p w14:paraId="46A76DCA"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161</w:t>
            </w:r>
            <w:r>
              <w:rPr>
                <w:rFonts w:cs="Arial"/>
                <w:sz w:val="14"/>
                <w:szCs w:val="14"/>
              </w:rPr>
              <w:t>,</w:t>
            </w:r>
            <w:r w:rsidRPr="0042269C">
              <w:rPr>
                <w:rFonts w:cs="Arial"/>
                <w:sz w:val="14"/>
                <w:szCs w:val="14"/>
              </w:rPr>
              <w:t>806</w:t>
            </w:r>
          </w:p>
        </w:tc>
        <w:tc>
          <w:tcPr>
            <w:tcW w:w="1346" w:type="dxa"/>
            <w:shd w:val="clear" w:color="auto" w:fill="D9E2F3" w:themeFill="accent5" w:themeFillTint="33"/>
            <w:vAlign w:val="center"/>
          </w:tcPr>
          <w:p w14:paraId="202BBD05"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c>
          <w:tcPr>
            <w:tcW w:w="1346" w:type="dxa"/>
            <w:shd w:val="clear" w:color="auto" w:fill="D9E2F3" w:themeFill="accent5" w:themeFillTint="33"/>
            <w:vAlign w:val="center"/>
          </w:tcPr>
          <w:p w14:paraId="48FF2C1A"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20</w:t>
            </w:r>
            <w:r>
              <w:rPr>
                <w:rFonts w:cs="Arial"/>
                <w:sz w:val="14"/>
                <w:szCs w:val="14"/>
              </w:rPr>
              <w:t>,</w:t>
            </w:r>
            <w:r w:rsidRPr="0042269C">
              <w:rPr>
                <w:rFonts w:cs="Arial"/>
                <w:sz w:val="14"/>
                <w:szCs w:val="14"/>
              </w:rPr>
              <w:t>553</w:t>
            </w:r>
          </w:p>
        </w:tc>
        <w:tc>
          <w:tcPr>
            <w:tcW w:w="1346" w:type="dxa"/>
            <w:shd w:val="clear" w:color="auto" w:fill="D9E2F3" w:themeFill="accent5" w:themeFillTint="33"/>
            <w:vAlign w:val="center"/>
          </w:tcPr>
          <w:p w14:paraId="004BBFA2"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r>
      <w:tr w:rsidR="008B09AF" w:rsidRPr="00D44604" w14:paraId="1136A68E" w14:textId="77777777" w:rsidTr="00140A12">
        <w:trPr>
          <w:trHeight w:val="238"/>
          <w:jc w:val="center"/>
        </w:trPr>
        <w:tc>
          <w:tcPr>
            <w:tcW w:w="2909" w:type="dxa"/>
            <w:shd w:val="clear" w:color="auto" w:fill="FFFFFF" w:themeFill="background1"/>
            <w:vAlign w:val="center"/>
          </w:tcPr>
          <w:p w14:paraId="1EFA7BDA" w14:textId="77777777" w:rsidR="008B09AF" w:rsidRPr="00D44604" w:rsidRDefault="008B09AF" w:rsidP="00140A12">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Other financial income</w:t>
            </w:r>
          </w:p>
        </w:tc>
        <w:tc>
          <w:tcPr>
            <w:tcW w:w="1346" w:type="dxa"/>
            <w:shd w:val="clear" w:color="auto" w:fill="FFFFFF" w:themeFill="background1"/>
            <w:vAlign w:val="center"/>
          </w:tcPr>
          <w:p w14:paraId="0A6E2640"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(5</w:t>
            </w:r>
            <w:r>
              <w:rPr>
                <w:rFonts w:cs="Arial"/>
                <w:sz w:val="14"/>
                <w:szCs w:val="14"/>
              </w:rPr>
              <w:t>,</w:t>
            </w:r>
            <w:r w:rsidRPr="0042269C">
              <w:rPr>
                <w:rFonts w:cs="Arial"/>
                <w:sz w:val="14"/>
                <w:szCs w:val="14"/>
              </w:rPr>
              <w:t>704</w:t>
            </w:r>
            <w:r>
              <w:rPr>
                <w:rFonts w:cs="Arial"/>
                <w:sz w:val="14"/>
                <w:szCs w:val="14"/>
              </w:rPr>
              <w:t>,</w:t>
            </w:r>
            <w:r w:rsidRPr="0042269C">
              <w:rPr>
                <w:rFonts w:cs="Arial"/>
                <w:sz w:val="14"/>
                <w:szCs w:val="14"/>
              </w:rPr>
              <w:t>325)</w:t>
            </w:r>
          </w:p>
        </w:tc>
        <w:tc>
          <w:tcPr>
            <w:tcW w:w="1346" w:type="dxa"/>
            <w:shd w:val="clear" w:color="auto" w:fill="FFFFFF" w:themeFill="background1"/>
            <w:vAlign w:val="center"/>
          </w:tcPr>
          <w:p w14:paraId="3EBE26BD"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19</w:t>
            </w:r>
            <w:r>
              <w:rPr>
                <w:rFonts w:cs="Arial"/>
                <w:sz w:val="14"/>
                <w:szCs w:val="14"/>
              </w:rPr>
              <w:t>,</w:t>
            </w:r>
            <w:r w:rsidRPr="0042269C">
              <w:rPr>
                <w:rFonts w:cs="Arial"/>
                <w:sz w:val="14"/>
                <w:szCs w:val="14"/>
              </w:rPr>
              <w:t>963</w:t>
            </w:r>
          </w:p>
        </w:tc>
        <w:tc>
          <w:tcPr>
            <w:tcW w:w="1346" w:type="dxa"/>
            <w:shd w:val="clear" w:color="auto" w:fill="FFFFFF" w:themeFill="background1"/>
            <w:vAlign w:val="center"/>
          </w:tcPr>
          <w:p w14:paraId="1FE0F10F"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161</w:t>
            </w:r>
          </w:p>
        </w:tc>
        <w:tc>
          <w:tcPr>
            <w:tcW w:w="1346" w:type="dxa"/>
            <w:shd w:val="clear" w:color="auto" w:fill="FFFFFF" w:themeFill="background1"/>
            <w:vAlign w:val="center"/>
          </w:tcPr>
          <w:p w14:paraId="138CA278"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c>
          <w:tcPr>
            <w:tcW w:w="1346" w:type="dxa"/>
            <w:shd w:val="clear" w:color="auto" w:fill="FFFFFF" w:themeFill="background1"/>
            <w:vAlign w:val="center"/>
          </w:tcPr>
          <w:p w14:paraId="15419D27"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26</w:t>
            </w:r>
          </w:p>
        </w:tc>
      </w:tr>
      <w:tr w:rsidR="008B09AF" w:rsidRPr="00D44604" w14:paraId="6E6BBA8F" w14:textId="77777777" w:rsidTr="00140A12">
        <w:trPr>
          <w:trHeight w:val="238"/>
          <w:jc w:val="center"/>
        </w:trPr>
        <w:tc>
          <w:tcPr>
            <w:tcW w:w="2909" w:type="dxa"/>
            <w:shd w:val="clear" w:color="auto" w:fill="D9E2F3" w:themeFill="accent5" w:themeFillTint="33"/>
            <w:vAlign w:val="center"/>
          </w:tcPr>
          <w:p w14:paraId="78A050B4" w14:textId="77777777" w:rsidR="008B09AF" w:rsidRPr="00D44604" w:rsidRDefault="008B09AF" w:rsidP="00140A12">
            <w:pPr>
              <w:keepNext/>
              <w:keepLines/>
              <w:spacing w:before="40" w:after="40" w:line="240" w:lineRule="auto"/>
              <w:ind w:left="113"/>
              <w:rPr>
                <w:rFonts w:eastAsia="Times New Roman" w:cs="Arial"/>
                <w:b/>
                <w:bCs/>
                <w:color w:val="000000"/>
                <w:spacing w:val="-2"/>
                <w:sz w:val="14"/>
                <w:szCs w:val="14"/>
                <w:lang w:eastAsia="pt-BR"/>
              </w:rPr>
            </w:pPr>
            <w:proofErr w:type="spellStart"/>
            <w:r w:rsidRPr="00D44604">
              <w:rPr>
                <w:rFonts w:eastAsia="Times New Roman" w:cs="Arial"/>
                <w:bCs/>
                <w:spacing w:val="-2"/>
                <w:sz w:val="14"/>
                <w:szCs w:val="14"/>
                <w:lang w:eastAsia="pt-BR"/>
              </w:rPr>
              <w:t>Interest</w:t>
            </w:r>
            <w:proofErr w:type="spellEnd"/>
            <w:r w:rsidRPr="00D44604">
              <w:rPr>
                <w:rFonts w:eastAsia="Times New Roman" w:cs="Arial"/>
                <w:bCs/>
                <w:spacing w:val="-2"/>
                <w:sz w:val="14"/>
                <w:szCs w:val="14"/>
                <w:lang w:eastAsia="pt-BR"/>
              </w:rPr>
              <w:t xml:space="preserve"> </w:t>
            </w:r>
            <w:proofErr w:type="spellStart"/>
            <w:r w:rsidRPr="00D44604">
              <w:rPr>
                <w:rFonts w:eastAsia="Times New Roman" w:cs="Arial"/>
                <w:bCs/>
                <w:spacing w:val="-2"/>
                <w:sz w:val="14"/>
                <w:szCs w:val="14"/>
                <w:lang w:eastAsia="pt-BR"/>
              </w:rPr>
              <w:t>expense</w:t>
            </w:r>
            <w:proofErr w:type="spellEnd"/>
          </w:p>
        </w:tc>
        <w:tc>
          <w:tcPr>
            <w:tcW w:w="1346" w:type="dxa"/>
            <w:shd w:val="clear" w:color="auto" w:fill="D9E2F3" w:themeFill="accent5" w:themeFillTint="33"/>
            <w:vAlign w:val="center"/>
          </w:tcPr>
          <w:p w14:paraId="3944EF4B"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(526</w:t>
            </w:r>
            <w:r>
              <w:rPr>
                <w:rFonts w:cs="Arial"/>
                <w:sz w:val="14"/>
                <w:szCs w:val="14"/>
              </w:rPr>
              <w:t>,</w:t>
            </w:r>
            <w:r w:rsidRPr="0042269C">
              <w:rPr>
                <w:rFonts w:cs="Arial"/>
                <w:sz w:val="14"/>
                <w:szCs w:val="14"/>
              </w:rPr>
              <w:t>621)</w:t>
            </w:r>
          </w:p>
        </w:tc>
        <w:tc>
          <w:tcPr>
            <w:tcW w:w="1346" w:type="dxa"/>
            <w:shd w:val="clear" w:color="auto" w:fill="D9E2F3" w:themeFill="accent5" w:themeFillTint="33"/>
            <w:vAlign w:val="center"/>
          </w:tcPr>
          <w:p w14:paraId="249CEB49"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(107</w:t>
            </w:r>
            <w:r>
              <w:rPr>
                <w:rFonts w:cs="Arial"/>
                <w:sz w:val="14"/>
                <w:szCs w:val="14"/>
              </w:rPr>
              <w:t>,</w:t>
            </w:r>
            <w:r w:rsidRPr="0042269C">
              <w:rPr>
                <w:rFonts w:cs="Arial"/>
                <w:sz w:val="14"/>
                <w:szCs w:val="14"/>
              </w:rPr>
              <w:t>156)</w:t>
            </w:r>
          </w:p>
        </w:tc>
        <w:tc>
          <w:tcPr>
            <w:tcW w:w="1346" w:type="dxa"/>
            <w:shd w:val="clear" w:color="auto" w:fill="D9E2F3" w:themeFill="accent5" w:themeFillTint="33"/>
            <w:vAlign w:val="center"/>
          </w:tcPr>
          <w:p w14:paraId="32FB1D99"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w:t>
            </w:r>
          </w:p>
        </w:tc>
        <w:tc>
          <w:tcPr>
            <w:tcW w:w="1346" w:type="dxa"/>
            <w:shd w:val="clear" w:color="auto" w:fill="D9E2F3" w:themeFill="accent5" w:themeFillTint="33"/>
            <w:vAlign w:val="center"/>
          </w:tcPr>
          <w:p w14:paraId="66AB3465"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(7</w:t>
            </w:r>
            <w:r>
              <w:rPr>
                <w:rFonts w:cs="Arial"/>
                <w:sz w:val="14"/>
                <w:szCs w:val="14"/>
              </w:rPr>
              <w:t>,</w:t>
            </w:r>
            <w:r w:rsidRPr="0042269C">
              <w:rPr>
                <w:rFonts w:cs="Arial"/>
                <w:sz w:val="14"/>
                <w:szCs w:val="14"/>
              </w:rPr>
              <w:t>991)</w:t>
            </w:r>
          </w:p>
        </w:tc>
        <w:tc>
          <w:tcPr>
            <w:tcW w:w="1346" w:type="dxa"/>
            <w:shd w:val="clear" w:color="auto" w:fill="D9E2F3" w:themeFill="accent5" w:themeFillTint="33"/>
            <w:vAlign w:val="center"/>
          </w:tcPr>
          <w:p w14:paraId="51060146"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(5)</w:t>
            </w:r>
          </w:p>
        </w:tc>
      </w:tr>
      <w:tr w:rsidR="008B09AF" w:rsidRPr="00D44604" w14:paraId="06D8856C" w14:textId="77777777" w:rsidTr="00140A12">
        <w:trPr>
          <w:trHeight w:val="238"/>
          <w:jc w:val="center"/>
        </w:trPr>
        <w:tc>
          <w:tcPr>
            <w:tcW w:w="2909" w:type="dxa"/>
            <w:shd w:val="clear" w:color="auto" w:fill="FFFFFF" w:themeFill="background1"/>
            <w:vAlign w:val="center"/>
          </w:tcPr>
          <w:p w14:paraId="35E101E0" w14:textId="77777777" w:rsidR="008B09AF" w:rsidRPr="00D44604" w:rsidRDefault="008B09AF" w:rsidP="00140A12">
            <w:pPr>
              <w:keepNext/>
              <w:keepLines/>
              <w:spacing w:before="40" w:after="40" w:line="240" w:lineRule="auto"/>
              <w:ind w:left="113"/>
              <w:rPr>
                <w:rFonts w:eastAsia="Times New Roman" w:cs="Arial"/>
                <w:b/>
                <w:bCs/>
                <w:spacing w:val="-2"/>
                <w:sz w:val="14"/>
                <w:szCs w:val="14"/>
                <w:lang w:eastAsia="pt-BR"/>
              </w:rPr>
            </w:pPr>
            <w:r w:rsidRPr="00D44604">
              <w:rPr>
                <w:rFonts w:eastAsia="Times New Roman" w:cs="Arial"/>
                <w:bCs/>
                <w:spacing w:val="-2"/>
                <w:sz w:val="14"/>
                <w:szCs w:val="14"/>
                <w:lang w:eastAsia="pt-BR"/>
              </w:rPr>
              <w:t xml:space="preserve">Other financial </w:t>
            </w:r>
            <w:proofErr w:type="spellStart"/>
            <w:r w:rsidRPr="00D44604">
              <w:rPr>
                <w:rFonts w:eastAsia="Times New Roman" w:cs="Arial"/>
                <w:bCs/>
                <w:spacing w:val="-2"/>
                <w:sz w:val="14"/>
                <w:szCs w:val="14"/>
                <w:lang w:eastAsia="pt-BR"/>
              </w:rPr>
              <w:t>expenses</w:t>
            </w:r>
            <w:proofErr w:type="spellEnd"/>
          </w:p>
        </w:tc>
        <w:tc>
          <w:tcPr>
            <w:tcW w:w="1346" w:type="dxa"/>
            <w:shd w:val="clear" w:color="auto" w:fill="FFFFFF" w:themeFill="background1"/>
            <w:vAlign w:val="center"/>
          </w:tcPr>
          <w:p w14:paraId="1411C705"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5</w:t>
            </w:r>
            <w:r>
              <w:rPr>
                <w:rFonts w:cs="Arial"/>
                <w:sz w:val="14"/>
                <w:szCs w:val="14"/>
              </w:rPr>
              <w:t>,</w:t>
            </w:r>
            <w:r w:rsidRPr="0042269C">
              <w:rPr>
                <w:rFonts w:cs="Arial"/>
                <w:sz w:val="14"/>
                <w:szCs w:val="14"/>
              </w:rPr>
              <w:t>254</w:t>
            </w:r>
            <w:r>
              <w:rPr>
                <w:rFonts w:cs="Arial"/>
                <w:sz w:val="14"/>
                <w:szCs w:val="14"/>
              </w:rPr>
              <w:t>,</w:t>
            </w:r>
            <w:r w:rsidRPr="0042269C">
              <w:rPr>
                <w:rFonts w:cs="Arial"/>
                <w:sz w:val="14"/>
                <w:szCs w:val="14"/>
              </w:rPr>
              <w:t>568</w:t>
            </w:r>
          </w:p>
        </w:tc>
        <w:tc>
          <w:tcPr>
            <w:tcW w:w="1346" w:type="dxa"/>
            <w:shd w:val="clear" w:color="auto" w:fill="FFFFFF" w:themeFill="background1"/>
            <w:vAlign w:val="center"/>
          </w:tcPr>
          <w:p w14:paraId="090CB9BA"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(28</w:t>
            </w:r>
            <w:r>
              <w:rPr>
                <w:rFonts w:cs="Arial"/>
                <w:sz w:val="14"/>
                <w:szCs w:val="14"/>
              </w:rPr>
              <w:t>,</w:t>
            </w:r>
            <w:r w:rsidRPr="0042269C">
              <w:rPr>
                <w:rFonts w:cs="Arial"/>
                <w:sz w:val="14"/>
                <w:szCs w:val="14"/>
              </w:rPr>
              <w:t>337)</w:t>
            </w:r>
          </w:p>
        </w:tc>
        <w:tc>
          <w:tcPr>
            <w:tcW w:w="1346" w:type="dxa"/>
            <w:shd w:val="clear" w:color="auto" w:fill="FFFFFF" w:themeFill="background1"/>
            <w:vAlign w:val="center"/>
          </w:tcPr>
          <w:p w14:paraId="483DBCCE"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(333)</w:t>
            </w:r>
          </w:p>
        </w:tc>
        <w:tc>
          <w:tcPr>
            <w:tcW w:w="1346" w:type="dxa"/>
            <w:shd w:val="clear" w:color="auto" w:fill="FFFFFF" w:themeFill="background1"/>
            <w:vAlign w:val="center"/>
          </w:tcPr>
          <w:p w14:paraId="0381196F"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(73)</w:t>
            </w:r>
          </w:p>
        </w:tc>
        <w:tc>
          <w:tcPr>
            <w:tcW w:w="1346" w:type="dxa"/>
            <w:shd w:val="clear" w:color="auto" w:fill="FFFFFF" w:themeFill="background1"/>
            <w:vAlign w:val="center"/>
          </w:tcPr>
          <w:p w14:paraId="0AB96EB3"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(173)</w:t>
            </w:r>
          </w:p>
        </w:tc>
      </w:tr>
      <w:tr w:rsidR="008B09AF" w:rsidRPr="007E5BEF" w14:paraId="05E794D7" w14:textId="77777777" w:rsidTr="00140A12">
        <w:trPr>
          <w:trHeight w:val="238"/>
          <w:jc w:val="center"/>
        </w:trPr>
        <w:tc>
          <w:tcPr>
            <w:tcW w:w="2909" w:type="dxa"/>
            <w:shd w:val="clear" w:color="auto" w:fill="D9E2F3" w:themeFill="accent5" w:themeFillTint="33"/>
            <w:vAlign w:val="center"/>
          </w:tcPr>
          <w:p w14:paraId="3B834325" w14:textId="77777777" w:rsidR="008B09AF" w:rsidRPr="007E5BEF" w:rsidRDefault="008B09AF" w:rsidP="00140A12">
            <w:pPr>
              <w:keepNext/>
              <w:keepLines/>
              <w:spacing w:before="40" w:after="40" w:line="240" w:lineRule="auto"/>
              <w:rPr>
                <w:rFonts w:eastAsia="Times New Roman" w:cs="Arial"/>
                <w:b/>
                <w:color w:val="000000"/>
                <w:spacing w:val="-2"/>
                <w:sz w:val="14"/>
                <w:szCs w:val="14"/>
                <w:lang w:eastAsia="pt-BR"/>
              </w:rPr>
            </w:pPr>
            <w:proofErr w:type="spellStart"/>
            <w:r w:rsidRPr="007E5BEF">
              <w:rPr>
                <w:rFonts w:eastAsia="Times New Roman" w:cs="Arial"/>
                <w:b/>
                <w:color w:val="000000"/>
                <w:spacing w:val="-2"/>
                <w:sz w:val="14"/>
                <w:szCs w:val="14"/>
                <w:lang w:eastAsia="pt-BR"/>
              </w:rPr>
              <w:t>Equity</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result</w:t>
            </w:r>
            <w:proofErr w:type="spellEnd"/>
          </w:p>
        </w:tc>
        <w:tc>
          <w:tcPr>
            <w:tcW w:w="1346" w:type="dxa"/>
            <w:shd w:val="clear" w:color="auto" w:fill="D9E2F3" w:themeFill="accent5" w:themeFillTint="33"/>
            <w:vAlign w:val="center"/>
          </w:tcPr>
          <w:p w14:paraId="35B3C426"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(9</w:t>
            </w:r>
            <w:r>
              <w:rPr>
                <w:rFonts w:cs="Arial"/>
                <w:b/>
                <w:sz w:val="14"/>
                <w:szCs w:val="14"/>
              </w:rPr>
              <w:t>,</w:t>
            </w:r>
            <w:r w:rsidRPr="0042269C">
              <w:rPr>
                <w:rFonts w:cs="Arial"/>
                <w:b/>
                <w:sz w:val="14"/>
                <w:szCs w:val="14"/>
              </w:rPr>
              <w:t>773)</w:t>
            </w:r>
          </w:p>
        </w:tc>
        <w:tc>
          <w:tcPr>
            <w:tcW w:w="1346" w:type="dxa"/>
            <w:shd w:val="clear" w:color="auto" w:fill="D9E2F3" w:themeFill="accent5" w:themeFillTint="33"/>
            <w:vAlign w:val="center"/>
          </w:tcPr>
          <w:p w14:paraId="4C78BA40"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(223)</w:t>
            </w:r>
          </w:p>
        </w:tc>
        <w:tc>
          <w:tcPr>
            <w:tcW w:w="1346" w:type="dxa"/>
            <w:shd w:val="clear" w:color="auto" w:fill="D9E2F3" w:themeFill="accent5" w:themeFillTint="33"/>
            <w:vAlign w:val="center"/>
          </w:tcPr>
          <w:p w14:paraId="4E8DF7ED"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(5)</w:t>
            </w:r>
          </w:p>
        </w:tc>
        <w:tc>
          <w:tcPr>
            <w:tcW w:w="1346" w:type="dxa"/>
            <w:shd w:val="clear" w:color="auto" w:fill="D9E2F3" w:themeFill="accent5" w:themeFillTint="33"/>
            <w:vAlign w:val="center"/>
          </w:tcPr>
          <w:p w14:paraId="376D0E4C"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(529)</w:t>
            </w:r>
          </w:p>
        </w:tc>
        <w:tc>
          <w:tcPr>
            <w:tcW w:w="1346" w:type="dxa"/>
            <w:shd w:val="clear" w:color="auto" w:fill="D9E2F3" w:themeFill="accent5" w:themeFillTint="33"/>
            <w:vAlign w:val="center"/>
          </w:tcPr>
          <w:p w14:paraId="6DCA5339"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(8</w:t>
            </w:r>
            <w:r>
              <w:rPr>
                <w:rFonts w:cs="Arial"/>
                <w:b/>
                <w:sz w:val="14"/>
                <w:szCs w:val="14"/>
              </w:rPr>
              <w:t>,</w:t>
            </w:r>
            <w:r w:rsidRPr="0042269C">
              <w:rPr>
                <w:rFonts w:cs="Arial"/>
                <w:b/>
                <w:sz w:val="14"/>
                <w:szCs w:val="14"/>
              </w:rPr>
              <w:t>154)</w:t>
            </w:r>
          </w:p>
        </w:tc>
      </w:tr>
      <w:tr w:rsidR="008B09AF" w:rsidRPr="00D44604" w14:paraId="52AB5682" w14:textId="77777777" w:rsidTr="00140A12">
        <w:trPr>
          <w:trHeight w:val="238"/>
          <w:jc w:val="center"/>
        </w:trPr>
        <w:tc>
          <w:tcPr>
            <w:tcW w:w="2909" w:type="dxa"/>
            <w:shd w:val="clear" w:color="auto" w:fill="FFFFFF" w:themeFill="background1"/>
            <w:vAlign w:val="center"/>
          </w:tcPr>
          <w:p w14:paraId="2045BB92" w14:textId="77777777" w:rsidR="008B09AF" w:rsidRPr="00D44604" w:rsidRDefault="008B09AF" w:rsidP="00140A12">
            <w:pPr>
              <w:keepNext/>
              <w:keepLines/>
              <w:spacing w:before="40" w:after="40" w:line="240" w:lineRule="auto"/>
              <w:ind w:left="113"/>
              <w:rPr>
                <w:rFonts w:eastAsia="Times New Roman" w:cs="Arial"/>
                <w:b/>
                <w:color w:val="000000"/>
                <w:spacing w:val="-2"/>
                <w:sz w:val="14"/>
                <w:szCs w:val="14"/>
                <w:lang w:eastAsia="pt-BR"/>
              </w:rPr>
            </w:pPr>
            <w:proofErr w:type="spellStart"/>
            <w:r w:rsidRPr="00D44604">
              <w:rPr>
                <w:rFonts w:eastAsia="Times New Roman" w:cs="Arial"/>
                <w:bCs/>
                <w:color w:val="000000"/>
                <w:spacing w:val="-2"/>
                <w:sz w:val="14"/>
                <w:szCs w:val="14"/>
                <w:lang w:eastAsia="pt-BR"/>
              </w:rPr>
              <w:t>Depreciation</w:t>
            </w:r>
            <w:proofErr w:type="spellEnd"/>
            <w:r w:rsidRPr="00D44604">
              <w:rPr>
                <w:rFonts w:eastAsia="Times New Roman" w:cs="Arial"/>
                <w:bCs/>
                <w:color w:val="000000"/>
                <w:spacing w:val="-2"/>
                <w:sz w:val="14"/>
                <w:szCs w:val="14"/>
                <w:lang w:eastAsia="pt-BR"/>
              </w:rPr>
              <w:t xml:space="preserve"> </w:t>
            </w:r>
            <w:proofErr w:type="spellStart"/>
            <w:r w:rsidRPr="00D44604">
              <w:rPr>
                <w:rFonts w:eastAsia="Times New Roman" w:cs="Arial"/>
                <w:bCs/>
                <w:color w:val="000000"/>
                <w:spacing w:val="-2"/>
                <w:sz w:val="14"/>
                <w:szCs w:val="14"/>
                <w:lang w:eastAsia="pt-BR"/>
              </w:rPr>
              <w:t>and</w:t>
            </w:r>
            <w:proofErr w:type="spellEnd"/>
            <w:r w:rsidRPr="00D44604">
              <w:rPr>
                <w:rFonts w:eastAsia="Times New Roman" w:cs="Arial"/>
                <w:bCs/>
                <w:color w:val="000000"/>
                <w:spacing w:val="-2"/>
                <w:sz w:val="14"/>
                <w:szCs w:val="14"/>
                <w:lang w:eastAsia="pt-BR"/>
              </w:rPr>
              <w:t xml:space="preserve"> </w:t>
            </w:r>
            <w:proofErr w:type="spellStart"/>
            <w:r w:rsidRPr="00D44604">
              <w:rPr>
                <w:rFonts w:eastAsia="Times New Roman" w:cs="Arial"/>
                <w:bCs/>
                <w:color w:val="000000"/>
                <w:spacing w:val="-2"/>
                <w:sz w:val="14"/>
                <w:szCs w:val="14"/>
                <w:lang w:eastAsia="pt-BR"/>
              </w:rPr>
              <w:t>amortization</w:t>
            </w:r>
            <w:proofErr w:type="spellEnd"/>
          </w:p>
        </w:tc>
        <w:tc>
          <w:tcPr>
            <w:tcW w:w="1346" w:type="dxa"/>
            <w:shd w:val="clear" w:color="auto" w:fill="FFFFFF" w:themeFill="background1"/>
            <w:vAlign w:val="center"/>
          </w:tcPr>
          <w:p w14:paraId="2E39A41C"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42269C">
              <w:rPr>
                <w:rFonts w:cs="Arial"/>
                <w:sz w:val="14"/>
                <w:szCs w:val="14"/>
              </w:rPr>
              <w:t>(9</w:t>
            </w:r>
            <w:r>
              <w:rPr>
                <w:rFonts w:cs="Arial"/>
                <w:sz w:val="14"/>
                <w:szCs w:val="14"/>
              </w:rPr>
              <w:t>,</w:t>
            </w:r>
            <w:r w:rsidRPr="0042269C">
              <w:rPr>
                <w:rFonts w:cs="Arial"/>
                <w:sz w:val="14"/>
                <w:szCs w:val="14"/>
              </w:rPr>
              <w:t>773)</w:t>
            </w:r>
          </w:p>
        </w:tc>
        <w:tc>
          <w:tcPr>
            <w:tcW w:w="1346" w:type="dxa"/>
            <w:shd w:val="clear" w:color="auto" w:fill="FFFFFF" w:themeFill="background1"/>
            <w:vAlign w:val="center"/>
          </w:tcPr>
          <w:p w14:paraId="7459985E"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42269C">
              <w:rPr>
                <w:rFonts w:cs="Arial"/>
                <w:sz w:val="14"/>
                <w:szCs w:val="14"/>
              </w:rPr>
              <w:t>(223)</w:t>
            </w:r>
          </w:p>
        </w:tc>
        <w:tc>
          <w:tcPr>
            <w:tcW w:w="1346" w:type="dxa"/>
            <w:shd w:val="clear" w:color="auto" w:fill="FFFFFF" w:themeFill="background1"/>
            <w:vAlign w:val="center"/>
          </w:tcPr>
          <w:p w14:paraId="2C3731F4"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42269C">
              <w:rPr>
                <w:rFonts w:cs="Arial"/>
                <w:sz w:val="14"/>
                <w:szCs w:val="14"/>
              </w:rPr>
              <w:t>(5)</w:t>
            </w:r>
          </w:p>
        </w:tc>
        <w:tc>
          <w:tcPr>
            <w:tcW w:w="1346" w:type="dxa"/>
            <w:shd w:val="clear" w:color="auto" w:fill="FFFFFF" w:themeFill="background1"/>
            <w:vAlign w:val="center"/>
          </w:tcPr>
          <w:p w14:paraId="5C843561"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42269C">
              <w:rPr>
                <w:rFonts w:cs="Arial"/>
                <w:sz w:val="14"/>
                <w:szCs w:val="14"/>
              </w:rPr>
              <w:t>(529)</w:t>
            </w:r>
          </w:p>
        </w:tc>
        <w:tc>
          <w:tcPr>
            <w:tcW w:w="1346" w:type="dxa"/>
            <w:shd w:val="clear" w:color="auto" w:fill="FFFFFF" w:themeFill="background1"/>
            <w:vAlign w:val="center"/>
          </w:tcPr>
          <w:p w14:paraId="5700BEFA"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42269C">
              <w:rPr>
                <w:rFonts w:cs="Arial"/>
                <w:sz w:val="14"/>
                <w:szCs w:val="14"/>
              </w:rPr>
              <w:t>(81)</w:t>
            </w:r>
          </w:p>
        </w:tc>
      </w:tr>
      <w:tr w:rsidR="008B09AF" w:rsidRPr="00D44604" w14:paraId="511D2D6D" w14:textId="77777777" w:rsidTr="00140A12">
        <w:trPr>
          <w:trHeight w:val="238"/>
          <w:jc w:val="center"/>
        </w:trPr>
        <w:tc>
          <w:tcPr>
            <w:tcW w:w="2909" w:type="dxa"/>
            <w:shd w:val="clear" w:color="auto" w:fill="D9E2F3" w:themeFill="accent5" w:themeFillTint="33"/>
            <w:vAlign w:val="center"/>
          </w:tcPr>
          <w:p w14:paraId="1222A354" w14:textId="77777777" w:rsidR="008B09AF" w:rsidRPr="00D44604" w:rsidRDefault="008B09AF" w:rsidP="00140A1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 xml:space="preserve">Other </w:t>
            </w:r>
            <w:proofErr w:type="spellStart"/>
            <w:r w:rsidRPr="00D44604">
              <w:rPr>
                <w:rFonts w:eastAsia="Times New Roman" w:cs="Arial"/>
                <w:bCs/>
                <w:color w:val="000000"/>
                <w:spacing w:val="-2"/>
                <w:sz w:val="14"/>
                <w:szCs w:val="14"/>
                <w:lang w:eastAsia="pt-BR"/>
              </w:rPr>
              <w:t>equity</w:t>
            </w:r>
            <w:proofErr w:type="spellEnd"/>
            <w:r w:rsidRPr="00D44604">
              <w:rPr>
                <w:rFonts w:eastAsia="Times New Roman" w:cs="Arial"/>
                <w:bCs/>
                <w:color w:val="000000"/>
                <w:spacing w:val="-2"/>
                <w:sz w:val="14"/>
                <w:szCs w:val="14"/>
                <w:lang w:eastAsia="pt-BR"/>
              </w:rPr>
              <w:t xml:space="preserve"> income / </w:t>
            </w:r>
            <w:proofErr w:type="spellStart"/>
            <w:r w:rsidRPr="00D44604">
              <w:rPr>
                <w:rFonts w:eastAsia="Times New Roman" w:cs="Arial"/>
                <w:bCs/>
                <w:color w:val="000000"/>
                <w:spacing w:val="-2"/>
                <w:sz w:val="14"/>
                <w:szCs w:val="14"/>
                <w:lang w:eastAsia="pt-BR"/>
              </w:rPr>
              <w:t>expenses</w:t>
            </w:r>
            <w:proofErr w:type="spellEnd"/>
          </w:p>
        </w:tc>
        <w:tc>
          <w:tcPr>
            <w:tcW w:w="1346" w:type="dxa"/>
            <w:shd w:val="clear" w:color="auto" w:fill="D9E2F3" w:themeFill="accent5" w:themeFillTint="33"/>
            <w:vAlign w:val="center"/>
          </w:tcPr>
          <w:p w14:paraId="55E088C8"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c>
          <w:tcPr>
            <w:tcW w:w="1346" w:type="dxa"/>
            <w:shd w:val="clear" w:color="auto" w:fill="D9E2F3" w:themeFill="accent5" w:themeFillTint="33"/>
            <w:vAlign w:val="center"/>
          </w:tcPr>
          <w:p w14:paraId="21EC547F"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c>
          <w:tcPr>
            <w:tcW w:w="1346" w:type="dxa"/>
            <w:shd w:val="clear" w:color="auto" w:fill="D9E2F3" w:themeFill="accent5" w:themeFillTint="33"/>
            <w:vAlign w:val="center"/>
          </w:tcPr>
          <w:p w14:paraId="02725EF0"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c>
          <w:tcPr>
            <w:tcW w:w="1346" w:type="dxa"/>
            <w:shd w:val="clear" w:color="auto" w:fill="D9E2F3" w:themeFill="accent5" w:themeFillTint="33"/>
            <w:vAlign w:val="center"/>
          </w:tcPr>
          <w:p w14:paraId="78B0C5A5"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c>
          <w:tcPr>
            <w:tcW w:w="1346" w:type="dxa"/>
            <w:shd w:val="clear" w:color="auto" w:fill="D9E2F3" w:themeFill="accent5" w:themeFillTint="33"/>
            <w:vAlign w:val="center"/>
          </w:tcPr>
          <w:p w14:paraId="309B4E72"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(8</w:t>
            </w:r>
            <w:r>
              <w:rPr>
                <w:rFonts w:cs="Arial"/>
                <w:sz w:val="14"/>
                <w:szCs w:val="14"/>
              </w:rPr>
              <w:t>,</w:t>
            </w:r>
            <w:r w:rsidRPr="0042269C">
              <w:rPr>
                <w:rFonts w:cs="Arial"/>
                <w:sz w:val="14"/>
                <w:szCs w:val="14"/>
              </w:rPr>
              <w:t>073)</w:t>
            </w:r>
          </w:p>
        </w:tc>
      </w:tr>
      <w:tr w:rsidR="008B09AF" w:rsidRPr="007E5BEF" w14:paraId="55BD1D31" w14:textId="77777777" w:rsidTr="00140A12">
        <w:trPr>
          <w:trHeight w:val="238"/>
          <w:jc w:val="center"/>
        </w:trPr>
        <w:tc>
          <w:tcPr>
            <w:tcW w:w="2909" w:type="dxa"/>
            <w:shd w:val="clear" w:color="auto" w:fill="FFFFFF" w:themeFill="background1"/>
            <w:vAlign w:val="center"/>
          </w:tcPr>
          <w:p w14:paraId="67648969" w14:textId="77777777" w:rsidR="008B09AF" w:rsidRPr="007E5BEF" w:rsidRDefault="008B09AF" w:rsidP="00140A12">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 xml:space="preserve">Other income </w:t>
            </w:r>
            <w:proofErr w:type="spellStart"/>
            <w:r w:rsidRPr="007E5BEF">
              <w:rPr>
                <w:rFonts w:eastAsia="Times New Roman" w:cs="Arial"/>
                <w:b/>
                <w:color w:val="000000"/>
                <w:spacing w:val="-2"/>
                <w:sz w:val="14"/>
                <w:szCs w:val="14"/>
                <w:lang w:eastAsia="pt-BR"/>
              </w:rPr>
              <w:t>and</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expenses</w:t>
            </w:r>
            <w:proofErr w:type="spellEnd"/>
          </w:p>
        </w:tc>
        <w:tc>
          <w:tcPr>
            <w:tcW w:w="1346" w:type="dxa"/>
            <w:shd w:val="clear" w:color="auto" w:fill="FFFFFF" w:themeFill="background1"/>
            <w:vAlign w:val="center"/>
          </w:tcPr>
          <w:p w14:paraId="16F860AE"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(153</w:t>
            </w:r>
            <w:r>
              <w:rPr>
                <w:rFonts w:cs="Arial"/>
                <w:b/>
                <w:sz w:val="14"/>
                <w:szCs w:val="14"/>
              </w:rPr>
              <w:t>,</w:t>
            </w:r>
            <w:r w:rsidRPr="0042269C">
              <w:rPr>
                <w:rFonts w:cs="Arial"/>
                <w:b/>
                <w:sz w:val="14"/>
                <w:szCs w:val="14"/>
              </w:rPr>
              <w:t>245)</w:t>
            </w:r>
          </w:p>
        </w:tc>
        <w:tc>
          <w:tcPr>
            <w:tcW w:w="1346" w:type="dxa"/>
            <w:shd w:val="clear" w:color="auto" w:fill="FFFFFF" w:themeFill="background1"/>
            <w:vAlign w:val="center"/>
          </w:tcPr>
          <w:p w14:paraId="51A1BD64"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5</w:t>
            </w:r>
            <w:r>
              <w:rPr>
                <w:rFonts w:cs="Arial"/>
                <w:b/>
                <w:sz w:val="14"/>
                <w:szCs w:val="14"/>
              </w:rPr>
              <w:t>,</w:t>
            </w:r>
            <w:r w:rsidRPr="0042269C">
              <w:rPr>
                <w:rFonts w:cs="Arial"/>
                <w:b/>
                <w:sz w:val="14"/>
                <w:szCs w:val="14"/>
              </w:rPr>
              <w:t>906</w:t>
            </w:r>
          </w:p>
        </w:tc>
        <w:tc>
          <w:tcPr>
            <w:tcW w:w="1346" w:type="dxa"/>
            <w:shd w:val="clear" w:color="auto" w:fill="FFFFFF" w:themeFill="background1"/>
            <w:vAlign w:val="center"/>
          </w:tcPr>
          <w:p w14:paraId="44EB786C"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(7</w:t>
            </w:r>
            <w:r>
              <w:rPr>
                <w:rFonts w:cs="Arial"/>
                <w:b/>
                <w:sz w:val="14"/>
                <w:szCs w:val="14"/>
              </w:rPr>
              <w:t>,</w:t>
            </w:r>
            <w:r w:rsidRPr="0042269C">
              <w:rPr>
                <w:rFonts w:cs="Arial"/>
                <w:b/>
                <w:sz w:val="14"/>
                <w:szCs w:val="14"/>
              </w:rPr>
              <w:t>958)</w:t>
            </w:r>
          </w:p>
        </w:tc>
        <w:tc>
          <w:tcPr>
            <w:tcW w:w="1346" w:type="dxa"/>
            <w:shd w:val="clear" w:color="auto" w:fill="FFFFFF" w:themeFill="background1"/>
            <w:vAlign w:val="center"/>
          </w:tcPr>
          <w:p w14:paraId="1877B1EF"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(20</w:t>
            </w:r>
            <w:r>
              <w:rPr>
                <w:rFonts w:cs="Arial"/>
                <w:b/>
                <w:sz w:val="14"/>
                <w:szCs w:val="14"/>
              </w:rPr>
              <w:t>,</w:t>
            </w:r>
            <w:r w:rsidRPr="0042269C">
              <w:rPr>
                <w:rFonts w:cs="Arial"/>
                <w:b/>
                <w:sz w:val="14"/>
                <w:szCs w:val="14"/>
              </w:rPr>
              <w:t>345)</w:t>
            </w:r>
          </w:p>
        </w:tc>
        <w:tc>
          <w:tcPr>
            <w:tcW w:w="1346" w:type="dxa"/>
            <w:shd w:val="clear" w:color="auto" w:fill="FFFFFF" w:themeFill="background1"/>
            <w:vAlign w:val="center"/>
          </w:tcPr>
          <w:p w14:paraId="42F1EA7A"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w:t>
            </w:r>
          </w:p>
        </w:tc>
      </w:tr>
      <w:tr w:rsidR="008B09AF" w:rsidRPr="00D44604" w14:paraId="5FDBF65A" w14:textId="77777777" w:rsidTr="00140A12">
        <w:trPr>
          <w:trHeight w:val="238"/>
          <w:jc w:val="center"/>
        </w:trPr>
        <w:tc>
          <w:tcPr>
            <w:tcW w:w="2909" w:type="dxa"/>
            <w:shd w:val="clear" w:color="auto" w:fill="D9E2F3" w:themeFill="accent5" w:themeFillTint="33"/>
            <w:vAlign w:val="center"/>
          </w:tcPr>
          <w:p w14:paraId="5315B698" w14:textId="77777777" w:rsidR="008B09AF" w:rsidRPr="00D44604" w:rsidRDefault="008B09AF" w:rsidP="00140A1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 xml:space="preserve">Other </w:t>
            </w:r>
            <w:proofErr w:type="spellStart"/>
            <w:r w:rsidRPr="00D44604">
              <w:rPr>
                <w:rFonts w:eastAsia="Times New Roman" w:cs="Arial"/>
                <w:bCs/>
                <w:color w:val="000000"/>
                <w:spacing w:val="-2"/>
                <w:sz w:val="14"/>
                <w:szCs w:val="14"/>
                <w:lang w:eastAsia="pt-BR"/>
              </w:rPr>
              <w:t>revenue</w:t>
            </w:r>
            <w:proofErr w:type="spellEnd"/>
          </w:p>
        </w:tc>
        <w:tc>
          <w:tcPr>
            <w:tcW w:w="1346" w:type="dxa"/>
            <w:shd w:val="clear" w:color="auto" w:fill="D9E2F3" w:themeFill="accent5" w:themeFillTint="33"/>
            <w:vAlign w:val="center"/>
          </w:tcPr>
          <w:p w14:paraId="030ABE3D"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8</w:t>
            </w:r>
            <w:r>
              <w:rPr>
                <w:rFonts w:cs="Arial"/>
                <w:sz w:val="14"/>
                <w:szCs w:val="14"/>
              </w:rPr>
              <w:t>,</w:t>
            </w:r>
            <w:r w:rsidRPr="0042269C">
              <w:rPr>
                <w:rFonts w:cs="Arial"/>
                <w:sz w:val="14"/>
                <w:szCs w:val="14"/>
              </w:rPr>
              <w:t>266</w:t>
            </w:r>
          </w:p>
        </w:tc>
        <w:tc>
          <w:tcPr>
            <w:tcW w:w="1346" w:type="dxa"/>
            <w:shd w:val="clear" w:color="auto" w:fill="D9E2F3" w:themeFill="accent5" w:themeFillTint="33"/>
            <w:vAlign w:val="center"/>
          </w:tcPr>
          <w:p w14:paraId="4E30D58B"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6</w:t>
            </w:r>
            <w:r>
              <w:rPr>
                <w:rFonts w:cs="Arial"/>
                <w:sz w:val="14"/>
                <w:szCs w:val="14"/>
              </w:rPr>
              <w:t>,</w:t>
            </w:r>
            <w:r w:rsidRPr="0042269C">
              <w:rPr>
                <w:rFonts w:cs="Arial"/>
                <w:sz w:val="14"/>
                <w:szCs w:val="14"/>
              </w:rPr>
              <w:t>398</w:t>
            </w:r>
          </w:p>
        </w:tc>
        <w:tc>
          <w:tcPr>
            <w:tcW w:w="1346" w:type="dxa"/>
            <w:shd w:val="clear" w:color="auto" w:fill="D9E2F3" w:themeFill="accent5" w:themeFillTint="33"/>
            <w:vAlign w:val="center"/>
          </w:tcPr>
          <w:p w14:paraId="427D15DB"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14</w:t>
            </w:r>
          </w:p>
        </w:tc>
        <w:tc>
          <w:tcPr>
            <w:tcW w:w="1346" w:type="dxa"/>
            <w:shd w:val="clear" w:color="auto" w:fill="D9E2F3" w:themeFill="accent5" w:themeFillTint="33"/>
            <w:vAlign w:val="center"/>
          </w:tcPr>
          <w:p w14:paraId="53BC53AA"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c>
          <w:tcPr>
            <w:tcW w:w="1346" w:type="dxa"/>
            <w:shd w:val="clear" w:color="auto" w:fill="D9E2F3" w:themeFill="accent5" w:themeFillTint="33"/>
            <w:vAlign w:val="center"/>
          </w:tcPr>
          <w:p w14:paraId="7AE28A2E"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r>
      <w:tr w:rsidR="008B09AF" w:rsidRPr="00D44604" w14:paraId="35C30CC7" w14:textId="77777777" w:rsidTr="00140A12">
        <w:trPr>
          <w:trHeight w:val="238"/>
          <w:jc w:val="center"/>
        </w:trPr>
        <w:tc>
          <w:tcPr>
            <w:tcW w:w="2909" w:type="dxa"/>
            <w:shd w:val="clear" w:color="auto" w:fill="FFFFFF" w:themeFill="background1"/>
            <w:vAlign w:val="center"/>
          </w:tcPr>
          <w:p w14:paraId="1486CD6A" w14:textId="77777777" w:rsidR="008B09AF" w:rsidRPr="00D44604" w:rsidRDefault="008B09AF" w:rsidP="00140A1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 xml:space="preserve">Other </w:t>
            </w:r>
            <w:proofErr w:type="spellStart"/>
            <w:r w:rsidRPr="00D44604">
              <w:rPr>
                <w:rFonts w:eastAsia="Times New Roman" w:cs="Arial"/>
                <w:bCs/>
                <w:color w:val="000000"/>
                <w:spacing w:val="-2"/>
                <w:sz w:val="14"/>
                <w:szCs w:val="14"/>
                <w:lang w:eastAsia="pt-BR"/>
              </w:rPr>
              <w:t>expenses</w:t>
            </w:r>
            <w:proofErr w:type="spellEnd"/>
          </w:p>
        </w:tc>
        <w:tc>
          <w:tcPr>
            <w:tcW w:w="1346" w:type="dxa"/>
            <w:shd w:val="clear" w:color="auto" w:fill="FFFFFF" w:themeFill="background1"/>
            <w:vAlign w:val="center"/>
          </w:tcPr>
          <w:p w14:paraId="12831282"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(161</w:t>
            </w:r>
            <w:r>
              <w:rPr>
                <w:rFonts w:cs="Arial"/>
                <w:sz w:val="14"/>
                <w:szCs w:val="14"/>
              </w:rPr>
              <w:t>,</w:t>
            </w:r>
            <w:r w:rsidRPr="0042269C">
              <w:rPr>
                <w:rFonts w:cs="Arial"/>
                <w:sz w:val="14"/>
                <w:szCs w:val="14"/>
              </w:rPr>
              <w:t>511)</w:t>
            </w:r>
          </w:p>
        </w:tc>
        <w:tc>
          <w:tcPr>
            <w:tcW w:w="1346" w:type="dxa"/>
            <w:shd w:val="clear" w:color="auto" w:fill="FFFFFF" w:themeFill="background1"/>
            <w:vAlign w:val="center"/>
          </w:tcPr>
          <w:p w14:paraId="4969C524"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(492)</w:t>
            </w:r>
          </w:p>
        </w:tc>
        <w:tc>
          <w:tcPr>
            <w:tcW w:w="1346" w:type="dxa"/>
            <w:shd w:val="clear" w:color="auto" w:fill="FFFFFF" w:themeFill="background1"/>
            <w:vAlign w:val="center"/>
          </w:tcPr>
          <w:p w14:paraId="79BCCD97"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(7</w:t>
            </w:r>
            <w:r>
              <w:rPr>
                <w:rFonts w:cs="Arial"/>
                <w:sz w:val="14"/>
                <w:szCs w:val="14"/>
              </w:rPr>
              <w:t>,</w:t>
            </w:r>
            <w:r w:rsidRPr="0042269C">
              <w:rPr>
                <w:rFonts w:cs="Arial"/>
                <w:sz w:val="14"/>
                <w:szCs w:val="14"/>
              </w:rPr>
              <w:t>972)</w:t>
            </w:r>
          </w:p>
        </w:tc>
        <w:tc>
          <w:tcPr>
            <w:tcW w:w="1346" w:type="dxa"/>
            <w:shd w:val="clear" w:color="auto" w:fill="FFFFFF" w:themeFill="background1"/>
            <w:vAlign w:val="center"/>
          </w:tcPr>
          <w:p w14:paraId="5B28200D"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(20</w:t>
            </w:r>
            <w:r>
              <w:rPr>
                <w:rFonts w:cs="Arial"/>
                <w:sz w:val="14"/>
                <w:szCs w:val="14"/>
              </w:rPr>
              <w:t>,</w:t>
            </w:r>
            <w:r w:rsidRPr="0042269C">
              <w:rPr>
                <w:rFonts w:cs="Arial"/>
                <w:sz w:val="14"/>
                <w:szCs w:val="14"/>
              </w:rPr>
              <w:t>345)</w:t>
            </w:r>
          </w:p>
        </w:tc>
        <w:tc>
          <w:tcPr>
            <w:tcW w:w="1346" w:type="dxa"/>
            <w:shd w:val="clear" w:color="auto" w:fill="FFFFFF" w:themeFill="background1"/>
            <w:vAlign w:val="center"/>
          </w:tcPr>
          <w:p w14:paraId="2D6278DA"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r>
      <w:tr w:rsidR="008B09AF" w:rsidRPr="007E5BEF" w14:paraId="516A1208" w14:textId="77777777" w:rsidTr="00140A12">
        <w:trPr>
          <w:trHeight w:val="238"/>
          <w:jc w:val="center"/>
        </w:trPr>
        <w:tc>
          <w:tcPr>
            <w:tcW w:w="2909" w:type="dxa"/>
            <w:shd w:val="clear" w:color="auto" w:fill="D9E2F3" w:themeFill="accent5" w:themeFillTint="33"/>
            <w:vAlign w:val="center"/>
          </w:tcPr>
          <w:p w14:paraId="16CDF002" w14:textId="77777777" w:rsidR="008B09AF" w:rsidRPr="007E5BEF" w:rsidRDefault="008B09AF" w:rsidP="00140A12">
            <w:pPr>
              <w:keepNext/>
              <w:keepLines/>
              <w:spacing w:before="40" w:after="40" w:line="240" w:lineRule="auto"/>
              <w:rPr>
                <w:rFonts w:eastAsia="Times New Roman" w:cs="Arial"/>
                <w:b/>
                <w:color w:val="000000"/>
                <w:spacing w:val="-2"/>
                <w:sz w:val="14"/>
                <w:szCs w:val="14"/>
                <w:lang w:eastAsia="pt-BR"/>
              </w:rPr>
            </w:pPr>
            <w:proofErr w:type="spellStart"/>
            <w:r w:rsidRPr="007E5BEF">
              <w:rPr>
                <w:rFonts w:eastAsia="Times New Roman" w:cs="Arial"/>
                <w:b/>
                <w:color w:val="000000"/>
                <w:spacing w:val="-2"/>
                <w:sz w:val="14"/>
                <w:szCs w:val="14"/>
                <w:lang w:eastAsia="pt-BR"/>
              </w:rPr>
              <w:t>Operational</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result</w:t>
            </w:r>
            <w:proofErr w:type="spellEnd"/>
          </w:p>
        </w:tc>
        <w:tc>
          <w:tcPr>
            <w:tcW w:w="1346" w:type="dxa"/>
            <w:shd w:val="clear" w:color="auto" w:fill="D9E2F3" w:themeFill="accent5" w:themeFillTint="33"/>
            <w:vAlign w:val="center"/>
          </w:tcPr>
          <w:p w14:paraId="757D3BAA"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278</w:t>
            </w:r>
            <w:r>
              <w:rPr>
                <w:rFonts w:cs="Arial"/>
                <w:b/>
                <w:sz w:val="14"/>
                <w:szCs w:val="14"/>
              </w:rPr>
              <w:t>,</w:t>
            </w:r>
            <w:r w:rsidRPr="0042269C">
              <w:rPr>
                <w:rFonts w:cs="Arial"/>
                <w:b/>
                <w:sz w:val="14"/>
                <w:szCs w:val="14"/>
              </w:rPr>
              <w:t>947</w:t>
            </w:r>
          </w:p>
        </w:tc>
        <w:tc>
          <w:tcPr>
            <w:tcW w:w="1346" w:type="dxa"/>
            <w:shd w:val="clear" w:color="auto" w:fill="D9E2F3" w:themeFill="accent5" w:themeFillTint="33"/>
            <w:vAlign w:val="center"/>
          </w:tcPr>
          <w:p w14:paraId="6066D8C6"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64</w:t>
            </w:r>
            <w:r>
              <w:rPr>
                <w:rFonts w:cs="Arial"/>
                <w:b/>
                <w:sz w:val="14"/>
                <w:szCs w:val="14"/>
              </w:rPr>
              <w:t>,</w:t>
            </w:r>
            <w:r w:rsidRPr="0042269C">
              <w:rPr>
                <w:rFonts w:cs="Arial"/>
                <w:b/>
                <w:sz w:val="14"/>
                <w:szCs w:val="14"/>
              </w:rPr>
              <w:t>345</w:t>
            </w:r>
          </w:p>
        </w:tc>
        <w:tc>
          <w:tcPr>
            <w:tcW w:w="1346" w:type="dxa"/>
            <w:shd w:val="clear" w:color="auto" w:fill="D9E2F3" w:themeFill="accent5" w:themeFillTint="33"/>
            <w:vAlign w:val="center"/>
          </w:tcPr>
          <w:p w14:paraId="6497130C"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9</w:t>
            </w:r>
            <w:r>
              <w:rPr>
                <w:rFonts w:cs="Arial"/>
                <w:b/>
                <w:sz w:val="14"/>
                <w:szCs w:val="14"/>
              </w:rPr>
              <w:t>,</w:t>
            </w:r>
            <w:r w:rsidRPr="0042269C">
              <w:rPr>
                <w:rFonts w:cs="Arial"/>
                <w:b/>
                <w:sz w:val="14"/>
                <w:szCs w:val="14"/>
              </w:rPr>
              <w:t>432</w:t>
            </w:r>
          </w:p>
        </w:tc>
        <w:tc>
          <w:tcPr>
            <w:tcW w:w="1346" w:type="dxa"/>
            <w:shd w:val="clear" w:color="auto" w:fill="D9E2F3" w:themeFill="accent5" w:themeFillTint="33"/>
            <w:vAlign w:val="center"/>
          </w:tcPr>
          <w:p w14:paraId="12C29B83"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726</w:t>
            </w:r>
            <w:r>
              <w:rPr>
                <w:rFonts w:cs="Arial"/>
                <w:b/>
                <w:sz w:val="14"/>
                <w:szCs w:val="14"/>
              </w:rPr>
              <w:t>,</w:t>
            </w:r>
            <w:r w:rsidRPr="0042269C">
              <w:rPr>
                <w:rFonts w:cs="Arial"/>
                <w:b/>
                <w:sz w:val="14"/>
                <w:szCs w:val="14"/>
              </w:rPr>
              <w:t>773</w:t>
            </w:r>
          </w:p>
        </w:tc>
        <w:tc>
          <w:tcPr>
            <w:tcW w:w="1346" w:type="dxa"/>
            <w:shd w:val="clear" w:color="auto" w:fill="D9E2F3" w:themeFill="accent5" w:themeFillTint="33"/>
            <w:vAlign w:val="center"/>
          </w:tcPr>
          <w:p w14:paraId="4ED4B67F"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(6</w:t>
            </w:r>
            <w:r>
              <w:rPr>
                <w:rFonts w:cs="Arial"/>
                <w:b/>
                <w:sz w:val="14"/>
                <w:szCs w:val="14"/>
              </w:rPr>
              <w:t>,</w:t>
            </w:r>
            <w:r w:rsidRPr="0042269C">
              <w:rPr>
                <w:rFonts w:cs="Arial"/>
                <w:b/>
                <w:sz w:val="14"/>
                <w:szCs w:val="14"/>
              </w:rPr>
              <w:t>783)</w:t>
            </w:r>
          </w:p>
        </w:tc>
      </w:tr>
      <w:tr w:rsidR="008B09AF" w:rsidRPr="007E5BEF" w14:paraId="7BA3CC1E" w14:textId="77777777" w:rsidTr="00140A12">
        <w:trPr>
          <w:trHeight w:val="238"/>
          <w:jc w:val="center"/>
        </w:trPr>
        <w:tc>
          <w:tcPr>
            <w:tcW w:w="2909" w:type="dxa"/>
            <w:shd w:val="clear" w:color="auto" w:fill="FFFFFF" w:themeFill="background1"/>
            <w:vAlign w:val="center"/>
          </w:tcPr>
          <w:p w14:paraId="6D42AC52" w14:textId="77777777" w:rsidR="008B09AF" w:rsidRPr="007E5BEF" w:rsidRDefault="008B09AF" w:rsidP="00140A12">
            <w:pPr>
              <w:keepNext/>
              <w:keepLines/>
              <w:spacing w:before="40" w:after="40" w:line="240" w:lineRule="auto"/>
              <w:rPr>
                <w:rFonts w:eastAsia="Times New Roman" w:cs="Arial"/>
                <w:b/>
                <w:color w:val="000000"/>
                <w:spacing w:val="-2"/>
                <w:sz w:val="14"/>
                <w:szCs w:val="14"/>
                <w:lang w:val="en-US" w:eastAsia="pt-BR"/>
              </w:rPr>
            </w:pPr>
            <w:r w:rsidRPr="007E5BEF">
              <w:rPr>
                <w:rFonts w:eastAsia="Times New Roman" w:cs="Arial"/>
                <w:b/>
                <w:color w:val="000000"/>
                <w:spacing w:val="-2"/>
                <w:sz w:val="14"/>
                <w:szCs w:val="14"/>
                <w:lang w:val="en-US" w:eastAsia="pt-BR"/>
              </w:rPr>
              <w:t>Gains / losses on non-current assets</w:t>
            </w:r>
          </w:p>
        </w:tc>
        <w:tc>
          <w:tcPr>
            <w:tcW w:w="1346" w:type="dxa"/>
            <w:shd w:val="clear" w:color="auto" w:fill="FFFFFF" w:themeFill="background1"/>
            <w:vAlign w:val="center"/>
          </w:tcPr>
          <w:p w14:paraId="31D9C9D0"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w:t>
            </w:r>
          </w:p>
        </w:tc>
        <w:tc>
          <w:tcPr>
            <w:tcW w:w="1346" w:type="dxa"/>
            <w:shd w:val="clear" w:color="auto" w:fill="FFFFFF" w:themeFill="background1"/>
            <w:vAlign w:val="center"/>
          </w:tcPr>
          <w:p w14:paraId="0B200C81"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12</w:t>
            </w:r>
          </w:p>
        </w:tc>
        <w:tc>
          <w:tcPr>
            <w:tcW w:w="1346" w:type="dxa"/>
            <w:shd w:val="clear" w:color="auto" w:fill="FFFFFF" w:themeFill="background1"/>
            <w:vAlign w:val="center"/>
          </w:tcPr>
          <w:p w14:paraId="678C5F77"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w:t>
            </w:r>
          </w:p>
        </w:tc>
        <w:tc>
          <w:tcPr>
            <w:tcW w:w="1346" w:type="dxa"/>
            <w:shd w:val="clear" w:color="auto" w:fill="FFFFFF" w:themeFill="background1"/>
            <w:vAlign w:val="center"/>
          </w:tcPr>
          <w:p w14:paraId="0F3757B0"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w:t>
            </w:r>
          </w:p>
        </w:tc>
        <w:tc>
          <w:tcPr>
            <w:tcW w:w="1346" w:type="dxa"/>
            <w:shd w:val="clear" w:color="auto" w:fill="FFFFFF" w:themeFill="background1"/>
            <w:vAlign w:val="center"/>
          </w:tcPr>
          <w:p w14:paraId="592BAD4A"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w:t>
            </w:r>
          </w:p>
        </w:tc>
      </w:tr>
      <w:tr w:rsidR="008B09AF" w:rsidRPr="007E5BEF" w14:paraId="79E1F3EE" w14:textId="77777777" w:rsidTr="00140A12">
        <w:trPr>
          <w:trHeight w:val="238"/>
          <w:jc w:val="center"/>
        </w:trPr>
        <w:tc>
          <w:tcPr>
            <w:tcW w:w="2909" w:type="dxa"/>
            <w:shd w:val="clear" w:color="auto" w:fill="D9E2F3" w:themeFill="accent5" w:themeFillTint="33"/>
            <w:vAlign w:val="center"/>
          </w:tcPr>
          <w:p w14:paraId="55DA8BBD" w14:textId="77777777" w:rsidR="008B09AF" w:rsidRPr="007E5BEF" w:rsidRDefault="008B09AF" w:rsidP="00140A12">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 xml:space="preserve">Income </w:t>
            </w:r>
            <w:proofErr w:type="spellStart"/>
            <w:r w:rsidRPr="007E5BEF">
              <w:rPr>
                <w:rFonts w:eastAsia="Times New Roman" w:cs="Arial"/>
                <w:b/>
                <w:color w:val="000000"/>
                <w:spacing w:val="-2"/>
                <w:sz w:val="14"/>
                <w:szCs w:val="14"/>
                <w:lang w:eastAsia="pt-BR"/>
              </w:rPr>
              <w:t>before</w:t>
            </w:r>
            <w:proofErr w:type="spellEnd"/>
            <w:r w:rsidRPr="007E5BEF">
              <w:rPr>
                <w:rFonts w:eastAsia="Times New Roman" w:cs="Arial"/>
                <w:b/>
                <w:color w:val="000000"/>
                <w:spacing w:val="-2"/>
                <w:sz w:val="14"/>
                <w:szCs w:val="14"/>
                <w:lang w:eastAsia="pt-BR"/>
              </w:rPr>
              <w:t xml:space="preserve"> taxes</w:t>
            </w:r>
          </w:p>
        </w:tc>
        <w:tc>
          <w:tcPr>
            <w:tcW w:w="1346" w:type="dxa"/>
            <w:shd w:val="clear" w:color="auto" w:fill="D9E2F3" w:themeFill="accent5" w:themeFillTint="33"/>
            <w:vAlign w:val="center"/>
          </w:tcPr>
          <w:p w14:paraId="3C2FC0C8"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278</w:t>
            </w:r>
            <w:r>
              <w:rPr>
                <w:rFonts w:cs="Arial"/>
                <w:b/>
                <w:sz w:val="14"/>
                <w:szCs w:val="14"/>
              </w:rPr>
              <w:t>,</w:t>
            </w:r>
            <w:r w:rsidRPr="0042269C">
              <w:rPr>
                <w:rFonts w:cs="Arial"/>
                <w:b/>
                <w:sz w:val="14"/>
                <w:szCs w:val="14"/>
              </w:rPr>
              <w:t>947</w:t>
            </w:r>
          </w:p>
        </w:tc>
        <w:tc>
          <w:tcPr>
            <w:tcW w:w="1346" w:type="dxa"/>
            <w:shd w:val="clear" w:color="auto" w:fill="D9E2F3" w:themeFill="accent5" w:themeFillTint="33"/>
            <w:vAlign w:val="center"/>
          </w:tcPr>
          <w:p w14:paraId="0F037A72"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64</w:t>
            </w:r>
            <w:r>
              <w:rPr>
                <w:rFonts w:cs="Arial"/>
                <w:b/>
                <w:sz w:val="14"/>
                <w:szCs w:val="14"/>
              </w:rPr>
              <w:t>,</w:t>
            </w:r>
            <w:r w:rsidRPr="0042269C">
              <w:rPr>
                <w:rFonts w:cs="Arial"/>
                <w:b/>
                <w:sz w:val="14"/>
                <w:szCs w:val="14"/>
              </w:rPr>
              <w:t>357</w:t>
            </w:r>
          </w:p>
        </w:tc>
        <w:tc>
          <w:tcPr>
            <w:tcW w:w="1346" w:type="dxa"/>
            <w:shd w:val="clear" w:color="auto" w:fill="D9E2F3" w:themeFill="accent5" w:themeFillTint="33"/>
            <w:vAlign w:val="center"/>
          </w:tcPr>
          <w:p w14:paraId="137D2D53"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9</w:t>
            </w:r>
            <w:r>
              <w:rPr>
                <w:rFonts w:cs="Arial"/>
                <w:b/>
                <w:sz w:val="14"/>
                <w:szCs w:val="14"/>
              </w:rPr>
              <w:t>,</w:t>
            </w:r>
            <w:r w:rsidRPr="0042269C">
              <w:rPr>
                <w:rFonts w:cs="Arial"/>
                <w:b/>
                <w:sz w:val="14"/>
                <w:szCs w:val="14"/>
              </w:rPr>
              <w:t>432</w:t>
            </w:r>
          </w:p>
        </w:tc>
        <w:tc>
          <w:tcPr>
            <w:tcW w:w="1346" w:type="dxa"/>
            <w:shd w:val="clear" w:color="auto" w:fill="D9E2F3" w:themeFill="accent5" w:themeFillTint="33"/>
            <w:vAlign w:val="center"/>
          </w:tcPr>
          <w:p w14:paraId="44408EB0"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726</w:t>
            </w:r>
            <w:r>
              <w:rPr>
                <w:rFonts w:cs="Arial"/>
                <w:b/>
                <w:sz w:val="14"/>
                <w:szCs w:val="14"/>
              </w:rPr>
              <w:t>,</w:t>
            </w:r>
            <w:r w:rsidRPr="0042269C">
              <w:rPr>
                <w:rFonts w:cs="Arial"/>
                <w:b/>
                <w:sz w:val="14"/>
                <w:szCs w:val="14"/>
              </w:rPr>
              <w:t>773</w:t>
            </w:r>
          </w:p>
        </w:tc>
        <w:tc>
          <w:tcPr>
            <w:tcW w:w="1346" w:type="dxa"/>
            <w:shd w:val="clear" w:color="auto" w:fill="D9E2F3" w:themeFill="accent5" w:themeFillTint="33"/>
            <w:vAlign w:val="center"/>
          </w:tcPr>
          <w:p w14:paraId="7BAEBEFD"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(6</w:t>
            </w:r>
            <w:r>
              <w:rPr>
                <w:rFonts w:cs="Arial"/>
                <w:b/>
                <w:sz w:val="14"/>
                <w:szCs w:val="14"/>
              </w:rPr>
              <w:t>,</w:t>
            </w:r>
            <w:r w:rsidRPr="0042269C">
              <w:rPr>
                <w:rFonts w:cs="Arial"/>
                <w:b/>
                <w:sz w:val="14"/>
                <w:szCs w:val="14"/>
              </w:rPr>
              <w:t>783)</w:t>
            </w:r>
          </w:p>
        </w:tc>
      </w:tr>
      <w:tr w:rsidR="008B09AF" w:rsidRPr="00D44604" w14:paraId="7F61E072" w14:textId="77777777" w:rsidTr="00140A12">
        <w:trPr>
          <w:trHeight w:val="238"/>
          <w:jc w:val="center"/>
        </w:trPr>
        <w:tc>
          <w:tcPr>
            <w:tcW w:w="2909" w:type="dxa"/>
            <w:shd w:val="clear" w:color="auto" w:fill="FFFFFF" w:themeFill="background1"/>
            <w:vAlign w:val="center"/>
          </w:tcPr>
          <w:p w14:paraId="6C57F3C2" w14:textId="77777777" w:rsidR="008B09AF" w:rsidRPr="00D44604" w:rsidRDefault="008B09AF" w:rsidP="00140A12">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Taxes</w:t>
            </w:r>
          </w:p>
        </w:tc>
        <w:tc>
          <w:tcPr>
            <w:tcW w:w="1346" w:type="dxa"/>
            <w:shd w:val="clear" w:color="auto" w:fill="FFFFFF" w:themeFill="background1"/>
            <w:vAlign w:val="center"/>
          </w:tcPr>
          <w:p w14:paraId="052F54E3"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(110</w:t>
            </w:r>
            <w:r>
              <w:rPr>
                <w:rFonts w:cs="Arial"/>
                <w:sz w:val="14"/>
                <w:szCs w:val="14"/>
              </w:rPr>
              <w:t>,</w:t>
            </w:r>
            <w:r w:rsidRPr="0042269C">
              <w:rPr>
                <w:rFonts w:cs="Arial"/>
                <w:sz w:val="14"/>
                <w:szCs w:val="14"/>
              </w:rPr>
              <w:t>878)</w:t>
            </w:r>
          </w:p>
        </w:tc>
        <w:tc>
          <w:tcPr>
            <w:tcW w:w="1346" w:type="dxa"/>
            <w:shd w:val="clear" w:color="auto" w:fill="FFFFFF" w:themeFill="background1"/>
            <w:vAlign w:val="center"/>
          </w:tcPr>
          <w:p w14:paraId="03D8423D"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(25</w:t>
            </w:r>
            <w:r>
              <w:rPr>
                <w:rFonts w:cs="Arial"/>
                <w:sz w:val="14"/>
                <w:szCs w:val="14"/>
              </w:rPr>
              <w:t>,</w:t>
            </w:r>
            <w:r w:rsidRPr="0042269C">
              <w:rPr>
                <w:rFonts w:cs="Arial"/>
                <w:sz w:val="14"/>
                <w:szCs w:val="14"/>
              </w:rPr>
              <w:t>095)</w:t>
            </w:r>
          </w:p>
        </w:tc>
        <w:tc>
          <w:tcPr>
            <w:tcW w:w="1346" w:type="dxa"/>
            <w:shd w:val="clear" w:color="auto" w:fill="FFFFFF" w:themeFill="background1"/>
            <w:vAlign w:val="center"/>
          </w:tcPr>
          <w:p w14:paraId="1A71D35D"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(3</w:t>
            </w:r>
            <w:r>
              <w:rPr>
                <w:rFonts w:cs="Arial"/>
                <w:sz w:val="14"/>
                <w:szCs w:val="14"/>
              </w:rPr>
              <w:t>,</w:t>
            </w:r>
            <w:r w:rsidRPr="0042269C">
              <w:rPr>
                <w:rFonts w:cs="Arial"/>
                <w:sz w:val="14"/>
                <w:szCs w:val="14"/>
              </w:rPr>
              <w:t>190)</w:t>
            </w:r>
          </w:p>
        </w:tc>
        <w:tc>
          <w:tcPr>
            <w:tcW w:w="1346" w:type="dxa"/>
            <w:shd w:val="clear" w:color="auto" w:fill="FFFFFF" w:themeFill="background1"/>
            <w:vAlign w:val="center"/>
          </w:tcPr>
          <w:p w14:paraId="1BC648EA"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(248</w:t>
            </w:r>
            <w:r>
              <w:rPr>
                <w:rFonts w:cs="Arial"/>
                <w:sz w:val="14"/>
                <w:szCs w:val="14"/>
              </w:rPr>
              <w:t>,</w:t>
            </w:r>
            <w:r w:rsidRPr="0042269C">
              <w:rPr>
                <w:rFonts w:cs="Arial"/>
                <w:sz w:val="14"/>
                <w:szCs w:val="14"/>
              </w:rPr>
              <w:t>641)</w:t>
            </w:r>
          </w:p>
        </w:tc>
        <w:tc>
          <w:tcPr>
            <w:tcW w:w="1346" w:type="dxa"/>
            <w:shd w:val="clear" w:color="auto" w:fill="FFFFFF" w:themeFill="background1"/>
            <w:vAlign w:val="center"/>
          </w:tcPr>
          <w:p w14:paraId="20E80057"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w:t>
            </w:r>
          </w:p>
        </w:tc>
      </w:tr>
      <w:tr w:rsidR="008B09AF" w:rsidRPr="00D44604" w14:paraId="538184B8" w14:textId="77777777" w:rsidTr="00140A12">
        <w:trPr>
          <w:trHeight w:val="238"/>
          <w:jc w:val="center"/>
        </w:trPr>
        <w:tc>
          <w:tcPr>
            <w:tcW w:w="2909" w:type="dxa"/>
            <w:shd w:val="clear" w:color="auto" w:fill="D9E2F3" w:themeFill="accent5" w:themeFillTint="33"/>
            <w:vAlign w:val="center"/>
          </w:tcPr>
          <w:p w14:paraId="68EC6342" w14:textId="77777777" w:rsidR="008B09AF" w:rsidRPr="00D44604" w:rsidRDefault="008B09AF" w:rsidP="00140A12">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 xml:space="preserve">Profit </w:t>
            </w:r>
            <w:proofErr w:type="spellStart"/>
            <w:r w:rsidRPr="00D44604">
              <w:rPr>
                <w:rFonts w:eastAsia="Times New Roman" w:cs="Arial"/>
                <w:bCs/>
                <w:color w:val="000000"/>
                <w:spacing w:val="-2"/>
                <w:sz w:val="14"/>
                <w:szCs w:val="14"/>
                <w:lang w:eastAsia="pt-BR"/>
              </w:rPr>
              <w:t>sharing</w:t>
            </w:r>
            <w:proofErr w:type="spellEnd"/>
          </w:p>
        </w:tc>
        <w:tc>
          <w:tcPr>
            <w:tcW w:w="1346" w:type="dxa"/>
            <w:shd w:val="clear" w:color="auto" w:fill="D9E2F3" w:themeFill="accent5" w:themeFillTint="33"/>
            <w:vAlign w:val="center"/>
          </w:tcPr>
          <w:p w14:paraId="4FA8BFE8"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(3</w:t>
            </w:r>
            <w:r>
              <w:rPr>
                <w:rFonts w:cs="Arial"/>
                <w:sz w:val="14"/>
                <w:szCs w:val="14"/>
              </w:rPr>
              <w:t>,</w:t>
            </w:r>
            <w:r w:rsidRPr="0042269C">
              <w:rPr>
                <w:rFonts w:cs="Arial"/>
                <w:sz w:val="14"/>
                <w:szCs w:val="14"/>
              </w:rPr>
              <w:t>987)</w:t>
            </w:r>
          </w:p>
        </w:tc>
        <w:tc>
          <w:tcPr>
            <w:tcW w:w="1346" w:type="dxa"/>
            <w:shd w:val="clear" w:color="auto" w:fill="D9E2F3" w:themeFill="accent5" w:themeFillTint="33"/>
            <w:vAlign w:val="center"/>
          </w:tcPr>
          <w:p w14:paraId="17D6F476"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(1</w:t>
            </w:r>
            <w:r>
              <w:rPr>
                <w:rFonts w:cs="Arial"/>
                <w:sz w:val="14"/>
                <w:szCs w:val="14"/>
              </w:rPr>
              <w:t>,</w:t>
            </w:r>
            <w:r w:rsidRPr="0042269C">
              <w:rPr>
                <w:rFonts w:cs="Arial"/>
                <w:sz w:val="14"/>
                <w:szCs w:val="14"/>
              </w:rPr>
              <w:t>387)</w:t>
            </w:r>
          </w:p>
        </w:tc>
        <w:tc>
          <w:tcPr>
            <w:tcW w:w="1346" w:type="dxa"/>
            <w:shd w:val="clear" w:color="auto" w:fill="D9E2F3" w:themeFill="accent5" w:themeFillTint="33"/>
            <w:vAlign w:val="center"/>
          </w:tcPr>
          <w:p w14:paraId="2C6D09CB"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(66)</w:t>
            </w:r>
          </w:p>
        </w:tc>
        <w:tc>
          <w:tcPr>
            <w:tcW w:w="1346" w:type="dxa"/>
            <w:shd w:val="clear" w:color="auto" w:fill="D9E2F3" w:themeFill="accent5" w:themeFillTint="33"/>
            <w:vAlign w:val="center"/>
          </w:tcPr>
          <w:p w14:paraId="6E1D69B0"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w:t>
            </w:r>
          </w:p>
        </w:tc>
        <w:tc>
          <w:tcPr>
            <w:tcW w:w="1346" w:type="dxa"/>
            <w:shd w:val="clear" w:color="auto" w:fill="D9E2F3" w:themeFill="accent5" w:themeFillTint="33"/>
            <w:vAlign w:val="center"/>
          </w:tcPr>
          <w:p w14:paraId="796C86EF"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w:t>
            </w:r>
          </w:p>
        </w:tc>
      </w:tr>
      <w:tr w:rsidR="008B09AF" w:rsidRPr="007E5BEF" w14:paraId="1001B82A" w14:textId="77777777" w:rsidTr="00140A12">
        <w:trPr>
          <w:trHeight w:val="238"/>
          <w:jc w:val="center"/>
        </w:trPr>
        <w:tc>
          <w:tcPr>
            <w:tcW w:w="2909" w:type="dxa"/>
            <w:shd w:val="clear" w:color="auto" w:fill="FFFFFF" w:themeFill="background1"/>
            <w:vAlign w:val="center"/>
          </w:tcPr>
          <w:p w14:paraId="2ACD7776" w14:textId="77777777" w:rsidR="008B09AF" w:rsidRPr="007E5BEF" w:rsidRDefault="008B09AF" w:rsidP="00140A12">
            <w:pPr>
              <w:keepNext/>
              <w:keepLines/>
              <w:spacing w:before="40" w:after="40" w:line="240" w:lineRule="auto"/>
              <w:rPr>
                <w:rFonts w:eastAsia="Times New Roman" w:cs="Arial"/>
                <w:b/>
                <w:color w:val="000000"/>
                <w:spacing w:val="-2"/>
                <w:sz w:val="14"/>
                <w:szCs w:val="14"/>
                <w:lang w:val="en-US" w:eastAsia="pt-BR"/>
              </w:rPr>
            </w:pPr>
            <w:r>
              <w:rPr>
                <w:rFonts w:eastAsia="Times New Roman" w:cs="Arial"/>
                <w:b/>
                <w:color w:val="000000"/>
                <w:spacing w:val="-2"/>
                <w:sz w:val="14"/>
                <w:szCs w:val="14"/>
                <w:lang w:val="en-US" w:eastAsia="pt-BR"/>
              </w:rPr>
              <w:t>N</w:t>
            </w:r>
            <w:r w:rsidRPr="00377ED2">
              <w:rPr>
                <w:rFonts w:eastAsia="Times New Roman" w:cs="Arial"/>
                <w:b/>
                <w:color w:val="000000"/>
                <w:spacing w:val="-2"/>
                <w:sz w:val="14"/>
                <w:szCs w:val="14"/>
                <w:lang w:val="en-US" w:eastAsia="pt-BR"/>
              </w:rPr>
              <w:t>et profit (loss) for the year</w:t>
            </w:r>
          </w:p>
        </w:tc>
        <w:tc>
          <w:tcPr>
            <w:tcW w:w="1346" w:type="dxa"/>
            <w:shd w:val="clear" w:color="auto" w:fill="FFFFFF" w:themeFill="background1"/>
            <w:vAlign w:val="center"/>
          </w:tcPr>
          <w:p w14:paraId="276CC3EF"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164</w:t>
            </w:r>
            <w:r>
              <w:rPr>
                <w:rFonts w:cs="Arial"/>
                <w:b/>
                <w:sz w:val="14"/>
                <w:szCs w:val="14"/>
              </w:rPr>
              <w:t>,</w:t>
            </w:r>
            <w:r w:rsidRPr="0042269C">
              <w:rPr>
                <w:rFonts w:cs="Arial"/>
                <w:b/>
                <w:sz w:val="14"/>
                <w:szCs w:val="14"/>
              </w:rPr>
              <w:t>082</w:t>
            </w:r>
          </w:p>
        </w:tc>
        <w:tc>
          <w:tcPr>
            <w:tcW w:w="1346" w:type="dxa"/>
            <w:shd w:val="clear" w:color="auto" w:fill="FFFFFF" w:themeFill="background1"/>
            <w:vAlign w:val="center"/>
          </w:tcPr>
          <w:p w14:paraId="12A5680A"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37</w:t>
            </w:r>
            <w:r>
              <w:rPr>
                <w:rFonts w:cs="Arial"/>
                <w:b/>
                <w:sz w:val="14"/>
                <w:szCs w:val="14"/>
              </w:rPr>
              <w:t>,</w:t>
            </w:r>
            <w:r w:rsidRPr="0042269C">
              <w:rPr>
                <w:rFonts w:cs="Arial"/>
                <w:b/>
                <w:sz w:val="14"/>
                <w:szCs w:val="14"/>
              </w:rPr>
              <w:t>874</w:t>
            </w:r>
          </w:p>
        </w:tc>
        <w:tc>
          <w:tcPr>
            <w:tcW w:w="1346" w:type="dxa"/>
            <w:shd w:val="clear" w:color="auto" w:fill="FFFFFF" w:themeFill="background1"/>
            <w:vAlign w:val="center"/>
          </w:tcPr>
          <w:p w14:paraId="6E9514A8"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6</w:t>
            </w:r>
            <w:r>
              <w:rPr>
                <w:rFonts w:cs="Arial"/>
                <w:b/>
                <w:sz w:val="14"/>
                <w:szCs w:val="14"/>
              </w:rPr>
              <w:t>,</w:t>
            </w:r>
            <w:r w:rsidRPr="0042269C">
              <w:rPr>
                <w:rFonts w:cs="Arial"/>
                <w:b/>
                <w:sz w:val="14"/>
                <w:szCs w:val="14"/>
              </w:rPr>
              <w:t>176</w:t>
            </w:r>
          </w:p>
        </w:tc>
        <w:tc>
          <w:tcPr>
            <w:tcW w:w="1346" w:type="dxa"/>
            <w:shd w:val="clear" w:color="auto" w:fill="FFFFFF" w:themeFill="background1"/>
            <w:vAlign w:val="center"/>
          </w:tcPr>
          <w:p w14:paraId="684666BE"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478</w:t>
            </w:r>
            <w:r>
              <w:rPr>
                <w:rFonts w:cs="Arial"/>
                <w:b/>
                <w:sz w:val="14"/>
                <w:szCs w:val="14"/>
              </w:rPr>
              <w:t>,</w:t>
            </w:r>
            <w:r w:rsidRPr="0042269C">
              <w:rPr>
                <w:rFonts w:cs="Arial"/>
                <w:b/>
                <w:sz w:val="14"/>
                <w:szCs w:val="14"/>
              </w:rPr>
              <w:t>132</w:t>
            </w:r>
          </w:p>
        </w:tc>
        <w:tc>
          <w:tcPr>
            <w:tcW w:w="1346" w:type="dxa"/>
            <w:shd w:val="clear" w:color="auto" w:fill="FFFFFF" w:themeFill="background1"/>
            <w:vAlign w:val="center"/>
          </w:tcPr>
          <w:p w14:paraId="6FE06EA6"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(6</w:t>
            </w:r>
            <w:r>
              <w:rPr>
                <w:rFonts w:cs="Arial"/>
                <w:b/>
                <w:sz w:val="14"/>
                <w:szCs w:val="14"/>
              </w:rPr>
              <w:t>,</w:t>
            </w:r>
            <w:r w:rsidRPr="0042269C">
              <w:rPr>
                <w:rFonts w:cs="Arial"/>
                <w:b/>
                <w:sz w:val="14"/>
                <w:szCs w:val="14"/>
              </w:rPr>
              <w:t>783)</w:t>
            </w:r>
          </w:p>
        </w:tc>
      </w:tr>
      <w:tr w:rsidR="008B09AF" w:rsidRPr="007E5BEF" w14:paraId="04A5D287" w14:textId="77777777" w:rsidTr="00140A12">
        <w:trPr>
          <w:trHeight w:val="238"/>
          <w:jc w:val="center"/>
        </w:trPr>
        <w:tc>
          <w:tcPr>
            <w:tcW w:w="2909" w:type="dxa"/>
            <w:shd w:val="clear" w:color="auto" w:fill="D9E2F3" w:themeFill="accent5" w:themeFillTint="33"/>
            <w:vAlign w:val="center"/>
          </w:tcPr>
          <w:p w14:paraId="2D02DF6D" w14:textId="77777777" w:rsidR="008B09AF" w:rsidRPr="007E5BEF" w:rsidRDefault="008B09AF" w:rsidP="00140A12">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 xml:space="preserve">Other </w:t>
            </w:r>
            <w:proofErr w:type="spellStart"/>
            <w:r w:rsidRPr="007E5BEF">
              <w:rPr>
                <w:rFonts w:eastAsia="Times New Roman" w:cs="Arial"/>
                <w:b/>
                <w:color w:val="000000"/>
                <w:spacing w:val="-2"/>
                <w:sz w:val="14"/>
                <w:szCs w:val="14"/>
                <w:lang w:eastAsia="pt-BR"/>
              </w:rPr>
              <w:t>comprehensive</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results</w:t>
            </w:r>
            <w:proofErr w:type="spellEnd"/>
          </w:p>
        </w:tc>
        <w:tc>
          <w:tcPr>
            <w:tcW w:w="1346" w:type="dxa"/>
            <w:shd w:val="clear" w:color="auto" w:fill="D9E2F3" w:themeFill="accent5" w:themeFillTint="33"/>
            <w:vAlign w:val="center"/>
          </w:tcPr>
          <w:p w14:paraId="62422CF7"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w:t>
            </w:r>
            <w:r>
              <w:rPr>
                <w:rFonts w:cs="Arial"/>
                <w:b/>
                <w:sz w:val="14"/>
                <w:szCs w:val="14"/>
              </w:rPr>
              <w:t>,</w:t>
            </w:r>
            <w:r w:rsidRPr="0042269C">
              <w:rPr>
                <w:rFonts w:cs="Arial"/>
                <w:b/>
                <w:sz w:val="14"/>
                <w:szCs w:val="14"/>
              </w:rPr>
              <w:t>200)</w:t>
            </w:r>
          </w:p>
        </w:tc>
        <w:tc>
          <w:tcPr>
            <w:tcW w:w="1346" w:type="dxa"/>
            <w:shd w:val="clear" w:color="auto" w:fill="D9E2F3" w:themeFill="accent5" w:themeFillTint="33"/>
            <w:vAlign w:val="center"/>
          </w:tcPr>
          <w:p w14:paraId="1FC3EDCD"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18</w:t>
            </w:r>
            <w:r>
              <w:rPr>
                <w:rFonts w:cs="Arial"/>
                <w:b/>
                <w:sz w:val="14"/>
                <w:szCs w:val="14"/>
              </w:rPr>
              <w:t>,</w:t>
            </w:r>
            <w:r w:rsidRPr="0042269C">
              <w:rPr>
                <w:rFonts w:cs="Arial"/>
                <w:b/>
                <w:sz w:val="14"/>
                <w:szCs w:val="14"/>
              </w:rPr>
              <w:t>140</w:t>
            </w:r>
          </w:p>
        </w:tc>
        <w:tc>
          <w:tcPr>
            <w:tcW w:w="1346" w:type="dxa"/>
            <w:shd w:val="clear" w:color="auto" w:fill="D9E2F3" w:themeFill="accent5" w:themeFillTint="33"/>
            <w:vAlign w:val="center"/>
          </w:tcPr>
          <w:p w14:paraId="3A86A4CB"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w:t>
            </w:r>
          </w:p>
        </w:tc>
        <w:tc>
          <w:tcPr>
            <w:tcW w:w="1346" w:type="dxa"/>
            <w:shd w:val="clear" w:color="auto" w:fill="D9E2F3" w:themeFill="accent5" w:themeFillTint="33"/>
            <w:vAlign w:val="center"/>
          </w:tcPr>
          <w:p w14:paraId="5A6CD8FC"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w:t>
            </w:r>
          </w:p>
        </w:tc>
        <w:tc>
          <w:tcPr>
            <w:tcW w:w="1346" w:type="dxa"/>
            <w:shd w:val="clear" w:color="auto" w:fill="D9E2F3" w:themeFill="accent5" w:themeFillTint="33"/>
            <w:vAlign w:val="center"/>
          </w:tcPr>
          <w:p w14:paraId="1CCD2233"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eastAsia="Times New Roman" w:cs="Arial"/>
                <w:b/>
                <w:spacing w:val="-2"/>
                <w:sz w:val="14"/>
                <w:szCs w:val="14"/>
                <w:lang w:eastAsia="pt-BR"/>
              </w:rPr>
              <w:t>--</w:t>
            </w:r>
          </w:p>
        </w:tc>
      </w:tr>
      <w:tr w:rsidR="008B09AF" w:rsidRPr="007E5BEF" w14:paraId="47893F1D" w14:textId="77777777" w:rsidTr="00140A12">
        <w:trPr>
          <w:trHeight w:val="238"/>
          <w:jc w:val="center"/>
        </w:trPr>
        <w:tc>
          <w:tcPr>
            <w:tcW w:w="2909" w:type="dxa"/>
            <w:shd w:val="clear" w:color="auto" w:fill="FFFFFF" w:themeFill="background1"/>
            <w:vAlign w:val="center"/>
          </w:tcPr>
          <w:p w14:paraId="688A29E8" w14:textId="77777777" w:rsidR="008B09AF" w:rsidRPr="007E5BEF" w:rsidRDefault="008B09AF" w:rsidP="00140A12">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 xml:space="preserve">Total </w:t>
            </w:r>
            <w:proofErr w:type="spellStart"/>
            <w:r w:rsidRPr="007E5BEF">
              <w:rPr>
                <w:rFonts w:eastAsia="Times New Roman" w:cs="Arial"/>
                <w:b/>
                <w:color w:val="000000"/>
                <w:spacing w:val="-2"/>
                <w:sz w:val="14"/>
                <w:szCs w:val="14"/>
                <w:lang w:eastAsia="pt-BR"/>
              </w:rPr>
              <w:t>comprehensive</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result</w:t>
            </w:r>
            <w:proofErr w:type="spellEnd"/>
          </w:p>
        </w:tc>
        <w:tc>
          <w:tcPr>
            <w:tcW w:w="1346" w:type="dxa"/>
            <w:shd w:val="clear" w:color="auto" w:fill="FFFFFF" w:themeFill="background1"/>
            <w:vAlign w:val="center"/>
          </w:tcPr>
          <w:p w14:paraId="17769136"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162</w:t>
            </w:r>
            <w:r>
              <w:rPr>
                <w:rFonts w:cs="Arial"/>
                <w:b/>
                <w:sz w:val="14"/>
                <w:szCs w:val="14"/>
              </w:rPr>
              <w:t>,</w:t>
            </w:r>
            <w:r w:rsidRPr="0042269C">
              <w:rPr>
                <w:rFonts w:cs="Arial"/>
                <w:b/>
                <w:sz w:val="14"/>
                <w:szCs w:val="14"/>
              </w:rPr>
              <w:t>882</w:t>
            </w:r>
          </w:p>
        </w:tc>
        <w:tc>
          <w:tcPr>
            <w:tcW w:w="1346" w:type="dxa"/>
            <w:shd w:val="clear" w:color="auto" w:fill="FFFFFF" w:themeFill="background1"/>
            <w:vAlign w:val="center"/>
          </w:tcPr>
          <w:p w14:paraId="3AAD759F"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56</w:t>
            </w:r>
            <w:r>
              <w:rPr>
                <w:rFonts w:cs="Arial"/>
                <w:b/>
                <w:sz w:val="14"/>
                <w:szCs w:val="14"/>
              </w:rPr>
              <w:t>,</w:t>
            </w:r>
            <w:r w:rsidRPr="0042269C">
              <w:rPr>
                <w:rFonts w:cs="Arial"/>
                <w:b/>
                <w:sz w:val="14"/>
                <w:szCs w:val="14"/>
              </w:rPr>
              <w:t>014</w:t>
            </w:r>
          </w:p>
        </w:tc>
        <w:tc>
          <w:tcPr>
            <w:tcW w:w="1346" w:type="dxa"/>
            <w:shd w:val="clear" w:color="auto" w:fill="FFFFFF" w:themeFill="background1"/>
            <w:vAlign w:val="center"/>
          </w:tcPr>
          <w:p w14:paraId="2B8626A9"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6</w:t>
            </w:r>
            <w:r>
              <w:rPr>
                <w:rFonts w:cs="Arial"/>
                <w:b/>
                <w:sz w:val="14"/>
                <w:szCs w:val="14"/>
              </w:rPr>
              <w:t>,</w:t>
            </w:r>
            <w:r w:rsidRPr="0042269C">
              <w:rPr>
                <w:rFonts w:cs="Arial"/>
                <w:b/>
                <w:sz w:val="14"/>
                <w:szCs w:val="14"/>
              </w:rPr>
              <w:t>176</w:t>
            </w:r>
          </w:p>
        </w:tc>
        <w:tc>
          <w:tcPr>
            <w:tcW w:w="1346" w:type="dxa"/>
            <w:shd w:val="clear" w:color="auto" w:fill="FFFFFF" w:themeFill="background1"/>
            <w:vAlign w:val="center"/>
          </w:tcPr>
          <w:p w14:paraId="5485E953"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478</w:t>
            </w:r>
            <w:r>
              <w:rPr>
                <w:rFonts w:cs="Arial"/>
                <w:b/>
                <w:sz w:val="14"/>
                <w:szCs w:val="14"/>
              </w:rPr>
              <w:t>,</w:t>
            </w:r>
            <w:r w:rsidRPr="0042269C">
              <w:rPr>
                <w:rFonts w:cs="Arial"/>
                <w:b/>
                <w:sz w:val="14"/>
                <w:szCs w:val="14"/>
              </w:rPr>
              <w:t>132</w:t>
            </w:r>
          </w:p>
        </w:tc>
        <w:tc>
          <w:tcPr>
            <w:tcW w:w="1346" w:type="dxa"/>
            <w:shd w:val="clear" w:color="auto" w:fill="FFFFFF" w:themeFill="background1"/>
            <w:vAlign w:val="center"/>
          </w:tcPr>
          <w:p w14:paraId="3054FD61"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(6</w:t>
            </w:r>
            <w:r>
              <w:rPr>
                <w:rFonts w:cs="Arial"/>
                <w:b/>
                <w:sz w:val="14"/>
                <w:szCs w:val="14"/>
              </w:rPr>
              <w:t>,</w:t>
            </w:r>
            <w:r w:rsidRPr="0042269C">
              <w:rPr>
                <w:rFonts w:cs="Arial"/>
                <w:b/>
                <w:sz w:val="14"/>
                <w:szCs w:val="14"/>
              </w:rPr>
              <w:t>783)</w:t>
            </w:r>
          </w:p>
        </w:tc>
      </w:tr>
      <w:tr w:rsidR="008B09AF" w:rsidRPr="007E5BEF" w14:paraId="1E620B8E" w14:textId="77777777" w:rsidTr="00140A12">
        <w:trPr>
          <w:trHeight w:val="238"/>
          <w:jc w:val="center"/>
        </w:trPr>
        <w:tc>
          <w:tcPr>
            <w:tcW w:w="2909" w:type="dxa"/>
            <w:shd w:val="clear" w:color="auto" w:fill="D9E2F3" w:themeFill="accent5" w:themeFillTint="33"/>
            <w:vAlign w:val="center"/>
          </w:tcPr>
          <w:p w14:paraId="7747234F" w14:textId="77777777" w:rsidR="008B09AF" w:rsidRPr="007E5BEF" w:rsidRDefault="008B09AF" w:rsidP="00140A12">
            <w:pPr>
              <w:keepNext/>
              <w:keepLines/>
              <w:spacing w:before="40" w:after="40" w:line="240" w:lineRule="auto"/>
              <w:rPr>
                <w:rFonts w:eastAsia="Times New Roman" w:cs="Arial"/>
                <w:b/>
                <w:color w:val="000000"/>
                <w:spacing w:val="-2"/>
                <w:sz w:val="14"/>
                <w:szCs w:val="14"/>
                <w:lang w:eastAsia="pt-BR"/>
              </w:rPr>
            </w:pPr>
            <w:proofErr w:type="spellStart"/>
            <w:r w:rsidRPr="007E5BEF">
              <w:rPr>
                <w:rFonts w:eastAsia="Times New Roman" w:cs="Arial"/>
                <w:b/>
                <w:color w:val="000000"/>
                <w:spacing w:val="-2"/>
                <w:sz w:val="14"/>
                <w:szCs w:val="14"/>
                <w:lang w:eastAsia="pt-BR"/>
              </w:rPr>
              <w:t>Attributable</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to</w:t>
            </w:r>
            <w:proofErr w:type="spellEnd"/>
            <w:r w:rsidRPr="007E5BEF">
              <w:rPr>
                <w:rFonts w:eastAsia="Times New Roman" w:cs="Arial"/>
                <w:b/>
                <w:color w:val="000000"/>
                <w:spacing w:val="-2"/>
                <w:sz w:val="14"/>
                <w:szCs w:val="14"/>
                <w:lang w:eastAsia="pt-BR"/>
              </w:rPr>
              <w:t xml:space="preserve"> BB Seguridade</w:t>
            </w:r>
          </w:p>
        </w:tc>
        <w:tc>
          <w:tcPr>
            <w:tcW w:w="1346" w:type="dxa"/>
            <w:shd w:val="clear" w:color="auto" w:fill="D9E2F3" w:themeFill="accent5" w:themeFillTint="33"/>
            <w:vAlign w:val="center"/>
          </w:tcPr>
          <w:p w14:paraId="7F227D7D"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123</w:t>
            </w:r>
            <w:r>
              <w:rPr>
                <w:rFonts w:cs="Arial"/>
                <w:b/>
                <w:sz w:val="14"/>
                <w:szCs w:val="14"/>
              </w:rPr>
              <w:t>,</w:t>
            </w:r>
            <w:r w:rsidRPr="0042269C">
              <w:rPr>
                <w:rFonts w:cs="Arial"/>
                <w:b/>
                <w:sz w:val="14"/>
                <w:szCs w:val="14"/>
              </w:rPr>
              <w:t>053</w:t>
            </w:r>
          </w:p>
        </w:tc>
        <w:tc>
          <w:tcPr>
            <w:tcW w:w="1346" w:type="dxa"/>
            <w:shd w:val="clear" w:color="auto" w:fill="D9E2F3" w:themeFill="accent5" w:themeFillTint="33"/>
            <w:vAlign w:val="center"/>
          </w:tcPr>
          <w:p w14:paraId="693524E9"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25</w:t>
            </w:r>
            <w:r>
              <w:rPr>
                <w:rFonts w:cs="Arial"/>
                <w:b/>
                <w:sz w:val="14"/>
                <w:szCs w:val="14"/>
              </w:rPr>
              <w:t>,</w:t>
            </w:r>
            <w:r w:rsidRPr="0042269C">
              <w:rPr>
                <w:rFonts w:cs="Arial"/>
                <w:b/>
                <w:sz w:val="14"/>
                <w:szCs w:val="14"/>
              </w:rPr>
              <w:t>247</w:t>
            </w:r>
          </w:p>
        </w:tc>
        <w:tc>
          <w:tcPr>
            <w:tcW w:w="1346" w:type="dxa"/>
            <w:shd w:val="clear" w:color="auto" w:fill="D9E2F3" w:themeFill="accent5" w:themeFillTint="33"/>
            <w:vAlign w:val="center"/>
          </w:tcPr>
          <w:p w14:paraId="36D5EC44"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4</w:t>
            </w:r>
            <w:r>
              <w:rPr>
                <w:rFonts w:cs="Arial"/>
                <w:b/>
                <w:sz w:val="14"/>
                <w:szCs w:val="14"/>
              </w:rPr>
              <w:t>,</w:t>
            </w:r>
            <w:r w:rsidRPr="0042269C">
              <w:rPr>
                <w:rFonts w:cs="Arial"/>
                <w:b/>
                <w:sz w:val="14"/>
                <w:szCs w:val="14"/>
              </w:rPr>
              <w:t>632</w:t>
            </w:r>
          </w:p>
        </w:tc>
        <w:tc>
          <w:tcPr>
            <w:tcW w:w="1346" w:type="dxa"/>
            <w:shd w:val="clear" w:color="auto" w:fill="D9E2F3" w:themeFill="accent5" w:themeFillTint="33"/>
            <w:vAlign w:val="center"/>
          </w:tcPr>
          <w:p w14:paraId="47D5BC94"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eastAsia="Times New Roman" w:cs="Arial"/>
                <w:b/>
                <w:spacing w:val="-2"/>
                <w:sz w:val="14"/>
                <w:szCs w:val="14"/>
                <w:lang w:eastAsia="pt-BR"/>
              </w:rPr>
              <w:t>478</w:t>
            </w:r>
            <w:r>
              <w:rPr>
                <w:rFonts w:eastAsia="Times New Roman" w:cs="Arial"/>
                <w:b/>
                <w:spacing w:val="-2"/>
                <w:sz w:val="14"/>
                <w:szCs w:val="14"/>
                <w:lang w:eastAsia="pt-BR"/>
              </w:rPr>
              <w:t>,</w:t>
            </w:r>
            <w:r w:rsidRPr="0042269C">
              <w:rPr>
                <w:rFonts w:eastAsia="Times New Roman" w:cs="Arial"/>
                <w:b/>
                <w:spacing w:val="-2"/>
                <w:sz w:val="14"/>
                <w:szCs w:val="14"/>
                <w:lang w:eastAsia="pt-BR"/>
              </w:rPr>
              <w:t>132</w:t>
            </w:r>
          </w:p>
        </w:tc>
        <w:tc>
          <w:tcPr>
            <w:tcW w:w="1346" w:type="dxa"/>
            <w:shd w:val="clear" w:color="auto" w:fill="D9E2F3" w:themeFill="accent5" w:themeFillTint="33"/>
            <w:vAlign w:val="center"/>
          </w:tcPr>
          <w:p w14:paraId="6DB0455E"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eastAsia="Times New Roman" w:cs="Arial"/>
                <w:b/>
                <w:spacing w:val="-2"/>
                <w:sz w:val="14"/>
                <w:szCs w:val="14"/>
                <w:lang w:eastAsia="pt-BR"/>
              </w:rPr>
              <w:t>(5</w:t>
            </w:r>
            <w:r>
              <w:rPr>
                <w:rFonts w:eastAsia="Times New Roman" w:cs="Arial"/>
                <w:b/>
                <w:spacing w:val="-2"/>
                <w:sz w:val="14"/>
                <w:szCs w:val="14"/>
                <w:lang w:eastAsia="pt-BR"/>
              </w:rPr>
              <w:t>,</w:t>
            </w:r>
            <w:r w:rsidRPr="0042269C">
              <w:rPr>
                <w:rFonts w:eastAsia="Times New Roman" w:cs="Arial"/>
                <w:b/>
                <w:spacing w:val="-2"/>
                <w:sz w:val="14"/>
                <w:szCs w:val="14"/>
                <w:lang w:eastAsia="pt-BR"/>
              </w:rPr>
              <w:t>087)</w:t>
            </w:r>
          </w:p>
        </w:tc>
      </w:tr>
      <w:tr w:rsidR="008B09AF" w:rsidRPr="00D44604" w14:paraId="62FD4D69" w14:textId="77777777" w:rsidTr="00140A12">
        <w:trPr>
          <w:trHeight w:val="238"/>
          <w:jc w:val="center"/>
        </w:trPr>
        <w:tc>
          <w:tcPr>
            <w:tcW w:w="2909" w:type="dxa"/>
            <w:shd w:val="clear" w:color="auto" w:fill="FFFFFF" w:themeFill="background1"/>
            <w:vAlign w:val="center"/>
          </w:tcPr>
          <w:p w14:paraId="32620959" w14:textId="77777777" w:rsidR="008B09AF" w:rsidRPr="00D44604" w:rsidRDefault="008B09AF" w:rsidP="00140A12">
            <w:pPr>
              <w:keepNext/>
              <w:keepLines/>
              <w:spacing w:before="40" w:after="40" w:line="240" w:lineRule="auto"/>
              <w:ind w:left="113"/>
              <w:rPr>
                <w:rFonts w:eastAsia="Times New Roman" w:cs="Arial"/>
                <w:color w:val="000000"/>
                <w:spacing w:val="-2"/>
                <w:sz w:val="14"/>
                <w:szCs w:val="14"/>
                <w:lang w:eastAsia="pt-BR"/>
              </w:rPr>
            </w:pPr>
            <w:r w:rsidRPr="00D44604">
              <w:rPr>
                <w:rFonts w:eastAsia="Times New Roman" w:cs="Arial"/>
                <w:color w:val="000000"/>
                <w:spacing w:val="-2"/>
                <w:sz w:val="14"/>
                <w:szCs w:val="14"/>
                <w:lang w:eastAsia="pt-BR"/>
              </w:rPr>
              <w:t xml:space="preserve">Other </w:t>
            </w:r>
            <w:proofErr w:type="spellStart"/>
            <w:r w:rsidRPr="00D44604">
              <w:rPr>
                <w:rFonts w:eastAsia="Times New Roman" w:cs="Arial"/>
                <w:color w:val="000000"/>
                <w:spacing w:val="-2"/>
                <w:sz w:val="14"/>
                <w:szCs w:val="14"/>
                <w:lang w:eastAsia="pt-BR"/>
              </w:rPr>
              <w:t>adjustments</w:t>
            </w:r>
            <w:proofErr w:type="spellEnd"/>
            <w:r w:rsidRPr="00D44604">
              <w:rPr>
                <w:rFonts w:eastAsia="Times New Roman" w:cs="Arial"/>
                <w:color w:val="000000"/>
                <w:spacing w:val="-2"/>
                <w:sz w:val="14"/>
                <w:szCs w:val="14"/>
                <w:lang w:eastAsia="pt-BR"/>
              </w:rPr>
              <w:t xml:space="preserve"> </w:t>
            </w:r>
            <w:r w:rsidRPr="00D44604">
              <w:rPr>
                <w:rFonts w:eastAsia="Times New Roman" w:cs="Arial"/>
                <w:color w:val="000000"/>
                <w:spacing w:val="-2"/>
                <w:sz w:val="14"/>
                <w:szCs w:val="14"/>
                <w:vertAlign w:val="superscript"/>
                <w:lang w:eastAsia="pt-BR"/>
              </w:rPr>
              <w:t>(1)</w:t>
            </w:r>
          </w:p>
        </w:tc>
        <w:tc>
          <w:tcPr>
            <w:tcW w:w="1346" w:type="dxa"/>
            <w:shd w:val="clear" w:color="auto" w:fill="FFFFFF" w:themeFill="background1"/>
            <w:vAlign w:val="center"/>
          </w:tcPr>
          <w:p w14:paraId="760D6F19"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eastAsia="Times New Roman" w:cs="Arial"/>
                <w:b/>
                <w:spacing w:val="-2"/>
                <w:sz w:val="14"/>
                <w:szCs w:val="14"/>
                <w:lang w:eastAsia="pt-BR"/>
              </w:rPr>
              <w:t>(1</w:t>
            </w:r>
            <w:r>
              <w:rPr>
                <w:rFonts w:eastAsia="Times New Roman" w:cs="Arial"/>
                <w:b/>
                <w:spacing w:val="-2"/>
                <w:sz w:val="14"/>
                <w:szCs w:val="14"/>
                <w:lang w:eastAsia="pt-BR"/>
              </w:rPr>
              <w:t>,</w:t>
            </w:r>
            <w:r w:rsidRPr="0042269C">
              <w:rPr>
                <w:rFonts w:eastAsia="Times New Roman" w:cs="Arial"/>
                <w:b/>
                <w:spacing w:val="-2"/>
                <w:sz w:val="14"/>
                <w:szCs w:val="14"/>
                <w:lang w:eastAsia="pt-BR"/>
              </w:rPr>
              <w:t>855)</w:t>
            </w:r>
          </w:p>
        </w:tc>
        <w:tc>
          <w:tcPr>
            <w:tcW w:w="1346" w:type="dxa"/>
            <w:shd w:val="clear" w:color="auto" w:fill="FFFFFF" w:themeFill="background1"/>
            <w:vAlign w:val="center"/>
          </w:tcPr>
          <w:p w14:paraId="7C6C1521"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eastAsia="Times New Roman" w:cs="Arial"/>
                <w:b/>
                <w:spacing w:val="-2"/>
                <w:sz w:val="14"/>
                <w:szCs w:val="14"/>
                <w:lang w:eastAsia="pt-BR"/>
              </w:rPr>
              <w:t>--</w:t>
            </w:r>
          </w:p>
        </w:tc>
        <w:tc>
          <w:tcPr>
            <w:tcW w:w="1346" w:type="dxa"/>
            <w:shd w:val="clear" w:color="auto" w:fill="FFFFFF" w:themeFill="background1"/>
            <w:vAlign w:val="center"/>
          </w:tcPr>
          <w:p w14:paraId="5973875A"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c>
          <w:tcPr>
            <w:tcW w:w="1346" w:type="dxa"/>
            <w:shd w:val="clear" w:color="auto" w:fill="FFFFFF" w:themeFill="background1"/>
            <w:vAlign w:val="center"/>
          </w:tcPr>
          <w:p w14:paraId="401C64FB"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c>
          <w:tcPr>
            <w:tcW w:w="1346" w:type="dxa"/>
            <w:shd w:val="clear" w:color="auto" w:fill="FFFFFF" w:themeFill="background1"/>
            <w:vAlign w:val="center"/>
          </w:tcPr>
          <w:p w14:paraId="1C5AD07F"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r>
      <w:tr w:rsidR="008B09AF" w:rsidRPr="007E5BEF" w14:paraId="200ACA2F" w14:textId="77777777" w:rsidTr="00140A12">
        <w:trPr>
          <w:trHeight w:val="238"/>
          <w:jc w:val="center"/>
        </w:trPr>
        <w:tc>
          <w:tcPr>
            <w:tcW w:w="2909" w:type="dxa"/>
            <w:tcBorders>
              <w:bottom w:val="single" w:sz="2" w:space="0" w:color="8EAADB" w:themeColor="accent5" w:themeTint="99"/>
            </w:tcBorders>
            <w:shd w:val="clear" w:color="auto" w:fill="D9E2F3" w:themeFill="accent5" w:themeFillTint="33"/>
            <w:vAlign w:val="center"/>
          </w:tcPr>
          <w:p w14:paraId="2A8F949B" w14:textId="77777777" w:rsidR="008B09AF" w:rsidRPr="007E5BEF" w:rsidRDefault="008B09AF" w:rsidP="00140A12">
            <w:pPr>
              <w:keepNext/>
              <w:keepLines/>
              <w:spacing w:before="40" w:after="40" w:line="240" w:lineRule="auto"/>
              <w:rPr>
                <w:rFonts w:eastAsia="Times New Roman" w:cs="Arial"/>
                <w:b/>
                <w:color w:val="000000"/>
                <w:spacing w:val="-2"/>
                <w:sz w:val="14"/>
                <w:szCs w:val="14"/>
                <w:lang w:eastAsia="pt-BR"/>
              </w:rPr>
            </w:pPr>
            <w:proofErr w:type="spellStart"/>
            <w:r w:rsidRPr="007E5BEF">
              <w:rPr>
                <w:rFonts w:eastAsia="Times New Roman" w:cs="Arial"/>
                <w:b/>
                <w:color w:val="000000"/>
                <w:spacing w:val="-2"/>
                <w:sz w:val="14"/>
                <w:szCs w:val="14"/>
                <w:lang w:eastAsia="pt-BR"/>
              </w:rPr>
              <w:t>Equivalence</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result</w:t>
            </w:r>
            <w:proofErr w:type="spellEnd"/>
          </w:p>
        </w:tc>
        <w:tc>
          <w:tcPr>
            <w:tcW w:w="1346" w:type="dxa"/>
            <w:tcBorders>
              <w:bottom w:val="single" w:sz="2" w:space="0" w:color="8EAADB" w:themeColor="accent5" w:themeTint="99"/>
            </w:tcBorders>
            <w:shd w:val="clear" w:color="auto" w:fill="D9E2F3" w:themeFill="accent5" w:themeFillTint="33"/>
            <w:vAlign w:val="center"/>
          </w:tcPr>
          <w:p w14:paraId="6144C184"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121</w:t>
            </w:r>
            <w:r>
              <w:rPr>
                <w:rFonts w:cs="Arial"/>
                <w:b/>
                <w:sz w:val="14"/>
                <w:szCs w:val="14"/>
              </w:rPr>
              <w:t>,</w:t>
            </w:r>
            <w:r w:rsidRPr="0042269C">
              <w:rPr>
                <w:rFonts w:cs="Arial"/>
                <w:b/>
                <w:sz w:val="14"/>
                <w:szCs w:val="14"/>
              </w:rPr>
              <w:t>198</w:t>
            </w:r>
          </w:p>
        </w:tc>
        <w:tc>
          <w:tcPr>
            <w:tcW w:w="1346" w:type="dxa"/>
            <w:tcBorders>
              <w:bottom w:val="single" w:sz="2" w:space="0" w:color="8EAADB" w:themeColor="accent5" w:themeTint="99"/>
            </w:tcBorders>
            <w:shd w:val="clear" w:color="auto" w:fill="D9E2F3" w:themeFill="accent5" w:themeFillTint="33"/>
            <w:vAlign w:val="center"/>
          </w:tcPr>
          <w:p w14:paraId="25C0E289"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25</w:t>
            </w:r>
            <w:r>
              <w:rPr>
                <w:rFonts w:cs="Arial"/>
                <w:b/>
                <w:sz w:val="14"/>
                <w:szCs w:val="14"/>
              </w:rPr>
              <w:t>,</w:t>
            </w:r>
            <w:r w:rsidRPr="0042269C">
              <w:rPr>
                <w:rFonts w:cs="Arial"/>
                <w:b/>
                <w:sz w:val="14"/>
                <w:szCs w:val="14"/>
              </w:rPr>
              <w:t>247</w:t>
            </w:r>
          </w:p>
        </w:tc>
        <w:tc>
          <w:tcPr>
            <w:tcW w:w="1346" w:type="dxa"/>
            <w:tcBorders>
              <w:bottom w:val="single" w:sz="2" w:space="0" w:color="8EAADB" w:themeColor="accent5" w:themeTint="99"/>
            </w:tcBorders>
            <w:shd w:val="clear" w:color="auto" w:fill="D9E2F3" w:themeFill="accent5" w:themeFillTint="33"/>
            <w:vAlign w:val="center"/>
          </w:tcPr>
          <w:p w14:paraId="73BF65BA"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4</w:t>
            </w:r>
            <w:r>
              <w:rPr>
                <w:rFonts w:cs="Arial"/>
                <w:b/>
                <w:sz w:val="14"/>
                <w:szCs w:val="14"/>
              </w:rPr>
              <w:t>,</w:t>
            </w:r>
            <w:r w:rsidRPr="0042269C">
              <w:rPr>
                <w:rFonts w:cs="Arial"/>
                <w:b/>
                <w:sz w:val="14"/>
                <w:szCs w:val="14"/>
              </w:rPr>
              <w:t>632</w:t>
            </w:r>
          </w:p>
        </w:tc>
        <w:tc>
          <w:tcPr>
            <w:tcW w:w="1346" w:type="dxa"/>
            <w:tcBorders>
              <w:bottom w:val="single" w:sz="2" w:space="0" w:color="8EAADB" w:themeColor="accent5" w:themeTint="99"/>
            </w:tcBorders>
            <w:shd w:val="clear" w:color="auto" w:fill="D9E2F3" w:themeFill="accent5" w:themeFillTint="33"/>
            <w:vAlign w:val="center"/>
          </w:tcPr>
          <w:p w14:paraId="10AE871C"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eastAsia="Times New Roman" w:cs="Arial"/>
                <w:b/>
                <w:spacing w:val="-2"/>
                <w:sz w:val="14"/>
                <w:szCs w:val="14"/>
                <w:lang w:eastAsia="pt-BR"/>
              </w:rPr>
              <w:t>478</w:t>
            </w:r>
            <w:r>
              <w:rPr>
                <w:rFonts w:eastAsia="Times New Roman" w:cs="Arial"/>
                <w:b/>
                <w:spacing w:val="-2"/>
                <w:sz w:val="14"/>
                <w:szCs w:val="14"/>
                <w:lang w:eastAsia="pt-BR"/>
              </w:rPr>
              <w:t>,</w:t>
            </w:r>
            <w:r w:rsidRPr="0042269C">
              <w:rPr>
                <w:rFonts w:eastAsia="Times New Roman" w:cs="Arial"/>
                <w:b/>
                <w:spacing w:val="-2"/>
                <w:sz w:val="14"/>
                <w:szCs w:val="14"/>
                <w:lang w:eastAsia="pt-BR"/>
              </w:rPr>
              <w:t>132</w:t>
            </w:r>
          </w:p>
        </w:tc>
        <w:tc>
          <w:tcPr>
            <w:tcW w:w="1346" w:type="dxa"/>
            <w:tcBorders>
              <w:bottom w:val="single" w:sz="2" w:space="0" w:color="8EAADB" w:themeColor="accent5" w:themeTint="99"/>
            </w:tcBorders>
            <w:shd w:val="clear" w:color="auto" w:fill="D9E2F3" w:themeFill="accent5" w:themeFillTint="33"/>
            <w:vAlign w:val="center"/>
          </w:tcPr>
          <w:p w14:paraId="1281FE70" w14:textId="77777777" w:rsidR="008B09AF" w:rsidRPr="007E5BEF" w:rsidRDefault="008B09AF" w:rsidP="00140A12">
            <w:pPr>
              <w:keepNext/>
              <w:keepLines/>
              <w:spacing w:before="40" w:after="40" w:line="240" w:lineRule="auto"/>
              <w:jc w:val="right"/>
              <w:rPr>
                <w:rFonts w:eastAsia="Times New Roman" w:cs="Arial"/>
                <w:b/>
                <w:spacing w:val="-2"/>
                <w:sz w:val="14"/>
                <w:szCs w:val="14"/>
                <w:lang w:eastAsia="pt-BR"/>
              </w:rPr>
            </w:pPr>
            <w:r w:rsidRPr="0042269C">
              <w:rPr>
                <w:rFonts w:eastAsia="Times New Roman" w:cs="Arial"/>
                <w:b/>
                <w:spacing w:val="-2"/>
                <w:sz w:val="14"/>
                <w:szCs w:val="14"/>
                <w:lang w:eastAsia="pt-BR"/>
              </w:rPr>
              <w:t>(5</w:t>
            </w:r>
            <w:r>
              <w:rPr>
                <w:rFonts w:eastAsia="Times New Roman" w:cs="Arial"/>
                <w:b/>
                <w:spacing w:val="-2"/>
                <w:sz w:val="14"/>
                <w:szCs w:val="14"/>
                <w:lang w:eastAsia="pt-BR"/>
              </w:rPr>
              <w:t>,</w:t>
            </w:r>
            <w:r w:rsidRPr="0042269C">
              <w:rPr>
                <w:rFonts w:eastAsia="Times New Roman" w:cs="Arial"/>
                <w:b/>
                <w:spacing w:val="-2"/>
                <w:sz w:val="14"/>
                <w:szCs w:val="14"/>
                <w:lang w:eastAsia="pt-BR"/>
              </w:rPr>
              <w:t>087)</w:t>
            </w:r>
          </w:p>
        </w:tc>
      </w:tr>
    </w:tbl>
    <w:p w14:paraId="58FB2917" w14:textId="77777777" w:rsidR="008B09AF" w:rsidRPr="00D44604" w:rsidRDefault="008B09AF" w:rsidP="008B09AF">
      <w:pPr>
        <w:numPr>
          <w:ilvl w:val="0"/>
          <w:numId w:val="19"/>
        </w:numPr>
        <w:spacing w:after="0" w:line="276" w:lineRule="auto"/>
        <w:contextualSpacing/>
        <w:jc w:val="both"/>
        <w:rPr>
          <w:rFonts w:cs="Arial"/>
          <w:sz w:val="14"/>
          <w:szCs w:val="18"/>
          <w:lang w:val="en-US"/>
        </w:rPr>
      </w:pPr>
      <w:r w:rsidRPr="00D44604">
        <w:rPr>
          <w:rFonts w:cs="Arial"/>
          <w:sz w:val="14"/>
          <w:szCs w:val="18"/>
          <w:lang w:val="en-US"/>
        </w:rPr>
        <w:t>Adjustments for the purpose of standardizing the accounting practice adopted by the investee under CPC 06 (R2) - Leases.</w:t>
      </w:r>
    </w:p>
    <w:p w14:paraId="36644427" w14:textId="77777777" w:rsidR="008B09AF" w:rsidRPr="00D44604" w:rsidRDefault="008B09AF" w:rsidP="00140A12">
      <w:pPr>
        <w:keepNext/>
        <w:keepLines/>
        <w:pageBreakBefore/>
        <w:spacing w:after="0" w:line="240" w:lineRule="auto"/>
        <w:rPr>
          <w:rFonts w:eastAsia="Times New Roman" w:cs="Times New Roman"/>
          <w:b/>
          <w:color w:val="1F4E79" w:themeColor="accent1" w:themeShade="80"/>
          <w:spacing w:val="-2"/>
          <w:szCs w:val="20"/>
          <w:lang w:eastAsia="pt-BR"/>
        </w:rPr>
      </w:pPr>
      <w:proofErr w:type="spellStart"/>
      <w:r w:rsidRPr="00D44604">
        <w:rPr>
          <w:rFonts w:eastAsia="Times New Roman" w:cs="Times New Roman"/>
          <w:b/>
          <w:color w:val="1F4E79" w:themeColor="accent1" w:themeShade="80"/>
          <w:spacing w:val="-2"/>
          <w:szCs w:val="20"/>
          <w:lang w:eastAsia="pt-BR"/>
        </w:rPr>
        <w:lastRenderedPageBreak/>
        <w:t>Equity</w:t>
      </w:r>
      <w:proofErr w:type="spellEnd"/>
      <w:r w:rsidRPr="00D44604">
        <w:rPr>
          <w:rFonts w:eastAsia="Times New Roman" w:cs="Times New Roman"/>
          <w:b/>
          <w:color w:val="1F4E79" w:themeColor="accent1" w:themeShade="80"/>
          <w:spacing w:val="-2"/>
          <w:szCs w:val="20"/>
          <w:lang w:eastAsia="pt-BR"/>
        </w:rPr>
        <w:t xml:space="preserve"> </w:t>
      </w:r>
      <w:proofErr w:type="spellStart"/>
      <w:r w:rsidRPr="00D44604">
        <w:rPr>
          <w:rFonts w:eastAsia="Times New Roman" w:cs="Times New Roman"/>
          <w:b/>
          <w:color w:val="1F4E79" w:themeColor="accent1" w:themeShade="80"/>
          <w:spacing w:val="-2"/>
          <w:szCs w:val="20"/>
          <w:lang w:eastAsia="pt-BR"/>
        </w:rPr>
        <w:t>Information</w:t>
      </w:r>
      <w:proofErr w:type="spellEnd"/>
    </w:p>
    <w:p w14:paraId="3F975C1E" w14:textId="77777777" w:rsidR="008B09AF" w:rsidRDefault="008B09AF" w:rsidP="00140A12">
      <w:pPr>
        <w:spacing w:after="0"/>
        <w:jc w:val="right"/>
        <w:rPr>
          <w:rFonts w:cs="Arial"/>
          <w:b/>
          <w:sz w:val="14"/>
          <w:szCs w:val="18"/>
        </w:rPr>
      </w:pPr>
    </w:p>
    <w:p w14:paraId="2CB5BD79" w14:textId="77777777" w:rsidR="008B09AF" w:rsidRPr="00D44604" w:rsidRDefault="008B09AF" w:rsidP="00140A12">
      <w:pPr>
        <w:keepNext/>
        <w:keepLines/>
        <w:spacing w:after="0"/>
        <w:jc w:val="right"/>
        <w:rPr>
          <w:rFonts w:cs="Arial"/>
          <w:b/>
          <w:sz w:val="14"/>
          <w:szCs w:val="18"/>
        </w:rPr>
      </w:pPr>
      <w:r w:rsidRPr="00FC6C4B">
        <w:rPr>
          <w:rFonts w:cs="Arial"/>
          <w:b/>
          <w:sz w:val="14"/>
          <w:szCs w:val="18"/>
        </w:rPr>
        <w:t xml:space="preserve">R$ </w:t>
      </w:r>
      <w:proofErr w:type="spellStart"/>
      <w:r w:rsidRPr="00FC6C4B">
        <w:rPr>
          <w:rFonts w:cs="Arial"/>
          <w:b/>
          <w:sz w:val="14"/>
          <w:szCs w:val="18"/>
        </w:rPr>
        <w:t>thousand</w:t>
      </w:r>
      <w:proofErr w:type="spellEnd"/>
    </w:p>
    <w:tbl>
      <w:tblPr>
        <w:tblW w:w="9640" w:type="dxa"/>
        <w:jc w:val="center"/>
        <w:tblLayout w:type="fixed"/>
        <w:tblLook w:val="04A0" w:firstRow="1" w:lastRow="0" w:firstColumn="1" w:lastColumn="0" w:noHBand="0" w:noVBand="1"/>
      </w:tblPr>
      <w:tblGrid>
        <w:gridCol w:w="2553"/>
        <w:gridCol w:w="1417"/>
        <w:gridCol w:w="1417"/>
        <w:gridCol w:w="1418"/>
        <w:gridCol w:w="1417"/>
        <w:gridCol w:w="1418"/>
      </w:tblGrid>
      <w:tr w:rsidR="008B09AF" w:rsidRPr="00D44604" w14:paraId="6E105D34" w14:textId="77777777" w:rsidTr="00140A12">
        <w:trPr>
          <w:trHeight w:val="238"/>
          <w:jc w:val="center"/>
        </w:trPr>
        <w:tc>
          <w:tcPr>
            <w:tcW w:w="255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33284E0" w14:textId="77777777" w:rsidR="008B09AF" w:rsidRPr="00D44604" w:rsidRDefault="008B09AF" w:rsidP="00140A12">
            <w:pPr>
              <w:keepNext/>
              <w:spacing w:before="40" w:after="40" w:line="240" w:lineRule="auto"/>
              <w:jc w:val="center"/>
              <w:rPr>
                <w:rFonts w:eastAsia="Times New Roman" w:cs="Arial"/>
                <w:b/>
                <w:spacing w:val="-2"/>
                <w:sz w:val="14"/>
                <w:szCs w:val="18"/>
                <w:lang w:eastAsia="pt-BR"/>
              </w:rPr>
            </w:pPr>
            <w:proofErr w:type="spellStart"/>
            <w:r w:rsidRPr="00D44604">
              <w:rPr>
                <w:rFonts w:cs="Arial"/>
                <w:b/>
                <w:sz w:val="14"/>
                <w:szCs w:val="14"/>
              </w:rPr>
              <w:t>Segment</w:t>
            </w:r>
            <w:proofErr w:type="spellEnd"/>
          </w:p>
        </w:tc>
        <w:tc>
          <w:tcPr>
            <w:tcW w:w="4252" w:type="dxa"/>
            <w:gridSpan w:val="3"/>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54206EE0"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Insurance</w:t>
            </w:r>
            <w:proofErr w:type="spellEnd"/>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B4A579F"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Brokerage</w:t>
            </w:r>
            <w:proofErr w:type="spellEnd"/>
          </w:p>
        </w:tc>
      </w:tr>
      <w:tr w:rsidR="008B09AF" w:rsidRPr="00D44604" w14:paraId="1CA4A75F" w14:textId="77777777" w:rsidTr="00140A12">
        <w:trPr>
          <w:trHeight w:val="238"/>
          <w:jc w:val="center"/>
        </w:trPr>
        <w:tc>
          <w:tcPr>
            <w:tcW w:w="255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4D48A35" w14:textId="77777777" w:rsidR="008B09AF" w:rsidRPr="00D44604" w:rsidRDefault="008B09AF" w:rsidP="00140A12">
            <w:pPr>
              <w:keepNext/>
              <w:spacing w:before="40" w:after="40" w:line="240" w:lineRule="auto"/>
              <w:jc w:val="center"/>
              <w:rPr>
                <w:rFonts w:eastAsia="Times New Roman" w:cs="Arial"/>
                <w:b/>
                <w:spacing w:val="-2"/>
                <w:sz w:val="14"/>
                <w:szCs w:val="14"/>
                <w:lang w:eastAsia="pt-BR"/>
              </w:rPr>
            </w:pPr>
            <w:proofErr w:type="spellStart"/>
            <w:r w:rsidRPr="00D44604">
              <w:rPr>
                <w:rFonts w:cs="Arial"/>
                <w:b/>
                <w:sz w:val="14"/>
                <w:szCs w:val="14"/>
              </w:rPr>
              <w:t>Line</w:t>
            </w:r>
            <w:proofErr w:type="spellEnd"/>
            <w:r w:rsidRPr="00D44604">
              <w:rPr>
                <w:rFonts w:cs="Arial"/>
                <w:b/>
                <w:sz w:val="14"/>
                <w:szCs w:val="14"/>
              </w:rPr>
              <w:t xml:space="preserve"> </w:t>
            </w:r>
            <w:proofErr w:type="spellStart"/>
            <w:r w:rsidRPr="00D44604">
              <w:rPr>
                <w:rFonts w:cs="Arial"/>
                <w:b/>
                <w:sz w:val="14"/>
                <w:szCs w:val="14"/>
              </w:rPr>
              <w:t>of</w:t>
            </w:r>
            <w:proofErr w:type="spellEnd"/>
            <w:r w:rsidRPr="00D44604">
              <w:rPr>
                <w:rFonts w:cs="Arial"/>
                <w:b/>
                <w:sz w:val="14"/>
                <w:szCs w:val="14"/>
              </w:rPr>
              <w:t xml:space="preserve"> business</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8C6BF89"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2BAED206"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Pension</w:t>
            </w:r>
            <w:proofErr w:type="spellEnd"/>
            <w:r w:rsidRPr="00D44604">
              <w:rPr>
                <w:rFonts w:eastAsia="Times New Roman" w:cs="Arial"/>
                <w:b/>
                <w:spacing w:val="-2"/>
                <w:sz w:val="14"/>
                <w:szCs w:val="14"/>
                <w:lang w:eastAsia="pt-BR"/>
              </w:rPr>
              <w:t xml:space="preserve"> </w:t>
            </w:r>
            <w:proofErr w:type="spellStart"/>
            <w:r w:rsidRPr="00D44604">
              <w:rPr>
                <w:rFonts w:eastAsia="Times New Roman" w:cs="Arial"/>
                <w:b/>
                <w:spacing w:val="-2"/>
                <w:sz w:val="14"/>
                <w:szCs w:val="14"/>
                <w:lang w:eastAsia="pt-BR"/>
              </w:rPr>
              <w:t>Plans</w:t>
            </w:r>
            <w:proofErr w:type="spellEnd"/>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CBBEF31"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Capitalization</w:t>
            </w:r>
            <w:proofErr w:type="spellEnd"/>
          </w:p>
          <w:p w14:paraId="00D421CB"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Plans</w:t>
            </w:r>
            <w:proofErr w:type="spellEnd"/>
          </w:p>
        </w:tc>
        <w:tc>
          <w:tcPr>
            <w:tcW w:w="1418"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652106F1"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cs="Arial"/>
                <w:b/>
                <w:sz w:val="14"/>
                <w:szCs w:val="14"/>
              </w:rPr>
              <w:t>Line</w:t>
            </w:r>
            <w:proofErr w:type="spellEnd"/>
            <w:r w:rsidRPr="00D44604">
              <w:rPr>
                <w:rFonts w:cs="Arial"/>
                <w:b/>
                <w:sz w:val="14"/>
                <w:szCs w:val="14"/>
              </w:rPr>
              <w:t xml:space="preserve"> </w:t>
            </w:r>
            <w:proofErr w:type="spellStart"/>
            <w:r w:rsidRPr="00D44604">
              <w:rPr>
                <w:rFonts w:cs="Arial"/>
                <w:b/>
                <w:sz w:val="14"/>
                <w:szCs w:val="14"/>
              </w:rPr>
              <w:t>of</w:t>
            </w:r>
            <w:proofErr w:type="spellEnd"/>
            <w:r w:rsidRPr="00D44604">
              <w:rPr>
                <w:rFonts w:cs="Arial"/>
                <w:b/>
                <w:sz w:val="14"/>
                <w:szCs w:val="14"/>
              </w:rPr>
              <w:t xml:space="preserve"> business</w:t>
            </w:r>
          </w:p>
        </w:tc>
        <w:tc>
          <w:tcPr>
            <w:tcW w:w="1417"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3F142D1C"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04135D26"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Pension</w:t>
            </w:r>
            <w:proofErr w:type="spellEnd"/>
            <w:r w:rsidRPr="00D44604">
              <w:rPr>
                <w:rFonts w:eastAsia="Times New Roman" w:cs="Arial"/>
                <w:b/>
                <w:spacing w:val="-2"/>
                <w:sz w:val="14"/>
                <w:szCs w:val="14"/>
                <w:lang w:eastAsia="pt-BR"/>
              </w:rPr>
              <w:t xml:space="preserve"> </w:t>
            </w:r>
            <w:proofErr w:type="spellStart"/>
            <w:r w:rsidRPr="00D44604">
              <w:rPr>
                <w:rFonts w:eastAsia="Times New Roman" w:cs="Arial"/>
                <w:b/>
                <w:spacing w:val="-2"/>
                <w:sz w:val="14"/>
                <w:szCs w:val="14"/>
                <w:lang w:eastAsia="pt-BR"/>
              </w:rPr>
              <w:t>Plans</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E92357"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Capitalization</w:t>
            </w:r>
            <w:proofErr w:type="spellEnd"/>
          </w:p>
          <w:p w14:paraId="0BFDA4B7"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Plans</w:t>
            </w:r>
            <w:proofErr w:type="spellEnd"/>
          </w:p>
        </w:tc>
      </w:tr>
      <w:tr w:rsidR="008B09AF" w:rsidRPr="00D44604" w14:paraId="02D2E7CC" w14:textId="77777777" w:rsidTr="00140A12">
        <w:trPr>
          <w:trHeight w:val="238"/>
          <w:jc w:val="center"/>
        </w:trPr>
        <w:tc>
          <w:tcPr>
            <w:tcW w:w="255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B5A566" w14:textId="04F17FF3"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r>
              <w:rPr>
                <w:rFonts w:eastAsia="Times New Roman" w:cs="Arial"/>
                <w:b/>
                <w:spacing w:val="-2"/>
                <w:sz w:val="14"/>
                <w:szCs w:val="14"/>
                <w:lang w:eastAsia="pt-BR"/>
              </w:rPr>
              <w:t>Mar</w:t>
            </w:r>
            <w:r w:rsidRPr="00D44604">
              <w:rPr>
                <w:rFonts w:eastAsia="Times New Roman" w:cs="Arial"/>
                <w:b/>
                <w:spacing w:val="-2"/>
                <w:sz w:val="14"/>
                <w:szCs w:val="14"/>
                <w:lang w:eastAsia="pt-BR"/>
              </w:rPr>
              <w:t xml:space="preserve"> </w:t>
            </w:r>
            <w:r>
              <w:rPr>
                <w:rFonts w:eastAsia="Times New Roman" w:cs="Arial"/>
                <w:b/>
                <w:spacing w:val="-2"/>
                <w:sz w:val="14"/>
                <w:szCs w:val="14"/>
                <w:lang w:eastAsia="pt-BR"/>
              </w:rPr>
              <w:t>31</w:t>
            </w:r>
            <w:r w:rsidRPr="00D44604">
              <w:rPr>
                <w:rFonts w:eastAsia="Times New Roman" w:cs="Arial"/>
                <w:b/>
                <w:spacing w:val="-2"/>
                <w:sz w:val="14"/>
                <w:szCs w:val="14"/>
                <w:lang w:eastAsia="pt-BR"/>
              </w:rPr>
              <w:t>,</w:t>
            </w:r>
            <w:r w:rsidR="004D38D7">
              <w:rPr>
                <w:rFonts w:eastAsia="Times New Roman" w:cs="Arial"/>
                <w:b/>
                <w:spacing w:val="-2"/>
                <w:sz w:val="14"/>
                <w:szCs w:val="14"/>
                <w:lang w:eastAsia="pt-BR"/>
              </w:rPr>
              <w:t xml:space="preserve"> </w:t>
            </w:r>
            <w:r w:rsidRPr="00D44604">
              <w:rPr>
                <w:rFonts w:eastAsia="Times New Roman" w:cs="Arial"/>
                <w:b/>
                <w:spacing w:val="-2"/>
                <w:sz w:val="14"/>
                <w:szCs w:val="14"/>
                <w:lang w:eastAsia="pt-BR"/>
              </w:rPr>
              <w:t>20</w:t>
            </w:r>
            <w:r>
              <w:rPr>
                <w:rFonts w:eastAsia="Times New Roman" w:cs="Arial"/>
                <w:b/>
                <w:spacing w:val="-2"/>
                <w:sz w:val="14"/>
                <w:szCs w:val="14"/>
                <w:lang w:eastAsia="pt-BR"/>
              </w:rPr>
              <w:t>20</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A973B9C"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Brasilprev</w:t>
            </w:r>
            <w:proofErr w:type="spellEnd"/>
            <w:r w:rsidRPr="00D44604">
              <w:rPr>
                <w:rFonts w:eastAsia="Times New Roman" w:cs="Arial"/>
                <w:b/>
                <w:spacing w:val="-2"/>
                <w:sz w:val="14"/>
                <w:szCs w:val="14"/>
                <w:lang w:eastAsia="pt-BR"/>
              </w:rPr>
              <w:t xml:space="preserve"> </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6D68565"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Brasilcap</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EC85698"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Brasildental</w:t>
            </w:r>
            <w:proofErr w:type="spellEnd"/>
            <w:r w:rsidRPr="00D44604">
              <w:rPr>
                <w:rFonts w:eastAsia="Times New Roman" w:cs="Arial"/>
                <w:b/>
                <w:spacing w:val="-2"/>
                <w:sz w:val="14"/>
                <w:szCs w:val="14"/>
                <w:lang w:eastAsia="pt-BR"/>
              </w:rPr>
              <w:t xml:space="preserve"> </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6AEFC6E"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BB Corretora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16E16D"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Ciclic</w:t>
            </w:r>
            <w:proofErr w:type="spellEnd"/>
          </w:p>
        </w:tc>
      </w:tr>
      <w:tr w:rsidR="008B09AF" w:rsidRPr="00D44604" w14:paraId="1B08139A" w14:textId="77777777" w:rsidTr="00140A12">
        <w:trPr>
          <w:trHeight w:val="238"/>
          <w:jc w:val="center"/>
        </w:trPr>
        <w:tc>
          <w:tcPr>
            <w:tcW w:w="2553" w:type="dxa"/>
            <w:tcBorders>
              <w:top w:val="single" w:sz="2" w:space="0" w:color="8EAADB" w:themeColor="accent5" w:themeTint="99"/>
            </w:tcBorders>
          </w:tcPr>
          <w:p w14:paraId="70131E60" w14:textId="77777777" w:rsidR="008B09AF" w:rsidRPr="00D44604" w:rsidRDefault="008B09AF" w:rsidP="00140A12">
            <w:pPr>
              <w:keepNext/>
              <w:keepLines/>
              <w:spacing w:before="40" w:after="40" w:line="240" w:lineRule="auto"/>
              <w:rPr>
                <w:rFonts w:eastAsia="Times New Roman" w:cs="Arial"/>
                <w:b/>
                <w:bCs/>
                <w:spacing w:val="-2"/>
                <w:sz w:val="14"/>
                <w:szCs w:val="14"/>
                <w:lang w:eastAsia="pt-BR"/>
              </w:rPr>
            </w:pPr>
            <w:proofErr w:type="spellStart"/>
            <w:r w:rsidRPr="00D44604">
              <w:rPr>
                <w:rFonts w:eastAsia="Times New Roman" w:cs="Arial"/>
                <w:b/>
                <w:spacing w:val="-2"/>
                <w:sz w:val="14"/>
                <w:szCs w:val="18"/>
                <w:lang w:eastAsia="pt-BR"/>
              </w:rPr>
              <w:t>Current</w:t>
            </w:r>
            <w:proofErr w:type="spellEnd"/>
            <w:r w:rsidRPr="00D44604">
              <w:rPr>
                <w:rFonts w:eastAsia="Times New Roman" w:cs="Arial"/>
                <w:b/>
                <w:spacing w:val="-2"/>
                <w:sz w:val="14"/>
                <w:szCs w:val="18"/>
                <w:lang w:eastAsia="pt-BR"/>
              </w:rPr>
              <w:t xml:space="preserve"> </w:t>
            </w:r>
            <w:proofErr w:type="spellStart"/>
            <w:r w:rsidRPr="00D44604">
              <w:rPr>
                <w:rFonts w:eastAsia="Times New Roman" w:cs="Arial"/>
                <w:b/>
                <w:spacing w:val="-2"/>
                <w:sz w:val="14"/>
                <w:szCs w:val="18"/>
                <w:lang w:eastAsia="pt-BR"/>
              </w:rPr>
              <w:t>assets</w:t>
            </w:r>
            <w:proofErr w:type="spellEnd"/>
          </w:p>
        </w:tc>
        <w:tc>
          <w:tcPr>
            <w:tcW w:w="1417" w:type="dxa"/>
            <w:tcBorders>
              <w:top w:val="single" w:sz="2" w:space="0" w:color="8EAADB" w:themeColor="accent5" w:themeTint="99"/>
            </w:tcBorders>
            <w:vAlign w:val="center"/>
          </w:tcPr>
          <w:p w14:paraId="28813B98"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298</w:t>
            </w:r>
            <w:r>
              <w:rPr>
                <w:rFonts w:cs="Arial"/>
                <w:b/>
                <w:sz w:val="14"/>
                <w:szCs w:val="14"/>
              </w:rPr>
              <w:t>,</w:t>
            </w:r>
            <w:r w:rsidRPr="00D70CCB">
              <w:rPr>
                <w:rFonts w:cs="Arial"/>
                <w:b/>
                <w:sz w:val="14"/>
                <w:szCs w:val="14"/>
              </w:rPr>
              <w:t>315</w:t>
            </w:r>
            <w:r>
              <w:rPr>
                <w:rFonts w:cs="Arial"/>
                <w:b/>
                <w:sz w:val="14"/>
                <w:szCs w:val="14"/>
              </w:rPr>
              <w:t>,</w:t>
            </w:r>
            <w:r w:rsidRPr="00D70CCB">
              <w:rPr>
                <w:rFonts w:cs="Arial"/>
                <w:b/>
                <w:sz w:val="14"/>
                <w:szCs w:val="14"/>
              </w:rPr>
              <w:t xml:space="preserve">595 </w:t>
            </w:r>
          </w:p>
        </w:tc>
        <w:tc>
          <w:tcPr>
            <w:tcW w:w="1417" w:type="dxa"/>
            <w:tcBorders>
              <w:top w:val="single" w:sz="2" w:space="0" w:color="8EAADB" w:themeColor="accent5" w:themeTint="99"/>
            </w:tcBorders>
            <w:vAlign w:val="center"/>
          </w:tcPr>
          <w:p w14:paraId="00D80439"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6</w:t>
            </w:r>
            <w:r>
              <w:rPr>
                <w:rFonts w:cs="Arial"/>
                <w:b/>
                <w:sz w:val="14"/>
                <w:szCs w:val="14"/>
              </w:rPr>
              <w:t>,</w:t>
            </w:r>
            <w:r w:rsidRPr="00D70CCB">
              <w:rPr>
                <w:rFonts w:cs="Arial"/>
                <w:b/>
                <w:sz w:val="14"/>
                <w:szCs w:val="14"/>
              </w:rPr>
              <w:t>832</w:t>
            </w:r>
            <w:r>
              <w:rPr>
                <w:rFonts w:cs="Arial"/>
                <w:b/>
                <w:sz w:val="14"/>
                <w:szCs w:val="14"/>
              </w:rPr>
              <w:t>,</w:t>
            </w:r>
            <w:r w:rsidRPr="00D70CCB">
              <w:rPr>
                <w:rFonts w:cs="Arial"/>
                <w:b/>
                <w:sz w:val="14"/>
                <w:szCs w:val="14"/>
              </w:rPr>
              <w:t xml:space="preserve">172 </w:t>
            </w:r>
          </w:p>
        </w:tc>
        <w:tc>
          <w:tcPr>
            <w:tcW w:w="1418" w:type="dxa"/>
            <w:tcBorders>
              <w:top w:val="single" w:sz="2" w:space="0" w:color="8EAADB" w:themeColor="accent5" w:themeTint="99"/>
            </w:tcBorders>
            <w:vAlign w:val="center"/>
          </w:tcPr>
          <w:p w14:paraId="7A26B58D"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49</w:t>
            </w:r>
            <w:r>
              <w:rPr>
                <w:rFonts w:cs="Arial"/>
                <w:b/>
                <w:sz w:val="14"/>
                <w:szCs w:val="14"/>
              </w:rPr>
              <w:t>,</w:t>
            </w:r>
            <w:r w:rsidRPr="00D70CCB">
              <w:rPr>
                <w:rFonts w:cs="Arial"/>
                <w:b/>
                <w:sz w:val="14"/>
                <w:szCs w:val="14"/>
              </w:rPr>
              <w:t xml:space="preserve">966 </w:t>
            </w:r>
          </w:p>
        </w:tc>
        <w:tc>
          <w:tcPr>
            <w:tcW w:w="1417" w:type="dxa"/>
            <w:tcBorders>
              <w:top w:val="single" w:sz="2" w:space="0" w:color="8EAADB" w:themeColor="accent5" w:themeTint="99"/>
            </w:tcBorders>
            <w:vAlign w:val="center"/>
          </w:tcPr>
          <w:p w14:paraId="3A0FE0EE"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2</w:t>
            </w:r>
            <w:r>
              <w:rPr>
                <w:rFonts w:cs="Arial"/>
                <w:b/>
                <w:sz w:val="14"/>
                <w:szCs w:val="14"/>
              </w:rPr>
              <w:t>,</w:t>
            </w:r>
            <w:r w:rsidRPr="00D70CCB">
              <w:rPr>
                <w:rFonts w:cs="Arial"/>
                <w:b/>
                <w:sz w:val="14"/>
                <w:szCs w:val="14"/>
              </w:rPr>
              <w:t>563</w:t>
            </w:r>
            <w:r>
              <w:rPr>
                <w:rFonts w:cs="Arial"/>
                <w:b/>
                <w:sz w:val="14"/>
                <w:szCs w:val="14"/>
              </w:rPr>
              <w:t>,</w:t>
            </w:r>
            <w:r w:rsidRPr="00D70CCB">
              <w:rPr>
                <w:rFonts w:cs="Arial"/>
                <w:b/>
                <w:sz w:val="14"/>
                <w:szCs w:val="14"/>
              </w:rPr>
              <w:t xml:space="preserve">947 </w:t>
            </w:r>
          </w:p>
        </w:tc>
        <w:tc>
          <w:tcPr>
            <w:tcW w:w="1418" w:type="dxa"/>
            <w:tcBorders>
              <w:top w:val="single" w:sz="2" w:space="0" w:color="8EAADB" w:themeColor="accent5" w:themeTint="99"/>
            </w:tcBorders>
            <w:vAlign w:val="center"/>
          </w:tcPr>
          <w:p w14:paraId="0E34CF79"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21</w:t>
            </w:r>
            <w:r>
              <w:rPr>
                <w:rFonts w:cs="Arial"/>
                <w:b/>
                <w:sz w:val="14"/>
                <w:szCs w:val="14"/>
              </w:rPr>
              <w:t>,</w:t>
            </w:r>
            <w:r w:rsidRPr="00D70CCB">
              <w:rPr>
                <w:rFonts w:cs="Arial"/>
                <w:b/>
                <w:sz w:val="14"/>
                <w:szCs w:val="14"/>
              </w:rPr>
              <w:t xml:space="preserve">248 </w:t>
            </w:r>
          </w:p>
        </w:tc>
      </w:tr>
      <w:tr w:rsidR="008B09AF" w:rsidRPr="00D44604" w14:paraId="3AD5A4ED" w14:textId="77777777" w:rsidTr="00140A12">
        <w:trPr>
          <w:trHeight w:val="238"/>
          <w:jc w:val="center"/>
        </w:trPr>
        <w:tc>
          <w:tcPr>
            <w:tcW w:w="2553" w:type="dxa"/>
            <w:shd w:val="clear" w:color="auto" w:fill="D9E2F3" w:themeFill="accent5" w:themeFillTint="33"/>
          </w:tcPr>
          <w:p w14:paraId="1FE4A8BB" w14:textId="77777777" w:rsidR="008B09AF" w:rsidRPr="00D44604" w:rsidRDefault="008B09AF" w:rsidP="00140A12">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 xml:space="preserve">Cash </w:t>
            </w:r>
            <w:proofErr w:type="spellStart"/>
            <w:r w:rsidRPr="00D44604">
              <w:rPr>
                <w:rFonts w:eastAsia="Times New Roman" w:cs="Arial"/>
                <w:spacing w:val="-2"/>
                <w:sz w:val="14"/>
                <w:szCs w:val="18"/>
                <w:lang w:eastAsia="pt-BR"/>
              </w:rPr>
              <w:t>and</w:t>
            </w:r>
            <w:proofErr w:type="spellEnd"/>
            <w:r w:rsidRPr="00D44604">
              <w:rPr>
                <w:rFonts w:eastAsia="Times New Roman" w:cs="Arial"/>
                <w:spacing w:val="-2"/>
                <w:sz w:val="14"/>
                <w:szCs w:val="18"/>
                <w:lang w:eastAsia="pt-BR"/>
              </w:rPr>
              <w:t xml:space="preserve"> cash </w:t>
            </w:r>
            <w:proofErr w:type="spellStart"/>
            <w:r w:rsidRPr="00D44604">
              <w:rPr>
                <w:rFonts w:eastAsia="Times New Roman" w:cs="Arial"/>
                <w:spacing w:val="-2"/>
                <w:sz w:val="14"/>
                <w:szCs w:val="18"/>
                <w:lang w:eastAsia="pt-BR"/>
              </w:rPr>
              <w:t>equivalents</w:t>
            </w:r>
            <w:proofErr w:type="spellEnd"/>
          </w:p>
        </w:tc>
        <w:tc>
          <w:tcPr>
            <w:tcW w:w="1417" w:type="dxa"/>
            <w:shd w:val="clear" w:color="auto" w:fill="D9E2F3" w:themeFill="accent5" w:themeFillTint="33"/>
            <w:vAlign w:val="center"/>
          </w:tcPr>
          <w:p w14:paraId="2229C0BD"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7</w:t>
            </w:r>
            <w:r>
              <w:rPr>
                <w:rFonts w:cs="Arial"/>
                <w:sz w:val="14"/>
                <w:szCs w:val="14"/>
              </w:rPr>
              <w:t>,</w:t>
            </w:r>
            <w:r w:rsidRPr="00D70CCB">
              <w:rPr>
                <w:rFonts w:cs="Arial"/>
                <w:sz w:val="14"/>
                <w:szCs w:val="14"/>
              </w:rPr>
              <w:t xml:space="preserve">325 </w:t>
            </w:r>
          </w:p>
        </w:tc>
        <w:tc>
          <w:tcPr>
            <w:tcW w:w="1417" w:type="dxa"/>
            <w:shd w:val="clear" w:color="auto" w:fill="D9E2F3" w:themeFill="accent5" w:themeFillTint="33"/>
            <w:vAlign w:val="center"/>
          </w:tcPr>
          <w:p w14:paraId="36D3CBFB"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112 </w:t>
            </w:r>
          </w:p>
        </w:tc>
        <w:tc>
          <w:tcPr>
            <w:tcW w:w="1418" w:type="dxa"/>
            <w:shd w:val="clear" w:color="auto" w:fill="D9E2F3" w:themeFill="accent5" w:themeFillTint="33"/>
            <w:vAlign w:val="center"/>
          </w:tcPr>
          <w:p w14:paraId="7645344C"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1</w:t>
            </w:r>
            <w:r>
              <w:rPr>
                <w:rFonts w:cs="Arial"/>
                <w:sz w:val="14"/>
                <w:szCs w:val="14"/>
              </w:rPr>
              <w:t>,</w:t>
            </w:r>
            <w:r w:rsidRPr="00D70CCB">
              <w:rPr>
                <w:rFonts w:cs="Arial"/>
                <w:sz w:val="14"/>
                <w:szCs w:val="14"/>
              </w:rPr>
              <w:t xml:space="preserve">585 </w:t>
            </w:r>
          </w:p>
        </w:tc>
        <w:tc>
          <w:tcPr>
            <w:tcW w:w="1417" w:type="dxa"/>
            <w:shd w:val="clear" w:color="auto" w:fill="D9E2F3" w:themeFill="accent5" w:themeFillTint="33"/>
            <w:vAlign w:val="center"/>
          </w:tcPr>
          <w:p w14:paraId="57F438D3"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1</w:t>
            </w:r>
            <w:r>
              <w:rPr>
                <w:rFonts w:cs="Arial"/>
                <w:sz w:val="14"/>
                <w:szCs w:val="14"/>
              </w:rPr>
              <w:t>,</w:t>
            </w:r>
            <w:r w:rsidRPr="00D70CCB">
              <w:rPr>
                <w:rFonts w:cs="Arial"/>
                <w:sz w:val="14"/>
                <w:szCs w:val="14"/>
              </w:rPr>
              <w:t>494</w:t>
            </w:r>
            <w:r>
              <w:rPr>
                <w:rFonts w:cs="Arial"/>
                <w:sz w:val="14"/>
                <w:szCs w:val="14"/>
              </w:rPr>
              <w:t>,</w:t>
            </w:r>
            <w:r w:rsidRPr="00D70CCB">
              <w:rPr>
                <w:rFonts w:cs="Arial"/>
                <w:sz w:val="14"/>
                <w:szCs w:val="14"/>
              </w:rPr>
              <w:t xml:space="preserve">525 </w:t>
            </w:r>
          </w:p>
        </w:tc>
        <w:tc>
          <w:tcPr>
            <w:tcW w:w="1418" w:type="dxa"/>
            <w:shd w:val="clear" w:color="auto" w:fill="D9E2F3" w:themeFill="accent5" w:themeFillTint="33"/>
            <w:vAlign w:val="center"/>
          </w:tcPr>
          <w:p w14:paraId="4F34E22D"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373 </w:t>
            </w:r>
          </w:p>
        </w:tc>
      </w:tr>
      <w:tr w:rsidR="008B09AF" w:rsidRPr="00D44604" w14:paraId="04F01BE8" w14:textId="77777777" w:rsidTr="00140A12">
        <w:trPr>
          <w:trHeight w:val="238"/>
          <w:jc w:val="center"/>
        </w:trPr>
        <w:tc>
          <w:tcPr>
            <w:tcW w:w="2553" w:type="dxa"/>
            <w:shd w:val="clear" w:color="auto" w:fill="FFFFFF" w:themeFill="background1"/>
          </w:tcPr>
          <w:p w14:paraId="3124E400" w14:textId="77777777" w:rsidR="008B09AF" w:rsidRPr="00D44604" w:rsidRDefault="008B09AF" w:rsidP="00140A1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spacing w:val="-2"/>
                <w:sz w:val="14"/>
                <w:szCs w:val="18"/>
                <w:lang w:eastAsia="pt-BR"/>
              </w:rPr>
              <w:t xml:space="preserve">Financial </w:t>
            </w:r>
            <w:proofErr w:type="spellStart"/>
            <w:r w:rsidRPr="00D44604">
              <w:rPr>
                <w:rFonts w:eastAsia="Times New Roman" w:cs="Arial"/>
                <w:spacing w:val="-2"/>
                <w:sz w:val="14"/>
                <w:szCs w:val="18"/>
                <w:lang w:eastAsia="pt-BR"/>
              </w:rPr>
              <w:t>investments</w:t>
            </w:r>
            <w:proofErr w:type="spellEnd"/>
          </w:p>
        </w:tc>
        <w:tc>
          <w:tcPr>
            <w:tcW w:w="1417" w:type="dxa"/>
            <w:shd w:val="clear" w:color="auto" w:fill="FFFFFF" w:themeFill="background1"/>
            <w:vAlign w:val="center"/>
          </w:tcPr>
          <w:p w14:paraId="6F4BADE9"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297</w:t>
            </w:r>
            <w:r>
              <w:rPr>
                <w:rFonts w:cs="Arial"/>
                <w:sz w:val="14"/>
                <w:szCs w:val="14"/>
              </w:rPr>
              <w:t>,</w:t>
            </w:r>
            <w:r w:rsidRPr="00D70CCB">
              <w:rPr>
                <w:rFonts w:cs="Arial"/>
                <w:sz w:val="14"/>
                <w:szCs w:val="14"/>
              </w:rPr>
              <w:t>468</w:t>
            </w:r>
            <w:r>
              <w:rPr>
                <w:rFonts w:cs="Arial"/>
                <w:sz w:val="14"/>
                <w:szCs w:val="14"/>
              </w:rPr>
              <w:t>,</w:t>
            </w:r>
            <w:r w:rsidRPr="00D70CCB">
              <w:rPr>
                <w:rFonts w:cs="Arial"/>
                <w:sz w:val="14"/>
                <w:szCs w:val="14"/>
              </w:rPr>
              <w:t xml:space="preserve">609 </w:t>
            </w:r>
          </w:p>
        </w:tc>
        <w:tc>
          <w:tcPr>
            <w:tcW w:w="1417" w:type="dxa"/>
            <w:shd w:val="clear" w:color="auto" w:fill="FFFFFF" w:themeFill="background1"/>
            <w:vAlign w:val="center"/>
          </w:tcPr>
          <w:p w14:paraId="455BC2A6"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6</w:t>
            </w:r>
            <w:r>
              <w:rPr>
                <w:rFonts w:cs="Arial"/>
                <w:sz w:val="14"/>
                <w:szCs w:val="14"/>
              </w:rPr>
              <w:t>,</w:t>
            </w:r>
            <w:r w:rsidRPr="00D70CCB">
              <w:rPr>
                <w:rFonts w:cs="Arial"/>
                <w:sz w:val="14"/>
                <w:szCs w:val="14"/>
              </w:rPr>
              <w:t>798</w:t>
            </w:r>
            <w:r>
              <w:rPr>
                <w:rFonts w:cs="Arial"/>
                <w:sz w:val="14"/>
                <w:szCs w:val="14"/>
              </w:rPr>
              <w:t>,</w:t>
            </w:r>
            <w:r w:rsidRPr="00D70CCB">
              <w:rPr>
                <w:rFonts w:cs="Arial"/>
                <w:sz w:val="14"/>
                <w:szCs w:val="14"/>
              </w:rPr>
              <w:t xml:space="preserve">276 </w:t>
            </w:r>
          </w:p>
        </w:tc>
        <w:tc>
          <w:tcPr>
            <w:tcW w:w="1418" w:type="dxa"/>
            <w:shd w:val="clear" w:color="auto" w:fill="FFFFFF" w:themeFill="background1"/>
            <w:vAlign w:val="center"/>
          </w:tcPr>
          <w:p w14:paraId="6C472FA5"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42</w:t>
            </w:r>
            <w:r>
              <w:rPr>
                <w:rFonts w:cs="Arial"/>
                <w:sz w:val="14"/>
                <w:szCs w:val="14"/>
              </w:rPr>
              <w:t>,</w:t>
            </w:r>
            <w:r w:rsidRPr="00D70CCB">
              <w:rPr>
                <w:rFonts w:cs="Arial"/>
                <w:sz w:val="14"/>
                <w:szCs w:val="14"/>
              </w:rPr>
              <w:t xml:space="preserve">581 </w:t>
            </w:r>
          </w:p>
        </w:tc>
        <w:tc>
          <w:tcPr>
            <w:tcW w:w="1417" w:type="dxa"/>
            <w:shd w:val="clear" w:color="auto" w:fill="FFFFFF" w:themeFill="background1"/>
            <w:vAlign w:val="center"/>
          </w:tcPr>
          <w:p w14:paraId="01FBC8E0"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302</w:t>
            </w:r>
            <w:r>
              <w:rPr>
                <w:rFonts w:cs="Arial"/>
                <w:sz w:val="14"/>
                <w:szCs w:val="14"/>
              </w:rPr>
              <w:t>,</w:t>
            </w:r>
            <w:r w:rsidRPr="00D70CCB">
              <w:rPr>
                <w:rFonts w:cs="Arial"/>
                <w:sz w:val="14"/>
                <w:szCs w:val="14"/>
              </w:rPr>
              <w:t xml:space="preserve">006 </w:t>
            </w:r>
          </w:p>
        </w:tc>
        <w:tc>
          <w:tcPr>
            <w:tcW w:w="1418" w:type="dxa"/>
            <w:shd w:val="clear" w:color="auto" w:fill="FFFFFF" w:themeFill="background1"/>
            <w:vAlign w:val="center"/>
          </w:tcPr>
          <w:p w14:paraId="3355FDA3"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12</w:t>
            </w:r>
            <w:r>
              <w:rPr>
                <w:rFonts w:cs="Arial"/>
                <w:sz w:val="14"/>
                <w:szCs w:val="14"/>
              </w:rPr>
              <w:t>,</w:t>
            </w:r>
            <w:r w:rsidRPr="00D70CCB">
              <w:rPr>
                <w:rFonts w:cs="Arial"/>
                <w:sz w:val="14"/>
                <w:szCs w:val="14"/>
              </w:rPr>
              <w:t xml:space="preserve">845 </w:t>
            </w:r>
          </w:p>
        </w:tc>
      </w:tr>
      <w:tr w:rsidR="008B09AF" w:rsidRPr="00D44604" w14:paraId="5FE22BA8" w14:textId="77777777" w:rsidTr="00140A12">
        <w:trPr>
          <w:trHeight w:val="238"/>
          <w:jc w:val="center"/>
        </w:trPr>
        <w:tc>
          <w:tcPr>
            <w:tcW w:w="2553" w:type="dxa"/>
            <w:shd w:val="clear" w:color="auto" w:fill="D9E2F3" w:themeFill="accent5" w:themeFillTint="33"/>
          </w:tcPr>
          <w:p w14:paraId="0A6B348E" w14:textId="77777777" w:rsidR="008B09AF" w:rsidRPr="00D44604" w:rsidRDefault="008B09AF" w:rsidP="00140A12">
            <w:pPr>
              <w:keepNext/>
              <w:keepLines/>
              <w:spacing w:before="40" w:after="40" w:line="240" w:lineRule="auto"/>
              <w:ind w:left="113"/>
              <w:rPr>
                <w:rFonts w:eastAsia="Times New Roman" w:cs="Arial"/>
                <w:bCs/>
                <w:spacing w:val="-2"/>
                <w:sz w:val="14"/>
                <w:szCs w:val="14"/>
                <w:lang w:eastAsia="pt-BR"/>
              </w:rPr>
            </w:pPr>
            <w:proofErr w:type="spellStart"/>
            <w:r w:rsidRPr="00D44604">
              <w:rPr>
                <w:rFonts w:eastAsia="Times New Roman" w:cs="Arial"/>
                <w:spacing w:val="-2"/>
                <w:sz w:val="14"/>
                <w:szCs w:val="14"/>
                <w:lang w:eastAsia="pt-BR"/>
              </w:rPr>
              <w:t>Commissions</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receivable</w:t>
            </w:r>
            <w:proofErr w:type="spellEnd"/>
          </w:p>
        </w:tc>
        <w:tc>
          <w:tcPr>
            <w:tcW w:w="1417" w:type="dxa"/>
            <w:shd w:val="clear" w:color="auto" w:fill="D9E2F3" w:themeFill="accent5" w:themeFillTint="33"/>
            <w:vAlign w:val="center"/>
          </w:tcPr>
          <w:p w14:paraId="4DCBD193"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p>
        </w:tc>
        <w:tc>
          <w:tcPr>
            <w:tcW w:w="1417" w:type="dxa"/>
            <w:shd w:val="clear" w:color="auto" w:fill="D9E2F3" w:themeFill="accent5" w:themeFillTint="33"/>
            <w:vAlign w:val="center"/>
          </w:tcPr>
          <w:p w14:paraId="1F33D1C4"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 </w:t>
            </w:r>
          </w:p>
        </w:tc>
        <w:tc>
          <w:tcPr>
            <w:tcW w:w="1418" w:type="dxa"/>
            <w:shd w:val="clear" w:color="auto" w:fill="D9E2F3" w:themeFill="accent5" w:themeFillTint="33"/>
            <w:vAlign w:val="center"/>
          </w:tcPr>
          <w:p w14:paraId="22030C1E"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p>
        </w:tc>
        <w:tc>
          <w:tcPr>
            <w:tcW w:w="1417" w:type="dxa"/>
            <w:shd w:val="clear" w:color="auto" w:fill="D9E2F3" w:themeFill="accent5" w:themeFillTint="33"/>
            <w:vAlign w:val="center"/>
          </w:tcPr>
          <w:p w14:paraId="69F4B26A"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765</w:t>
            </w:r>
            <w:r>
              <w:rPr>
                <w:rFonts w:cs="Arial"/>
                <w:sz w:val="14"/>
                <w:szCs w:val="14"/>
              </w:rPr>
              <w:t>,</w:t>
            </w:r>
            <w:r w:rsidRPr="00D70CCB">
              <w:rPr>
                <w:rFonts w:cs="Arial"/>
                <w:sz w:val="14"/>
                <w:szCs w:val="14"/>
              </w:rPr>
              <w:t xml:space="preserve">883 </w:t>
            </w:r>
          </w:p>
        </w:tc>
        <w:tc>
          <w:tcPr>
            <w:tcW w:w="1418" w:type="dxa"/>
            <w:shd w:val="clear" w:color="auto" w:fill="D9E2F3" w:themeFill="accent5" w:themeFillTint="33"/>
            <w:vAlign w:val="center"/>
          </w:tcPr>
          <w:p w14:paraId="6B6D6C57"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3C4F33">
              <w:rPr>
                <w:rFonts w:cs="Arial"/>
                <w:sz w:val="14"/>
                <w:szCs w:val="14"/>
              </w:rPr>
              <w:t xml:space="preserve">  2</w:t>
            </w:r>
            <w:r>
              <w:rPr>
                <w:rFonts w:cs="Arial"/>
                <w:sz w:val="14"/>
                <w:szCs w:val="14"/>
              </w:rPr>
              <w:t>,</w:t>
            </w:r>
            <w:r w:rsidRPr="003C4F33">
              <w:rPr>
                <w:rFonts w:cs="Arial"/>
                <w:sz w:val="14"/>
                <w:szCs w:val="14"/>
              </w:rPr>
              <w:t xml:space="preserve">974 </w:t>
            </w:r>
          </w:p>
        </w:tc>
      </w:tr>
      <w:tr w:rsidR="008B09AF" w:rsidRPr="00D44604" w14:paraId="2FDF7886" w14:textId="77777777" w:rsidTr="00140A12">
        <w:trPr>
          <w:trHeight w:val="238"/>
          <w:jc w:val="center"/>
        </w:trPr>
        <w:tc>
          <w:tcPr>
            <w:tcW w:w="2553" w:type="dxa"/>
            <w:shd w:val="clear" w:color="auto" w:fill="FFFFFF" w:themeFill="background1"/>
          </w:tcPr>
          <w:p w14:paraId="02B1B529" w14:textId="77777777" w:rsidR="008B09AF" w:rsidRPr="00D44604" w:rsidRDefault="008B09AF" w:rsidP="00140A12">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 xml:space="preserve">Other </w:t>
            </w:r>
            <w:proofErr w:type="spellStart"/>
            <w:r w:rsidRPr="00D44604">
              <w:rPr>
                <w:rFonts w:eastAsia="Times New Roman" w:cs="Arial"/>
                <w:spacing w:val="-2"/>
                <w:sz w:val="14"/>
                <w:szCs w:val="18"/>
                <w:lang w:eastAsia="pt-BR"/>
              </w:rPr>
              <w:t>current</w:t>
            </w:r>
            <w:proofErr w:type="spellEnd"/>
            <w:r w:rsidRPr="00D44604">
              <w:rPr>
                <w:rFonts w:eastAsia="Times New Roman" w:cs="Arial"/>
                <w:spacing w:val="-2"/>
                <w:sz w:val="14"/>
                <w:szCs w:val="18"/>
                <w:lang w:eastAsia="pt-BR"/>
              </w:rPr>
              <w:t xml:space="preserve"> </w:t>
            </w:r>
            <w:proofErr w:type="spellStart"/>
            <w:r w:rsidRPr="00D44604">
              <w:rPr>
                <w:rFonts w:eastAsia="Times New Roman" w:cs="Arial"/>
                <w:spacing w:val="-2"/>
                <w:sz w:val="14"/>
                <w:szCs w:val="18"/>
                <w:lang w:eastAsia="pt-BR"/>
              </w:rPr>
              <w:t>assets</w:t>
            </w:r>
            <w:proofErr w:type="spellEnd"/>
          </w:p>
        </w:tc>
        <w:tc>
          <w:tcPr>
            <w:tcW w:w="1417" w:type="dxa"/>
            <w:shd w:val="clear" w:color="auto" w:fill="FFFFFF" w:themeFill="background1"/>
            <w:vAlign w:val="center"/>
          </w:tcPr>
          <w:p w14:paraId="767F934C"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839</w:t>
            </w:r>
            <w:r>
              <w:rPr>
                <w:rFonts w:cs="Arial"/>
                <w:sz w:val="14"/>
                <w:szCs w:val="14"/>
              </w:rPr>
              <w:t>,</w:t>
            </w:r>
            <w:r w:rsidRPr="00D70CCB">
              <w:rPr>
                <w:rFonts w:cs="Arial"/>
                <w:sz w:val="14"/>
                <w:szCs w:val="14"/>
              </w:rPr>
              <w:t xml:space="preserve">661 </w:t>
            </w:r>
          </w:p>
        </w:tc>
        <w:tc>
          <w:tcPr>
            <w:tcW w:w="1417" w:type="dxa"/>
            <w:shd w:val="clear" w:color="auto" w:fill="FFFFFF" w:themeFill="background1"/>
            <w:vAlign w:val="center"/>
          </w:tcPr>
          <w:p w14:paraId="1742CDAA"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33</w:t>
            </w:r>
            <w:r>
              <w:rPr>
                <w:rFonts w:cs="Arial"/>
                <w:sz w:val="14"/>
                <w:szCs w:val="14"/>
              </w:rPr>
              <w:t>,</w:t>
            </w:r>
            <w:r w:rsidRPr="00D70CCB">
              <w:rPr>
                <w:rFonts w:cs="Arial"/>
                <w:sz w:val="14"/>
                <w:szCs w:val="14"/>
              </w:rPr>
              <w:t xml:space="preserve">784 </w:t>
            </w:r>
          </w:p>
        </w:tc>
        <w:tc>
          <w:tcPr>
            <w:tcW w:w="1418" w:type="dxa"/>
            <w:shd w:val="clear" w:color="auto" w:fill="FFFFFF" w:themeFill="background1"/>
            <w:vAlign w:val="center"/>
          </w:tcPr>
          <w:p w14:paraId="78D8B152"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5</w:t>
            </w:r>
            <w:r>
              <w:rPr>
                <w:rFonts w:cs="Arial"/>
                <w:sz w:val="14"/>
                <w:szCs w:val="14"/>
              </w:rPr>
              <w:t>,</w:t>
            </w:r>
            <w:r w:rsidRPr="00D70CCB">
              <w:rPr>
                <w:rFonts w:cs="Arial"/>
                <w:sz w:val="14"/>
                <w:szCs w:val="14"/>
              </w:rPr>
              <w:t xml:space="preserve">800 </w:t>
            </w:r>
          </w:p>
        </w:tc>
        <w:tc>
          <w:tcPr>
            <w:tcW w:w="1417" w:type="dxa"/>
            <w:shd w:val="clear" w:color="auto" w:fill="FFFFFF" w:themeFill="background1"/>
            <w:vAlign w:val="center"/>
          </w:tcPr>
          <w:p w14:paraId="2C178A54"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1</w:t>
            </w:r>
            <w:r>
              <w:rPr>
                <w:rFonts w:cs="Arial"/>
                <w:sz w:val="14"/>
                <w:szCs w:val="14"/>
              </w:rPr>
              <w:t>,</w:t>
            </w:r>
            <w:r w:rsidRPr="00D70CCB">
              <w:rPr>
                <w:rFonts w:cs="Arial"/>
                <w:sz w:val="14"/>
                <w:szCs w:val="14"/>
              </w:rPr>
              <w:t xml:space="preserve">533 </w:t>
            </w:r>
          </w:p>
        </w:tc>
        <w:tc>
          <w:tcPr>
            <w:tcW w:w="1418" w:type="dxa"/>
            <w:shd w:val="clear" w:color="auto" w:fill="FFFFFF" w:themeFill="background1"/>
            <w:vAlign w:val="center"/>
          </w:tcPr>
          <w:p w14:paraId="1E2295F4"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3C4F33">
              <w:rPr>
                <w:rFonts w:cs="Arial"/>
                <w:sz w:val="14"/>
                <w:szCs w:val="14"/>
              </w:rPr>
              <w:t xml:space="preserve">  5</w:t>
            </w:r>
            <w:r>
              <w:rPr>
                <w:rFonts w:cs="Arial"/>
                <w:sz w:val="14"/>
                <w:szCs w:val="14"/>
              </w:rPr>
              <w:t>,</w:t>
            </w:r>
            <w:r w:rsidRPr="003C4F33">
              <w:rPr>
                <w:rFonts w:cs="Arial"/>
                <w:sz w:val="14"/>
                <w:szCs w:val="14"/>
              </w:rPr>
              <w:t xml:space="preserve">057 </w:t>
            </w:r>
          </w:p>
        </w:tc>
      </w:tr>
      <w:tr w:rsidR="008B09AF" w:rsidRPr="00D44604" w14:paraId="089FFE28" w14:textId="77777777" w:rsidTr="00140A12">
        <w:trPr>
          <w:trHeight w:val="238"/>
          <w:jc w:val="center"/>
        </w:trPr>
        <w:tc>
          <w:tcPr>
            <w:tcW w:w="2553" w:type="dxa"/>
            <w:shd w:val="clear" w:color="auto" w:fill="D9E2F3" w:themeFill="accent5" w:themeFillTint="33"/>
          </w:tcPr>
          <w:p w14:paraId="2B1F8014" w14:textId="77777777" w:rsidR="008B09AF" w:rsidRPr="00D44604" w:rsidRDefault="008B09AF" w:rsidP="00140A12">
            <w:pPr>
              <w:keepNext/>
              <w:keepLines/>
              <w:spacing w:before="40" w:after="40" w:line="240" w:lineRule="auto"/>
              <w:rPr>
                <w:rFonts w:eastAsia="Times New Roman" w:cs="Arial"/>
                <w:b/>
                <w:bCs/>
                <w:spacing w:val="-2"/>
                <w:sz w:val="14"/>
                <w:szCs w:val="14"/>
                <w:lang w:eastAsia="pt-BR"/>
              </w:rPr>
            </w:pPr>
            <w:r w:rsidRPr="00D44604">
              <w:rPr>
                <w:rFonts w:eastAsia="Times New Roman" w:cs="Arial"/>
                <w:b/>
                <w:spacing w:val="-2"/>
                <w:sz w:val="14"/>
                <w:szCs w:val="18"/>
                <w:lang w:eastAsia="pt-BR"/>
              </w:rPr>
              <w:t>Non-</w:t>
            </w:r>
            <w:proofErr w:type="spellStart"/>
            <w:r w:rsidRPr="00D44604">
              <w:rPr>
                <w:rFonts w:eastAsia="Times New Roman" w:cs="Arial"/>
                <w:b/>
                <w:spacing w:val="-2"/>
                <w:sz w:val="14"/>
                <w:szCs w:val="18"/>
                <w:lang w:eastAsia="pt-BR"/>
              </w:rPr>
              <w:t>current</w:t>
            </w:r>
            <w:proofErr w:type="spellEnd"/>
            <w:r w:rsidRPr="00D44604">
              <w:rPr>
                <w:rFonts w:eastAsia="Times New Roman" w:cs="Arial"/>
                <w:b/>
                <w:spacing w:val="-2"/>
                <w:sz w:val="14"/>
                <w:szCs w:val="18"/>
                <w:lang w:eastAsia="pt-BR"/>
              </w:rPr>
              <w:t xml:space="preserve"> </w:t>
            </w:r>
            <w:proofErr w:type="spellStart"/>
            <w:r w:rsidRPr="00D44604">
              <w:rPr>
                <w:rFonts w:eastAsia="Times New Roman" w:cs="Arial"/>
                <w:b/>
                <w:spacing w:val="-2"/>
                <w:sz w:val="14"/>
                <w:szCs w:val="18"/>
                <w:lang w:eastAsia="pt-BR"/>
              </w:rPr>
              <w:t>assets</w:t>
            </w:r>
            <w:proofErr w:type="spellEnd"/>
          </w:p>
        </w:tc>
        <w:tc>
          <w:tcPr>
            <w:tcW w:w="1417" w:type="dxa"/>
            <w:shd w:val="clear" w:color="auto" w:fill="D9E2F3" w:themeFill="accent5" w:themeFillTint="33"/>
            <w:vAlign w:val="center"/>
          </w:tcPr>
          <w:p w14:paraId="7281391C"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14</w:t>
            </w:r>
            <w:r>
              <w:rPr>
                <w:rFonts w:cs="Arial"/>
                <w:b/>
                <w:sz w:val="14"/>
                <w:szCs w:val="14"/>
              </w:rPr>
              <w:t>,</w:t>
            </w:r>
            <w:r w:rsidRPr="00D70CCB">
              <w:rPr>
                <w:rFonts w:cs="Arial"/>
                <w:b/>
                <w:sz w:val="14"/>
                <w:szCs w:val="14"/>
              </w:rPr>
              <w:t>265</w:t>
            </w:r>
            <w:r>
              <w:rPr>
                <w:rFonts w:cs="Arial"/>
                <w:b/>
                <w:sz w:val="14"/>
                <w:szCs w:val="14"/>
              </w:rPr>
              <w:t>,</w:t>
            </w:r>
            <w:r w:rsidRPr="00D70CCB">
              <w:rPr>
                <w:rFonts w:cs="Arial"/>
                <w:b/>
                <w:sz w:val="14"/>
                <w:szCs w:val="14"/>
              </w:rPr>
              <w:t xml:space="preserve">066 </w:t>
            </w:r>
          </w:p>
        </w:tc>
        <w:tc>
          <w:tcPr>
            <w:tcW w:w="1417" w:type="dxa"/>
            <w:shd w:val="clear" w:color="auto" w:fill="D9E2F3" w:themeFill="accent5" w:themeFillTint="33"/>
            <w:vAlign w:val="center"/>
          </w:tcPr>
          <w:p w14:paraId="6278C9B3"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2</w:t>
            </w:r>
            <w:r>
              <w:rPr>
                <w:rFonts w:cs="Arial"/>
                <w:b/>
                <w:sz w:val="14"/>
                <w:szCs w:val="14"/>
              </w:rPr>
              <w:t>,</w:t>
            </w:r>
            <w:r w:rsidRPr="00D70CCB">
              <w:rPr>
                <w:rFonts w:cs="Arial"/>
                <w:b/>
                <w:sz w:val="14"/>
                <w:szCs w:val="14"/>
              </w:rPr>
              <w:t>696</w:t>
            </w:r>
            <w:r>
              <w:rPr>
                <w:rFonts w:cs="Arial"/>
                <w:b/>
                <w:sz w:val="14"/>
                <w:szCs w:val="14"/>
              </w:rPr>
              <w:t>,</w:t>
            </w:r>
            <w:r w:rsidRPr="00D70CCB">
              <w:rPr>
                <w:rFonts w:cs="Arial"/>
                <w:b/>
                <w:sz w:val="14"/>
                <w:szCs w:val="14"/>
              </w:rPr>
              <w:t xml:space="preserve">167 </w:t>
            </w:r>
          </w:p>
        </w:tc>
        <w:tc>
          <w:tcPr>
            <w:tcW w:w="1418" w:type="dxa"/>
            <w:shd w:val="clear" w:color="auto" w:fill="D9E2F3" w:themeFill="accent5" w:themeFillTint="33"/>
            <w:vAlign w:val="center"/>
          </w:tcPr>
          <w:p w14:paraId="4EDED2D6"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1</w:t>
            </w:r>
            <w:r>
              <w:rPr>
                <w:rFonts w:cs="Arial"/>
                <w:b/>
                <w:sz w:val="14"/>
                <w:szCs w:val="14"/>
              </w:rPr>
              <w:t>,</w:t>
            </w:r>
            <w:r w:rsidRPr="00D70CCB">
              <w:rPr>
                <w:rFonts w:cs="Arial"/>
                <w:b/>
                <w:sz w:val="14"/>
                <w:szCs w:val="14"/>
              </w:rPr>
              <w:t xml:space="preserve">920 </w:t>
            </w:r>
          </w:p>
        </w:tc>
        <w:tc>
          <w:tcPr>
            <w:tcW w:w="1417" w:type="dxa"/>
            <w:shd w:val="clear" w:color="auto" w:fill="D9E2F3" w:themeFill="accent5" w:themeFillTint="33"/>
            <w:vAlign w:val="center"/>
          </w:tcPr>
          <w:p w14:paraId="554B2A6A"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887</w:t>
            </w:r>
            <w:r>
              <w:rPr>
                <w:rFonts w:cs="Arial"/>
                <w:b/>
                <w:sz w:val="14"/>
                <w:szCs w:val="14"/>
              </w:rPr>
              <w:t>,</w:t>
            </w:r>
            <w:r w:rsidRPr="00D70CCB">
              <w:rPr>
                <w:rFonts w:cs="Arial"/>
                <w:b/>
                <w:sz w:val="14"/>
                <w:szCs w:val="14"/>
              </w:rPr>
              <w:t xml:space="preserve">684 </w:t>
            </w:r>
          </w:p>
        </w:tc>
        <w:tc>
          <w:tcPr>
            <w:tcW w:w="1418" w:type="dxa"/>
            <w:shd w:val="clear" w:color="auto" w:fill="D9E2F3" w:themeFill="accent5" w:themeFillTint="33"/>
            <w:vAlign w:val="center"/>
          </w:tcPr>
          <w:p w14:paraId="3FA71A12"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3C4F33">
              <w:rPr>
                <w:rFonts w:cs="Arial"/>
                <w:b/>
                <w:sz w:val="14"/>
                <w:szCs w:val="14"/>
              </w:rPr>
              <w:t xml:space="preserve">  1</w:t>
            </w:r>
            <w:r>
              <w:rPr>
                <w:rFonts w:cs="Arial"/>
                <w:b/>
                <w:sz w:val="14"/>
                <w:szCs w:val="14"/>
              </w:rPr>
              <w:t>,</w:t>
            </w:r>
            <w:r w:rsidRPr="003C4F33">
              <w:rPr>
                <w:rFonts w:cs="Arial"/>
                <w:b/>
                <w:sz w:val="14"/>
                <w:szCs w:val="14"/>
              </w:rPr>
              <w:t xml:space="preserve">883 </w:t>
            </w:r>
          </w:p>
        </w:tc>
      </w:tr>
      <w:tr w:rsidR="008B09AF" w:rsidRPr="00D44604" w14:paraId="5422A255" w14:textId="77777777" w:rsidTr="00140A12">
        <w:trPr>
          <w:trHeight w:val="238"/>
          <w:jc w:val="center"/>
        </w:trPr>
        <w:tc>
          <w:tcPr>
            <w:tcW w:w="2553" w:type="dxa"/>
            <w:shd w:val="clear" w:color="auto" w:fill="auto"/>
          </w:tcPr>
          <w:p w14:paraId="7CE6014B" w14:textId="77777777" w:rsidR="008B09AF" w:rsidRPr="00D44604" w:rsidRDefault="008B09AF" w:rsidP="00140A12">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 xml:space="preserve">Financial </w:t>
            </w:r>
            <w:proofErr w:type="spellStart"/>
            <w:r w:rsidRPr="00D44604">
              <w:rPr>
                <w:rFonts w:eastAsia="Times New Roman" w:cs="Arial"/>
                <w:spacing w:val="-2"/>
                <w:sz w:val="14"/>
                <w:szCs w:val="18"/>
                <w:lang w:eastAsia="pt-BR"/>
              </w:rPr>
              <w:t>investments</w:t>
            </w:r>
            <w:proofErr w:type="spellEnd"/>
          </w:p>
        </w:tc>
        <w:tc>
          <w:tcPr>
            <w:tcW w:w="1417" w:type="dxa"/>
            <w:shd w:val="clear" w:color="auto" w:fill="auto"/>
            <w:vAlign w:val="center"/>
          </w:tcPr>
          <w:p w14:paraId="1ECCA65D"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13</w:t>
            </w:r>
            <w:r>
              <w:rPr>
                <w:rFonts w:cs="Arial"/>
                <w:sz w:val="14"/>
                <w:szCs w:val="14"/>
              </w:rPr>
              <w:t>,</w:t>
            </w:r>
            <w:r w:rsidRPr="00D70CCB">
              <w:rPr>
                <w:rFonts w:cs="Arial"/>
                <w:sz w:val="14"/>
                <w:szCs w:val="14"/>
              </w:rPr>
              <w:t>199</w:t>
            </w:r>
            <w:r>
              <w:rPr>
                <w:rFonts w:cs="Arial"/>
                <w:sz w:val="14"/>
                <w:szCs w:val="14"/>
              </w:rPr>
              <w:t>,</w:t>
            </w:r>
            <w:r w:rsidRPr="00D70CCB">
              <w:rPr>
                <w:rFonts w:cs="Arial"/>
                <w:sz w:val="14"/>
                <w:szCs w:val="14"/>
              </w:rPr>
              <w:t xml:space="preserve">029 </w:t>
            </w:r>
          </w:p>
        </w:tc>
        <w:tc>
          <w:tcPr>
            <w:tcW w:w="1417" w:type="dxa"/>
            <w:shd w:val="clear" w:color="auto" w:fill="auto"/>
            <w:vAlign w:val="center"/>
          </w:tcPr>
          <w:p w14:paraId="2C170B0A"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1</w:t>
            </w:r>
            <w:r>
              <w:rPr>
                <w:rFonts w:cs="Arial"/>
                <w:sz w:val="14"/>
                <w:szCs w:val="14"/>
              </w:rPr>
              <w:t>,</w:t>
            </w:r>
            <w:r w:rsidRPr="00D70CCB">
              <w:rPr>
                <w:rFonts w:cs="Arial"/>
                <w:sz w:val="14"/>
                <w:szCs w:val="14"/>
              </w:rPr>
              <w:t>402</w:t>
            </w:r>
            <w:r>
              <w:rPr>
                <w:rFonts w:cs="Arial"/>
                <w:sz w:val="14"/>
                <w:szCs w:val="14"/>
              </w:rPr>
              <w:t>,</w:t>
            </w:r>
            <w:r w:rsidRPr="00D70CCB">
              <w:rPr>
                <w:rFonts w:cs="Arial"/>
                <w:sz w:val="14"/>
                <w:szCs w:val="14"/>
              </w:rPr>
              <w:t xml:space="preserve">693 </w:t>
            </w:r>
          </w:p>
        </w:tc>
        <w:tc>
          <w:tcPr>
            <w:tcW w:w="1418" w:type="dxa"/>
            <w:shd w:val="clear" w:color="auto" w:fill="auto"/>
            <w:vAlign w:val="center"/>
          </w:tcPr>
          <w:p w14:paraId="0B0F3C87"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 </w:t>
            </w:r>
          </w:p>
        </w:tc>
        <w:tc>
          <w:tcPr>
            <w:tcW w:w="1417" w:type="dxa"/>
            <w:shd w:val="clear" w:color="auto" w:fill="auto"/>
            <w:vAlign w:val="center"/>
          </w:tcPr>
          <w:p w14:paraId="6291BBDE"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1</w:t>
            </w:r>
            <w:r>
              <w:rPr>
                <w:rFonts w:cs="Arial"/>
                <w:sz w:val="14"/>
                <w:szCs w:val="14"/>
              </w:rPr>
              <w:t>,</w:t>
            </w:r>
            <w:r w:rsidRPr="00D70CCB">
              <w:rPr>
                <w:rFonts w:cs="Arial"/>
                <w:sz w:val="14"/>
                <w:szCs w:val="14"/>
              </w:rPr>
              <w:t xml:space="preserve">040 </w:t>
            </w:r>
          </w:p>
        </w:tc>
        <w:tc>
          <w:tcPr>
            <w:tcW w:w="1418" w:type="dxa"/>
            <w:shd w:val="clear" w:color="auto" w:fill="auto"/>
            <w:vAlign w:val="center"/>
          </w:tcPr>
          <w:p w14:paraId="0BE10FAA"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3C4F33">
              <w:rPr>
                <w:rFonts w:cs="Arial"/>
                <w:sz w:val="14"/>
                <w:szCs w:val="14"/>
              </w:rPr>
              <w:t xml:space="preserve">  -- </w:t>
            </w:r>
          </w:p>
        </w:tc>
      </w:tr>
      <w:tr w:rsidR="008B09AF" w:rsidRPr="00D44604" w14:paraId="5FF0C02C" w14:textId="77777777" w:rsidTr="00140A12">
        <w:trPr>
          <w:trHeight w:val="238"/>
          <w:jc w:val="center"/>
        </w:trPr>
        <w:tc>
          <w:tcPr>
            <w:tcW w:w="2553" w:type="dxa"/>
            <w:shd w:val="clear" w:color="auto" w:fill="D9E2F3" w:themeFill="accent5" w:themeFillTint="33"/>
          </w:tcPr>
          <w:p w14:paraId="4FBA6BD9" w14:textId="77777777" w:rsidR="008B09AF" w:rsidRPr="00D44604" w:rsidRDefault="008B09AF" w:rsidP="00140A12">
            <w:pPr>
              <w:keepNext/>
              <w:keepLines/>
              <w:spacing w:before="40" w:after="40" w:line="240" w:lineRule="auto"/>
              <w:ind w:left="113"/>
              <w:rPr>
                <w:rFonts w:eastAsia="Times New Roman" w:cs="Arial"/>
                <w:b/>
                <w:bCs/>
                <w:color w:val="000000"/>
                <w:spacing w:val="-2"/>
                <w:sz w:val="14"/>
                <w:szCs w:val="14"/>
                <w:lang w:eastAsia="pt-BR"/>
              </w:rPr>
            </w:pPr>
            <w:proofErr w:type="spellStart"/>
            <w:r w:rsidRPr="00D44604">
              <w:rPr>
                <w:rFonts w:eastAsia="Times New Roman" w:cs="Arial"/>
                <w:spacing w:val="-2"/>
                <w:sz w:val="14"/>
                <w:szCs w:val="14"/>
                <w:lang w:eastAsia="pt-BR"/>
              </w:rPr>
              <w:t>Commissions</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receivable</w:t>
            </w:r>
            <w:proofErr w:type="spellEnd"/>
          </w:p>
        </w:tc>
        <w:tc>
          <w:tcPr>
            <w:tcW w:w="1417" w:type="dxa"/>
            <w:shd w:val="clear" w:color="auto" w:fill="D9E2F3" w:themeFill="accent5" w:themeFillTint="33"/>
            <w:vAlign w:val="center"/>
          </w:tcPr>
          <w:p w14:paraId="3DC83CEC"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p>
        </w:tc>
        <w:tc>
          <w:tcPr>
            <w:tcW w:w="1417" w:type="dxa"/>
            <w:shd w:val="clear" w:color="auto" w:fill="D9E2F3" w:themeFill="accent5" w:themeFillTint="33"/>
            <w:vAlign w:val="center"/>
          </w:tcPr>
          <w:p w14:paraId="45D60273"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 </w:t>
            </w:r>
          </w:p>
        </w:tc>
        <w:tc>
          <w:tcPr>
            <w:tcW w:w="1418" w:type="dxa"/>
            <w:shd w:val="clear" w:color="auto" w:fill="D9E2F3" w:themeFill="accent5" w:themeFillTint="33"/>
            <w:vAlign w:val="center"/>
          </w:tcPr>
          <w:p w14:paraId="3E28D204"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p>
        </w:tc>
        <w:tc>
          <w:tcPr>
            <w:tcW w:w="1417" w:type="dxa"/>
            <w:shd w:val="clear" w:color="auto" w:fill="D9E2F3" w:themeFill="accent5" w:themeFillTint="33"/>
            <w:vAlign w:val="center"/>
          </w:tcPr>
          <w:p w14:paraId="3F0DADEF"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10</w:t>
            </w:r>
            <w:r>
              <w:rPr>
                <w:rFonts w:cs="Arial"/>
                <w:sz w:val="14"/>
                <w:szCs w:val="14"/>
              </w:rPr>
              <w:t>,</w:t>
            </w:r>
            <w:r w:rsidRPr="00D70CCB">
              <w:rPr>
                <w:rFonts w:cs="Arial"/>
                <w:sz w:val="14"/>
                <w:szCs w:val="14"/>
              </w:rPr>
              <w:t xml:space="preserve">721 </w:t>
            </w:r>
          </w:p>
        </w:tc>
        <w:tc>
          <w:tcPr>
            <w:tcW w:w="1418" w:type="dxa"/>
            <w:shd w:val="clear" w:color="auto" w:fill="D9E2F3" w:themeFill="accent5" w:themeFillTint="33"/>
            <w:vAlign w:val="center"/>
          </w:tcPr>
          <w:p w14:paraId="0AD6726F"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 </w:t>
            </w:r>
          </w:p>
        </w:tc>
      </w:tr>
      <w:tr w:rsidR="008B09AF" w:rsidRPr="00D44604" w14:paraId="36AE8CD7" w14:textId="77777777" w:rsidTr="00140A12">
        <w:trPr>
          <w:trHeight w:val="238"/>
          <w:jc w:val="center"/>
        </w:trPr>
        <w:tc>
          <w:tcPr>
            <w:tcW w:w="2553" w:type="dxa"/>
            <w:shd w:val="clear" w:color="auto" w:fill="auto"/>
          </w:tcPr>
          <w:p w14:paraId="32094C80" w14:textId="77777777" w:rsidR="008B09AF" w:rsidRPr="00D44604" w:rsidRDefault="008B09AF" w:rsidP="00140A12">
            <w:pPr>
              <w:keepNext/>
              <w:keepLines/>
              <w:spacing w:before="40" w:after="40" w:line="240" w:lineRule="auto"/>
              <w:ind w:left="113"/>
              <w:rPr>
                <w:rFonts w:eastAsia="Times New Roman" w:cs="Arial"/>
                <w:b/>
                <w:bCs/>
                <w:spacing w:val="-2"/>
                <w:sz w:val="14"/>
                <w:szCs w:val="14"/>
                <w:lang w:eastAsia="pt-BR"/>
              </w:rPr>
            </w:pPr>
            <w:r w:rsidRPr="00D44604">
              <w:rPr>
                <w:rFonts w:eastAsia="Times New Roman" w:cs="Arial"/>
                <w:spacing w:val="-2"/>
                <w:sz w:val="14"/>
                <w:szCs w:val="18"/>
                <w:lang w:eastAsia="pt-BR"/>
              </w:rPr>
              <w:t>Other non-</w:t>
            </w:r>
            <w:proofErr w:type="spellStart"/>
            <w:r w:rsidRPr="00D44604">
              <w:rPr>
                <w:rFonts w:eastAsia="Times New Roman" w:cs="Arial"/>
                <w:spacing w:val="-2"/>
                <w:sz w:val="14"/>
                <w:szCs w:val="18"/>
                <w:lang w:eastAsia="pt-BR"/>
              </w:rPr>
              <w:t>current</w:t>
            </w:r>
            <w:proofErr w:type="spellEnd"/>
            <w:r w:rsidRPr="00D44604">
              <w:rPr>
                <w:rFonts w:eastAsia="Times New Roman" w:cs="Arial"/>
                <w:spacing w:val="-2"/>
                <w:sz w:val="14"/>
                <w:szCs w:val="18"/>
                <w:lang w:eastAsia="pt-BR"/>
              </w:rPr>
              <w:t xml:space="preserve"> </w:t>
            </w:r>
            <w:proofErr w:type="spellStart"/>
            <w:r w:rsidRPr="00D44604">
              <w:rPr>
                <w:rFonts w:eastAsia="Times New Roman" w:cs="Arial"/>
                <w:spacing w:val="-2"/>
                <w:sz w:val="14"/>
                <w:szCs w:val="18"/>
                <w:lang w:eastAsia="pt-BR"/>
              </w:rPr>
              <w:t>assets</w:t>
            </w:r>
            <w:proofErr w:type="spellEnd"/>
          </w:p>
        </w:tc>
        <w:tc>
          <w:tcPr>
            <w:tcW w:w="1417" w:type="dxa"/>
            <w:shd w:val="clear" w:color="auto" w:fill="auto"/>
            <w:vAlign w:val="center"/>
          </w:tcPr>
          <w:p w14:paraId="29C88F49"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1</w:t>
            </w:r>
            <w:r>
              <w:rPr>
                <w:rFonts w:cs="Arial"/>
                <w:sz w:val="14"/>
                <w:szCs w:val="14"/>
              </w:rPr>
              <w:t>,</w:t>
            </w:r>
            <w:r w:rsidRPr="00D70CCB">
              <w:rPr>
                <w:rFonts w:cs="Arial"/>
                <w:sz w:val="14"/>
                <w:szCs w:val="14"/>
              </w:rPr>
              <w:t>066</w:t>
            </w:r>
            <w:r>
              <w:rPr>
                <w:rFonts w:cs="Arial"/>
                <w:sz w:val="14"/>
                <w:szCs w:val="14"/>
              </w:rPr>
              <w:t>,</w:t>
            </w:r>
            <w:r w:rsidRPr="00D70CCB">
              <w:rPr>
                <w:rFonts w:cs="Arial"/>
                <w:sz w:val="14"/>
                <w:szCs w:val="14"/>
              </w:rPr>
              <w:t xml:space="preserve">037 </w:t>
            </w:r>
          </w:p>
        </w:tc>
        <w:tc>
          <w:tcPr>
            <w:tcW w:w="1417" w:type="dxa"/>
            <w:shd w:val="clear" w:color="auto" w:fill="auto"/>
            <w:vAlign w:val="center"/>
          </w:tcPr>
          <w:p w14:paraId="0E2DB39F"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1</w:t>
            </w:r>
            <w:r>
              <w:rPr>
                <w:rFonts w:cs="Arial"/>
                <w:sz w:val="14"/>
                <w:szCs w:val="14"/>
              </w:rPr>
              <w:t>,</w:t>
            </w:r>
            <w:r w:rsidRPr="00D70CCB">
              <w:rPr>
                <w:rFonts w:cs="Arial"/>
                <w:sz w:val="14"/>
                <w:szCs w:val="14"/>
              </w:rPr>
              <w:t>293</w:t>
            </w:r>
            <w:r>
              <w:rPr>
                <w:rFonts w:cs="Arial"/>
                <w:sz w:val="14"/>
                <w:szCs w:val="14"/>
              </w:rPr>
              <w:t>,</w:t>
            </w:r>
            <w:r w:rsidRPr="00D70CCB">
              <w:rPr>
                <w:rFonts w:cs="Arial"/>
                <w:sz w:val="14"/>
                <w:szCs w:val="14"/>
              </w:rPr>
              <w:t xml:space="preserve">474 </w:t>
            </w:r>
          </w:p>
        </w:tc>
        <w:tc>
          <w:tcPr>
            <w:tcW w:w="1418" w:type="dxa"/>
            <w:shd w:val="clear" w:color="auto" w:fill="auto"/>
            <w:vAlign w:val="center"/>
          </w:tcPr>
          <w:p w14:paraId="0A5094E9"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1</w:t>
            </w:r>
            <w:r>
              <w:rPr>
                <w:rFonts w:cs="Arial"/>
                <w:sz w:val="14"/>
                <w:szCs w:val="14"/>
              </w:rPr>
              <w:t>,</w:t>
            </w:r>
            <w:r w:rsidRPr="00D70CCB">
              <w:rPr>
                <w:rFonts w:cs="Arial"/>
                <w:sz w:val="14"/>
                <w:szCs w:val="14"/>
              </w:rPr>
              <w:t xml:space="preserve">920 </w:t>
            </w:r>
          </w:p>
        </w:tc>
        <w:tc>
          <w:tcPr>
            <w:tcW w:w="1417" w:type="dxa"/>
            <w:shd w:val="clear" w:color="auto" w:fill="auto"/>
            <w:vAlign w:val="center"/>
          </w:tcPr>
          <w:p w14:paraId="506D6052"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875</w:t>
            </w:r>
            <w:r>
              <w:rPr>
                <w:rFonts w:cs="Arial"/>
                <w:sz w:val="14"/>
                <w:szCs w:val="14"/>
              </w:rPr>
              <w:t>,</w:t>
            </w:r>
            <w:r w:rsidRPr="00D70CCB">
              <w:rPr>
                <w:rFonts w:cs="Arial"/>
                <w:sz w:val="14"/>
                <w:szCs w:val="14"/>
              </w:rPr>
              <w:t xml:space="preserve">923 </w:t>
            </w:r>
          </w:p>
        </w:tc>
        <w:tc>
          <w:tcPr>
            <w:tcW w:w="1418" w:type="dxa"/>
            <w:shd w:val="clear" w:color="auto" w:fill="auto"/>
            <w:vAlign w:val="center"/>
          </w:tcPr>
          <w:p w14:paraId="0F15140A"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1</w:t>
            </w:r>
            <w:r>
              <w:rPr>
                <w:rFonts w:cs="Arial"/>
                <w:sz w:val="14"/>
                <w:szCs w:val="14"/>
              </w:rPr>
              <w:t>,</w:t>
            </w:r>
            <w:r w:rsidRPr="00D70CCB">
              <w:rPr>
                <w:rFonts w:cs="Arial"/>
                <w:sz w:val="14"/>
                <w:szCs w:val="14"/>
              </w:rPr>
              <w:t xml:space="preserve">883 </w:t>
            </w:r>
          </w:p>
        </w:tc>
      </w:tr>
      <w:tr w:rsidR="008B09AF" w:rsidRPr="00D44604" w14:paraId="2D09E44B" w14:textId="77777777" w:rsidTr="00140A12">
        <w:trPr>
          <w:trHeight w:val="238"/>
          <w:jc w:val="center"/>
        </w:trPr>
        <w:tc>
          <w:tcPr>
            <w:tcW w:w="2553" w:type="dxa"/>
            <w:shd w:val="clear" w:color="auto" w:fill="D9E2F3" w:themeFill="accent5" w:themeFillTint="33"/>
          </w:tcPr>
          <w:p w14:paraId="615DD956" w14:textId="77777777" w:rsidR="008B09AF" w:rsidRPr="00D44604" w:rsidRDefault="008B09AF" w:rsidP="00140A12">
            <w:pPr>
              <w:keepNext/>
              <w:keepLines/>
              <w:spacing w:before="40" w:after="40" w:line="240" w:lineRule="auto"/>
              <w:rPr>
                <w:rFonts w:eastAsia="Times New Roman" w:cs="Arial"/>
                <w:b/>
                <w:bCs/>
                <w:color w:val="000000"/>
                <w:spacing w:val="-2"/>
                <w:sz w:val="14"/>
                <w:szCs w:val="14"/>
                <w:lang w:eastAsia="pt-BR"/>
              </w:rPr>
            </w:pPr>
            <w:proofErr w:type="spellStart"/>
            <w:r w:rsidRPr="00D44604">
              <w:rPr>
                <w:rFonts w:eastAsia="Times New Roman" w:cs="Arial"/>
                <w:b/>
                <w:spacing w:val="-2"/>
                <w:sz w:val="14"/>
                <w:szCs w:val="18"/>
                <w:lang w:eastAsia="pt-BR"/>
              </w:rPr>
              <w:t>Current</w:t>
            </w:r>
            <w:proofErr w:type="spellEnd"/>
            <w:r w:rsidRPr="00D44604">
              <w:rPr>
                <w:rFonts w:eastAsia="Times New Roman" w:cs="Arial"/>
                <w:b/>
                <w:spacing w:val="-2"/>
                <w:sz w:val="14"/>
                <w:szCs w:val="18"/>
                <w:lang w:eastAsia="pt-BR"/>
              </w:rPr>
              <w:t xml:space="preserve"> </w:t>
            </w:r>
            <w:proofErr w:type="spellStart"/>
            <w:r w:rsidRPr="00D44604">
              <w:rPr>
                <w:rFonts w:eastAsia="Times New Roman" w:cs="Arial"/>
                <w:b/>
                <w:spacing w:val="-2"/>
                <w:sz w:val="14"/>
                <w:szCs w:val="18"/>
                <w:lang w:eastAsia="pt-BR"/>
              </w:rPr>
              <w:t>liabilities</w:t>
            </w:r>
            <w:proofErr w:type="spellEnd"/>
          </w:p>
        </w:tc>
        <w:tc>
          <w:tcPr>
            <w:tcW w:w="1417" w:type="dxa"/>
            <w:shd w:val="clear" w:color="auto" w:fill="D9E2F3" w:themeFill="accent5" w:themeFillTint="33"/>
            <w:vAlign w:val="center"/>
          </w:tcPr>
          <w:p w14:paraId="6867B226"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34</w:t>
            </w:r>
            <w:r>
              <w:rPr>
                <w:rFonts w:cs="Arial"/>
                <w:b/>
                <w:sz w:val="14"/>
                <w:szCs w:val="14"/>
              </w:rPr>
              <w:t>,</w:t>
            </w:r>
            <w:r w:rsidRPr="00D70CCB">
              <w:rPr>
                <w:rFonts w:cs="Arial"/>
                <w:b/>
                <w:sz w:val="14"/>
                <w:szCs w:val="14"/>
              </w:rPr>
              <w:t>710</w:t>
            </w:r>
            <w:r>
              <w:rPr>
                <w:rFonts w:cs="Arial"/>
                <w:b/>
                <w:sz w:val="14"/>
                <w:szCs w:val="14"/>
              </w:rPr>
              <w:t>,</w:t>
            </w:r>
            <w:r w:rsidRPr="00D70CCB">
              <w:rPr>
                <w:rFonts w:cs="Arial"/>
                <w:b/>
                <w:sz w:val="14"/>
                <w:szCs w:val="14"/>
              </w:rPr>
              <w:t xml:space="preserve">701 </w:t>
            </w:r>
          </w:p>
        </w:tc>
        <w:tc>
          <w:tcPr>
            <w:tcW w:w="1417" w:type="dxa"/>
            <w:shd w:val="clear" w:color="auto" w:fill="D9E2F3" w:themeFill="accent5" w:themeFillTint="33"/>
            <w:vAlign w:val="center"/>
          </w:tcPr>
          <w:p w14:paraId="6D2A49F2"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8</w:t>
            </w:r>
            <w:r>
              <w:rPr>
                <w:rFonts w:cs="Arial"/>
                <w:b/>
                <w:sz w:val="14"/>
                <w:szCs w:val="14"/>
              </w:rPr>
              <w:t>,</w:t>
            </w:r>
            <w:r w:rsidRPr="00D70CCB">
              <w:rPr>
                <w:rFonts w:cs="Arial"/>
                <w:b/>
                <w:sz w:val="14"/>
                <w:szCs w:val="14"/>
              </w:rPr>
              <w:t>076</w:t>
            </w:r>
            <w:r>
              <w:rPr>
                <w:rFonts w:cs="Arial"/>
                <w:b/>
                <w:sz w:val="14"/>
                <w:szCs w:val="14"/>
              </w:rPr>
              <w:t>,</w:t>
            </w:r>
            <w:r w:rsidRPr="00D70CCB">
              <w:rPr>
                <w:rFonts w:cs="Arial"/>
                <w:b/>
                <w:sz w:val="14"/>
                <w:szCs w:val="14"/>
              </w:rPr>
              <w:t xml:space="preserve">663 </w:t>
            </w:r>
          </w:p>
        </w:tc>
        <w:tc>
          <w:tcPr>
            <w:tcW w:w="1418" w:type="dxa"/>
            <w:shd w:val="clear" w:color="auto" w:fill="D9E2F3" w:themeFill="accent5" w:themeFillTint="33"/>
            <w:vAlign w:val="center"/>
          </w:tcPr>
          <w:p w14:paraId="0A63C992"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20</w:t>
            </w:r>
            <w:r>
              <w:rPr>
                <w:rFonts w:cs="Arial"/>
                <w:b/>
                <w:sz w:val="14"/>
                <w:szCs w:val="14"/>
              </w:rPr>
              <w:t>,</w:t>
            </w:r>
            <w:r w:rsidRPr="00D70CCB">
              <w:rPr>
                <w:rFonts w:cs="Arial"/>
                <w:b/>
                <w:sz w:val="14"/>
                <w:szCs w:val="14"/>
              </w:rPr>
              <w:t xml:space="preserve">812 </w:t>
            </w:r>
          </w:p>
        </w:tc>
        <w:tc>
          <w:tcPr>
            <w:tcW w:w="1417" w:type="dxa"/>
            <w:shd w:val="clear" w:color="auto" w:fill="D9E2F3" w:themeFill="accent5" w:themeFillTint="33"/>
            <w:vAlign w:val="center"/>
          </w:tcPr>
          <w:p w14:paraId="313894DF"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1</w:t>
            </w:r>
            <w:r>
              <w:rPr>
                <w:rFonts w:cs="Arial"/>
                <w:b/>
                <w:sz w:val="14"/>
                <w:szCs w:val="14"/>
              </w:rPr>
              <w:t>,</w:t>
            </w:r>
            <w:r w:rsidRPr="00D70CCB">
              <w:rPr>
                <w:rFonts w:cs="Arial"/>
                <w:b/>
                <w:sz w:val="14"/>
                <w:szCs w:val="14"/>
              </w:rPr>
              <w:t>440</w:t>
            </w:r>
            <w:r>
              <w:rPr>
                <w:rFonts w:cs="Arial"/>
                <w:b/>
                <w:sz w:val="14"/>
                <w:szCs w:val="14"/>
              </w:rPr>
              <w:t>,</w:t>
            </w:r>
            <w:r w:rsidRPr="00D70CCB">
              <w:rPr>
                <w:rFonts w:cs="Arial"/>
                <w:b/>
                <w:sz w:val="14"/>
                <w:szCs w:val="14"/>
              </w:rPr>
              <w:t xml:space="preserve">684 </w:t>
            </w:r>
          </w:p>
        </w:tc>
        <w:tc>
          <w:tcPr>
            <w:tcW w:w="1418" w:type="dxa"/>
            <w:shd w:val="clear" w:color="auto" w:fill="D9E2F3" w:themeFill="accent5" w:themeFillTint="33"/>
            <w:vAlign w:val="center"/>
          </w:tcPr>
          <w:p w14:paraId="62B3F6A4"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8</w:t>
            </w:r>
            <w:r>
              <w:rPr>
                <w:rFonts w:cs="Arial"/>
                <w:b/>
                <w:sz w:val="14"/>
                <w:szCs w:val="14"/>
              </w:rPr>
              <w:t>,</w:t>
            </w:r>
            <w:r w:rsidRPr="00D70CCB">
              <w:rPr>
                <w:rFonts w:cs="Arial"/>
                <w:b/>
                <w:sz w:val="14"/>
                <w:szCs w:val="14"/>
              </w:rPr>
              <w:t xml:space="preserve">836 </w:t>
            </w:r>
          </w:p>
        </w:tc>
      </w:tr>
      <w:tr w:rsidR="008B09AF" w:rsidRPr="00D44604" w14:paraId="48F8FC06" w14:textId="77777777" w:rsidTr="00140A12">
        <w:trPr>
          <w:trHeight w:val="238"/>
          <w:jc w:val="center"/>
        </w:trPr>
        <w:tc>
          <w:tcPr>
            <w:tcW w:w="2553" w:type="dxa"/>
            <w:shd w:val="clear" w:color="auto" w:fill="auto"/>
          </w:tcPr>
          <w:p w14:paraId="6F87EE9B" w14:textId="77777777" w:rsidR="008B09AF" w:rsidRPr="00D44604" w:rsidRDefault="008B09AF" w:rsidP="00140A12">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8"/>
                <w:lang w:eastAsia="pt-BR"/>
              </w:rPr>
              <w:t xml:space="preserve">Financial </w:t>
            </w:r>
            <w:proofErr w:type="spellStart"/>
            <w:r w:rsidRPr="00D44604">
              <w:rPr>
                <w:rFonts w:eastAsia="Times New Roman" w:cs="Arial"/>
                <w:spacing w:val="-2"/>
                <w:sz w:val="14"/>
                <w:szCs w:val="18"/>
                <w:lang w:eastAsia="pt-BR"/>
              </w:rPr>
              <w:t>liabilities</w:t>
            </w:r>
            <w:proofErr w:type="spellEnd"/>
          </w:p>
        </w:tc>
        <w:tc>
          <w:tcPr>
            <w:tcW w:w="1417" w:type="dxa"/>
            <w:shd w:val="clear" w:color="auto" w:fill="auto"/>
            <w:vAlign w:val="center"/>
          </w:tcPr>
          <w:p w14:paraId="4CD99696"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D70CCB">
              <w:rPr>
                <w:rFonts w:cs="Arial"/>
                <w:sz w:val="14"/>
                <w:szCs w:val="14"/>
              </w:rPr>
              <w:t xml:space="preserve">  421</w:t>
            </w:r>
            <w:r>
              <w:rPr>
                <w:rFonts w:cs="Arial"/>
                <w:sz w:val="14"/>
                <w:szCs w:val="14"/>
              </w:rPr>
              <w:t>,</w:t>
            </w:r>
            <w:r w:rsidRPr="00D70CCB">
              <w:rPr>
                <w:rFonts w:cs="Arial"/>
                <w:sz w:val="14"/>
                <w:szCs w:val="14"/>
              </w:rPr>
              <w:t xml:space="preserve">251 </w:t>
            </w:r>
          </w:p>
        </w:tc>
        <w:tc>
          <w:tcPr>
            <w:tcW w:w="1417" w:type="dxa"/>
            <w:shd w:val="clear" w:color="auto" w:fill="auto"/>
            <w:vAlign w:val="center"/>
          </w:tcPr>
          <w:p w14:paraId="5272D015"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D70CCB">
              <w:rPr>
                <w:rFonts w:cs="Arial"/>
                <w:sz w:val="14"/>
                <w:szCs w:val="14"/>
              </w:rPr>
              <w:t xml:space="preserve">  -- </w:t>
            </w:r>
          </w:p>
        </w:tc>
        <w:tc>
          <w:tcPr>
            <w:tcW w:w="1418" w:type="dxa"/>
            <w:shd w:val="clear" w:color="auto" w:fill="auto"/>
            <w:vAlign w:val="center"/>
          </w:tcPr>
          <w:p w14:paraId="19A59C6F"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D70CCB">
              <w:rPr>
                <w:rFonts w:cs="Arial"/>
                <w:sz w:val="14"/>
                <w:szCs w:val="14"/>
              </w:rPr>
              <w:t xml:space="preserve"> - </w:t>
            </w:r>
          </w:p>
        </w:tc>
        <w:tc>
          <w:tcPr>
            <w:tcW w:w="1417" w:type="dxa"/>
            <w:shd w:val="clear" w:color="auto" w:fill="auto"/>
            <w:vAlign w:val="center"/>
          </w:tcPr>
          <w:p w14:paraId="016F09E5"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D70CCB">
              <w:rPr>
                <w:rFonts w:cs="Arial"/>
                <w:sz w:val="14"/>
                <w:szCs w:val="14"/>
              </w:rPr>
              <w:t xml:space="preserve">  -- </w:t>
            </w:r>
          </w:p>
        </w:tc>
        <w:tc>
          <w:tcPr>
            <w:tcW w:w="1418" w:type="dxa"/>
            <w:shd w:val="clear" w:color="auto" w:fill="auto"/>
            <w:vAlign w:val="center"/>
          </w:tcPr>
          <w:p w14:paraId="1BDB592E"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D70CCB">
              <w:rPr>
                <w:rFonts w:cs="Arial"/>
                <w:sz w:val="14"/>
                <w:szCs w:val="14"/>
              </w:rPr>
              <w:t xml:space="preserve">  5</w:t>
            </w:r>
            <w:r>
              <w:rPr>
                <w:rFonts w:cs="Arial"/>
                <w:sz w:val="14"/>
                <w:szCs w:val="14"/>
              </w:rPr>
              <w:t>,</w:t>
            </w:r>
            <w:r w:rsidRPr="00D70CCB">
              <w:rPr>
                <w:rFonts w:cs="Arial"/>
                <w:sz w:val="14"/>
                <w:szCs w:val="14"/>
              </w:rPr>
              <w:t xml:space="preserve">362 </w:t>
            </w:r>
          </w:p>
        </w:tc>
      </w:tr>
      <w:tr w:rsidR="008B09AF" w:rsidRPr="00D44604" w14:paraId="266B4760" w14:textId="77777777" w:rsidTr="00140A12">
        <w:trPr>
          <w:trHeight w:val="238"/>
          <w:jc w:val="center"/>
        </w:trPr>
        <w:tc>
          <w:tcPr>
            <w:tcW w:w="2553" w:type="dxa"/>
            <w:shd w:val="clear" w:color="auto" w:fill="D9E2F3" w:themeFill="accent5" w:themeFillTint="33"/>
          </w:tcPr>
          <w:p w14:paraId="12E94E02" w14:textId="77777777" w:rsidR="008B09AF" w:rsidRPr="00D44604" w:rsidRDefault="008B09AF" w:rsidP="00140A12">
            <w:pPr>
              <w:keepNext/>
              <w:keepLines/>
              <w:spacing w:before="40" w:after="40" w:line="240" w:lineRule="auto"/>
              <w:ind w:left="113"/>
              <w:rPr>
                <w:rFonts w:eastAsia="Times New Roman" w:cs="Arial"/>
                <w:bCs/>
                <w:color w:val="000000"/>
                <w:spacing w:val="-2"/>
                <w:sz w:val="14"/>
                <w:szCs w:val="14"/>
                <w:lang w:eastAsia="pt-BR"/>
              </w:rPr>
            </w:pPr>
            <w:proofErr w:type="spellStart"/>
            <w:r w:rsidRPr="00D44604">
              <w:rPr>
                <w:rFonts w:eastAsia="Times New Roman" w:cs="Arial"/>
                <w:spacing w:val="-2"/>
                <w:sz w:val="14"/>
                <w:szCs w:val="18"/>
                <w:lang w:eastAsia="pt-BR"/>
              </w:rPr>
              <w:t>Technical</w:t>
            </w:r>
            <w:proofErr w:type="spellEnd"/>
            <w:r w:rsidRPr="00D44604">
              <w:rPr>
                <w:rFonts w:eastAsia="Times New Roman" w:cs="Arial"/>
                <w:spacing w:val="-2"/>
                <w:sz w:val="14"/>
                <w:szCs w:val="18"/>
                <w:lang w:eastAsia="pt-BR"/>
              </w:rPr>
              <w:t xml:space="preserve"> </w:t>
            </w:r>
            <w:proofErr w:type="spellStart"/>
            <w:r w:rsidRPr="00D44604">
              <w:rPr>
                <w:rFonts w:eastAsia="Times New Roman" w:cs="Arial"/>
                <w:spacing w:val="-2"/>
                <w:sz w:val="14"/>
                <w:szCs w:val="18"/>
                <w:lang w:eastAsia="pt-BR"/>
              </w:rPr>
              <w:t>provisions</w:t>
            </w:r>
            <w:proofErr w:type="spellEnd"/>
          </w:p>
        </w:tc>
        <w:tc>
          <w:tcPr>
            <w:tcW w:w="1417" w:type="dxa"/>
            <w:shd w:val="clear" w:color="auto" w:fill="D9E2F3" w:themeFill="accent5" w:themeFillTint="33"/>
            <w:vAlign w:val="center"/>
          </w:tcPr>
          <w:p w14:paraId="1B625A07"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34</w:t>
            </w:r>
            <w:r>
              <w:rPr>
                <w:rFonts w:cs="Arial"/>
                <w:sz w:val="14"/>
                <w:szCs w:val="14"/>
              </w:rPr>
              <w:t>,</w:t>
            </w:r>
            <w:r w:rsidRPr="00D70CCB">
              <w:rPr>
                <w:rFonts w:cs="Arial"/>
                <w:sz w:val="14"/>
                <w:szCs w:val="14"/>
              </w:rPr>
              <w:t>195</w:t>
            </w:r>
            <w:r>
              <w:rPr>
                <w:rFonts w:cs="Arial"/>
                <w:sz w:val="14"/>
                <w:szCs w:val="14"/>
              </w:rPr>
              <w:t>,</w:t>
            </w:r>
            <w:r w:rsidRPr="00D70CCB">
              <w:rPr>
                <w:rFonts w:cs="Arial"/>
                <w:sz w:val="14"/>
                <w:szCs w:val="14"/>
              </w:rPr>
              <w:t xml:space="preserve">256 </w:t>
            </w:r>
          </w:p>
        </w:tc>
        <w:tc>
          <w:tcPr>
            <w:tcW w:w="1417" w:type="dxa"/>
            <w:shd w:val="clear" w:color="auto" w:fill="D9E2F3" w:themeFill="accent5" w:themeFillTint="33"/>
            <w:vAlign w:val="center"/>
          </w:tcPr>
          <w:p w14:paraId="272473F8"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8</w:t>
            </w:r>
            <w:r>
              <w:rPr>
                <w:rFonts w:cs="Arial"/>
                <w:sz w:val="14"/>
                <w:szCs w:val="14"/>
              </w:rPr>
              <w:t>,</w:t>
            </w:r>
            <w:r w:rsidRPr="00D70CCB">
              <w:rPr>
                <w:rFonts w:cs="Arial"/>
                <w:sz w:val="14"/>
                <w:szCs w:val="14"/>
              </w:rPr>
              <w:t>035</w:t>
            </w:r>
            <w:r>
              <w:rPr>
                <w:rFonts w:cs="Arial"/>
                <w:sz w:val="14"/>
                <w:szCs w:val="14"/>
              </w:rPr>
              <w:t>,</w:t>
            </w:r>
            <w:r w:rsidRPr="00D70CCB">
              <w:rPr>
                <w:rFonts w:cs="Arial"/>
                <w:sz w:val="14"/>
                <w:szCs w:val="14"/>
              </w:rPr>
              <w:t xml:space="preserve">850 </w:t>
            </w:r>
          </w:p>
        </w:tc>
        <w:tc>
          <w:tcPr>
            <w:tcW w:w="1418" w:type="dxa"/>
            <w:shd w:val="clear" w:color="auto" w:fill="D9E2F3" w:themeFill="accent5" w:themeFillTint="33"/>
            <w:vAlign w:val="center"/>
          </w:tcPr>
          <w:p w14:paraId="3C81B820"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12</w:t>
            </w:r>
            <w:r>
              <w:rPr>
                <w:rFonts w:cs="Arial"/>
                <w:sz w:val="14"/>
                <w:szCs w:val="14"/>
              </w:rPr>
              <w:t>,</w:t>
            </w:r>
            <w:r w:rsidRPr="00D70CCB">
              <w:rPr>
                <w:rFonts w:cs="Arial"/>
                <w:sz w:val="14"/>
                <w:szCs w:val="14"/>
              </w:rPr>
              <w:t xml:space="preserve">121 </w:t>
            </w:r>
          </w:p>
        </w:tc>
        <w:tc>
          <w:tcPr>
            <w:tcW w:w="1417" w:type="dxa"/>
            <w:shd w:val="clear" w:color="auto" w:fill="D9E2F3" w:themeFill="accent5" w:themeFillTint="33"/>
            <w:vAlign w:val="center"/>
          </w:tcPr>
          <w:p w14:paraId="578184F5"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 </w:t>
            </w:r>
          </w:p>
        </w:tc>
        <w:tc>
          <w:tcPr>
            <w:tcW w:w="1418" w:type="dxa"/>
            <w:shd w:val="clear" w:color="auto" w:fill="D9E2F3" w:themeFill="accent5" w:themeFillTint="33"/>
            <w:vAlign w:val="center"/>
          </w:tcPr>
          <w:p w14:paraId="1ED682F9"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 </w:t>
            </w:r>
          </w:p>
        </w:tc>
      </w:tr>
      <w:tr w:rsidR="008B09AF" w:rsidRPr="00D44604" w14:paraId="4FB0F6B1" w14:textId="77777777" w:rsidTr="00140A12">
        <w:trPr>
          <w:trHeight w:val="238"/>
          <w:jc w:val="center"/>
        </w:trPr>
        <w:tc>
          <w:tcPr>
            <w:tcW w:w="2553" w:type="dxa"/>
            <w:shd w:val="clear" w:color="auto" w:fill="auto"/>
          </w:tcPr>
          <w:p w14:paraId="7C9DFB33" w14:textId="77777777" w:rsidR="008B09AF" w:rsidRPr="00D44604" w:rsidRDefault="008B09AF" w:rsidP="00140A12">
            <w:pPr>
              <w:keepNext/>
              <w:keepLines/>
              <w:spacing w:before="40" w:after="40" w:line="240" w:lineRule="auto"/>
              <w:ind w:left="113"/>
              <w:rPr>
                <w:rFonts w:eastAsia="Times New Roman" w:cs="Arial"/>
                <w:b/>
                <w:color w:val="000000"/>
                <w:spacing w:val="-2"/>
                <w:sz w:val="14"/>
                <w:szCs w:val="14"/>
                <w:lang w:eastAsia="pt-BR"/>
              </w:rPr>
            </w:pPr>
            <w:proofErr w:type="spellStart"/>
            <w:r w:rsidRPr="00D44604">
              <w:rPr>
                <w:rFonts w:eastAsia="Times New Roman" w:cs="Arial"/>
                <w:spacing w:val="-2"/>
                <w:sz w:val="14"/>
                <w:szCs w:val="14"/>
                <w:lang w:eastAsia="pt-BR"/>
              </w:rPr>
              <w:t>Dividends</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payable</w:t>
            </w:r>
            <w:proofErr w:type="spellEnd"/>
          </w:p>
        </w:tc>
        <w:tc>
          <w:tcPr>
            <w:tcW w:w="1417" w:type="dxa"/>
            <w:shd w:val="clear" w:color="auto" w:fill="auto"/>
            <w:vAlign w:val="center"/>
          </w:tcPr>
          <w:p w14:paraId="53BABEC0"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D70CCB">
              <w:rPr>
                <w:rFonts w:cs="Arial"/>
                <w:sz w:val="14"/>
                <w:szCs w:val="14"/>
              </w:rPr>
              <w:t xml:space="preserve">  -- </w:t>
            </w:r>
          </w:p>
        </w:tc>
        <w:tc>
          <w:tcPr>
            <w:tcW w:w="1417" w:type="dxa"/>
            <w:shd w:val="clear" w:color="auto" w:fill="auto"/>
            <w:vAlign w:val="center"/>
          </w:tcPr>
          <w:p w14:paraId="3E34A2E4"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D70CCB">
              <w:rPr>
                <w:rFonts w:cs="Arial"/>
                <w:sz w:val="14"/>
                <w:szCs w:val="14"/>
              </w:rPr>
              <w:t xml:space="preserve">  1</w:t>
            </w:r>
            <w:r>
              <w:rPr>
                <w:rFonts w:cs="Arial"/>
                <w:sz w:val="14"/>
                <w:szCs w:val="14"/>
              </w:rPr>
              <w:t>,</w:t>
            </w:r>
            <w:r w:rsidRPr="00D70CCB">
              <w:rPr>
                <w:rFonts w:cs="Arial"/>
                <w:sz w:val="14"/>
                <w:szCs w:val="14"/>
              </w:rPr>
              <w:t xml:space="preserve">814 </w:t>
            </w:r>
          </w:p>
        </w:tc>
        <w:tc>
          <w:tcPr>
            <w:tcW w:w="1418" w:type="dxa"/>
            <w:shd w:val="clear" w:color="auto" w:fill="auto"/>
            <w:vAlign w:val="center"/>
          </w:tcPr>
          <w:p w14:paraId="0459E830"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D70CCB">
              <w:rPr>
                <w:rFonts w:cs="Arial"/>
                <w:sz w:val="14"/>
                <w:szCs w:val="14"/>
              </w:rPr>
              <w:t xml:space="preserve">  -- </w:t>
            </w:r>
          </w:p>
        </w:tc>
        <w:tc>
          <w:tcPr>
            <w:tcW w:w="1417" w:type="dxa"/>
            <w:shd w:val="clear" w:color="auto" w:fill="auto"/>
            <w:vAlign w:val="center"/>
          </w:tcPr>
          <w:p w14:paraId="082D275F"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D70CCB">
              <w:rPr>
                <w:rFonts w:cs="Arial"/>
                <w:sz w:val="14"/>
                <w:szCs w:val="14"/>
              </w:rPr>
              <w:t xml:space="preserve"> -- </w:t>
            </w:r>
          </w:p>
        </w:tc>
        <w:tc>
          <w:tcPr>
            <w:tcW w:w="1418" w:type="dxa"/>
            <w:shd w:val="clear" w:color="auto" w:fill="auto"/>
            <w:vAlign w:val="center"/>
          </w:tcPr>
          <w:p w14:paraId="474C2840" w14:textId="77777777" w:rsidR="008B09AF" w:rsidRPr="00D44604" w:rsidRDefault="008B09AF" w:rsidP="00140A12">
            <w:pPr>
              <w:keepNext/>
              <w:keepLines/>
              <w:spacing w:before="40" w:after="40" w:line="240" w:lineRule="auto"/>
              <w:jc w:val="right"/>
              <w:rPr>
                <w:rFonts w:eastAsia="Times New Roman" w:cs="Arial"/>
                <w:b/>
                <w:bCs/>
                <w:spacing w:val="-2"/>
                <w:sz w:val="14"/>
                <w:szCs w:val="14"/>
                <w:lang w:eastAsia="pt-BR"/>
              </w:rPr>
            </w:pPr>
            <w:r w:rsidRPr="00D70CCB">
              <w:rPr>
                <w:rFonts w:cs="Arial"/>
                <w:sz w:val="14"/>
                <w:szCs w:val="14"/>
              </w:rPr>
              <w:t xml:space="preserve">  -- </w:t>
            </w:r>
          </w:p>
        </w:tc>
      </w:tr>
      <w:tr w:rsidR="008B09AF" w:rsidRPr="00D44604" w14:paraId="58DD17C1" w14:textId="77777777" w:rsidTr="00140A12">
        <w:trPr>
          <w:trHeight w:val="238"/>
          <w:jc w:val="center"/>
        </w:trPr>
        <w:tc>
          <w:tcPr>
            <w:tcW w:w="2553" w:type="dxa"/>
            <w:shd w:val="clear" w:color="auto" w:fill="D9E2F3" w:themeFill="accent5" w:themeFillTint="33"/>
          </w:tcPr>
          <w:p w14:paraId="52F4BD2A" w14:textId="77777777" w:rsidR="008B09AF" w:rsidRPr="00D44604" w:rsidRDefault="008B09AF" w:rsidP="00140A12">
            <w:pPr>
              <w:keepNext/>
              <w:keepLines/>
              <w:spacing w:before="40" w:after="40" w:line="240" w:lineRule="auto"/>
              <w:ind w:left="113"/>
              <w:rPr>
                <w:rFonts w:eastAsia="Times New Roman" w:cs="Arial"/>
                <w:bCs/>
                <w:color w:val="000000"/>
                <w:spacing w:val="-2"/>
                <w:sz w:val="14"/>
                <w:szCs w:val="14"/>
                <w:lang w:eastAsia="pt-BR"/>
              </w:rPr>
            </w:pPr>
            <w:proofErr w:type="spellStart"/>
            <w:r w:rsidRPr="00D44604">
              <w:rPr>
                <w:rFonts w:eastAsia="Times New Roman" w:cs="Arial"/>
                <w:spacing w:val="-2"/>
                <w:sz w:val="14"/>
                <w:szCs w:val="14"/>
                <w:lang w:eastAsia="pt-BR"/>
              </w:rPr>
              <w:t>Commissions</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to</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be</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appropriated</w:t>
            </w:r>
            <w:proofErr w:type="spellEnd"/>
          </w:p>
        </w:tc>
        <w:tc>
          <w:tcPr>
            <w:tcW w:w="1417" w:type="dxa"/>
            <w:shd w:val="clear" w:color="auto" w:fill="D9E2F3" w:themeFill="accent5" w:themeFillTint="33"/>
            <w:vAlign w:val="center"/>
          </w:tcPr>
          <w:p w14:paraId="1209DE6F"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D9E2F3" w:themeFill="accent5" w:themeFillTint="33"/>
            <w:vAlign w:val="center"/>
          </w:tcPr>
          <w:p w14:paraId="1FA70A90"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D9E2F3" w:themeFill="accent5" w:themeFillTint="33"/>
            <w:vAlign w:val="center"/>
          </w:tcPr>
          <w:p w14:paraId="664CFFAA"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D9E2F3" w:themeFill="accent5" w:themeFillTint="33"/>
            <w:vAlign w:val="center"/>
          </w:tcPr>
          <w:p w14:paraId="32F9164B"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1</w:t>
            </w:r>
            <w:r>
              <w:rPr>
                <w:rFonts w:cs="Arial"/>
                <w:sz w:val="14"/>
                <w:szCs w:val="14"/>
              </w:rPr>
              <w:t>,</w:t>
            </w:r>
            <w:r w:rsidRPr="00D70CCB">
              <w:rPr>
                <w:rFonts w:cs="Arial"/>
                <w:sz w:val="14"/>
                <w:szCs w:val="14"/>
              </w:rPr>
              <w:t>111</w:t>
            </w:r>
            <w:r>
              <w:rPr>
                <w:rFonts w:cs="Arial"/>
                <w:sz w:val="14"/>
                <w:szCs w:val="14"/>
              </w:rPr>
              <w:t>,</w:t>
            </w:r>
            <w:r w:rsidRPr="00D70CCB">
              <w:rPr>
                <w:rFonts w:cs="Arial"/>
                <w:sz w:val="14"/>
                <w:szCs w:val="14"/>
              </w:rPr>
              <w:t xml:space="preserve">608 </w:t>
            </w:r>
          </w:p>
        </w:tc>
        <w:tc>
          <w:tcPr>
            <w:tcW w:w="1418" w:type="dxa"/>
            <w:shd w:val="clear" w:color="auto" w:fill="D9E2F3" w:themeFill="accent5" w:themeFillTint="33"/>
            <w:vAlign w:val="center"/>
          </w:tcPr>
          <w:p w14:paraId="18D9068D"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 </w:t>
            </w:r>
          </w:p>
        </w:tc>
      </w:tr>
      <w:tr w:rsidR="008B09AF" w:rsidRPr="00D44604" w14:paraId="409B727B" w14:textId="77777777" w:rsidTr="00140A12">
        <w:trPr>
          <w:trHeight w:val="238"/>
          <w:jc w:val="center"/>
        </w:trPr>
        <w:tc>
          <w:tcPr>
            <w:tcW w:w="2553" w:type="dxa"/>
            <w:shd w:val="clear" w:color="auto" w:fill="auto"/>
          </w:tcPr>
          <w:p w14:paraId="34E51A5C" w14:textId="77777777" w:rsidR="008B09AF" w:rsidRPr="00D44604" w:rsidRDefault="008B09AF" w:rsidP="00140A12">
            <w:pPr>
              <w:keepNext/>
              <w:keepLines/>
              <w:spacing w:before="40" w:after="40" w:line="240" w:lineRule="auto"/>
              <w:ind w:left="113"/>
              <w:rPr>
                <w:rFonts w:eastAsia="Times New Roman" w:cs="Arial"/>
                <w:b/>
                <w:bCs/>
                <w:color w:val="000000"/>
                <w:spacing w:val="-2"/>
                <w:sz w:val="14"/>
                <w:szCs w:val="14"/>
                <w:lang w:eastAsia="pt-BR"/>
              </w:rPr>
            </w:pPr>
            <w:r w:rsidRPr="00D44604">
              <w:rPr>
                <w:rFonts w:eastAsia="Times New Roman" w:cs="Arial"/>
                <w:spacing w:val="-2"/>
                <w:sz w:val="14"/>
                <w:szCs w:val="18"/>
                <w:lang w:eastAsia="pt-BR"/>
              </w:rPr>
              <w:t xml:space="preserve">Other </w:t>
            </w:r>
            <w:proofErr w:type="spellStart"/>
            <w:r w:rsidRPr="00D44604">
              <w:rPr>
                <w:rFonts w:eastAsia="Times New Roman" w:cs="Arial"/>
                <w:spacing w:val="-2"/>
                <w:sz w:val="14"/>
                <w:szCs w:val="18"/>
                <w:lang w:eastAsia="pt-BR"/>
              </w:rPr>
              <w:t>current</w:t>
            </w:r>
            <w:proofErr w:type="spellEnd"/>
            <w:r w:rsidRPr="00D44604">
              <w:rPr>
                <w:rFonts w:eastAsia="Times New Roman" w:cs="Arial"/>
                <w:spacing w:val="-2"/>
                <w:sz w:val="14"/>
                <w:szCs w:val="18"/>
                <w:lang w:eastAsia="pt-BR"/>
              </w:rPr>
              <w:t xml:space="preserve"> </w:t>
            </w:r>
            <w:proofErr w:type="spellStart"/>
            <w:r w:rsidRPr="00D44604">
              <w:rPr>
                <w:rFonts w:eastAsia="Times New Roman" w:cs="Arial"/>
                <w:spacing w:val="-2"/>
                <w:sz w:val="14"/>
                <w:szCs w:val="18"/>
                <w:lang w:eastAsia="pt-BR"/>
              </w:rPr>
              <w:t>liabilities</w:t>
            </w:r>
            <w:proofErr w:type="spellEnd"/>
          </w:p>
        </w:tc>
        <w:tc>
          <w:tcPr>
            <w:tcW w:w="1417" w:type="dxa"/>
            <w:shd w:val="clear" w:color="auto" w:fill="auto"/>
            <w:vAlign w:val="center"/>
          </w:tcPr>
          <w:p w14:paraId="54310DB1"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94</w:t>
            </w:r>
            <w:r>
              <w:rPr>
                <w:rFonts w:cs="Arial"/>
                <w:sz w:val="14"/>
                <w:szCs w:val="14"/>
              </w:rPr>
              <w:t>,</w:t>
            </w:r>
            <w:r w:rsidRPr="00D70CCB">
              <w:rPr>
                <w:rFonts w:cs="Arial"/>
                <w:sz w:val="14"/>
                <w:szCs w:val="14"/>
              </w:rPr>
              <w:t xml:space="preserve">194 </w:t>
            </w:r>
          </w:p>
        </w:tc>
        <w:tc>
          <w:tcPr>
            <w:tcW w:w="1417" w:type="dxa"/>
            <w:shd w:val="clear" w:color="auto" w:fill="auto"/>
            <w:vAlign w:val="center"/>
          </w:tcPr>
          <w:p w14:paraId="78E72A12"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38</w:t>
            </w:r>
            <w:r>
              <w:rPr>
                <w:rFonts w:cs="Arial"/>
                <w:sz w:val="14"/>
                <w:szCs w:val="14"/>
              </w:rPr>
              <w:t>,</w:t>
            </w:r>
            <w:r w:rsidRPr="00D70CCB">
              <w:rPr>
                <w:rFonts w:cs="Arial"/>
                <w:sz w:val="14"/>
                <w:szCs w:val="14"/>
              </w:rPr>
              <w:t xml:space="preserve">998 </w:t>
            </w:r>
          </w:p>
        </w:tc>
        <w:tc>
          <w:tcPr>
            <w:tcW w:w="1418" w:type="dxa"/>
            <w:shd w:val="clear" w:color="auto" w:fill="auto"/>
            <w:vAlign w:val="center"/>
          </w:tcPr>
          <w:p w14:paraId="5745EE85"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8</w:t>
            </w:r>
            <w:r>
              <w:rPr>
                <w:rFonts w:cs="Arial"/>
                <w:sz w:val="14"/>
                <w:szCs w:val="14"/>
              </w:rPr>
              <w:t>,</w:t>
            </w:r>
            <w:r w:rsidRPr="00D70CCB">
              <w:rPr>
                <w:rFonts w:cs="Arial"/>
                <w:sz w:val="14"/>
                <w:szCs w:val="14"/>
              </w:rPr>
              <w:t xml:space="preserve">691 </w:t>
            </w:r>
          </w:p>
        </w:tc>
        <w:tc>
          <w:tcPr>
            <w:tcW w:w="1417" w:type="dxa"/>
            <w:shd w:val="clear" w:color="auto" w:fill="auto"/>
            <w:vAlign w:val="center"/>
          </w:tcPr>
          <w:p w14:paraId="30DC596E"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329</w:t>
            </w:r>
            <w:r>
              <w:rPr>
                <w:rFonts w:cs="Arial"/>
                <w:sz w:val="14"/>
                <w:szCs w:val="14"/>
              </w:rPr>
              <w:t>,</w:t>
            </w:r>
            <w:r w:rsidRPr="00D70CCB">
              <w:rPr>
                <w:rFonts w:cs="Arial"/>
                <w:sz w:val="14"/>
                <w:szCs w:val="14"/>
              </w:rPr>
              <w:t xml:space="preserve">076 </w:t>
            </w:r>
          </w:p>
        </w:tc>
        <w:tc>
          <w:tcPr>
            <w:tcW w:w="1418" w:type="dxa"/>
            <w:shd w:val="clear" w:color="auto" w:fill="auto"/>
            <w:vAlign w:val="center"/>
          </w:tcPr>
          <w:p w14:paraId="105FA722"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3</w:t>
            </w:r>
            <w:r>
              <w:rPr>
                <w:rFonts w:cs="Arial"/>
                <w:sz w:val="14"/>
                <w:szCs w:val="14"/>
              </w:rPr>
              <w:t>,</w:t>
            </w:r>
            <w:r w:rsidRPr="00D70CCB">
              <w:rPr>
                <w:rFonts w:cs="Arial"/>
                <w:sz w:val="14"/>
                <w:szCs w:val="14"/>
              </w:rPr>
              <w:t xml:space="preserve">473 </w:t>
            </w:r>
          </w:p>
        </w:tc>
      </w:tr>
      <w:tr w:rsidR="008B09AF" w:rsidRPr="00D44604" w14:paraId="7CCF2B41" w14:textId="77777777" w:rsidTr="00140A12">
        <w:trPr>
          <w:trHeight w:val="238"/>
          <w:jc w:val="center"/>
        </w:trPr>
        <w:tc>
          <w:tcPr>
            <w:tcW w:w="2553" w:type="dxa"/>
            <w:shd w:val="clear" w:color="auto" w:fill="D9E2F3" w:themeFill="accent5" w:themeFillTint="33"/>
          </w:tcPr>
          <w:p w14:paraId="2683BC31" w14:textId="77777777" w:rsidR="008B09AF" w:rsidRPr="00D44604" w:rsidRDefault="008B09AF" w:rsidP="00140A12">
            <w:pPr>
              <w:keepNext/>
              <w:keepLines/>
              <w:spacing w:before="40" w:after="40" w:line="240" w:lineRule="auto"/>
              <w:rPr>
                <w:rFonts w:eastAsia="Times New Roman" w:cs="Arial"/>
                <w:b/>
                <w:color w:val="000000"/>
                <w:spacing w:val="-2"/>
                <w:sz w:val="14"/>
                <w:szCs w:val="14"/>
                <w:lang w:eastAsia="pt-BR"/>
              </w:rPr>
            </w:pPr>
            <w:r w:rsidRPr="00D44604">
              <w:rPr>
                <w:rFonts w:eastAsia="Times New Roman" w:cs="Arial"/>
                <w:b/>
                <w:spacing w:val="-2"/>
                <w:sz w:val="14"/>
                <w:szCs w:val="18"/>
                <w:lang w:eastAsia="pt-BR"/>
              </w:rPr>
              <w:t>Non-</w:t>
            </w:r>
            <w:proofErr w:type="spellStart"/>
            <w:r w:rsidRPr="00D44604">
              <w:rPr>
                <w:rFonts w:eastAsia="Times New Roman" w:cs="Arial"/>
                <w:b/>
                <w:spacing w:val="-2"/>
                <w:sz w:val="14"/>
                <w:szCs w:val="18"/>
                <w:lang w:eastAsia="pt-BR"/>
              </w:rPr>
              <w:t>current</w:t>
            </w:r>
            <w:proofErr w:type="spellEnd"/>
            <w:r w:rsidRPr="00D44604">
              <w:rPr>
                <w:rFonts w:eastAsia="Times New Roman" w:cs="Arial"/>
                <w:b/>
                <w:spacing w:val="-2"/>
                <w:sz w:val="14"/>
                <w:szCs w:val="18"/>
                <w:lang w:eastAsia="pt-BR"/>
              </w:rPr>
              <w:t xml:space="preserve"> </w:t>
            </w:r>
            <w:proofErr w:type="spellStart"/>
            <w:r w:rsidRPr="00D44604">
              <w:rPr>
                <w:rFonts w:eastAsia="Times New Roman" w:cs="Arial"/>
                <w:b/>
                <w:spacing w:val="-2"/>
                <w:sz w:val="14"/>
                <w:szCs w:val="18"/>
                <w:lang w:eastAsia="pt-BR"/>
              </w:rPr>
              <w:t>liabilities</w:t>
            </w:r>
            <w:proofErr w:type="spellEnd"/>
          </w:p>
        </w:tc>
        <w:tc>
          <w:tcPr>
            <w:tcW w:w="1417" w:type="dxa"/>
            <w:shd w:val="clear" w:color="auto" w:fill="D9E2F3" w:themeFill="accent5" w:themeFillTint="33"/>
            <w:vAlign w:val="center"/>
          </w:tcPr>
          <w:p w14:paraId="26D75FAC"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273</w:t>
            </w:r>
            <w:r>
              <w:rPr>
                <w:rFonts w:cs="Arial"/>
                <w:b/>
                <w:sz w:val="14"/>
                <w:szCs w:val="14"/>
              </w:rPr>
              <w:t>,</w:t>
            </w:r>
            <w:r w:rsidRPr="00D70CCB">
              <w:rPr>
                <w:rFonts w:cs="Arial"/>
                <w:b/>
                <w:sz w:val="14"/>
                <w:szCs w:val="14"/>
              </w:rPr>
              <w:t>136</w:t>
            </w:r>
            <w:r>
              <w:rPr>
                <w:rFonts w:cs="Arial"/>
                <w:b/>
                <w:sz w:val="14"/>
                <w:szCs w:val="14"/>
              </w:rPr>
              <w:t>,</w:t>
            </w:r>
            <w:r w:rsidRPr="00D70CCB">
              <w:rPr>
                <w:rFonts w:cs="Arial"/>
                <w:b/>
                <w:sz w:val="14"/>
                <w:szCs w:val="14"/>
              </w:rPr>
              <w:t xml:space="preserve">145 </w:t>
            </w:r>
          </w:p>
        </w:tc>
        <w:tc>
          <w:tcPr>
            <w:tcW w:w="1417" w:type="dxa"/>
            <w:shd w:val="clear" w:color="auto" w:fill="D9E2F3" w:themeFill="accent5" w:themeFillTint="33"/>
            <w:vAlign w:val="center"/>
          </w:tcPr>
          <w:p w14:paraId="2F7E01FB"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1</w:t>
            </w:r>
            <w:r>
              <w:rPr>
                <w:rFonts w:cs="Arial"/>
                <w:b/>
                <w:sz w:val="14"/>
                <w:szCs w:val="14"/>
              </w:rPr>
              <w:t>,</w:t>
            </w:r>
            <w:r w:rsidRPr="00D70CCB">
              <w:rPr>
                <w:rFonts w:cs="Arial"/>
                <w:b/>
                <w:sz w:val="14"/>
                <w:szCs w:val="14"/>
              </w:rPr>
              <w:t>034</w:t>
            </w:r>
            <w:r>
              <w:rPr>
                <w:rFonts w:cs="Arial"/>
                <w:b/>
                <w:sz w:val="14"/>
                <w:szCs w:val="14"/>
              </w:rPr>
              <w:t>,</w:t>
            </w:r>
            <w:r w:rsidRPr="00D70CCB">
              <w:rPr>
                <w:rFonts w:cs="Arial"/>
                <w:b/>
                <w:sz w:val="14"/>
                <w:szCs w:val="14"/>
              </w:rPr>
              <w:t xml:space="preserve">144 </w:t>
            </w:r>
          </w:p>
        </w:tc>
        <w:tc>
          <w:tcPr>
            <w:tcW w:w="1418" w:type="dxa"/>
            <w:shd w:val="clear" w:color="auto" w:fill="D9E2F3" w:themeFill="accent5" w:themeFillTint="33"/>
            <w:vAlign w:val="center"/>
          </w:tcPr>
          <w:p w14:paraId="101ED261"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3</w:t>
            </w:r>
            <w:r>
              <w:rPr>
                <w:rFonts w:cs="Arial"/>
                <w:b/>
                <w:sz w:val="14"/>
                <w:szCs w:val="14"/>
              </w:rPr>
              <w:t>,</w:t>
            </w:r>
            <w:r w:rsidRPr="00D70CCB">
              <w:rPr>
                <w:rFonts w:cs="Arial"/>
                <w:b/>
                <w:sz w:val="14"/>
                <w:szCs w:val="14"/>
              </w:rPr>
              <w:t xml:space="preserve">513 </w:t>
            </w:r>
          </w:p>
        </w:tc>
        <w:tc>
          <w:tcPr>
            <w:tcW w:w="1417" w:type="dxa"/>
            <w:shd w:val="clear" w:color="auto" w:fill="D9E2F3" w:themeFill="accent5" w:themeFillTint="33"/>
            <w:vAlign w:val="center"/>
          </w:tcPr>
          <w:p w14:paraId="09797EB3"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1</w:t>
            </w:r>
            <w:r>
              <w:rPr>
                <w:rFonts w:cs="Arial"/>
                <w:b/>
                <w:sz w:val="14"/>
                <w:szCs w:val="14"/>
              </w:rPr>
              <w:t>,</w:t>
            </w:r>
            <w:r w:rsidRPr="00D70CCB">
              <w:rPr>
                <w:rFonts w:cs="Arial"/>
                <w:b/>
                <w:sz w:val="14"/>
                <w:szCs w:val="14"/>
              </w:rPr>
              <w:t>457</w:t>
            </w:r>
            <w:r>
              <w:rPr>
                <w:rFonts w:cs="Arial"/>
                <w:b/>
                <w:sz w:val="14"/>
                <w:szCs w:val="14"/>
              </w:rPr>
              <w:t>,</w:t>
            </w:r>
            <w:r w:rsidRPr="00D70CCB">
              <w:rPr>
                <w:rFonts w:cs="Arial"/>
                <w:b/>
                <w:sz w:val="14"/>
                <w:szCs w:val="14"/>
              </w:rPr>
              <w:t xml:space="preserve">668 </w:t>
            </w:r>
          </w:p>
        </w:tc>
        <w:tc>
          <w:tcPr>
            <w:tcW w:w="1418" w:type="dxa"/>
            <w:shd w:val="clear" w:color="auto" w:fill="D9E2F3" w:themeFill="accent5" w:themeFillTint="33"/>
            <w:vAlign w:val="center"/>
          </w:tcPr>
          <w:p w14:paraId="14FE59FE"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 </w:t>
            </w:r>
          </w:p>
        </w:tc>
      </w:tr>
      <w:tr w:rsidR="008B09AF" w:rsidRPr="00D44604" w14:paraId="54169025" w14:textId="77777777" w:rsidTr="00140A12">
        <w:trPr>
          <w:trHeight w:val="238"/>
          <w:jc w:val="center"/>
        </w:trPr>
        <w:tc>
          <w:tcPr>
            <w:tcW w:w="2553" w:type="dxa"/>
            <w:shd w:val="clear" w:color="auto" w:fill="FFFFFF" w:themeFill="background1"/>
          </w:tcPr>
          <w:p w14:paraId="32BB4F7B" w14:textId="77777777" w:rsidR="008B09AF" w:rsidRPr="00D44604" w:rsidRDefault="008B09AF" w:rsidP="00140A12">
            <w:pPr>
              <w:keepNext/>
              <w:keepLines/>
              <w:spacing w:before="40" w:after="40" w:line="240" w:lineRule="auto"/>
              <w:ind w:left="113"/>
              <w:rPr>
                <w:rFonts w:eastAsia="Times New Roman" w:cs="Arial"/>
                <w:b/>
                <w:color w:val="000000"/>
                <w:spacing w:val="-2"/>
                <w:sz w:val="14"/>
                <w:szCs w:val="14"/>
                <w:lang w:eastAsia="pt-BR"/>
              </w:rPr>
            </w:pPr>
            <w:proofErr w:type="spellStart"/>
            <w:r w:rsidRPr="00D44604">
              <w:rPr>
                <w:rFonts w:eastAsia="Times New Roman" w:cs="Arial"/>
                <w:spacing w:val="-2"/>
                <w:sz w:val="14"/>
                <w:szCs w:val="18"/>
                <w:lang w:eastAsia="pt-BR"/>
              </w:rPr>
              <w:t>Technical</w:t>
            </w:r>
            <w:proofErr w:type="spellEnd"/>
            <w:r w:rsidRPr="00D44604">
              <w:rPr>
                <w:rFonts w:eastAsia="Times New Roman" w:cs="Arial"/>
                <w:spacing w:val="-2"/>
                <w:sz w:val="14"/>
                <w:szCs w:val="18"/>
                <w:lang w:eastAsia="pt-BR"/>
              </w:rPr>
              <w:t xml:space="preserve"> </w:t>
            </w:r>
            <w:proofErr w:type="spellStart"/>
            <w:r w:rsidRPr="00D44604">
              <w:rPr>
                <w:rFonts w:eastAsia="Times New Roman" w:cs="Arial"/>
                <w:spacing w:val="-2"/>
                <w:sz w:val="14"/>
                <w:szCs w:val="18"/>
                <w:lang w:eastAsia="pt-BR"/>
              </w:rPr>
              <w:t>provisions</w:t>
            </w:r>
            <w:proofErr w:type="spellEnd"/>
          </w:p>
        </w:tc>
        <w:tc>
          <w:tcPr>
            <w:tcW w:w="1417" w:type="dxa"/>
            <w:shd w:val="clear" w:color="auto" w:fill="FFFFFF" w:themeFill="background1"/>
            <w:vAlign w:val="center"/>
          </w:tcPr>
          <w:p w14:paraId="56E4E6B1"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40</w:t>
            </w:r>
            <w:r>
              <w:rPr>
                <w:rFonts w:cs="Arial"/>
                <w:sz w:val="14"/>
                <w:szCs w:val="14"/>
              </w:rPr>
              <w:t>,</w:t>
            </w:r>
            <w:r w:rsidRPr="00D70CCB">
              <w:rPr>
                <w:rFonts w:cs="Arial"/>
                <w:sz w:val="14"/>
                <w:szCs w:val="14"/>
              </w:rPr>
              <w:t xml:space="preserve">125 </w:t>
            </w:r>
          </w:p>
        </w:tc>
        <w:tc>
          <w:tcPr>
            <w:tcW w:w="1417" w:type="dxa"/>
            <w:shd w:val="clear" w:color="auto" w:fill="FFFFFF" w:themeFill="background1"/>
            <w:vAlign w:val="center"/>
          </w:tcPr>
          <w:p w14:paraId="2672F94E"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 </w:t>
            </w:r>
          </w:p>
        </w:tc>
        <w:tc>
          <w:tcPr>
            <w:tcW w:w="1418" w:type="dxa"/>
            <w:shd w:val="clear" w:color="auto" w:fill="FFFFFF" w:themeFill="background1"/>
            <w:vAlign w:val="center"/>
          </w:tcPr>
          <w:p w14:paraId="23D2F97C"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 </w:t>
            </w:r>
          </w:p>
        </w:tc>
        <w:tc>
          <w:tcPr>
            <w:tcW w:w="1417" w:type="dxa"/>
            <w:shd w:val="clear" w:color="auto" w:fill="FFFFFF" w:themeFill="background1"/>
            <w:vAlign w:val="center"/>
          </w:tcPr>
          <w:p w14:paraId="6FB9BCD8"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 </w:t>
            </w:r>
          </w:p>
        </w:tc>
        <w:tc>
          <w:tcPr>
            <w:tcW w:w="1418" w:type="dxa"/>
            <w:shd w:val="clear" w:color="auto" w:fill="FFFFFF" w:themeFill="background1"/>
            <w:vAlign w:val="center"/>
          </w:tcPr>
          <w:p w14:paraId="438EB084"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 </w:t>
            </w:r>
          </w:p>
        </w:tc>
      </w:tr>
      <w:tr w:rsidR="008B09AF" w:rsidRPr="00D44604" w14:paraId="27FD5312" w14:textId="77777777" w:rsidTr="00140A12">
        <w:trPr>
          <w:trHeight w:val="238"/>
          <w:jc w:val="center"/>
        </w:trPr>
        <w:tc>
          <w:tcPr>
            <w:tcW w:w="2553" w:type="dxa"/>
            <w:shd w:val="clear" w:color="auto" w:fill="FFFFFF" w:themeFill="background1"/>
          </w:tcPr>
          <w:p w14:paraId="00A4AD44" w14:textId="77777777" w:rsidR="008B09AF" w:rsidRPr="00D44604" w:rsidRDefault="008B09AF" w:rsidP="00140A12">
            <w:pPr>
              <w:keepNext/>
              <w:keepLines/>
              <w:spacing w:before="40" w:after="40" w:line="240" w:lineRule="auto"/>
              <w:ind w:left="113"/>
              <w:rPr>
                <w:rFonts w:eastAsia="Times New Roman" w:cs="Arial"/>
                <w:spacing w:val="-2"/>
                <w:sz w:val="14"/>
                <w:szCs w:val="18"/>
                <w:lang w:eastAsia="pt-BR"/>
              </w:rPr>
            </w:pPr>
          </w:p>
        </w:tc>
        <w:tc>
          <w:tcPr>
            <w:tcW w:w="1417" w:type="dxa"/>
            <w:shd w:val="clear" w:color="auto" w:fill="FFFFFF" w:themeFill="background1"/>
            <w:vAlign w:val="center"/>
          </w:tcPr>
          <w:p w14:paraId="4897CAAA"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273</w:t>
            </w:r>
            <w:r>
              <w:rPr>
                <w:rFonts w:cs="Arial"/>
                <w:sz w:val="14"/>
                <w:szCs w:val="14"/>
              </w:rPr>
              <w:t>,</w:t>
            </w:r>
            <w:r w:rsidRPr="00D70CCB">
              <w:rPr>
                <w:rFonts w:cs="Arial"/>
                <w:sz w:val="14"/>
                <w:szCs w:val="14"/>
              </w:rPr>
              <w:t>076</w:t>
            </w:r>
            <w:r>
              <w:rPr>
                <w:rFonts w:cs="Arial"/>
                <w:sz w:val="14"/>
                <w:szCs w:val="14"/>
              </w:rPr>
              <w:t>,</w:t>
            </w:r>
            <w:r w:rsidRPr="00D70CCB">
              <w:rPr>
                <w:rFonts w:cs="Arial"/>
                <w:sz w:val="14"/>
                <w:szCs w:val="14"/>
              </w:rPr>
              <w:t xml:space="preserve">563 </w:t>
            </w:r>
          </w:p>
        </w:tc>
        <w:tc>
          <w:tcPr>
            <w:tcW w:w="1417" w:type="dxa"/>
            <w:shd w:val="clear" w:color="auto" w:fill="FFFFFF" w:themeFill="background1"/>
            <w:vAlign w:val="center"/>
          </w:tcPr>
          <w:p w14:paraId="0246C81C"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 </w:t>
            </w:r>
          </w:p>
        </w:tc>
        <w:tc>
          <w:tcPr>
            <w:tcW w:w="1418" w:type="dxa"/>
            <w:shd w:val="clear" w:color="auto" w:fill="FFFFFF" w:themeFill="background1"/>
            <w:vAlign w:val="center"/>
          </w:tcPr>
          <w:p w14:paraId="70778BC6"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 </w:t>
            </w:r>
          </w:p>
        </w:tc>
        <w:tc>
          <w:tcPr>
            <w:tcW w:w="1417" w:type="dxa"/>
            <w:shd w:val="clear" w:color="auto" w:fill="FFFFFF" w:themeFill="background1"/>
            <w:vAlign w:val="center"/>
          </w:tcPr>
          <w:p w14:paraId="353A0E37"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 </w:t>
            </w:r>
          </w:p>
        </w:tc>
        <w:tc>
          <w:tcPr>
            <w:tcW w:w="1418" w:type="dxa"/>
            <w:shd w:val="clear" w:color="auto" w:fill="FFFFFF" w:themeFill="background1"/>
            <w:vAlign w:val="center"/>
          </w:tcPr>
          <w:p w14:paraId="0F4011F3"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 </w:t>
            </w:r>
          </w:p>
        </w:tc>
      </w:tr>
      <w:tr w:rsidR="008B09AF" w:rsidRPr="00D44604" w14:paraId="2114D8B4" w14:textId="77777777" w:rsidTr="00140A12">
        <w:trPr>
          <w:trHeight w:val="238"/>
          <w:jc w:val="center"/>
        </w:trPr>
        <w:tc>
          <w:tcPr>
            <w:tcW w:w="2553" w:type="dxa"/>
            <w:shd w:val="clear" w:color="auto" w:fill="D9E2F3" w:themeFill="accent5" w:themeFillTint="33"/>
          </w:tcPr>
          <w:p w14:paraId="3C68B16E" w14:textId="77777777" w:rsidR="008B09AF" w:rsidRPr="00D44604" w:rsidRDefault="008B09AF" w:rsidP="00140A12">
            <w:pPr>
              <w:keepNext/>
              <w:keepLines/>
              <w:spacing w:before="40" w:after="40" w:line="240" w:lineRule="auto"/>
              <w:ind w:left="113"/>
              <w:rPr>
                <w:rFonts w:eastAsia="Times New Roman" w:cs="Arial"/>
                <w:b/>
                <w:color w:val="000000"/>
                <w:spacing w:val="-2"/>
                <w:sz w:val="14"/>
                <w:szCs w:val="14"/>
                <w:lang w:eastAsia="pt-BR"/>
              </w:rPr>
            </w:pPr>
            <w:proofErr w:type="spellStart"/>
            <w:r w:rsidRPr="00D44604">
              <w:rPr>
                <w:rFonts w:eastAsia="Times New Roman" w:cs="Arial"/>
                <w:spacing w:val="-2"/>
                <w:sz w:val="14"/>
                <w:szCs w:val="14"/>
                <w:lang w:eastAsia="pt-BR"/>
              </w:rPr>
              <w:t>Commissions</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to</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be</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appropriated</w:t>
            </w:r>
            <w:proofErr w:type="spellEnd"/>
          </w:p>
        </w:tc>
        <w:tc>
          <w:tcPr>
            <w:tcW w:w="1417" w:type="dxa"/>
            <w:shd w:val="clear" w:color="auto" w:fill="D9E2F3" w:themeFill="accent5" w:themeFillTint="33"/>
            <w:vAlign w:val="center"/>
          </w:tcPr>
          <w:p w14:paraId="176BA547"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w:t>
            </w:r>
          </w:p>
        </w:tc>
        <w:tc>
          <w:tcPr>
            <w:tcW w:w="1417" w:type="dxa"/>
            <w:shd w:val="clear" w:color="auto" w:fill="D9E2F3" w:themeFill="accent5" w:themeFillTint="33"/>
            <w:vAlign w:val="center"/>
          </w:tcPr>
          <w:p w14:paraId="17B03FE1"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 </w:t>
            </w:r>
          </w:p>
        </w:tc>
        <w:tc>
          <w:tcPr>
            <w:tcW w:w="1418" w:type="dxa"/>
            <w:shd w:val="clear" w:color="auto" w:fill="D9E2F3" w:themeFill="accent5" w:themeFillTint="33"/>
            <w:vAlign w:val="center"/>
          </w:tcPr>
          <w:p w14:paraId="5F8F5F39"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7" w:type="dxa"/>
            <w:shd w:val="clear" w:color="auto" w:fill="D9E2F3" w:themeFill="accent5" w:themeFillTint="33"/>
            <w:vAlign w:val="center"/>
          </w:tcPr>
          <w:p w14:paraId="1A44E84C"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1</w:t>
            </w:r>
            <w:r>
              <w:rPr>
                <w:rFonts w:cs="Arial"/>
                <w:sz w:val="14"/>
                <w:szCs w:val="14"/>
              </w:rPr>
              <w:t>,</w:t>
            </w:r>
            <w:r w:rsidRPr="00D70CCB">
              <w:rPr>
                <w:rFonts w:cs="Arial"/>
                <w:sz w:val="14"/>
                <w:szCs w:val="14"/>
              </w:rPr>
              <w:t>445</w:t>
            </w:r>
            <w:r>
              <w:rPr>
                <w:rFonts w:cs="Arial"/>
                <w:sz w:val="14"/>
                <w:szCs w:val="14"/>
              </w:rPr>
              <w:t>,</w:t>
            </w:r>
            <w:r w:rsidRPr="00D70CCB">
              <w:rPr>
                <w:rFonts w:cs="Arial"/>
                <w:sz w:val="14"/>
                <w:szCs w:val="14"/>
              </w:rPr>
              <w:t xml:space="preserve">767 </w:t>
            </w:r>
          </w:p>
        </w:tc>
        <w:tc>
          <w:tcPr>
            <w:tcW w:w="1418" w:type="dxa"/>
            <w:shd w:val="clear" w:color="auto" w:fill="D9E2F3" w:themeFill="accent5" w:themeFillTint="33"/>
            <w:vAlign w:val="center"/>
          </w:tcPr>
          <w:p w14:paraId="6090763C"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 </w:t>
            </w:r>
          </w:p>
        </w:tc>
      </w:tr>
      <w:tr w:rsidR="008B09AF" w:rsidRPr="00D44604" w14:paraId="19D880CB" w14:textId="77777777" w:rsidTr="00140A12">
        <w:trPr>
          <w:trHeight w:val="238"/>
          <w:jc w:val="center"/>
        </w:trPr>
        <w:tc>
          <w:tcPr>
            <w:tcW w:w="2553" w:type="dxa"/>
            <w:shd w:val="clear" w:color="auto" w:fill="FFFFFF" w:themeFill="background1"/>
          </w:tcPr>
          <w:p w14:paraId="37CA435D" w14:textId="77777777" w:rsidR="008B09AF" w:rsidRPr="00D44604" w:rsidRDefault="008B09AF" w:rsidP="00140A12">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8"/>
                <w:lang w:eastAsia="pt-BR"/>
              </w:rPr>
              <w:t>Other non-</w:t>
            </w:r>
            <w:proofErr w:type="spellStart"/>
            <w:r w:rsidRPr="00D44604">
              <w:rPr>
                <w:rFonts w:eastAsia="Times New Roman" w:cs="Arial"/>
                <w:spacing w:val="-2"/>
                <w:sz w:val="14"/>
                <w:szCs w:val="18"/>
                <w:lang w:eastAsia="pt-BR"/>
              </w:rPr>
              <w:t>current</w:t>
            </w:r>
            <w:proofErr w:type="spellEnd"/>
            <w:r w:rsidRPr="00D44604">
              <w:rPr>
                <w:rFonts w:eastAsia="Times New Roman" w:cs="Arial"/>
                <w:spacing w:val="-2"/>
                <w:sz w:val="14"/>
                <w:szCs w:val="18"/>
                <w:lang w:eastAsia="pt-BR"/>
              </w:rPr>
              <w:t xml:space="preserve"> </w:t>
            </w:r>
            <w:proofErr w:type="spellStart"/>
            <w:r w:rsidRPr="00D44604">
              <w:rPr>
                <w:rFonts w:eastAsia="Times New Roman" w:cs="Arial"/>
                <w:spacing w:val="-2"/>
                <w:sz w:val="14"/>
                <w:szCs w:val="18"/>
                <w:lang w:eastAsia="pt-BR"/>
              </w:rPr>
              <w:t>liabilities</w:t>
            </w:r>
            <w:proofErr w:type="spellEnd"/>
          </w:p>
        </w:tc>
        <w:tc>
          <w:tcPr>
            <w:tcW w:w="1417" w:type="dxa"/>
            <w:shd w:val="clear" w:color="auto" w:fill="FFFFFF" w:themeFill="background1"/>
            <w:vAlign w:val="center"/>
          </w:tcPr>
          <w:p w14:paraId="658715AF"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19</w:t>
            </w:r>
            <w:r>
              <w:rPr>
                <w:rFonts w:cs="Arial"/>
                <w:sz w:val="14"/>
                <w:szCs w:val="14"/>
              </w:rPr>
              <w:t>,</w:t>
            </w:r>
            <w:r w:rsidRPr="00D70CCB">
              <w:rPr>
                <w:rFonts w:cs="Arial"/>
                <w:sz w:val="14"/>
                <w:szCs w:val="14"/>
              </w:rPr>
              <w:t xml:space="preserve">457 </w:t>
            </w:r>
          </w:p>
        </w:tc>
        <w:tc>
          <w:tcPr>
            <w:tcW w:w="1417" w:type="dxa"/>
            <w:shd w:val="clear" w:color="auto" w:fill="FFFFFF" w:themeFill="background1"/>
            <w:vAlign w:val="center"/>
          </w:tcPr>
          <w:p w14:paraId="0A57BEAF"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1</w:t>
            </w:r>
            <w:r>
              <w:rPr>
                <w:rFonts w:cs="Arial"/>
                <w:sz w:val="14"/>
                <w:szCs w:val="14"/>
              </w:rPr>
              <w:t>,</w:t>
            </w:r>
            <w:r w:rsidRPr="00D70CCB">
              <w:rPr>
                <w:rFonts w:cs="Arial"/>
                <w:sz w:val="14"/>
                <w:szCs w:val="14"/>
              </w:rPr>
              <w:t>034</w:t>
            </w:r>
            <w:r>
              <w:rPr>
                <w:rFonts w:cs="Arial"/>
                <w:sz w:val="14"/>
                <w:szCs w:val="14"/>
              </w:rPr>
              <w:t>,</w:t>
            </w:r>
            <w:r w:rsidRPr="00D70CCB">
              <w:rPr>
                <w:rFonts w:cs="Arial"/>
                <w:sz w:val="14"/>
                <w:szCs w:val="14"/>
              </w:rPr>
              <w:t xml:space="preserve">144 </w:t>
            </w:r>
          </w:p>
        </w:tc>
        <w:tc>
          <w:tcPr>
            <w:tcW w:w="1418" w:type="dxa"/>
            <w:shd w:val="clear" w:color="auto" w:fill="FFFFFF" w:themeFill="background1"/>
            <w:vAlign w:val="center"/>
          </w:tcPr>
          <w:p w14:paraId="633AE676"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3</w:t>
            </w:r>
            <w:r>
              <w:rPr>
                <w:rFonts w:cs="Arial"/>
                <w:sz w:val="14"/>
                <w:szCs w:val="14"/>
              </w:rPr>
              <w:t>,</w:t>
            </w:r>
            <w:r w:rsidRPr="00D70CCB">
              <w:rPr>
                <w:rFonts w:cs="Arial"/>
                <w:sz w:val="14"/>
                <w:szCs w:val="14"/>
              </w:rPr>
              <w:t xml:space="preserve">513 </w:t>
            </w:r>
          </w:p>
        </w:tc>
        <w:tc>
          <w:tcPr>
            <w:tcW w:w="1417" w:type="dxa"/>
            <w:shd w:val="clear" w:color="auto" w:fill="FFFFFF" w:themeFill="background1"/>
            <w:vAlign w:val="center"/>
          </w:tcPr>
          <w:p w14:paraId="65A8211F"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11</w:t>
            </w:r>
            <w:r>
              <w:rPr>
                <w:rFonts w:cs="Arial"/>
                <w:sz w:val="14"/>
                <w:szCs w:val="14"/>
              </w:rPr>
              <w:t>,</w:t>
            </w:r>
            <w:r w:rsidRPr="00D70CCB">
              <w:rPr>
                <w:rFonts w:cs="Arial"/>
                <w:sz w:val="14"/>
                <w:szCs w:val="14"/>
              </w:rPr>
              <w:t xml:space="preserve">901 </w:t>
            </w:r>
          </w:p>
        </w:tc>
        <w:tc>
          <w:tcPr>
            <w:tcW w:w="1418" w:type="dxa"/>
            <w:shd w:val="clear" w:color="auto" w:fill="FFFFFF" w:themeFill="background1"/>
            <w:vAlign w:val="center"/>
          </w:tcPr>
          <w:p w14:paraId="7E0B7D72"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 </w:t>
            </w:r>
          </w:p>
        </w:tc>
      </w:tr>
      <w:tr w:rsidR="008B09AF" w:rsidRPr="00D44604" w14:paraId="23FCE593" w14:textId="77777777" w:rsidTr="00140A12">
        <w:trPr>
          <w:trHeight w:val="238"/>
          <w:jc w:val="center"/>
        </w:trPr>
        <w:tc>
          <w:tcPr>
            <w:tcW w:w="2553" w:type="dxa"/>
            <w:shd w:val="clear" w:color="auto" w:fill="D9E2F3" w:themeFill="accent5" w:themeFillTint="33"/>
          </w:tcPr>
          <w:p w14:paraId="21D1A152" w14:textId="77777777" w:rsidR="008B09AF" w:rsidRPr="00D44604" w:rsidRDefault="008B09AF" w:rsidP="00140A12">
            <w:pPr>
              <w:keepNext/>
              <w:keepLines/>
              <w:spacing w:before="40" w:after="40" w:line="240" w:lineRule="auto"/>
              <w:rPr>
                <w:rFonts w:eastAsia="Times New Roman" w:cs="Arial"/>
                <w:b/>
                <w:color w:val="000000"/>
                <w:spacing w:val="-2"/>
                <w:sz w:val="14"/>
                <w:szCs w:val="14"/>
                <w:lang w:eastAsia="pt-BR"/>
              </w:rPr>
            </w:pPr>
            <w:r w:rsidRPr="00D44604">
              <w:rPr>
                <w:rFonts w:eastAsia="Times New Roman" w:cs="Times New Roman"/>
                <w:b/>
                <w:spacing w:val="-2"/>
                <w:sz w:val="14"/>
                <w:szCs w:val="18"/>
                <w:lang w:eastAsia="pt-BR"/>
              </w:rPr>
              <w:t xml:space="preserve">Net </w:t>
            </w:r>
            <w:proofErr w:type="spellStart"/>
            <w:r w:rsidRPr="00D44604">
              <w:rPr>
                <w:rFonts w:eastAsia="Times New Roman" w:cs="Times New Roman"/>
                <w:b/>
                <w:spacing w:val="-2"/>
                <w:sz w:val="14"/>
                <w:szCs w:val="18"/>
                <w:lang w:eastAsia="pt-BR"/>
              </w:rPr>
              <w:t>worth</w:t>
            </w:r>
            <w:proofErr w:type="spellEnd"/>
          </w:p>
        </w:tc>
        <w:tc>
          <w:tcPr>
            <w:tcW w:w="1417" w:type="dxa"/>
            <w:shd w:val="clear" w:color="auto" w:fill="D9E2F3" w:themeFill="accent5" w:themeFillTint="33"/>
            <w:vAlign w:val="center"/>
          </w:tcPr>
          <w:p w14:paraId="02269BC3"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4</w:t>
            </w:r>
            <w:r>
              <w:rPr>
                <w:rFonts w:cs="Arial"/>
                <w:b/>
                <w:sz w:val="14"/>
                <w:szCs w:val="14"/>
              </w:rPr>
              <w:t>,</w:t>
            </w:r>
            <w:r w:rsidRPr="00D70CCB">
              <w:rPr>
                <w:rFonts w:cs="Arial"/>
                <w:b/>
                <w:sz w:val="14"/>
                <w:szCs w:val="14"/>
              </w:rPr>
              <w:t>733</w:t>
            </w:r>
            <w:r>
              <w:rPr>
                <w:rFonts w:cs="Arial"/>
                <w:b/>
                <w:sz w:val="14"/>
                <w:szCs w:val="14"/>
              </w:rPr>
              <w:t>,</w:t>
            </w:r>
            <w:r w:rsidRPr="00D70CCB">
              <w:rPr>
                <w:rFonts w:cs="Arial"/>
                <w:b/>
                <w:sz w:val="14"/>
                <w:szCs w:val="14"/>
              </w:rPr>
              <w:t xml:space="preserve">815 </w:t>
            </w:r>
          </w:p>
        </w:tc>
        <w:tc>
          <w:tcPr>
            <w:tcW w:w="1417" w:type="dxa"/>
            <w:shd w:val="clear" w:color="auto" w:fill="D9E2F3" w:themeFill="accent5" w:themeFillTint="33"/>
            <w:vAlign w:val="center"/>
          </w:tcPr>
          <w:p w14:paraId="1E323A92"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417</w:t>
            </w:r>
            <w:r>
              <w:rPr>
                <w:rFonts w:cs="Arial"/>
                <w:b/>
                <w:sz w:val="14"/>
                <w:szCs w:val="14"/>
              </w:rPr>
              <w:t>,</w:t>
            </w:r>
            <w:r w:rsidRPr="00D70CCB">
              <w:rPr>
                <w:rFonts w:cs="Arial"/>
                <w:b/>
                <w:sz w:val="14"/>
                <w:szCs w:val="14"/>
              </w:rPr>
              <w:t xml:space="preserve">531 </w:t>
            </w:r>
          </w:p>
        </w:tc>
        <w:tc>
          <w:tcPr>
            <w:tcW w:w="1418" w:type="dxa"/>
            <w:shd w:val="clear" w:color="auto" w:fill="D9E2F3" w:themeFill="accent5" w:themeFillTint="33"/>
            <w:vAlign w:val="center"/>
          </w:tcPr>
          <w:p w14:paraId="07FDA566"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27</w:t>
            </w:r>
            <w:r>
              <w:rPr>
                <w:rFonts w:cs="Arial"/>
                <w:b/>
                <w:sz w:val="14"/>
                <w:szCs w:val="14"/>
              </w:rPr>
              <w:t>,</w:t>
            </w:r>
            <w:r w:rsidRPr="00D70CCB">
              <w:rPr>
                <w:rFonts w:cs="Arial"/>
                <w:b/>
                <w:sz w:val="14"/>
                <w:szCs w:val="14"/>
              </w:rPr>
              <w:t xml:space="preserve">561 </w:t>
            </w:r>
          </w:p>
        </w:tc>
        <w:tc>
          <w:tcPr>
            <w:tcW w:w="1417" w:type="dxa"/>
            <w:shd w:val="clear" w:color="auto" w:fill="D9E2F3" w:themeFill="accent5" w:themeFillTint="33"/>
            <w:vAlign w:val="center"/>
          </w:tcPr>
          <w:p w14:paraId="28BEE092"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553</w:t>
            </w:r>
            <w:r>
              <w:rPr>
                <w:rFonts w:cs="Arial"/>
                <w:b/>
                <w:sz w:val="14"/>
                <w:szCs w:val="14"/>
              </w:rPr>
              <w:t>,</w:t>
            </w:r>
            <w:r w:rsidRPr="00D70CCB">
              <w:rPr>
                <w:rFonts w:cs="Arial"/>
                <w:b/>
                <w:sz w:val="14"/>
                <w:szCs w:val="14"/>
              </w:rPr>
              <w:t xml:space="preserve">279 </w:t>
            </w:r>
          </w:p>
        </w:tc>
        <w:tc>
          <w:tcPr>
            <w:tcW w:w="1418" w:type="dxa"/>
            <w:shd w:val="clear" w:color="auto" w:fill="D9E2F3" w:themeFill="accent5" w:themeFillTint="33"/>
            <w:vAlign w:val="center"/>
          </w:tcPr>
          <w:p w14:paraId="3DBA0274"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14</w:t>
            </w:r>
            <w:r>
              <w:rPr>
                <w:rFonts w:cs="Arial"/>
                <w:b/>
                <w:sz w:val="14"/>
                <w:szCs w:val="14"/>
              </w:rPr>
              <w:t>,</w:t>
            </w:r>
            <w:r w:rsidRPr="00D70CCB">
              <w:rPr>
                <w:rFonts w:cs="Arial"/>
                <w:b/>
                <w:sz w:val="14"/>
                <w:szCs w:val="14"/>
              </w:rPr>
              <w:t xml:space="preserve">296 </w:t>
            </w:r>
          </w:p>
        </w:tc>
      </w:tr>
      <w:tr w:rsidR="008B09AF" w:rsidRPr="00D44604" w14:paraId="5AFC321D" w14:textId="77777777" w:rsidTr="00140A12">
        <w:trPr>
          <w:trHeight w:val="238"/>
          <w:jc w:val="center"/>
        </w:trPr>
        <w:tc>
          <w:tcPr>
            <w:tcW w:w="2553" w:type="dxa"/>
            <w:shd w:val="clear" w:color="auto" w:fill="FFFFFF" w:themeFill="background1"/>
          </w:tcPr>
          <w:p w14:paraId="37FFEC2E" w14:textId="77777777" w:rsidR="008B09AF" w:rsidRPr="00D44604" w:rsidRDefault="008B09AF" w:rsidP="00140A12">
            <w:pPr>
              <w:keepNext/>
              <w:keepLines/>
              <w:spacing w:before="40" w:after="40" w:line="240" w:lineRule="auto"/>
              <w:ind w:left="113"/>
              <w:rPr>
                <w:rFonts w:eastAsia="Times New Roman" w:cs="Arial"/>
                <w:b/>
                <w:color w:val="000000"/>
                <w:spacing w:val="-2"/>
                <w:sz w:val="14"/>
                <w:szCs w:val="14"/>
                <w:lang w:eastAsia="pt-BR"/>
              </w:rPr>
            </w:pPr>
            <w:proofErr w:type="spellStart"/>
            <w:r w:rsidRPr="00D44604">
              <w:rPr>
                <w:rFonts w:eastAsia="Times New Roman" w:cs="Times New Roman"/>
                <w:spacing w:val="-2"/>
                <w:sz w:val="14"/>
                <w:szCs w:val="18"/>
                <w:lang w:eastAsia="pt-BR"/>
              </w:rPr>
              <w:t>Attributable</w:t>
            </w:r>
            <w:proofErr w:type="spellEnd"/>
            <w:r w:rsidRPr="00D44604">
              <w:rPr>
                <w:rFonts w:eastAsia="Times New Roman" w:cs="Times New Roman"/>
                <w:spacing w:val="-2"/>
                <w:sz w:val="14"/>
                <w:szCs w:val="18"/>
                <w:lang w:eastAsia="pt-BR"/>
              </w:rPr>
              <w:t xml:space="preserve"> </w:t>
            </w:r>
            <w:proofErr w:type="spellStart"/>
            <w:r w:rsidRPr="00D44604">
              <w:rPr>
                <w:rFonts w:eastAsia="Times New Roman" w:cs="Times New Roman"/>
                <w:spacing w:val="-2"/>
                <w:sz w:val="14"/>
                <w:szCs w:val="18"/>
                <w:lang w:eastAsia="pt-BR"/>
              </w:rPr>
              <w:t>to</w:t>
            </w:r>
            <w:proofErr w:type="spellEnd"/>
            <w:r w:rsidRPr="00D44604">
              <w:rPr>
                <w:rFonts w:eastAsia="Times New Roman" w:cs="Times New Roman"/>
                <w:spacing w:val="-2"/>
                <w:sz w:val="14"/>
                <w:szCs w:val="18"/>
                <w:lang w:eastAsia="pt-BR"/>
              </w:rPr>
              <w:t xml:space="preserve"> BB Seguridade</w:t>
            </w:r>
          </w:p>
        </w:tc>
        <w:tc>
          <w:tcPr>
            <w:tcW w:w="1417" w:type="dxa"/>
            <w:shd w:val="clear" w:color="auto" w:fill="FFFFFF" w:themeFill="background1"/>
            <w:vAlign w:val="center"/>
          </w:tcPr>
          <w:p w14:paraId="701467E4"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3</w:t>
            </w:r>
            <w:r>
              <w:rPr>
                <w:rFonts w:cs="Arial"/>
                <w:sz w:val="14"/>
                <w:szCs w:val="14"/>
              </w:rPr>
              <w:t>,</w:t>
            </w:r>
            <w:r w:rsidRPr="00D70CCB">
              <w:rPr>
                <w:rFonts w:cs="Arial"/>
                <w:sz w:val="14"/>
                <w:szCs w:val="14"/>
              </w:rPr>
              <w:t>550</w:t>
            </w:r>
            <w:r>
              <w:rPr>
                <w:rFonts w:cs="Arial"/>
                <w:sz w:val="14"/>
                <w:szCs w:val="14"/>
              </w:rPr>
              <w:t>,</w:t>
            </w:r>
            <w:r w:rsidRPr="00D70CCB">
              <w:rPr>
                <w:rFonts w:cs="Arial"/>
                <w:sz w:val="14"/>
                <w:szCs w:val="14"/>
              </w:rPr>
              <w:t xml:space="preserve">126 </w:t>
            </w:r>
          </w:p>
        </w:tc>
        <w:tc>
          <w:tcPr>
            <w:tcW w:w="1417" w:type="dxa"/>
            <w:shd w:val="clear" w:color="auto" w:fill="FFFFFF" w:themeFill="background1"/>
            <w:vAlign w:val="center"/>
          </w:tcPr>
          <w:p w14:paraId="59E28518"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278</w:t>
            </w:r>
            <w:r>
              <w:rPr>
                <w:rFonts w:cs="Arial"/>
                <w:sz w:val="14"/>
                <w:szCs w:val="14"/>
              </w:rPr>
              <w:t>,</w:t>
            </w:r>
            <w:r w:rsidRPr="00D70CCB">
              <w:rPr>
                <w:rFonts w:cs="Arial"/>
                <w:sz w:val="14"/>
                <w:szCs w:val="14"/>
              </w:rPr>
              <w:t xml:space="preserve">325 </w:t>
            </w:r>
          </w:p>
        </w:tc>
        <w:tc>
          <w:tcPr>
            <w:tcW w:w="1418" w:type="dxa"/>
            <w:shd w:val="clear" w:color="auto" w:fill="FFFFFF" w:themeFill="background1"/>
            <w:vAlign w:val="center"/>
          </w:tcPr>
          <w:p w14:paraId="6218DFE1"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20</w:t>
            </w:r>
            <w:r>
              <w:rPr>
                <w:rFonts w:cs="Arial"/>
                <w:sz w:val="14"/>
                <w:szCs w:val="14"/>
              </w:rPr>
              <w:t>,</w:t>
            </w:r>
            <w:r w:rsidRPr="00D70CCB">
              <w:rPr>
                <w:rFonts w:cs="Arial"/>
                <w:sz w:val="14"/>
                <w:szCs w:val="14"/>
              </w:rPr>
              <w:t xml:space="preserve">670 </w:t>
            </w:r>
          </w:p>
        </w:tc>
        <w:tc>
          <w:tcPr>
            <w:tcW w:w="1417" w:type="dxa"/>
            <w:shd w:val="clear" w:color="auto" w:fill="FFFFFF" w:themeFill="background1"/>
            <w:vAlign w:val="center"/>
          </w:tcPr>
          <w:p w14:paraId="6F51A5BC"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eastAsia="Times New Roman" w:cs="Arial"/>
                <w:spacing w:val="-2"/>
                <w:sz w:val="14"/>
                <w:szCs w:val="14"/>
                <w:lang w:eastAsia="pt-BR"/>
              </w:rPr>
              <w:t xml:space="preserve">  553</w:t>
            </w:r>
            <w:r>
              <w:rPr>
                <w:rFonts w:eastAsia="Times New Roman" w:cs="Arial"/>
                <w:spacing w:val="-2"/>
                <w:sz w:val="14"/>
                <w:szCs w:val="14"/>
                <w:lang w:eastAsia="pt-BR"/>
              </w:rPr>
              <w:t>,</w:t>
            </w:r>
            <w:r w:rsidRPr="00D70CCB">
              <w:rPr>
                <w:rFonts w:eastAsia="Times New Roman" w:cs="Arial"/>
                <w:spacing w:val="-2"/>
                <w:sz w:val="14"/>
                <w:szCs w:val="14"/>
                <w:lang w:eastAsia="pt-BR"/>
              </w:rPr>
              <w:t>279</w:t>
            </w:r>
          </w:p>
        </w:tc>
        <w:tc>
          <w:tcPr>
            <w:tcW w:w="1418" w:type="dxa"/>
            <w:shd w:val="clear" w:color="auto" w:fill="FFFFFF" w:themeFill="background1"/>
            <w:vAlign w:val="center"/>
          </w:tcPr>
          <w:p w14:paraId="2A5005D3"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eastAsia="Times New Roman" w:cs="Arial"/>
                <w:spacing w:val="-2"/>
                <w:sz w:val="14"/>
                <w:szCs w:val="14"/>
                <w:lang w:eastAsia="pt-BR"/>
              </w:rPr>
              <w:t>10</w:t>
            </w:r>
            <w:r>
              <w:rPr>
                <w:rFonts w:eastAsia="Times New Roman" w:cs="Arial"/>
                <w:spacing w:val="-2"/>
                <w:sz w:val="14"/>
                <w:szCs w:val="14"/>
                <w:lang w:eastAsia="pt-BR"/>
              </w:rPr>
              <w:t>,</w:t>
            </w:r>
            <w:r w:rsidRPr="00D70CCB">
              <w:rPr>
                <w:rFonts w:eastAsia="Times New Roman" w:cs="Arial"/>
                <w:spacing w:val="-2"/>
                <w:sz w:val="14"/>
                <w:szCs w:val="14"/>
                <w:lang w:eastAsia="pt-BR"/>
              </w:rPr>
              <w:t>721</w:t>
            </w:r>
          </w:p>
        </w:tc>
      </w:tr>
      <w:tr w:rsidR="008B09AF" w:rsidRPr="00D44604" w14:paraId="1D3556BC" w14:textId="77777777" w:rsidTr="00140A12">
        <w:trPr>
          <w:trHeight w:val="238"/>
          <w:jc w:val="center"/>
        </w:trPr>
        <w:tc>
          <w:tcPr>
            <w:tcW w:w="2553" w:type="dxa"/>
            <w:shd w:val="clear" w:color="auto" w:fill="FFFFFF" w:themeFill="background1"/>
          </w:tcPr>
          <w:p w14:paraId="181B60CC" w14:textId="77777777" w:rsidR="008B09AF" w:rsidRPr="00D44604" w:rsidRDefault="008B09AF" w:rsidP="00140A12">
            <w:pPr>
              <w:keepNext/>
              <w:keepLines/>
              <w:spacing w:before="40" w:after="40" w:line="240" w:lineRule="auto"/>
              <w:ind w:left="113"/>
              <w:rPr>
                <w:rFonts w:eastAsia="Times New Roman" w:cs="Times New Roman"/>
                <w:spacing w:val="-2"/>
                <w:sz w:val="14"/>
                <w:szCs w:val="18"/>
                <w:lang w:eastAsia="pt-BR"/>
              </w:rPr>
            </w:pPr>
            <w:proofErr w:type="spellStart"/>
            <w:r w:rsidRPr="002D7060">
              <w:rPr>
                <w:rFonts w:eastAsia="Times New Roman" w:cs="Times New Roman"/>
                <w:spacing w:val="-2"/>
                <w:sz w:val="14"/>
                <w:szCs w:val="18"/>
                <w:lang w:eastAsia="pt-BR"/>
              </w:rPr>
              <w:t>Difference</w:t>
            </w:r>
            <w:proofErr w:type="spellEnd"/>
            <w:r w:rsidRPr="002D7060">
              <w:rPr>
                <w:rFonts w:eastAsia="Times New Roman" w:cs="Times New Roman"/>
                <w:spacing w:val="-2"/>
                <w:sz w:val="14"/>
                <w:szCs w:val="18"/>
                <w:lang w:eastAsia="pt-BR"/>
              </w:rPr>
              <w:t xml:space="preserve"> in </w:t>
            </w:r>
            <w:proofErr w:type="spellStart"/>
            <w:r w:rsidRPr="002D7060">
              <w:rPr>
                <w:rFonts w:eastAsia="Times New Roman" w:cs="Times New Roman"/>
                <w:spacing w:val="-2"/>
                <w:sz w:val="14"/>
                <w:szCs w:val="18"/>
                <w:lang w:eastAsia="pt-BR"/>
              </w:rPr>
              <w:t>accounting</w:t>
            </w:r>
            <w:proofErr w:type="spellEnd"/>
            <w:r w:rsidRPr="002D7060">
              <w:rPr>
                <w:rFonts w:eastAsia="Times New Roman" w:cs="Times New Roman"/>
                <w:spacing w:val="-2"/>
                <w:sz w:val="14"/>
                <w:szCs w:val="18"/>
                <w:lang w:eastAsia="pt-BR"/>
              </w:rPr>
              <w:t xml:space="preserve"> </w:t>
            </w:r>
            <w:proofErr w:type="spellStart"/>
            <w:r w:rsidRPr="002D7060">
              <w:rPr>
                <w:rFonts w:eastAsia="Times New Roman" w:cs="Times New Roman"/>
                <w:spacing w:val="-2"/>
                <w:sz w:val="14"/>
                <w:szCs w:val="18"/>
                <w:lang w:eastAsia="pt-BR"/>
              </w:rPr>
              <w:t>practice</w:t>
            </w:r>
            <w:proofErr w:type="spellEnd"/>
            <w:r>
              <w:rPr>
                <w:rFonts w:eastAsia="Times New Roman" w:cs="Times New Roman"/>
                <w:spacing w:val="-2"/>
                <w:sz w:val="14"/>
                <w:szCs w:val="18"/>
                <w:lang w:eastAsia="pt-BR"/>
              </w:rPr>
              <w:t xml:space="preserve"> </w:t>
            </w:r>
            <w:r w:rsidRPr="008E0E14">
              <w:rPr>
                <w:rFonts w:eastAsia="Times New Roman" w:cs="Times New Roman"/>
                <w:spacing w:val="-2"/>
                <w:sz w:val="14"/>
                <w:szCs w:val="18"/>
                <w:vertAlign w:val="superscript"/>
                <w:lang w:eastAsia="pt-BR"/>
              </w:rPr>
              <w:t>(1)</w:t>
            </w:r>
          </w:p>
        </w:tc>
        <w:tc>
          <w:tcPr>
            <w:tcW w:w="1417" w:type="dxa"/>
            <w:shd w:val="clear" w:color="auto" w:fill="FFFFFF" w:themeFill="background1"/>
            <w:vAlign w:val="center"/>
          </w:tcPr>
          <w:p w14:paraId="6D5D38EA"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2</w:t>
            </w:r>
            <w:r>
              <w:rPr>
                <w:rFonts w:cs="Arial"/>
                <w:sz w:val="14"/>
                <w:szCs w:val="14"/>
              </w:rPr>
              <w:t>,</w:t>
            </w:r>
            <w:r w:rsidRPr="00D70CCB">
              <w:rPr>
                <w:rFonts w:cs="Arial"/>
                <w:sz w:val="14"/>
                <w:szCs w:val="14"/>
              </w:rPr>
              <w:t>421</w:t>
            </w:r>
          </w:p>
        </w:tc>
        <w:tc>
          <w:tcPr>
            <w:tcW w:w="1417" w:type="dxa"/>
            <w:shd w:val="clear" w:color="auto" w:fill="FFFFFF" w:themeFill="background1"/>
            <w:vAlign w:val="center"/>
          </w:tcPr>
          <w:p w14:paraId="2C5D5BCD"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(75)</w:t>
            </w:r>
          </w:p>
        </w:tc>
        <w:tc>
          <w:tcPr>
            <w:tcW w:w="1418" w:type="dxa"/>
            <w:shd w:val="clear" w:color="auto" w:fill="FFFFFF" w:themeFill="background1"/>
            <w:vAlign w:val="center"/>
          </w:tcPr>
          <w:p w14:paraId="14978571"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w:t>
            </w:r>
          </w:p>
        </w:tc>
        <w:tc>
          <w:tcPr>
            <w:tcW w:w="1417" w:type="dxa"/>
            <w:shd w:val="clear" w:color="auto" w:fill="FFFFFF" w:themeFill="background1"/>
            <w:vAlign w:val="center"/>
          </w:tcPr>
          <w:p w14:paraId="13E6FBD9"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eastAsia="Times New Roman" w:cs="Arial"/>
                <w:spacing w:val="-2"/>
                <w:sz w:val="14"/>
                <w:szCs w:val="14"/>
                <w:lang w:eastAsia="pt-BR"/>
              </w:rPr>
              <w:t>--</w:t>
            </w:r>
          </w:p>
        </w:tc>
        <w:tc>
          <w:tcPr>
            <w:tcW w:w="1418" w:type="dxa"/>
            <w:shd w:val="clear" w:color="auto" w:fill="FFFFFF" w:themeFill="background1"/>
            <w:vAlign w:val="center"/>
          </w:tcPr>
          <w:p w14:paraId="1F58655D"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eastAsia="Times New Roman" w:cs="Arial"/>
                <w:spacing w:val="-2"/>
                <w:sz w:val="14"/>
                <w:szCs w:val="14"/>
                <w:lang w:eastAsia="pt-BR"/>
              </w:rPr>
              <w:t>--</w:t>
            </w:r>
          </w:p>
        </w:tc>
      </w:tr>
      <w:tr w:rsidR="008B09AF" w:rsidRPr="00D44604" w14:paraId="3DD60E5D" w14:textId="77777777" w:rsidTr="00140A12">
        <w:trPr>
          <w:trHeight w:val="238"/>
          <w:jc w:val="center"/>
        </w:trPr>
        <w:tc>
          <w:tcPr>
            <w:tcW w:w="2553" w:type="dxa"/>
            <w:shd w:val="clear" w:color="auto" w:fill="D9E2F3" w:themeFill="accent5" w:themeFillTint="33"/>
          </w:tcPr>
          <w:p w14:paraId="224D3BBF" w14:textId="77777777" w:rsidR="008B09AF" w:rsidRPr="00D44604" w:rsidRDefault="008B09AF" w:rsidP="00140A12">
            <w:pPr>
              <w:keepNext/>
              <w:keepLines/>
              <w:spacing w:before="40" w:after="40" w:line="240" w:lineRule="auto"/>
              <w:ind w:left="113"/>
              <w:rPr>
                <w:rFonts w:eastAsia="Times New Roman" w:cs="Arial"/>
                <w:b/>
                <w:color w:val="000000"/>
                <w:spacing w:val="-2"/>
                <w:sz w:val="14"/>
                <w:szCs w:val="14"/>
                <w:lang w:eastAsia="pt-BR"/>
              </w:rPr>
            </w:pPr>
            <w:proofErr w:type="spellStart"/>
            <w:r w:rsidRPr="00D44604">
              <w:rPr>
                <w:rFonts w:eastAsia="Times New Roman" w:cs="Times New Roman"/>
                <w:spacing w:val="-2"/>
                <w:sz w:val="14"/>
                <w:szCs w:val="18"/>
                <w:lang w:eastAsia="pt-BR"/>
              </w:rPr>
              <w:t>Adjustments</w:t>
            </w:r>
            <w:proofErr w:type="spellEnd"/>
            <w:r w:rsidRPr="00D44604">
              <w:rPr>
                <w:rFonts w:eastAsia="Times New Roman" w:cs="Times New Roman"/>
                <w:spacing w:val="-2"/>
                <w:sz w:val="14"/>
                <w:szCs w:val="18"/>
                <w:lang w:eastAsia="pt-BR"/>
              </w:rPr>
              <w:t xml:space="preserve"> </w:t>
            </w:r>
            <w:r w:rsidRPr="00D44604">
              <w:rPr>
                <w:rFonts w:eastAsia="Times New Roman" w:cs="Times New Roman"/>
                <w:spacing w:val="-2"/>
                <w:sz w:val="14"/>
                <w:szCs w:val="18"/>
                <w:vertAlign w:val="superscript"/>
                <w:lang w:eastAsia="pt-BR"/>
              </w:rPr>
              <w:t>(</w:t>
            </w:r>
            <w:r>
              <w:rPr>
                <w:rFonts w:eastAsia="Times New Roman" w:cs="Times New Roman"/>
                <w:spacing w:val="-2"/>
                <w:sz w:val="14"/>
                <w:szCs w:val="18"/>
                <w:vertAlign w:val="superscript"/>
                <w:lang w:eastAsia="pt-BR"/>
              </w:rPr>
              <w:t>2</w:t>
            </w:r>
            <w:r w:rsidRPr="00D44604">
              <w:rPr>
                <w:rFonts w:eastAsia="Times New Roman" w:cs="Times New Roman"/>
                <w:spacing w:val="-2"/>
                <w:sz w:val="14"/>
                <w:szCs w:val="18"/>
                <w:vertAlign w:val="superscript"/>
                <w:lang w:eastAsia="pt-BR"/>
              </w:rPr>
              <w:t>)</w:t>
            </w:r>
          </w:p>
        </w:tc>
        <w:tc>
          <w:tcPr>
            <w:tcW w:w="1417" w:type="dxa"/>
            <w:shd w:val="clear" w:color="auto" w:fill="D9E2F3" w:themeFill="accent5" w:themeFillTint="33"/>
            <w:vAlign w:val="center"/>
          </w:tcPr>
          <w:p w14:paraId="07F9D2E0"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eastAsia="Times New Roman" w:cs="Arial"/>
                <w:spacing w:val="-2"/>
                <w:sz w:val="14"/>
                <w:szCs w:val="14"/>
                <w:lang w:eastAsia="pt-BR"/>
              </w:rPr>
              <w:t>(22</w:t>
            </w:r>
            <w:r>
              <w:rPr>
                <w:rFonts w:eastAsia="Times New Roman" w:cs="Arial"/>
                <w:spacing w:val="-2"/>
                <w:sz w:val="14"/>
                <w:szCs w:val="14"/>
                <w:lang w:eastAsia="pt-BR"/>
              </w:rPr>
              <w:t>,</w:t>
            </w:r>
            <w:r w:rsidRPr="00D70CCB">
              <w:rPr>
                <w:rFonts w:eastAsia="Times New Roman" w:cs="Arial"/>
                <w:spacing w:val="-2"/>
                <w:sz w:val="14"/>
                <w:szCs w:val="14"/>
                <w:lang w:eastAsia="pt-BR"/>
              </w:rPr>
              <w:t>831)</w:t>
            </w:r>
          </w:p>
        </w:tc>
        <w:tc>
          <w:tcPr>
            <w:tcW w:w="1417" w:type="dxa"/>
            <w:shd w:val="clear" w:color="auto" w:fill="D9E2F3" w:themeFill="accent5" w:themeFillTint="33"/>
            <w:vAlign w:val="center"/>
          </w:tcPr>
          <w:p w14:paraId="161B8F9A"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eastAsia="Times New Roman" w:cs="Arial"/>
                <w:spacing w:val="-2"/>
                <w:sz w:val="14"/>
                <w:szCs w:val="14"/>
                <w:lang w:eastAsia="pt-BR"/>
              </w:rPr>
              <w:t>110</w:t>
            </w:r>
            <w:r>
              <w:rPr>
                <w:rFonts w:eastAsia="Times New Roman" w:cs="Arial"/>
                <w:spacing w:val="-2"/>
                <w:sz w:val="14"/>
                <w:szCs w:val="14"/>
                <w:lang w:eastAsia="pt-BR"/>
              </w:rPr>
              <w:t>,</w:t>
            </w:r>
            <w:r w:rsidRPr="00D70CCB">
              <w:rPr>
                <w:rFonts w:eastAsia="Times New Roman" w:cs="Arial"/>
                <w:spacing w:val="-2"/>
                <w:sz w:val="14"/>
                <w:szCs w:val="14"/>
                <w:lang w:eastAsia="pt-BR"/>
              </w:rPr>
              <w:t>749</w:t>
            </w:r>
          </w:p>
        </w:tc>
        <w:tc>
          <w:tcPr>
            <w:tcW w:w="1418" w:type="dxa"/>
            <w:shd w:val="clear" w:color="auto" w:fill="D9E2F3" w:themeFill="accent5" w:themeFillTint="33"/>
            <w:vAlign w:val="center"/>
          </w:tcPr>
          <w:p w14:paraId="3A60D193"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eastAsia="Times New Roman" w:cs="Arial"/>
                <w:spacing w:val="-2"/>
                <w:sz w:val="14"/>
                <w:szCs w:val="14"/>
                <w:lang w:eastAsia="pt-BR"/>
              </w:rPr>
              <w:t>--</w:t>
            </w:r>
          </w:p>
        </w:tc>
        <w:tc>
          <w:tcPr>
            <w:tcW w:w="1417" w:type="dxa"/>
            <w:shd w:val="clear" w:color="auto" w:fill="D9E2F3" w:themeFill="accent5" w:themeFillTint="33"/>
            <w:vAlign w:val="center"/>
          </w:tcPr>
          <w:p w14:paraId="2F54CAF2"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eastAsia="Times New Roman" w:cs="Arial"/>
                <w:spacing w:val="-2"/>
                <w:sz w:val="14"/>
                <w:szCs w:val="14"/>
                <w:lang w:eastAsia="pt-BR"/>
              </w:rPr>
              <w:t>--</w:t>
            </w:r>
          </w:p>
        </w:tc>
        <w:tc>
          <w:tcPr>
            <w:tcW w:w="1418" w:type="dxa"/>
            <w:shd w:val="clear" w:color="auto" w:fill="D9E2F3" w:themeFill="accent5" w:themeFillTint="33"/>
            <w:vAlign w:val="center"/>
          </w:tcPr>
          <w:p w14:paraId="62FA77E2" w14:textId="77777777" w:rsidR="008B09AF" w:rsidRPr="00D44604" w:rsidRDefault="008B09AF" w:rsidP="00140A12">
            <w:pPr>
              <w:keepNext/>
              <w:keepLines/>
              <w:spacing w:before="40" w:after="40" w:line="240" w:lineRule="auto"/>
              <w:jc w:val="right"/>
              <w:rPr>
                <w:rFonts w:eastAsia="Times New Roman" w:cs="Arial"/>
                <w:spacing w:val="-2"/>
                <w:sz w:val="14"/>
                <w:szCs w:val="14"/>
                <w:lang w:eastAsia="pt-BR"/>
              </w:rPr>
            </w:pPr>
            <w:r w:rsidRPr="00D70CCB">
              <w:rPr>
                <w:rFonts w:eastAsia="Times New Roman" w:cs="Arial"/>
                <w:spacing w:val="-2"/>
                <w:sz w:val="14"/>
                <w:szCs w:val="14"/>
                <w:lang w:eastAsia="pt-BR"/>
              </w:rPr>
              <w:t>--</w:t>
            </w:r>
          </w:p>
        </w:tc>
      </w:tr>
      <w:tr w:rsidR="008B09AF" w:rsidRPr="00D44604" w14:paraId="493DBE54" w14:textId="77777777" w:rsidTr="00140A12">
        <w:trPr>
          <w:trHeight w:val="238"/>
          <w:jc w:val="center"/>
        </w:trPr>
        <w:tc>
          <w:tcPr>
            <w:tcW w:w="2553" w:type="dxa"/>
            <w:tcBorders>
              <w:bottom w:val="single" w:sz="2" w:space="0" w:color="8EAADB" w:themeColor="accent5" w:themeTint="99"/>
            </w:tcBorders>
            <w:shd w:val="clear" w:color="auto" w:fill="FFFFFF" w:themeFill="background1"/>
          </w:tcPr>
          <w:p w14:paraId="57F1E9E3" w14:textId="77777777" w:rsidR="008B09AF" w:rsidRPr="00D44604" w:rsidRDefault="008B09AF" w:rsidP="00140A12">
            <w:pPr>
              <w:keepNext/>
              <w:keepLines/>
              <w:spacing w:before="40" w:after="40" w:line="240" w:lineRule="auto"/>
              <w:rPr>
                <w:rFonts w:eastAsia="Times New Roman" w:cs="Arial"/>
                <w:b/>
                <w:spacing w:val="-2"/>
                <w:sz w:val="14"/>
                <w:szCs w:val="14"/>
                <w:lang w:eastAsia="pt-BR"/>
              </w:rPr>
            </w:pPr>
            <w:proofErr w:type="spellStart"/>
            <w:r w:rsidRPr="00D44604">
              <w:rPr>
                <w:rFonts w:eastAsia="Times New Roman" w:cs="Times New Roman"/>
                <w:b/>
                <w:spacing w:val="-2"/>
                <w:sz w:val="14"/>
                <w:szCs w:val="18"/>
                <w:lang w:eastAsia="pt-BR"/>
              </w:rPr>
              <w:t>Investment</w:t>
            </w:r>
            <w:proofErr w:type="spellEnd"/>
            <w:r w:rsidRPr="00D44604">
              <w:rPr>
                <w:rFonts w:eastAsia="Times New Roman" w:cs="Times New Roman"/>
                <w:b/>
                <w:spacing w:val="-2"/>
                <w:sz w:val="14"/>
                <w:szCs w:val="18"/>
                <w:lang w:eastAsia="pt-BR"/>
              </w:rPr>
              <w:t xml:space="preserve"> balance</w:t>
            </w:r>
          </w:p>
        </w:tc>
        <w:tc>
          <w:tcPr>
            <w:tcW w:w="1417" w:type="dxa"/>
            <w:tcBorders>
              <w:bottom w:val="single" w:sz="2" w:space="0" w:color="8EAADB" w:themeColor="accent5" w:themeTint="99"/>
            </w:tcBorders>
            <w:shd w:val="clear" w:color="auto" w:fill="FFFFFF" w:themeFill="background1"/>
            <w:vAlign w:val="center"/>
          </w:tcPr>
          <w:p w14:paraId="76A69D14"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3</w:t>
            </w:r>
            <w:r>
              <w:rPr>
                <w:rFonts w:cs="Arial"/>
                <w:b/>
                <w:sz w:val="14"/>
                <w:szCs w:val="14"/>
              </w:rPr>
              <w:t>,</w:t>
            </w:r>
            <w:r w:rsidRPr="00D70CCB">
              <w:rPr>
                <w:rFonts w:cs="Arial"/>
                <w:b/>
                <w:sz w:val="14"/>
                <w:szCs w:val="14"/>
              </w:rPr>
              <w:t>529</w:t>
            </w:r>
            <w:r>
              <w:rPr>
                <w:rFonts w:cs="Arial"/>
                <w:b/>
                <w:sz w:val="14"/>
                <w:szCs w:val="14"/>
              </w:rPr>
              <w:t>,</w:t>
            </w:r>
            <w:r w:rsidRPr="00D70CCB">
              <w:rPr>
                <w:rFonts w:cs="Arial"/>
                <w:b/>
                <w:sz w:val="14"/>
                <w:szCs w:val="14"/>
              </w:rPr>
              <w:t xml:space="preserve">715 </w:t>
            </w:r>
          </w:p>
        </w:tc>
        <w:tc>
          <w:tcPr>
            <w:tcW w:w="1417" w:type="dxa"/>
            <w:tcBorders>
              <w:bottom w:val="single" w:sz="2" w:space="0" w:color="8EAADB" w:themeColor="accent5" w:themeTint="99"/>
            </w:tcBorders>
            <w:shd w:val="clear" w:color="auto" w:fill="FFFFFF" w:themeFill="background1"/>
            <w:vAlign w:val="center"/>
          </w:tcPr>
          <w:p w14:paraId="70E4EC84"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388</w:t>
            </w:r>
            <w:r>
              <w:rPr>
                <w:rFonts w:cs="Arial"/>
                <w:b/>
                <w:sz w:val="14"/>
                <w:szCs w:val="14"/>
              </w:rPr>
              <w:t>,</w:t>
            </w:r>
            <w:r w:rsidRPr="00D70CCB">
              <w:rPr>
                <w:rFonts w:cs="Arial"/>
                <w:b/>
                <w:sz w:val="14"/>
                <w:szCs w:val="14"/>
              </w:rPr>
              <w:t xml:space="preserve">999 </w:t>
            </w:r>
          </w:p>
        </w:tc>
        <w:tc>
          <w:tcPr>
            <w:tcW w:w="1418" w:type="dxa"/>
            <w:tcBorders>
              <w:bottom w:val="single" w:sz="2" w:space="0" w:color="8EAADB" w:themeColor="accent5" w:themeTint="99"/>
            </w:tcBorders>
            <w:shd w:val="clear" w:color="auto" w:fill="FFFFFF" w:themeFill="background1"/>
            <w:vAlign w:val="center"/>
          </w:tcPr>
          <w:p w14:paraId="195285A8"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20</w:t>
            </w:r>
            <w:r>
              <w:rPr>
                <w:rFonts w:cs="Arial"/>
                <w:b/>
                <w:sz w:val="14"/>
                <w:szCs w:val="14"/>
              </w:rPr>
              <w:t>,</w:t>
            </w:r>
            <w:r w:rsidRPr="00D70CCB">
              <w:rPr>
                <w:rFonts w:cs="Arial"/>
                <w:b/>
                <w:sz w:val="14"/>
                <w:szCs w:val="14"/>
              </w:rPr>
              <w:t xml:space="preserve">670 </w:t>
            </w:r>
          </w:p>
        </w:tc>
        <w:tc>
          <w:tcPr>
            <w:tcW w:w="1417" w:type="dxa"/>
            <w:tcBorders>
              <w:bottom w:val="single" w:sz="2" w:space="0" w:color="8EAADB" w:themeColor="accent5" w:themeTint="99"/>
            </w:tcBorders>
            <w:shd w:val="clear" w:color="auto" w:fill="FFFFFF" w:themeFill="background1"/>
            <w:vAlign w:val="center"/>
          </w:tcPr>
          <w:p w14:paraId="0DDE41B2"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eastAsia="Times New Roman" w:cs="Arial"/>
                <w:b/>
                <w:spacing w:val="-2"/>
                <w:sz w:val="14"/>
                <w:szCs w:val="14"/>
                <w:lang w:eastAsia="pt-BR"/>
              </w:rPr>
              <w:t xml:space="preserve">  553</w:t>
            </w:r>
            <w:r>
              <w:rPr>
                <w:rFonts w:eastAsia="Times New Roman" w:cs="Arial"/>
                <w:b/>
                <w:spacing w:val="-2"/>
                <w:sz w:val="14"/>
                <w:szCs w:val="14"/>
                <w:lang w:eastAsia="pt-BR"/>
              </w:rPr>
              <w:t>,</w:t>
            </w:r>
            <w:r w:rsidRPr="00D70CCB">
              <w:rPr>
                <w:rFonts w:eastAsia="Times New Roman" w:cs="Arial"/>
                <w:b/>
                <w:spacing w:val="-2"/>
                <w:sz w:val="14"/>
                <w:szCs w:val="14"/>
                <w:lang w:eastAsia="pt-BR"/>
              </w:rPr>
              <w:t>279</w:t>
            </w:r>
          </w:p>
        </w:tc>
        <w:tc>
          <w:tcPr>
            <w:tcW w:w="1418" w:type="dxa"/>
            <w:tcBorders>
              <w:bottom w:val="single" w:sz="2" w:space="0" w:color="8EAADB" w:themeColor="accent5" w:themeTint="99"/>
            </w:tcBorders>
            <w:shd w:val="clear" w:color="auto" w:fill="FFFFFF" w:themeFill="background1"/>
            <w:vAlign w:val="center"/>
          </w:tcPr>
          <w:p w14:paraId="228AFDF7" w14:textId="77777777" w:rsidR="008B09AF" w:rsidRPr="00D44604" w:rsidRDefault="008B09AF" w:rsidP="00140A12">
            <w:pPr>
              <w:keepNext/>
              <w:keepLines/>
              <w:spacing w:before="40" w:after="40" w:line="240" w:lineRule="auto"/>
              <w:jc w:val="right"/>
              <w:rPr>
                <w:rFonts w:eastAsia="Times New Roman" w:cs="Arial"/>
                <w:b/>
                <w:spacing w:val="-2"/>
                <w:sz w:val="14"/>
                <w:szCs w:val="14"/>
                <w:lang w:eastAsia="pt-BR"/>
              </w:rPr>
            </w:pPr>
            <w:r w:rsidRPr="00D70CCB">
              <w:rPr>
                <w:rFonts w:eastAsia="Times New Roman" w:cs="Arial"/>
                <w:b/>
                <w:spacing w:val="-2"/>
                <w:sz w:val="14"/>
                <w:szCs w:val="14"/>
                <w:lang w:eastAsia="pt-BR"/>
              </w:rPr>
              <w:t>10</w:t>
            </w:r>
            <w:r>
              <w:rPr>
                <w:rFonts w:eastAsia="Times New Roman" w:cs="Arial"/>
                <w:b/>
                <w:spacing w:val="-2"/>
                <w:sz w:val="14"/>
                <w:szCs w:val="14"/>
                <w:lang w:eastAsia="pt-BR"/>
              </w:rPr>
              <w:t>,</w:t>
            </w:r>
            <w:r w:rsidRPr="00D70CCB">
              <w:rPr>
                <w:rFonts w:eastAsia="Times New Roman" w:cs="Arial"/>
                <w:b/>
                <w:spacing w:val="-2"/>
                <w:sz w:val="14"/>
                <w:szCs w:val="14"/>
                <w:lang w:eastAsia="pt-BR"/>
              </w:rPr>
              <w:t>721</w:t>
            </w:r>
          </w:p>
        </w:tc>
      </w:tr>
    </w:tbl>
    <w:p w14:paraId="60BB6EEF" w14:textId="77777777" w:rsidR="008B09AF" w:rsidRPr="008E0E14" w:rsidRDefault="008B09AF" w:rsidP="008B09AF">
      <w:pPr>
        <w:numPr>
          <w:ilvl w:val="0"/>
          <w:numId w:val="18"/>
        </w:numPr>
        <w:spacing w:line="257" w:lineRule="auto"/>
        <w:ind w:left="284" w:hanging="284"/>
        <w:contextualSpacing/>
        <w:jc w:val="both"/>
        <w:rPr>
          <w:rFonts w:eastAsia="Times New Roman" w:cs="Times New Roman"/>
          <w:spacing w:val="-2"/>
          <w:sz w:val="14"/>
          <w:szCs w:val="18"/>
          <w:lang w:val="en-US" w:eastAsia="pt-BR"/>
        </w:rPr>
      </w:pPr>
      <w:r w:rsidRPr="008E0E14">
        <w:rPr>
          <w:rFonts w:eastAsia="Times New Roman" w:cs="Times New Roman"/>
          <w:spacing w:val="-2"/>
          <w:sz w:val="14"/>
          <w:szCs w:val="18"/>
          <w:lang w:val="en-US" w:eastAsia="pt-BR"/>
        </w:rPr>
        <w:t xml:space="preserve">Adjustments for the purpose of standardizing accounting practices under CPC 06 (R2) - Leases from previous periods. </w:t>
      </w:r>
      <w:proofErr w:type="spellStart"/>
      <w:r w:rsidRPr="008E0E14">
        <w:rPr>
          <w:rFonts w:eastAsia="Times New Roman" w:cs="Times New Roman"/>
          <w:spacing w:val="-2"/>
          <w:sz w:val="14"/>
          <w:szCs w:val="18"/>
          <w:lang w:val="en-US" w:eastAsia="pt-BR"/>
        </w:rPr>
        <w:t>Brasilprev</w:t>
      </w:r>
      <w:proofErr w:type="spellEnd"/>
      <w:r w:rsidRPr="008E0E14">
        <w:rPr>
          <w:rFonts w:eastAsia="Times New Roman" w:cs="Times New Roman"/>
          <w:spacing w:val="-2"/>
          <w:sz w:val="14"/>
          <w:szCs w:val="18"/>
          <w:lang w:val="en-US" w:eastAsia="pt-BR"/>
        </w:rPr>
        <w:t xml:space="preserve"> and </w:t>
      </w:r>
      <w:proofErr w:type="spellStart"/>
      <w:r w:rsidRPr="008E0E14">
        <w:rPr>
          <w:rFonts w:eastAsia="Times New Roman" w:cs="Times New Roman"/>
          <w:spacing w:val="-2"/>
          <w:sz w:val="14"/>
          <w:szCs w:val="18"/>
          <w:lang w:val="en-US" w:eastAsia="pt-BR"/>
        </w:rPr>
        <w:t>Brasilcap</w:t>
      </w:r>
      <w:proofErr w:type="spellEnd"/>
      <w:r w:rsidRPr="008E0E14">
        <w:rPr>
          <w:rFonts w:eastAsia="Times New Roman" w:cs="Times New Roman"/>
          <w:spacing w:val="-2"/>
          <w:sz w:val="14"/>
          <w:szCs w:val="18"/>
          <w:lang w:val="en-US" w:eastAsia="pt-BR"/>
        </w:rPr>
        <w:t xml:space="preserve"> adopted CPC 06 (R2) as of January 1, 2021.</w:t>
      </w:r>
    </w:p>
    <w:p w14:paraId="119BBF89" w14:textId="77777777" w:rsidR="008B09AF" w:rsidRPr="008E0E14" w:rsidRDefault="008B09AF" w:rsidP="008B09AF">
      <w:pPr>
        <w:numPr>
          <w:ilvl w:val="0"/>
          <w:numId w:val="18"/>
        </w:numPr>
        <w:spacing w:line="257" w:lineRule="auto"/>
        <w:ind w:left="284" w:hanging="284"/>
        <w:contextualSpacing/>
        <w:jc w:val="both"/>
        <w:rPr>
          <w:rFonts w:eastAsia="Times New Roman" w:cs="Times New Roman"/>
          <w:spacing w:val="-2"/>
          <w:sz w:val="14"/>
          <w:szCs w:val="18"/>
          <w:lang w:val="en-US" w:eastAsia="pt-BR"/>
        </w:rPr>
      </w:pPr>
      <w:r w:rsidRPr="008E0E14">
        <w:rPr>
          <w:rFonts w:eastAsia="Times New Roman" w:cs="Times New Roman"/>
          <w:spacing w:val="-2"/>
          <w:sz w:val="14"/>
          <w:szCs w:val="18"/>
          <w:lang w:val="en-US" w:eastAsia="pt-BR"/>
        </w:rPr>
        <w:t xml:space="preserve">Includes in </w:t>
      </w:r>
      <w:proofErr w:type="spellStart"/>
      <w:r w:rsidRPr="008E0E14">
        <w:rPr>
          <w:rFonts w:eastAsia="Times New Roman" w:cs="Times New Roman"/>
          <w:spacing w:val="-2"/>
          <w:sz w:val="14"/>
          <w:szCs w:val="18"/>
          <w:lang w:val="en-US" w:eastAsia="pt-BR"/>
        </w:rPr>
        <w:t>Brasilprev</w:t>
      </w:r>
      <w:proofErr w:type="spellEnd"/>
      <w:r w:rsidRPr="008E0E14">
        <w:rPr>
          <w:rFonts w:eastAsia="Times New Roman" w:cs="Times New Roman"/>
          <w:spacing w:val="-2"/>
          <w:sz w:val="14"/>
          <w:szCs w:val="18"/>
          <w:lang w:val="en-US" w:eastAsia="pt-BR"/>
        </w:rPr>
        <w:t xml:space="preserve"> an unrealized result from the sale of the equity interest in </w:t>
      </w:r>
      <w:proofErr w:type="spellStart"/>
      <w:r w:rsidRPr="008E0E14">
        <w:rPr>
          <w:rFonts w:eastAsia="Times New Roman" w:cs="Times New Roman"/>
          <w:spacing w:val="-2"/>
          <w:sz w:val="14"/>
          <w:szCs w:val="18"/>
          <w:lang w:val="en-US" w:eastAsia="pt-BR"/>
        </w:rPr>
        <w:t>Mapfre</w:t>
      </w:r>
      <w:proofErr w:type="spellEnd"/>
      <w:r w:rsidRPr="008E0E14">
        <w:rPr>
          <w:rFonts w:eastAsia="Times New Roman" w:cs="Times New Roman"/>
          <w:spacing w:val="-2"/>
          <w:sz w:val="14"/>
          <w:szCs w:val="18"/>
          <w:lang w:val="en-US" w:eastAsia="pt-BR"/>
        </w:rPr>
        <w:t xml:space="preserve"> </w:t>
      </w:r>
      <w:proofErr w:type="spellStart"/>
      <w:r w:rsidRPr="008E0E14">
        <w:rPr>
          <w:rFonts w:eastAsia="Times New Roman" w:cs="Times New Roman"/>
          <w:spacing w:val="-2"/>
          <w:sz w:val="14"/>
          <w:szCs w:val="18"/>
          <w:lang w:val="en-US" w:eastAsia="pt-BR"/>
        </w:rPr>
        <w:t>Nossa</w:t>
      </w:r>
      <w:proofErr w:type="spellEnd"/>
      <w:r w:rsidRPr="008E0E14">
        <w:rPr>
          <w:rFonts w:eastAsia="Times New Roman" w:cs="Times New Roman"/>
          <w:spacing w:val="-2"/>
          <w:sz w:val="14"/>
          <w:szCs w:val="18"/>
          <w:lang w:val="en-US" w:eastAsia="pt-BR"/>
        </w:rPr>
        <w:t xml:space="preserve"> Caixa Vida e </w:t>
      </w:r>
      <w:proofErr w:type="spellStart"/>
      <w:r w:rsidRPr="008E0E14">
        <w:rPr>
          <w:rFonts w:eastAsia="Times New Roman" w:cs="Times New Roman"/>
          <w:spacing w:val="-2"/>
          <w:sz w:val="14"/>
          <w:szCs w:val="18"/>
          <w:lang w:val="en-US" w:eastAsia="pt-BR"/>
        </w:rPr>
        <w:t>Previdência</w:t>
      </w:r>
      <w:proofErr w:type="spellEnd"/>
      <w:r w:rsidRPr="008E0E14">
        <w:rPr>
          <w:rFonts w:eastAsia="Times New Roman" w:cs="Times New Roman"/>
          <w:spacing w:val="-2"/>
          <w:sz w:val="14"/>
          <w:szCs w:val="18"/>
          <w:lang w:val="en-US" w:eastAsia="pt-BR"/>
        </w:rPr>
        <w:t xml:space="preserve"> (MNCVP) in July 2012. In </w:t>
      </w:r>
      <w:proofErr w:type="spellStart"/>
      <w:r w:rsidRPr="008E0E14">
        <w:rPr>
          <w:rFonts w:eastAsia="Times New Roman" w:cs="Times New Roman"/>
          <w:spacing w:val="-2"/>
          <w:sz w:val="14"/>
          <w:szCs w:val="18"/>
          <w:lang w:val="en-US" w:eastAsia="pt-BR"/>
        </w:rPr>
        <w:t>Brasilcap</w:t>
      </w:r>
      <w:proofErr w:type="spellEnd"/>
      <w:r w:rsidRPr="008E0E14">
        <w:rPr>
          <w:rFonts w:eastAsia="Times New Roman" w:cs="Times New Roman"/>
          <w:spacing w:val="-2"/>
          <w:sz w:val="14"/>
          <w:szCs w:val="18"/>
          <w:lang w:val="en-US" w:eastAsia="pt-BR"/>
        </w:rPr>
        <w:t xml:space="preserve">, includes goodwill on the acquisition of equity interest in the company </w:t>
      </w:r>
      <w:proofErr w:type="spellStart"/>
      <w:r w:rsidRPr="008E0E14">
        <w:rPr>
          <w:rFonts w:eastAsia="Times New Roman" w:cs="Times New Roman"/>
          <w:spacing w:val="-2"/>
          <w:sz w:val="14"/>
          <w:szCs w:val="18"/>
          <w:lang w:val="en-US" w:eastAsia="pt-BR"/>
        </w:rPr>
        <w:t>Sulacap</w:t>
      </w:r>
      <w:proofErr w:type="spellEnd"/>
      <w:r w:rsidRPr="008E0E14">
        <w:rPr>
          <w:rFonts w:eastAsia="Times New Roman" w:cs="Times New Roman"/>
          <w:spacing w:val="-2"/>
          <w:sz w:val="14"/>
          <w:szCs w:val="18"/>
          <w:lang w:val="en-US" w:eastAsia="pt-BR"/>
        </w:rPr>
        <w:t xml:space="preserve"> by BB </w:t>
      </w:r>
      <w:proofErr w:type="spellStart"/>
      <w:r w:rsidRPr="008E0E14">
        <w:rPr>
          <w:rFonts w:eastAsia="Times New Roman" w:cs="Times New Roman"/>
          <w:spacing w:val="-2"/>
          <w:sz w:val="14"/>
          <w:szCs w:val="18"/>
          <w:lang w:val="en-US" w:eastAsia="pt-BR"/>
        </w:rPr>
        <w:t>Seguros</w:t>
      </w:r>
      <w:proofErr w:type="spellEnd"/>
      <w:r w:rsidRPr="008E0E14">
        <w:rPr>
          <w:rFonts w:eastAsia="Times New Roman" w:cs="Times New Roman"/>
          <w:spacing w:val="-2"/>
          <w:sz w:val="14"/>
          <w:szCs w:val="18"/>
          <w:lang w:val="en-US" w:eastAsia="pt-BR"/>
        </w:rPr>
        <w:t>, which took place in 07/22/2011.</w:t>
      </w:r>
    </w:p>
    <w:p w14:paraId="1F0FB626" w14:textId="77777777" w:rsidR="008B09AF" w:rsidRPr="00A44662" w:rsidRDefault="008B09AF" w:rsidP="00140A12">
      <w:pPr>
        <w:spacing w:after="0"/>
        <w:jc w:val="right"/>
        <w:rPr>
          <w:rFonts w:cs="Arial"/>
          <w:b/>
          <w:sz w:val="14"/>
          <w:szCs w:val="18"/>
          <w:lang w:val="en-US"/>
        </w:rPr>
      </w:pPr>
    </w:p>
    <w:p w14:paraId="38CB9F4E" w14:textId="77777777" w:rsidR="008B09AF" w:rsidRPr="00D44604" w:rsidRDefault="008B09AF" w:rsidP="00140A12">
      <w:pPr>
        <w:keepNext/>
        <w:keepLines/>
        <w:pageBreakBefore/>
        <w:spacing w:after="0"/>
        <w:jc w:val="right"/>
        <w:rPr>
          <w:rFonts w:cs="Arial"/>
          <w:b/>
          <w:sz w:val="14"/>
          <w:szCs w:val="18"/>
        </w:rPr>
      </w:pPr>
      <w:r w:rsidRPr="00FC6C4B">
        <w:rPr>
          <w:rFonts w:cs="Arial"/>
          <w:b/>
          <w:sz w:val="14"/>
          <w:szCs w:val="18"/>
        </w:rPr>
        <w:lastRenderedPageBreak/>
        <w:t xml:space="preserve">R$ </w:t>
      </w:r>
      <w:proofErr w:type="spellStart"/>
      <w:r w:rsidRPr="00FC6C4B">
        <w:rPr>
          <w:rFonts w:cs="Arial"/>
          <w:b/>
          <w:sz w:val="14"/>
          <w:szCs w:val="18"/>
        </w:rPr>
        <w:t>thousand</w:t>
      </w:r>
      <w:proofErr w:type="spellEnd"/>
    </w:p>
    <w:tbl>
      <w:tblPr>
        <w:tblW w:w="9640" w:type="dxa"/>
        <w:jc w:val="center"/>
        <w:tblLayout w:type="fixed"/>
        <w:tblLook w:val="04A0" w:firstRow="1" w:lastRow="0" w:firstColumn="1" w:lastColumn="0" w:noHBand="0" w:noVBand="1"/>
      </w:tblPr>
      <w:tblGrid>
        <w:gridCol w:w="2551"/>
        <w:gridCol w:w="1417"/>
        <w:gridCol w:w="1418"/>
        <w:gridCol w:w="1418"/>
        <w:gridCol w:w="1418"/>
        <w:gridCol w:w="1418"/>
      </w:tblGrid>
      <w:tr w:rsidR="008B09AF" w:rsidRPr="00D44604" w14:paraId="5C49F85A" w14:textId="77777777" w:rsidTr="00140A12">
        <w:trPr>
          <w:trHeight w:val="238"/>
          <w:jc w:val="center"/>
        </w:trPr>
        <w:tc>
          <w:tcPr>
            <w:tcW w:w="255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6AB4275" w14:textId="77777777" w:rsidR="008B09AF" w:rsidRPr="00D44604" w:rsidRDefault="008B09AF" w:rsidP="00140A12">
            <w:pPr>
              <w:spacing w:before="40" w:after="40" w:line="240" w:lineRule="auto"/>
              <w:jc w:val="center"/>
              <w:rPr>
                <w:rFonts w:eastAsia="Times New Roman" w:cs="Arial"/>
                <w:b/>
                <w:spacing w:val="-2"/>
                <w:sz w:val="14"/>
                <w:szCs w:val="18"/>
                <w:lang w:eastAsia="pt-BR"/>
              </w:rPr>
            </w:pPr>
            <w:proofErr w:type="spellStart"/>
            <w:r w:rsidRPr="00D44604">
              <w:rPr>
                <w:rFonts w:cs="Arial"/>
                <w:b/>
                <w:sz w:val="14"/>
                <w:szCs w:val="14"/>
              </w:rPr>
              <w:t>Segment</w:t>
            </w:r>
            <w:proofErr w:type="spellEnd"/>
          </w:p>
        </w:tc>
        <w:tc>
          <w:tcPr>
            <w:tcW w:w="4253" w:type="dxa"/>
            <w:gridSpan w:val="3"/>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23217B84" w14:textId="77777777" w:rsidR="008B09AF" w:rsidRPr="00D44604" w:rsidRDefault="008B09AF" w:rsidP="00140A12">
            <w:pPr>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Insurance</w:t>
            </w:r>
            <w:proofErr w:type="spellEnd"/>
          </w:p>
        </w:tc>
        <w:tc>
          <w:tcPr>
            <w:tcW w:w="283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68C37EA" w14:textId="77777777" w:rsidR="008B09AF" w:rsidRPr="00D44604" w:rsidRDefault="008B09AF" w:rsidP="00140A12">
            <w:pPr>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Brokerage</w:t>
            </w:r>
            <w:proofErr w:type="spellEnd"/>
          </w:p>
        </w:tc>
      </w:tr>
      <w:tr w:rsidR="008B09AF" w:rsidRPr="00D44604" w14:paraId="1437F3F8" w14:textId="77777777" w:rsidTr="00140A12">
        <w:trPr>
          <w:trHeight w:val="238"/>
          <w:jc w:val="center"/>
        </w:trPr>
        <w:tc>
          <w:tcPr>
            <w:tcW w:w="255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CC98790" w14:textId="77777777" w:rsidR="008B09AF" w:rsidRPr="00D44604" w:rsidRDefault="008B09AF" w:rsidP="00140A12">
            <w:pPr>
              <w:spacing w:before="40" w:after="40" w:line="240" w:lineRule="auto"/>
              <w:jc w:val="center"/>
              <w:rPr>
                <w:rFonts w:eastAsia="Times New Roman" w:cs="Arial"/>
                <w:b/>
                <w:spacing w:val="-2"/>
                <w:sz w:val="14"/>
                <w:szCs w:val="14"/>
                <w:lang w:eastAsia="pt-BR"/>
              </w:rPr>
            </w:pPr>
            <w:proofErr w:type="spellStart"/>
            <w:r w:rsidRPr="00D44604">
              <w:rPr>
                <w:rFonts w:cs="Arial"/>
                <w:b/>
                <w:sz w:val="14"/>
                <w:szCs w:val="14"/>
              </w:rPr>
              <w:t>Line</w:t>
            </w:r>
            <w:proofErr w:type="spellEnd"/>
            <w:r w:rsidRPr="00D44604">
              <w:rPr>
                <w:rFonts w:cs="Arial"/>
                <w:b/>
                <w:sz w:val="14"/>
                <w:szCs w:val="14"/>
              </w:rPr>
              <w:t xml:space="preserve"> </w:t>
            </w:r>
            <w:proofErr w:type="spellStart"/>
            <w:r w:rsidRPr="00D44604">
              <w:rPr>
                <w:rFonts w:cs="Arial"/>
                <w:b/>
                <w:sz w:val="14"/>
                <w:szCs w:val="14"/>
              </w:rPr>
              <w:t>of</w:t>
            </w:r>
            <w:proofErr w:type="spellEnd"/>
            <w:r w:rsidRPr="00D44604">
              <w:rPr>
                <w:rFonts w:cs="Arial"/>
                <w:b/>
                <w:sz w:val="14"/>
                <w:szCs w:val="14"/>
              </w:rPr>
              <w:t xml:space="preserve"> business</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A62643E"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2BACA2EC" w14:textId="77777777" w:rsidR="008B09AF" w:rsidRPr="00D44604" w:rsidRDefault="008B09AF" w:rsidP="00140A12">
            <w:pPr>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Pension</w:t>
            </w:r>
            <w:proofErr w:type="spellEnd"/>
            <w:r w:rsidRPr="00D44604">
              <w:rPr>
                <w:rFonts w:eastAsia="Times New Roman" w:cs="Arial"/>
                <w:b/>
                <w:spacing w:val="-2"/>
                <w:sz w:val="14"/>
                <w:szCs w:val="14"/>
                <w:lang w:eastAsia="pt-BR"/>
              </w:rPr>
              <w:t xml:space="preserve"> </w:t>
            </w:r>
            <w:proofErr w:type="spellStart"/>
            <w:r w:rsidRPr="00D44604">
              <w:rPr>
                <w:rFonts w:eastAsia="Times New Roman" w:cs="Arial"/>
                <w:b/>
                <w:spacing w:val="-2"/>
                <w:sz w:val="14"/>
                <w:szCs w:val="14"/>
                <w:lang w:eastAsia="pt-BR"/>
              </w:rPr>
              <w:t>Plans</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8F31014" w14:textId="77777777" w:rsidR="008B09AF" w:rsidRPr="00D44604" w:rsidRDefault="008B09AF" w:rsidP="00140A1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Capitalization</w:t>
            </w:r>
            <w:proofErr w:type="spellEnd"/>
          </w:p>
          <w:p w14:paraId="3FBC88A9" w14:textId="77777777" w:rsidR="008B09AF" w:rsidRPr="00D44604" w:rsidRDefault="008B09AF" w:rsidP="00140A12">
            <w:pPr>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Plans</w:t>
            </w:r>
            <w:proofErr w:type="spellEnd"/>
          </w:p>
        </w:tc>
        <w:tc>
          <w:tcPr>
            <w:tcW w:w="1418"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3ED39A7B" w14:textId="77777777" w:rsidR="008B09AF" w:rsidRPr="00D44604" w:rsidRDefault="008B09AF" w:rsidP="00140A12">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Health</w:t>
            </w:r>
          </w:p>
        </w:tc>
        <w:tc>
          <w:tcPr>
            <w:tcW w:w="1418"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56DA276A" w14:textId="77777777" w:rsidR="008B09AF" w:rsidRPr="00D44604" w:rsidRDefault="008B09AF" w:rsidP="00140A12">
            <w:pPr>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Brokerage</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A26F955" w14:textId="77777777" w:rsidR="008B09AF" w:rsidRPr="00D44604" w:rsidRDefault="008B09AF" w:rsidP="00140A12">
            <w:pPr>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Brokerage</w:t>
            </w:r>
            <w:proofErr w:type="spellEnd"/>
          </w:p>
        </w:tc>
      </w:tr>
      <w:tr w:rsidR="008B09AF" w:rsidRPr="00D44604" w14:paraId="2FBDCAE1" w14:textId="77777777" w:rsidTr="00140A12">
        <w:trPr>
          <w:trHeight w:val="238"/>
          <w:jc w:val="center"/>
        </w:trPr>
        <w:tc>
          <w:tcPr>
            <w:tcW w:w="255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1972C83" w14:textId="2BA5C364" w:rsidR="008B09AF" w:rsidRPr="00D44604" w:rsidRDefault="008B09AF" w:rsidP="00140A12">
            <w:pPr>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Dec</w:t>
            </w:r>
            <w:proofErr w:type="spellEnd"/>
            <w:r w:rsidRPr="00D44604">
              <w:rPr>
                <w:rFonts w:eastAsia="Times New Roman" w:cs="Arial"/>
                <w:b/>
                <w:spacing w:val="-2"/>
                <w:sz w:val="14"/>
                <w:szCs w:val="14"/>
                <w:lang w:eastAsia="pt-BR"/>
              </w:rPr>
              <w:t xml:space="preserve"> </w:t>
            </w:r>
            <w:r>
              <w:rPr>
                <w:rFonts w:eastAsia="Times New Roman" w:cs="Arial"/>
                <w:b/>
                <w:spacing w:val="-2"/>
                <w:sz w:val="14"/>
                <w:szCs w:val="14"/>
                <w:lang w:eastAsia="pt-BR"/>
              </w:rPr>
              <w:t>31</w:t>
            </w:r>
            <w:r w:rsidRPr="00D44604">
              <w:rPr>
                <w:rFonts w:eastAsia="Times New Roman" w:cs="Arial"/>
                <w:b/>
                <w:spacing w:val="-2"/>
                <w:sz w:val="14"/>
                <w:szCs w:val="14"/>
                <w:lang w:eastAsia="pt-BR"/>
              </w:rPr>
              <w:t>,</w:t>
            </w:r>
            <w:r w:rsidR="004D38D7">
              <w:rPr>
                <w:rFonts w:eastAsia="Times New Roman" w:cs="Arial"/>
                <w:b/>
                <w:spacing w:val="-2"/>
                <w:sz w:val="14"/>
                <w:szCs w:val="14"/>
                <w:lang w:eastAsia="pt-BR"/>
              </w:rPr>
              <w:t xml:space="preserve"> </w:t>
            </w:r>
            <w:r w:rsidRPr="00D44604">
              <w:rPr>
                <w:rFonts w:eastAsia="Times New Roman" w:cs="Arial"/>
                <w:b/>
                <w:spacing w:val="-2"/>
                <w:sz w:val="14"/>
                <w:szCs w:val="14"/>
                <w:lang w:eastAsia="pt-BR"/>
              </w:rPr>
              <w:t>2020</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F937900" w14:textId="77777777" w:rsidR="008B09AF" w:rsidRPr="00D44604" w:rsidRDefault="008B09AF" w:rsidP="00140A12">
            <w:pPr>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Brasilprev</w:t>
            </w:r>
            <w:proofErr w:type="spellEnd"/>
            <w:r w:rsidRPr="00D44604">
              <w:rPr>
                <w:rFonts w:eastAsia="Times New Roman" w:cs="Arial"/>
                <w:b/>
                <w:spacing w:val="-2"/>
                <w:sz w:val="14"/>
                <w:szCs w:val="14"/>
                <w:lang w:eastAsia="pt-BR"/>
              </w:rPr>
              <w:t xml:space="preserve">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795E5EB" w14:textId="77777777" w:rsidR="008B09AF" w:rsidRPr="00D44604" w:rsidRDefault="008B09AF" w:rsidP="00140A12">
            <w:pPr>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Brasilcap</w:t>
            </w:r>
            <w:proofErr w:type="spellEnd"/>
            <w:r w:rsidRPr="00D44604">
              <w:rPr>
                <w:rFonts w:eastAsia="Times New Roman" w:cs="Arial"/>
                <w:b/>
                <w:spacing w:val="-2"/>
                <w:sz w:val="14"/>
                <w:szCs w:val="14"/>
                <w:lang w:eastAsia="pt-BR"/>
              </w:rPr>
              <w:t xml:space="preserve">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CA237F3" w14:textId="77777777" w:rsidR="008B09AF" w:rsidRPr="00D44604" w:rsidRDefault="008B09AF" w:rsidP="00140A12">
            <w:pPr>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Brasildental</w:t>
            </w:r>
            <w:proofErr w:type="spellEnd"/>
            <w:r w:rsidRPr="00D44604">
              <w:rPr>
                <w:rFonts w:eastAsia="Times New Roman" w:cs="Arial"/>
                <w:b/>
                <w:spacing w:val="-2"/>
                <w:sz w:val="14"/>
                <w:szCs w:val="14"/>
                <w:lang w:eastAsia="pt-BR"/>
              </w:rPr>
              <w:t xml:space="preserve">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6491502" w14:textId="77777777" w:rsidR="008B09AF" w:rsidRPr="00D44604" w:rsidRDefault="008B09AF" w:rsidP="00140A12">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BB Corretora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CB7BC3F" w14:textId="77777777" w:rsidR="008B09AF" w:rsidRPr="00D44604" w:rsidRDefault="008B09AF" w:rsidP="00140A12">
            <w:pPr>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Ciclic</w:t>
            </w:r>
            <w:proofErr w:type="spellEnd"/>
            <w:r w:rsidRPr="00D44604">
              <w:rPr>
                <w:rFonts w:eastAsia="Times New Roman" w:cs="Arial"/>
                <w:b/>
                <w:spacing w:val="-2"/>
                <w:sz w:val="14"/>
                <w:szCs w:val="14"/>
                <w:lang w:eastAsia="pt-BR"/>
              </w:rPr>
              <w:t xml:space="preserve"> </w:t>
            </w:r>
          </w:p>
        </w:tc>
      </w:tr>
      <w:tr w:rsidR="008B09AF" w:rsidRPr="00D44604" w14:paraId="7AB3D34B" w14:textId="77777777" w:rsidTr="00140A12">
        <w:trPr>
          <w:trHeight w:val="238"/>
          <w:jc w:val="center"/>
        </w:trPr>
        <w:tc>
          <w:tcPr>
            <w:tcW w:w="2551" w:type="dxa"/>
            <w:tcBorders>
              <w:top w:val="single" w:sz="2" w:space="0" w:color="8EAADB" w:themeColor="accent5" w:themeTint="99"/>
            </w:tcBorders>
          </w:tcPr>
          <w:p w14:paraId="1F1CD54F" w14:textId="77777777" w:rsidR="008B09AF" w:rsidRPr="00D44604" w:rsidRDefault="008B09AF" w:rsidP="00140A12">
            <w:pPr>
              <w:spacing w:before="40" w:after="40" w:line="240" w:lineRule="auto"/>
              <w:rPr>
                <w:rFonts w:eastAsia="Times New Roman" w:cs="Arial"/>
                <w:b/>
                <w:bCs/>
                <w:spacing w:val="-2"/>
                <w:sz w:val="14"/>
                <w:szCs w:val="14"/>
                <w:lang w:eastAsia="pt-BR"/>
              </w:rPr>
            </w:pPr>
            <w:proofErr w:type="spellStart"/>
            <w:r w:rsidRPr="00D44604">
              <w:rPr>
                <w:rFonts w:eastAsia="Times New Roman" w:cs="Arial"/>
                <w:b/>
                <w:spacing w:val="-2"/>
                <w:sz w:val="14"/>
                <w:szCs w:val="18"/>
                <w:lang w:eastAsia="pt-BR"/>
              </w:rPr>
              <w:t>Current</w:t>
            </w:r>
            <w:proofErr w:type="spellEnd"/>
            <w:r w:rsidRPr="00D44604">
              <w:rPr>
                <w:rFonts w:eastAsia="Times New Roman" w:cs="Arial"/>
                <w:b/>
                <w:spacing w:val="-2"/>
                <w:sz w:val="14"/>
                <w:szCs w:val="18"/>
                <w:lang w:eastAsia="pt-BR"/>
              </w:rPr>
              <w:t xml:space="preserve"> </w:t>
            </w:r>
            <w:proofErr w:type="spellStart"/>
            <w:r w:rsidRPr="00D44604">
              <w:rPr>
                <w:rFonts w:eastAsia="Times New Roman" w:cs="Arial"/>
                <w:b/>
                <w:spacing w:val="-2"/>
                <w:sz w:val="14"/>
                <w:szCs w:val="18"/>
                <w:lang w:eastAsia="pt-BR"/>
              </w:rPr>
              <w:t>assets</w:t>
            </w:r>
            <w:proofErr w:type="spellEnd"/>
          </w:p>
        </w:tc>
        <w:tc>
          <w:tcPr>
            <w:tcW w:w="1417" w:type="dxa"/>
            <w:tcBorders>
              <w:top w:val="single" w:sz="2" w:space="0" w:color="8EAADB" w:themeColor="accent5" w:themeTint="99"/>
            </w:tcBorders>
            <w:vAlign w:val="center"/>
          </w:tcPr>
          <w:p w14:paraId="302FFAB0"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b/>
                <w:bCs/>
                <w:sz w:val="14"/>
                <w:szCs w:val="14"/>
              </w:rPr>
              <w:t>299,893,358</w:t>
            </w:r>
          </w:p>
        </w:tc>
        <w:tc>
          <w:tcPr>
            <w:tcW w:w="1418" w:type="dxa"/>
            <w:tcBorders>
              <w:top w:val="single" w:sz="2" w:space="0" w:color="8EAADB" w:themeColor="accent5" w:themeTint="99"/>
            </w:tcBorders>
            <w:vAlign w:val="center"/>
          </w:tcPr>
          <w:p w14:paraId="3BB0F440"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b/>
                <w:sz w:val="14"/>
                <w:szCs w:val="14"/>
              </w:rPr>
              <w:t>5,952,543</w:t>
            </w:r>
          </w:p>
        </w:tc>
        <w:tc>
          <w:tcPr>
            <w:tcW w:w="1418" w:type="dxa"/>
            <w:tcBorders>
              <w:top w:val="single" w:sz="2" w:space="0" w:color="8EAADB" w:themeColor="accent5" w:themeTint="99"/>
            </w:tcBorders>
            <w:vAlign w:val="center"/>
          </w:tcPr>
          <w:p w14:paraId="0E970B94"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b/>
                <w:bCs/>
                <w:sz w:val="14"/>
                <w:szCs w:val="14"/>
              </w:rPr>
              <w:t>45,380</w:t>
            </w:r>
          </w:p>
        </w:tc>
        <w:tc>
          <w:tcPr>
            <w:tcW w:w="1418" w:type="dxa"/>
            <w:tcBorders>
              <w:top w:val="single" w:sz="2" w:space="0" w:color="8EAADB" w:themeColor="accent5" w:themeTint="99"/>
            </w:tcBorders>
            <w:vAlign w:val="center"/>
          </w:tcPr>
          <w:p w14:paraId="53A3D573"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b/>
                <w:bCs/>
                <w:sz w:val="14"/>
                <w:szCs w:val="14"/>
              </w:rPr>
              <w:t>3,324,087</w:t>
            </w:r>
          </w:p>
        </w:tc>
        <w:tc>
          <w:tcPr>
            <w:tcW w:w="1418" w:type="dxa"/>
            <w:tcBorders>
              <w:top w:val="single" w:sz="2" w:space="0" w:color="8EAADB" w:themeColor="accent5" w:themeTint="99"/>
            </w:tcBorders>
            <w:vAlign w:val="center"/>
          </w:tcPr>
          <w:p w14:paraId="4F408ED1"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b/>
                <w:bCs/>
                <w:sz w:val="14"/>
                <w:szCs w:val="14"/>
              </w:rPr>
              <w:t>26,125</w:t>
            </w:r>
          </w:p>
        </w:tc>
      </w:tr>
      <w:tr w:rsidR="008B09AF" w:rsidRPr="00D44604" w14:paraId="45CE9E7D" w14:textId="77777777" w:rsidTr="00140A12">
        <w:trPr>
          <w:trHeight w:val="238"/>
          <w:jc w:val="center"/>
        </w:trPr>
        <w:tc>
          <w:tcPr>
            <w:tcW w:w="2551" w:type="dxa"/>
            <w:shd w:val="clear" w:color="auto" w:fill="D9E2F3" w:themeFill="accent5" w:themeFillTint="33"/>
          </w:tcPr>
          <w:p w14:paraId="5FBDEF9C" w14:textId="77777777" w:rsidR="008B09AF" w:rsidRPr="00D44604" w:rsidRDefault="008B09AF" w:rsidP="00140A12">
            <w:pPr>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 xml:space="preserve">Cash </w:t>
            </w:r>
            <w:proofErr w:type="spellStart"/>
            <w:r w:rsidRPr="00D44604">
              <w:rPr>
                <w:rFonts w:eastAsia="Times New Roman" w:cs="Arial"/>
                <w:spacing w:val="-2"/>
                <w:sz w:val="14"/>
                <w:szCs w:val="18"/>
                <w:lang w:eastAsia="pt-BR"/>
              </w:rPr>
              <w:t>and</w:t>
            </w:r>
            <w:proofErr w:type="spellEnd"/>
            <w:r w:rsidRPr="00D44604">
              <w:rPr>
                <w:rFonts w:eastAsia="Times New Roman" w:cs="Arial"/>
                <w:spacing w:val="-2"/>
                <w:sz w:val="14"/>
                <w:szCs w:val="18"/>
                <w:lang w:eastAsia="pt-BR"/>
              </w:rPr>
              <w:t xml:space="preserve"> cash </w:t>
            </w:r>
            <w:proofErr w:type="spellStart"/>
            <w:r w:rsidRPr="00D44604">
              <w:rPr>
                <w:rFonts w:eastAsia="Times New Roman" w:cs="Arial"/>
                <w:spacing w:val="-2"/>
                <w:sz w:val="14"/>
                <w:szCs w:val="18"/>
                <w:lang w:eastAsia="pt-BR"/>
              </w:rPr>
              <w:t>equivalents</w:t>
            </w:r>
            <w:proofErr w:type="spellEnd"/>
          </w:p>
        </w:tc>
        <w:tc>
          <w:tcPr>
            <w:tcW w:w="1417" w:type="dxa"/>
            <w:shd w:val="clear" w:color="auto" w:fill="D9E2F3" w:themeFill="accent5" w:themeFillTint="33"/>
            <w:vAlign w:val="center"/>
          </w:tcPr>
          <w:p w14:paraId="149E2E2F"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14,201</w:t>
            </w:r>
          </w:p>
        </w:tc>
        <w:tc>
          <w:tcPr>
            <w:tcW w:w="1418" w:type="dxa"/>
            <w:shd w:val="clear" w:color="auto" w:fill="D9E2F3" w:themeFill="accent5" w:themeFillTint="33"/>
            <w:vAlign w:val="center"/>
          </w:tcPr>
          <w:p w14:paraId="135E73E1"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413</w:t>
            </w:r>
          </w:p>
        </w:tc>
        <w:tc>
          <w:tcPr>
            <w:tcW w:w="1418" w:type="dxa"/>
            <w:shd w:val="clear" w:color="auto" w:fill="D9E2F3" w:themeFill="accent5" w:themeFillTint="33"/>
            <w:vAlign w:val="center"/>
          </w:tcPr>
          <w:p w14:paraId="2990380F"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2,108</w:t>
            </w:r>
          </w:p>
        </w:tc>
        <w:tc>
          <w:tcPr>
            <w:tcW w:w="1418" w:type="dxa"/>
            <w:shd w:val="clear" w:color="auto" w:fill="D9E2F3" w:themeFill="accent5" w:themeFillTint="33"/>
            <w:vAlign w:val="center"/>
          </w:tcPr>
          <w:p w14:paraId="1CC36F91"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1,887,215</w:t>
            </w:r>
          </w:p>
        </w:tc>
        <w:tc>
          <w:tcPr>
            <w:tcW w:w="1418" w:type="dxa"/>
            <w:shd w:val="clear" w:color="auto" w:fill="D9E2F3" w:themeFill="accent5" w:themeFillTint="33"/>
            <w:vAlign w:val="center"/>
          </w:tcPr>
          <w:p w14:paraId="109BD888"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158</w:t>
            </w:r>
          </w:p>
        </w:tc>
      </w:tr>
      <w:tr w:rsidR="008B09AF" w:rsidRPr="00D44604" w14:paraId="5BBF36DF" w14:textId="77777777" w:rsidTr="00140A12">
        <w:trPr>
          <w:trHeight w:val="238"/>
          <w:jc w:val="center"/>
        </w:trPr>
        <w:tc>
          <w:tcPr>
            <w:tcW w:w="2551" w:type="dxa"/>
            <w:shd w:val="clear" w:color="auto" w:fill="FFFFFF" w:themeFill="background1"/>
          </w:tcPr>
          <w:p w14:paraId="22A30D62" w14:textId="77777777" w:rsidR="008B09AF" w:rsidRPr="00D44604" w:rsidRDefault="008B09AF" w:rsidP="00140A12">
            <w:pPr>
              <w:spacing w:before="40" w:after="40" w:line="240" w:lineRule="auto"/>
              <w:ind w:left="113"/>
              <w:rPr>
                <w:rFonts w:eastAsia="Times New Roman" w:cs="Arial"/>
                <w:bCs/>
                <w:color w:val="000000"/>
                <w:spacing w:val="-2"/>
                <w:sz w:val="14"/>
                <w:szCs w:val="14"/>
                <w:lang w:eastAsia="pt-BR"/>
              </w:rPr>
            </w:pPr>
            <w:r w:rsidRPr="00D44604">
              <w:rPr>
                <w:rFonts w:eastAsia="Times New Roman" w:cs="Arial"/>
                <w:spacing w:val="-2"/>
                <w:sz w:val="14"/>
                <w:szCs w:val="18"/>
                <w:lang w:eastAsia="pt-BR"/>
              </w:rPr>
              <w:t xml:space="preserve">Financial </w:t>
            </w:r>
            <w:proofErr w:type="spellStart"/>
            <w:r w:rsidRPr="00D44604">
              <w:rPr>
                <w:rFonts w:eastAsia="Times New Roman" w:cs="Arial"/>
                <w:spacing w:val="-2"/>
                <w:sz w:val="14"/>
                <w:szCs w:val="18"/>
                <w:lang w:eastAsia="pt-BR"/>
              </w:rPr>
              <w:t>investments</w:t>
            </w:r>
            <w:proofErr w:type="spellEnd"/>
          </w:p>
        </w:tc>
        <w:tc>
          <w:tcPr>
            <w:tcW w:w="1417" w:type="dxa"/>
            <w:shd w:val="clear" w:color="auto" w:fill="FFFFFF" w:themeFill="background1"/>
            <w:vAlign w:val="center"/>
          </w:tcPr>
          <w:p w14:paraId="644538A0"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298,891,327</w:t>
            </w:r>
          </w:p>
        </w:tc>
        <w:tc>
          <w:tcPr>
            <w:tcW w:w="1418" w:type="dxa"/>
            <w:shd w:val="clear" w:color="auto" w:fill="FFFFFF" w:themeFill="background1"/>
            <w:vAlign w:val="center"/>
          </w:tcPr>
          <w:p w14:paraId="4E9A2BAA"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5,929,382</w:t>
            </w:r>
          </w:p>
        </w:tc>
        <w:tc>
          <w:tcPr>
            <w:tcW w:w="1418" w:type="dxa"/>
            <w:shd w:val="clear" w:color="auto" w:fill="FFFFFF" w:themeFill="background1"/>
            <w:vAlign w:val="center"/>
          </w:tcPr>
          <w:p w14:paraId="0B89F4EC"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37,126</w:t>
            </w:r>
          </w:p>
        </w:tc>
        <w:tc>
          <w:tcPr>
            <w:tcW w:w="1418" w:type="dxa"/>
            <w:shd w:val="clear" w:color="auto" w:fill="FFFFFF" w:themeFill="background1"/>
            <w:vAlign w:val="center"/>
          </w:tcPr>
          <w:p w14:paraId="4685C53F"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245,101</w:t>
            </w:r>
          </w:p>
        </w:tc>
        <w:tc>
          <w:tcPr>
            <w:tcW w:w="1418" w:type="dxa"/>
            <w:shd w:val="clear" w:color="auto" w:fill="FFFFFF" w:themeFill="background1"/>
            <w:vAlign w:val="center"/>
          </w:tcPr>
          <w:p w14:paraId="14ECCE9E"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17,602</w:t>
            </w:r>
          </w:p>
        </w:tc>
      </w:tr>
      <w:tr w:rsidR="008B09AF" w:rsidRPr="00D44604" w14:paraId="328ECDC8" w14:textId="77777777" w:rsidTr="00140A12">
        <w:trPr>
          <w:trHeight w:val="238"/>
          <w:jc w:val="center"/>
        </w:trPr>
        <w:tc>
          <w:tcPr>
            <w:tcW w:w="2551" w:type="dxa"/>
            <w:shd w:val="clear" w:color="auto" w:fill="D9E2F3" w:themeFill="accent5" w:themeFillTint="33"/>
          </w:tcPr>
          <w:p w14:paraId="51A9010C" w14:textId="77777777" w:rsidR="008B09AF" w:rsidRPr="00D44604" w:rsidRDefault="008B09AF" w:rsidP="00140A12">
            <w:pPr>
              <w:spacing w:before="40" w:after="40" w:line="240" w:lineRule="auto"/>
              <w:ind w:left="113"/>
              <w:rPr>
                <w:rFonts w:eastAsia="Times New Roman" w:cs="Arial"/>
                <w:bCs/>
                <w:spacing w:val="-2"/>
                <w:sz w:val="14"/>
                <w:szCs w:val="14"/>
                <w:lang w:eastAsia="pt-BR"/>
              </w:rPr>
            </w:pPr>
            <w:proofErr w:type="spellStart"/>
            <w:r w:rsidRPr="00D44604">
              <w:rPr>
                <w:rFonts w:eastAsia="Times New Roman" w:cs="Arial"/>
                <w:spacing w:val="-2"/>
                <w:sz w:val="14"/>
                <w:szCs w:val="14"/>
                <w:lang w:eastAsia="pt-BR"/>
              </w:rPr>
              <w:t>Commissions</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receivable</w:t>
            </w:r>
            <w:proofErr w:type="spellEnd"/>
          </w:p>
        </w:tc>
        <w:tc>
          <w:tcPr>
            <w:tcW w:w="1417" w:type="dxa"/>
            <w:shd w:val="clear" w:color="auto" w:fill="D9E2F3" w:themeFill="accent5" w:themeFillTint="33"/>
            <w:vAlign w:val="center"/>
          </w:tcPr>
          <w:p w14:paraId="5B9A02BF"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D9E2F3" w:themeFill="accent5" w:themeFillTint="33"/>
            <w:vAlign w:val="center"/>
          </w:tcPr>
          <w:p w14:paraId="3E684DFA"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D9E2F3" w:themeFill="accent5" w:themeFillTint="33"/>
            <w:vAlign w:val="center"/>
          </w:tcPr>
          <w:p w14:paraId="42843B93"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D9E2F3" w:themeFill="accent5" w:themeFillTint="33"/>
            <w:vAlign w:val="center"/>
          </w:tcPr>
          <w:p w14:paraId="65EE4261"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1,173,988</w:t>
            </w:r>
          </w:p>
        </w:tc>
        <w:tc>
          <w:tcPr>
            <w:tcW w:w="1418" w:type="dxa"/>
            <w:shd w:val="clear" w:color="auto" w:fill="D9E2F3" w:themeFill="accent5" w:themeFillTint="33"/>
          </w:tcPr>
          <w:p w14:paraId="00756420"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 xml:space="preserve">  2,919 </w:t>
            </w:r>
          </w:p>
        </w:tc>
      </w:tr>
      <w:tr w:rsidR="008B09AF" w:rsidRPr="00D44604" w14:paraId="236AD53E" w14:textId="77777777" w:rsidTr="00140A12">
        <w:trPr>
          <w:trHeight w:val="238"/>
          <w:jc w:val="center"/>
        </w:trPr>
        <w:tc>
          <w:tcPr>
            <w:tcW w:w="2551" w:type="dxa"/>
            <w:shd w:val="clear" w:color="auto" w:fill="FFFFFF" w:themeFill="background1"/>
          </w:tcPr>
          <w:p w14:paraId="2B79474D" w14:textId="77777777" w:rsidR="008B09AF" w:rsidRPr="00D44604" w:rsidRDefault="008B09AF" w:rsidP="00140A12">
            <w:pPr>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 xml:space="preserve">Other </w:t>
            </w:r>
            <w:proofErr w:type="spellStart"/>
            <w:r w:rsidRPr="00D44604">
              <w:rPr>
                <w:rFonts w:eastAsia="Times New Roman" w:cs="Arial"/>
                <w:spacing w:val="-2"/>
                <w:sz w:val="14"/>
                <w:szCs w:val="18"/>
                <w:lang w:eastAsia="pt-BR"/>
              </w:rPr>
              <w:t>current</w:t>
            </w:r>
            <w:proofErr w:type="spellEnd"/>
            <w:r w:rsidRPr="00D44604">
              <w:rPr>
                <w:rFonts w:eastAsia="Times New Roman" w:cs="Arial"/>
                <w:spacing w:val="-2"/>
                <w:sz w:val="14"/>
                <w:szCs w:val="18"/>
                <w:lang w:eastAsia="pt-BR"/>
              </w:rPr>
              <w:t xml:space="preserve"> </w:t>
            </w:r>
            <w:proofErr w:type="spellStart"/>
            <w:r w:rsidRPr="00D44604">
              <w:rPr>
                <w:rFonts w:eastAsia="Times New Roman" w:cs="Arial"/>
                <w:spacing w:val="-2"/>
                <w:sz w:val="14"/>
                <w:szCs w:val="18"/>
                <w:lang w:eastAsia="pt-BR"/>
              </w:rPr>
              <w:t>assets</w:t>
            </w:r>
            <w:proofErr w:type="spellEnd"/>
          </w:p>
        </w:tc>
        <w:tc>
          <w:tcPr>
            <w:tcW w:w="1417" w:type="dxa"/>
            <w:shd w:val="clear" w:color="auto" w:fill="FFFFFF" w:themeFill="background1"/>
            <w:vAlign w:val="center"/>
          </w:tcPr>
          <w:p w14:paraId="66B12B8D"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987,830</w:t>
            </w:r>
          </w:p>
        </w:tc>
        <w:tc>
          <w:tcPr>
            <w:tcW w:w="1418" w:type="dxa"/>
            <w:shd w:val="clear" w:color="auto" w:fill="FFFFFF" w:themeFill="background1"/>
            <w:vAlign w:val="center"/>
          </w:tcPr>
          <w:p w14:paraId="35E0A8DC"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22,748</w:t>
            </w:r>
          </w:p>
        </w:tc>
        <w:tc>
          <w:tcPr>
            <w:tcW w:w="1418" w:type="dxa"/>
            <w:shd w:val="clear" w:color="auto" w:fill="FFFFFF" w:themeFill="background1"/>
            <w:vAlign w:val="center"/>
          </w:tcPr>
          <w:p w14:paraId="06BADFFC"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6,146</w:t>
            </w:r>
          </w:p>
        </w:tc>
        <w:tc>
          <w:tcPr>
            <w:tcW w:w="1418" w:type="dxa"/>
            <w:shd w:val="clear" w:color="auto" w:fill="FFFFFF" w:themeFill="background1"/>
            <w:vAlign w:val="center"/>
          </w:tcPr>
          <w:p w14:paraId="4A2F74C7"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17,783</w:t>
            </w:r>
          </w:p>
        </w:tc>
        <w:tc>
          <w:tcPr>
            <w:tcW w:w="1418" w:type="dxa"/>
            <w:shd w:val="clear" w:color="auto" w:fill="FFFFFF" w:themeFill="background1"/>
          </w:tcPr>
          <w:p w14:paraId="199FD2E8"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 xml:space="preserve">  5,446 </w:t>
            </w:r>
          </w:p>
        </w:tc>
      </w:tr>
      <w:tr w:rsidR="008B09AF" w:rsidRPr="00D44604" w14:paraId="6268A752" w14:textId="77777777" w:rsidTr="00140A12">
        <w:trPr>
          <w:trHeight w:val="238"/>
          <w:jc w:val="center"/>
        </w:trPr>
        <w:tc>
          <w:tcPr>
            <w:tcW w:w="2551" w:type="dxa"/>
            <w:shd w:val="clear" w:color="auto" w:fill="D9E2F3" w:themeFill="accent5" w:themeFillTint="33"/>
          </w:tcPr>
          <w:p w14:paraId="54835F86" w14:textId="77777777" w:rsidR="008B09AF" w:rsidRPr="00D44604" w:rsidRDefault="008B09AF" w:rsidP="00140A12">
            <w:pPr>
              <w:spacing w:before="40" w:after="40" w:line="240" w:lineRule="auto"/>
              <w:rPr>
                <w:rFonts w:eastAsia="Times New Roman" w:cs="Arial"/>
                <w:b/>
                <w:bCs/>
                <w:spacing w:val="-2"/>
                <w:sz w:val="14"/>
                <w:szCs w:val="14"/>
                <w:lang w:eastAsia="pt-BR"/>
              </w:rPr>
            </w:pPr>
            <w:r w:rsidRPr="00D44604">
              <w:rPr>
                <w:rFonts w:eastAsia="Times New Roman" w:cs="Arial"/>
                <w:b/>
                <w:spacing w:val="-2"/>
                <w:sz w:val="14"/>
                <w:szCs w:val="18"/>
                <w:lang w:eastAsia="pt-BR"/>
              </w:rPr>
              <w:t>Non-</w:t>
            </w:r>
            <w:proofErr w:type="spellStart"/>
            <w:r w:rsidRPr="00D44604">
              <w:rPr>
                <w:rFonts w:eastAsia="Times New Roman" w:cs="Arial"/>
                <w:b/>
                <w:spacing w:val="-2"/>
                <w:sz w:val="14"/>
                <w:szCs w:val="18"/>
                <w:lang w:eastAsia="pt-BR"/>
              </w:rPr>
              <w:t>current</w:t>
            </w:r>
            <w:proofErr w:type="spellEnd"/>
            <w:r w:rsidRPr="00D44604">
              <w:rPr>
                <w:rFonts w:eastAsia="Times New Roman" w:cs="Arial"/>
                <w:b/>
                <w:spacing w:val="-2"/>
                <w:sz w:val="14"/>
                <w:szCs w:val="18"/>
                <w:lang w:eastAsia="pt-BR"/>
              </w:rPr>
              <w:t xml:space="preserve"> </w:t>
            </w:r>
            <w:proofErr w:type="spellStart"/>
            <w:r w:rsidRPr="00D44604">
              <w:rPr>
                <w:rFonts w:eastAsia="Times New Roman" w:cs="Arial"/>
                <w:b/>
                <w:spacing w:val="-2"/>
                <w:sz w:val="14"/>
                <w:szCs w:val="18"/>
                <w:lang w:eastAsia="pt-BR"/>
              </w:rPr>
              <w:t>assets</w:t>
            </w:r>
            <w:proofErr w:type="spellEnd"/>
          </w:p>
        </w:tc>
        <w:tc>
          <w:tcPr>
            <w:tcW w:w="1417" w:type="dxa"/>
            <w:shd w:val="clear" w:color="auto" w:fill="D9E2F3" w:themeFill="accent5" w:themeFillTint="33"/>
            <w:vAlign w:val="center"/>
          </w:tcPr>
          <w:p w14:paraId="4EF473C4"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b/>
                <w:bCs/>
                <w:sz w:val="14"/>
                <w:szCs w:val="14"/>
              </w:rPr>
              <w:t>13,261,289</w:t>
            </w:r>
          </w:p>
        </w:tc>
        <w:tc>
          <w:tcPr>
            <w:tcW w:w="1418" w:type="dxa"/>
            <w:shd w:val="clear" w:color="auto" w:fill="D9E2F3" w:themeFill="accent5" w:themeFillTint="33"/>
            <w:vAlign w:val="center"/>
          </w:tcPr>
          <w:p w14:paraId="130A091D"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b/>
                <w:sz w:val="14"/>
                <w:szCs w:val="14"/>
              </w:rPr>
              <w:t>3,958,005</w:t>
            </w:r>
          </w:p>
        </w:tc>
        <w:tc>
          <w:tcPr>
            <w:tcW w:w="1418" w:type="dxa"/>
            <w:shd w:val="clear" w:color="auto" w:fill="D9E2F3" w:themeFill="accent5" w:themeFillTint="33"/>
            <w:vAlign w:val="center"/>
          </w:tcPr>
          <w:p w14:paraId="030C4806"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b/>
                <w:bCs/>
                <w:sz w:val="14"/>
                <w:szCs w:val="14"/>
              </w:rPr>
              <w:t>1,775</w:t>
            </w:r>
          </w:p>
        </w:tc>
        <w:tc>
          <w:tcPr>
            <w:tcW w:w="1418" w:type="dxa"/>
            <w:shd w:val="clear" w:color="auto" w:fill="D9E2F3" w:themeFill="accent5" w:themeFillTint="33"/>
            <w:vAlign w:val="center"/>
          </w:tcPr>
          <w:p w14:paraId="0933C149"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b/>
                <w:bCs/>
                <w:sz w:val="14"/>
                <w:szCs w:val="14"/>
              </w:rPr>
              <w:t>1,082,592</w:t>
            </w:r>
          </w:p>
        </w:tc>
        <w:tc>
          <w:tcPr>
            <w:tcW w:w="1418" w:type="dxa"/>
            <w:shd w:val="clear" w:color="auto" w:fill="D9E2F3" w:themeFill="accent5" w:themeFillTint="33"/>
            <w:vAlign w:val="center"/>
          </w:tcPr>
          <w:p w14:paraId="218ABC5B"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b/>
                <w:bCs/>
                <w:sz w:val="14"/>
                <w:szCs w:val="14"/>
              </w:rPr>
              <w:t>1,676</w:t>
            </w:r>
          </w:p>
        </w:tc>
      </w:tr>
      <w:tr w:rsidR="008B09AF" w:rsidRPr="00D44604" w14:paraId="06D99C5D" w14:textId="77777777" w:rsidTr="00140A12">
        <w:trPr>
          <w:trHeight w:val="238"/>
          <w:jc w:val="center"/>
        </w:trPr>
        <w:tc>
          <w:tcPr>
            <w:tcW w:w="2551" w:type="dxa"/>
            <w:shd w:val="clear" w:color="auto" w:fill="auto"/>
          </w:tcPr>
          <w:p w14:paraId="63E7CF30" w14:textId="77777777" w:rsidR="008B09AF" w:rsidRPr="00D44604" w:rsidRDefault="008B09AF" w:rsidP="00140A12">
            <w:pPr>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 xml:space="preserve">Financial </w:t>
            </w:r>
            <w:proofErr w:type="spellStart"/>
            <w:r w:rsidRPr="00D44604">
              <w:rPr>
                <w:rFonts w:eastAsia="Times New Roman" w:cs="Arial"/>
                <w:spacing w:val="-2"/>
                <w:sz w:val="14"/>
                <w:szCs w:val="18"/>
                <w:lang w:eastAsia="pt-BR"/>
              </w:rPr>
              <w:t>investments</w:t>
            </w:r>
            <w:proofErr w:type="spellEnd"/>
          </w:p>
        </w:tc>
        <w:tc>
          <w:tcPr>
            <w:tcW w:w="1417" w:type="dxa"/>
            <w:shd w:val="clear" w:color="auto" w:fill="auto"/>
            <w:vAlign w:val="center"/>
          </w:tcPr>
          <w:p w14:paraId="4F04573A"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12,246,283</w:t>
            </w:r>
          </w:p>
        </w:tc>
        <w:tc>
          <w:tcPr>
            <w:tcW w:w="1418" w:type="dxa"/>
            <w:shd w:val="clear" w:color="auto" w:fill="auto"/>
            <w:vAlign w:val="center"/>
          </w:tcPr>
          <w:p w14:paraId="74933065"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2,800,346</w:t>
            </w:r>
          </w:p>
        </w:tc>
        <w:tc>
          <w:tcPr>
            <w:tcW w:w="1418" w:type="dxa"/>
            <w:shd w:val="clear" w:color="auto" w:fill="auto"/>
            <w:vAlign w:val="center"/>
          </w:tcPr>
          <w:p w14:paraId="4DB49B36"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auto"/>
            <w:vAlign w:val="center"/>
          </w:tcPr>
          <w:p w14:paraId="24B33EA9"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205,487</w:t>
            </w:r>
          </w:p>
        </w:tc>
        <w:tc>
          <w:tcPr>
            <w:tcW w:w="1418" w:type="dxa"/>
            <w:shd w:val="clear" w:color="auto" w:fill="auto"/>
            <w:vAlign w:val="center"/>
          </w:tcPr>
          <w:p w14:paraId="0B779D48"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w:t>
            </w:r>
          </w:p>
        </w:tc>
      </w:tr>
      <w:tr w:rsidR="008B09AF" w:rsidRPr="00D44604" w14:paraId="55161A65" w14:textId="77777777" w:rsidTr="00140A12">
        <w:trPr>
          <w:trHeight w:val="238"/>
          <w:jc w:val="center"/>
        </w:trPr>
        <w:tc>
          <w:tcPr>
            <w:tcW w:w="2551" w:type="dxa"/>
            <w:shd w:val="clear" w:color="auto" w:fill="D9E2F3" w:themeFill="accent5" w:themeFillTint="33"/>
          </w:tcPr>
          <w:p w14:paraId="65506104" w14:textId="77777777" w:rsidR="008B09AF" w:rsidRPr="00D44604" w:rsidRDefault="008B09AF" w:rsidP="00140A12">
            <w:pPr>
              <w:spacing w:before="40" w:after="40" w:line="240" w:lineRule="auto"/>
              <w:ind w:left="113"/>
              <w:rPr>
                <w:rFonts w:eastAsia="Times New Roman" w:cs="Arial"/>
                <w:b/>
                <w:bCs/>
                <w:color w:val="000000"/>
                <w:spacing w:val="-2"/>
                <w:sz w:val="14"/>
                <w:szCs w:val="14"/>
                <w:lang w:eastAsia="pt-BR"/>
              </w:rPr>
            </w:pPr>
            <w:proofErr w:type="spellStart"/>
            <w:r w:rsidRPr="00D44604">
              <w:rPr>
                <w:rFonts w:eastAsia="Times New Roman" w:cs="Arial"/>
                <w:spacing w:val="-2"/>
                <w:sz w:val="14"/>
                <w:szCs w:val="14"/>
                <w:lang w:eastAsia="pt-BR"/>
              </w:rPr>
              <w:t>Commissions</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receivable</w:t>
            </w:r>
            <w:proofErr w:type="spellEnd"/>
          </w:p>
        </w:tc>
        <w:tc>
          <w:tcPr>
            <w:tcW w:w="1417" w:type="dxa"/>
            <w:shd w:val="clear" w:color="auto" w:fill="D9E2F3" w:themeFill="accent5" w:themeFillTint="33"/>
            <w:vAlign w:val="center"/>
          </w:tcPr>
          <w:p w14:paraId="57A6D05C"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sz w:val="14"/>
                <w:szCs w:val="14"/>
              </w:rPr>
              <w:t>--</w:t>
            </w:r>
          </w:p>
        </w:tc>
        <w:tc>
          <w:tcPr>
            <w:tcW w:w="1418" w:type="dxa"/>
            <w:shd w:val="clear" w:color="auto" w:fill="D9E2F3" w:themeFill="accent5" w:themeFillTint="33"/>
            <w:vAlign w:val="center"/>
          </w:tcPr>
          <w:p w14:paraId="35944791"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8" w:type="dxa"/>
            <w:shd w:val="clear" w:color="auto" w:fill="D9E2F3" w:themeFill="accent5" w:themeFillTint="33"/>
            <w:vAlign w:val="center"/>
          </w:tcPr>
          <w:p w14:paraId="148A5FF8"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sz w:val="14"/>
                <w:szCs w:val="14"/>
              </w:rPr>
              <w:t>--</w:t>
            </w:r>
          </w:p>
        </w:tc>
        <w:tc>
          <w:tcPr>
            <w:tcW w:w="1418" w:type="dxa"/>
            <w:shd w:val="clear" w:color="auto" w:fill="D9E2F3" w:themeFill="accent5" w:themeFillTint="33"/>
            <w:vAlign w:val="center"/>
          </w:tcPr>
          <w:p w14:paraId="1B905BDA"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sz w:val="14"/>
                <w:szCs w:val="14"/>
              </w:rPr>
              <w:t>643,090</w:t>
            </w:r>
          </w:p>
        </w:tc>
        <w:tc>
          <w:tcPr>
            <w:tcW w:w="1418" w:type="dxa"/>
            <w:shd w:val="clear" w:color="auto" w:fill="D9E2F3" w:themeFill="accent5" w:themeFillTint="33"/>
            <w:vAlign w:val="center"/>
          </w:tcPr>
          <w:p w14:paraId="0C207ADD"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sz w:val="14"/>
                <w:szCs w:val="14"/>
              </w:rPr>
              <w:t>--</w:t>
            </w:r>
          </w:p>
        </w:tc>
      </w:tr>
      <w:tr w:rsidR="008B09AF" w:rsidRPr="00D44604" w14:paraId="1FA2DA04" w14:textId="77777777" w:rsidTr="00140A12">
        <w:trPr>
          <w:trHeight w:val="238"/>
          <w:jc w:val="center"/>
        </w:trPr>
        <w:tc>
          <w:tcPr>
            <w:tcW w:w="2551" w:type="dxa"/>
            <w:shd w:val="clear" w:color="auto" w:fill="auto"/>
          </w:tcPr>
          <w:p w14:paraId="4BFF71AD" w14:textId="77777777" w:rsidR="008B09AF" w:rsidRPr="00D44604" w:rsidRDefault="008B09AF" w:rsidP="00140A12">
            <w:pPr>
              <w:spacing w:before="40" w:after="40" w:line="240" w:lineRule="auto"/>
              <w:ind w:left="113"/>
              <w:rPr>
                <w:rFonts w:eastAsia="Times New Roman" w:cs="Arial"/>
                <w:b/>
                <w:bCs/>
                <w:spacing w:val="-2"/>
                <w:sz w:val="14"/>
                <w:szCs w:val="14"/>
                <w:lang w:eastAsia="pt-BR"/>
              </w:rPr>
            </w:pPr>
            <w:r w:rsidRPr="00D44604">
              <w:rPr>
                <w:rFonts w:eastAsia="Times New Roman" w:cs="Arial"/>
                <w:spacing w:val="-2"/>
                <w:sz w:val="14"/>
                <w:szCs w:val="18"/>
                <w:lang w:eastAsia="pt-BR"/>
              </w:rPr>
              <w:t>Other non-</w:t>
            </w:r>
            <w:proofErr w:type="spellStart"/>
            <w:r w:rsidRPr="00D44604">
              <w:rPr>
                <w:rFonts w:eastAsia="Times New Roman" w:cs="Arial"/>
                <w:spacing w:val="-2"/>
                <w:sz w:val="14"/>
                <w:szCs w:val="18"/>
                <w:lang w:eastAsia="pt-BR"/>
              </w:rPr>
              <w:t>current</w:t>
            </w:r>
            <w:proofErr w:type="spellEnd"/>
            <w:r w:rsidRPr="00D44604">
              <w:rPr>
                <w:rFonts w:eastAsia="Times New Roman" w:cs="Arial"/>
                <w:spacing w:val="-2"/>
                <w:sz w:val="14"/>
                <w:szCs w:val="18"/>
                <w:lang w:eastAsia="pt-BR"/>
              </w:rPr>
              <w:t xml:space="preserve"> </w:t>
            </w:r>
            <w:proofErr w:type="spellStart"/>
            <w:r w:rsidRPr="00D44604">
              <w:rPr>
                <w:rFonts w:eastAsia="Times New Roman" w:cs="Arial"/>
                <w:spacing w:val="-2"/>
                <w:sz w:val="14"/>
                <w:szCs w:val="18"/>
                <w:lang w:eastAsia="pt-BR"/>
              </w:rPr>
              <w:t>assets</w:t>
            </w:r>
            <w:proofErr w:type="spellEnd"/>
          </w:p>
        </w:tc>
        <w:tc>
          <w:tcPr>
            <w:tcW w:w="1417" w:type="dxa"/>
            <w:shd w:val="clear" w:color="auto" w:fill="auto"/>
            <w:vAlign w:val="center"/>
          </w:tcPr>
          <w:p w14:paraId="21B8E3A6"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sz w:val="14"/>
                <w:szCs w:val="14"/>
              </w:rPr>
              <w:t>1,015,006</w:t>
            </w:r>
          </w:p>
        </w:tc>
        <w:tc>
          <w:tcPr>
            <w:tcW w:w="1418" w:type="dxa"/>
            <w:shd w:val="clear" w:color="auto" w:fill="auto"/>
            <w:vAlign w:val="center"/>
          </w:tcPr>
          <w:p w14:paraId="4D021D10"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1,157,658</w:t>
            </w:r>
          </w:p>
        </w:tc>
        <w:tc>
          <w:tcPr>
            <w:tcW w:w="1418" w:type="dxa"/>
            <w:shd w:val="clear" w:color="auto" w:fill="auto"/>
            <w:vAlign w:val="center"/>
          </w:tcPr>
          <w:p w14:paraId="6521CCC5"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sz w:val="14"/>
                <w:szCs w:val="14"/>
              </w:rPr>
              <w:t>1,775</w:t>
            </w:r>
          </w:p>
        </w:tc>
        <w:tc>
          <w:tcPr>
            <w:tcW w:w="1418" w:type="dxa"/>
            <w:shd w:val="clear" w:color="auto" w:fill="auto"/>
            <w:vAlign w:val="center"/>
          </w:tcPr>
          <w:p w14:paraId="5CB9993A"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sz w:val="14"/>
                <w:szCs w:val="14"/>
              </w:rPr>
              <w:t>234,015</w:t>
            </w:r>
          </w:p>
        </w:tc>
        <w:tc>
          <w:tcPr>
            <w:tcW w:w="1418" w:type="dxa"/>
            <w:shd w:val="clear" w:color="auto" w:fill="auto"/>
            <w:vAlign w:val="center"/>
          </w:tcPr>
          <w:p w14:paraId="573822FB"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sz w:val="14"/>
                <w:szCs w:val="14"/>
              </w:rPr>
              <w:t>1,676</w:t>
            </w:r>
          </w:p>
        </w:tc>
      </w:tr>
      <w:tr w:rsidR="008B09AF" w:rsidRPr="00D44604" w14:paraId="59253BAB" w14:textId="77777777" w:rsidTr="00140A12">
        <w:trPr>
          <w:trHeight w:val="238"/>
          <w:jc w:val="center"/>
        </w:trPr>
        <w:tc>
          <w:tcPr>
            <w:tcW w:w="2551" w:type="dxa"/>
            <w:shd w:val="clear" w:color="auto" w:fill="D9E2F3" w:themeFill="accent5" w:themeFillTint="33"/>
          </w:tcPr>
          <w:p w14:paraId="45929555" w14:textId="77777777" w:rsidR="008B09AF" w:rsidRPr="00D44604" w:rsidRDefault="008B09AF" w:rsidP="00140A12">
            <w:pPr>
              <w:spacing w:before="40" w:after="40" w:line="240" w:lineRule="auto"/>
              <w:rPr>
                <w:rFonts w:eastAsia="Times New Roman" w:cs="Arial"/>
                <w:b/>
                <w:bCs/>
                <w:color w:val="000000"/>
                <w:spacing w:val="-2"/>
                <w:sz w:val="14"/>
                <w:szCs w:val="14"/>
                <w:lang w:eastAsia="pt-BR"/>
              </w:rPr>
            </w:pPr>
            <w:proofErr w:type="spellStart"/>
            <w:r w:rsidRPr="00D44604">
              <w:rPr>
                <w:rFonts w:eastAsia="Times New Roman" w:cs="Arial"/>
                <w:b/>
                <w:spacing w:val="-2"/>
                <w:sz w:val="14"/>
                <w:szCs w:val="18"/>
                <w:lang w:eastAsia="pt-BR"/>
              </w:rPr>
              <w:t>Current</w:t>
            </w:r>
            <w:proofErr w:type="spellEnd"/>
            <w:r w:rsidRPr="00D44604">
              <w:rPr>
                <w:rFonts w:eastAsia="Times New Roman" w:cs="Arial"/>
                <w:b/>
                <w:spacing w:val="-2"/>
                <w:sz w:val="14"/>
                <w:szCs w:val="18"/>
                <w:lang w:eastAsia="pt-BR"/>
              </w:rPr>
              <w:t xml:space="preserve"> </w:t>
            </w:r>
            <w:proofErr w:type="spellStart"/>
            <w:r w:rsidRPr="00D44604">
              <w:rPr>
                <w:rFonts w:eastAsia="Times New Roman" w:cs="Arial"/>
                <w:b/>
                <w:spacing w:val="-2"/>
                <w:sz w:val="14"/>
                <w:szCs w:val="18"/>
                <w:lang w:eastAsia="pt-BR"/>
              </w:rPr>
              <w:t>liabilities</w:t>
            </w:r>
            <w:proofErr w:type="spellEnd"/>
          </w:p>
        </w:tc>
        <w:tc>
          <w:tcPr>
            <w:tcW w:w="1417" w:type="dxa"/>
            <w:shd w:val="clear" w:color="auto" w:fill="D9E2F3" w:themeFill="accent5" w:themeFillTint="33"/>
            <w:vAlign w:val="center"/>
          </w:tcPr>
          <w:p w14:paraId="2377BB77"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b/>
                <w:bCs/>
                <w:sz w:val="14"/>
                <w:szCs w:val="14"/>
              </w:rPr>
              <w:t>35,083,159</w:t>
            </w:r>
          </w:p>
        </w:tc>
        <w:tc>
          <w:tcPr>
            <w:tcW w:w="1418" w:type="dxa"/>
            <w:shd w:val="clear" w:color="auto" w:fill="D9E2F3" w:themeFill="accent5" w:themeFillTint="33"/>
            <w:vAlign w:val="center"/>
          </w:tcPr>
          <w:p w14:paraId="435F990D"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b/>
                <w:sz w:val="14"/>
                <w:szCs w:val="14"/>
              </w:rPr>
              <w:t>8,351,928</w:t>
            </w:r>
          </w:p>
        </w:tc>
        <w:tc>
          <w:tcPr>
            <w:tcW w:w="1418" w:type="dxa"/>
            <w:shd w:val="clear" w:color="auto" w:fill="D9E2F3" w:themeFill="accent5" w:themeFillTint="33"/>
            <w:vAlign w:val="center"/>
          </w:tcPr>
          <w:p w14:paraId="457F52E0"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b/>
                <w:bCs/>
                <w:sz w:val="14"/>
                <w:szCs w:val="14"/>
              </w:rPr>
              <w:t>23,083</w:t>
            </w:r>
          </w:p>
        </w:tc>
        <w:tc>
          <w:tcPr>
            <w:tcW w:w="1418" w:type="dxa"/>
            <w:shd w:val="clear" w:color="auto" w:fill="D9E2F3" w:themeFill="accent5" w:themeFillTint="33"/>
            <w:vAlign w:val="center"/>
          </w:tcPr>
          <w:p w14:paraId="409B3C55"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b/>
                <w:bCs/>
                <w:sz w:val="14"/>
                <w:szCs w:val="14"/>
              </w:rPr>
              <w:t>2,931,761</w:t>
            </w:r>
          </w:p>
        </w:tc>
        <w:tc>
          <w:tcPr>
            <w:tcW w:w="1418" w:type="dxa"/>
            <w:shd w:val="clear" w:color="auto" w:fill="D9E2F3" w:themeFill="accent5" w:themeFillTint="33"/>
            <w:vAlign w:val="center"/>
          </w:tcPr>
          <w:p w14:paraId="1E66645E"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b/>
                <w:bCs/>
                <w:sz w:val="14"/>
                <w:szCs w:val="14"/>
              </w:rPr>
              <w:t>8,489</w:t>
            </w:r>
          </w:p>
        </w:tc>
      </w:tr>
      <w:tr w:rsidR="008B09AF" w:rsidRPr="00D44604" w14:paraId="21ADD9B3" w14:textId="77777777" w:rsidTr="00140A12">
        <w:trPr>
          <w:trHeight w:val="238"/>
          <w:jc w:val="center"/>
        </w:trPr>
        <w:tc>
          <w:tcPr>
            <w:tcW w:w="2551" w:type="dxa"/>
            <w:shd w:val="clear" w:color="auto" w:fill="auto"/>
          </w:tcPr>
          <w:p w14:paraId="046F00F1" w14:textId="77777777" w:rsidR="008B09AF" w:rsidRPr="00D44604" w:rsidRDefault="008B09AF" w:rsidP="00140A12">
            <w:pPr>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8"/>
                <w:lang w:eastAsia="pt-BR"/>
              </w:rPr>
              <w:t xml:space="preserve">Financial </w:t>
            </w:r>
            <w:proofErr w:type="spellStart"/>
            <w:r w:rsidRPr="00D44604">
              <w:rPr>
                <w:rFonts w:eastAsia="Times New Roman" w:cs="Arial"/>
                <w:spacing w:val="-2"/>
                <w:sz w:val="14"/>
                <w:szCs w:val="18"/>
                <w:lang w:eastAsia="pt-BR"/>
              </w:rPr>
              <w:t>liabilities</w:t>
            </w:r>
            <w:proofErr w:type="spellEnd"/>
          </w:p>
        </w:tc>
        <w:tc>
          <w:tcPr>
            <w:tcW w:w="1417" w:type="dxa"/>
            <w:shd w:val="clear" w:color="auto" w:fill="auto"/>
            <w:vAlign w:val="center"/>
          </w:tcPr>
          <w:p w14:paraId="3183CDA8" w14:textId="77777777" w:rsidR="008B09AF" w:rsidRPr="00D44604" w:rsidRDefault="008B09AF" w:rsidP="00140A12">
            <w:pPr>
              <w:spacing w:before="40" w:after="40" w:line="240" w:lineRule="auto"/>
              <w:jc w:val="right"/>
              <w:rPr>
                <w:rFonts w:eastAsia="Times New Roman" w:cs="Arial"/>
                <w:b/>
                <w:bCs/>
                <w:spacing w:val="-2"/>
                <w:sz w:val="14"/>
                <w:szCs w:val="14"/>
                <w:lang w:eastAsia="pt-BR"/>
              </w:rPr>
            </w:pPr>
            <w:r>
              <w:rPr>
                <w:rFonts w:cs="Arial"/>
                <w:sz w:val="14"/>
                <w:szCs w:val="14"/>
              </w:rPr>
              <w:t>266,586</w:t>
            </w:r>
          </w:p>
        </w:tc>
        <w:tc>
          <w:tcPr>
            <w:tcW w:w="1418" w:type="dxa"/>
            <w:shd w:val="clear" w:color="auto" w:fill="auto"/>
            <w:vAlign w:val="center"/>
          </w:tcPr>
          <w:p w14:paraId="28757109" w14:textId="77777777" w:rsidR="008B09AF" w:rsidRPr="00D44604" w:rsidRDefault="008B09AF" w:rsidP="00140A12">
            <w:pPr>
              <w:spacing w:before="40" w:after="40" w:line="240" w:lineRule="auto"/>
              <w:jc w:val="right"/>
              <w:rPr>
                <w:rFonts w:eastAsia="Times New Roman" w:cs="Arial"/>
                <w:b/>
                <w:bCs/>
                <w:spacing w:val="-2"/>
                <w:sz w:val="14"/>
                <w:szCs w:val="14"/>
                <w:lang w:eastAsia="pt-BR"/>
              </w:rPr>
            </w:pPr>
            <w:r>
              <w:rPr>
                <w:rFonts w:cs="Arial"/>
                <w:sz w:val="14"/>
                <w:szCs w:val="14"/>
              </w:rPr>
              <w:t>526</w:t>
            </w:r>
          </w:p>
        </w:tc>
        <w:tc>
          <w:tcPr>
            <w:tcW w:w="1418" w:type="dxa"/>
            <w:shd w:val="clear" w:color="auto" w:fill="auto"/>
            <w:vAlign w:val="center"/>
          </w:tcPr>
          <w:p w14:paraId="3C7E394A" w14:textId="77777777" w:rsidR="008B09AF" w:rsidRPr="00D44604" w:rsidRDefault="008B09AF" w:rsidP="00140A12">
            <w:pPr>
              <w:spacing w:before="40" w:after="40" w:line="240" w:lineRule="auto"/>
              <w:jc w:val="right"/>
              <w:rPr>
                <w:rFonts w:eastAsia="Times New Roman" w:cs="Arial"/>
                <w:b/>
                <w:bCs/>
                <w:spacing w:val="-2"/>
                <w:sz w:val="14"/>
                <w:szCs w:val="14"/>
                <w:lang w:eastAsia="pt-BR"/>
              </w:rPr>
            </w:pPr>
            <w:r>
              <w:rPr>
                <w:rFonts w:cs="Arial"/>
                <w:sz w:val="14"/>
                <w:szCs w:val="14"/>
              </w:rPr>
              <w:t>--</w:t>
            </w:r>
          </w:p>
        </w:tc>
        <w:tc>
          <w:tcPr>
            <w:tcW w:w="1418" w:type="dxa"/>
            <w:shd w:val="clear" w:color="auto" w:fill="auto"/>
            <w:vAlign w:val="center"/>
          </w:tcPr>
          <w:p w14:paraId="5168AF9D" w14:textId="77777777" w:rsidR="008B09AF" w:rsidRPr="00D44604" w:rsidRDefault="008B09AF" w:rsidP="00140A12">
            <w:pPr>
              <w:spacing w:before="40" w:after="40" w:line="240" w:lineRule="auto"/>
              <w:jc w:val="right"/>
              <w:rPr>
                <w:rFonts w:eastAsia="Times New Roman" w:cs="Arial"/>
                <w:b/>
                <w:bCs/>
                <w:spacing w:val="-2"/>
                <w:sz w:val="14"/>
                <w:szCs w:val="14"/>
                <w:lang w:eastAsia="pt-BR"/>
              </w:rPr>
            </w:pPr>
            <w:r>
              <w:rPr>
                <w:rFonts w:cs="Arial"/>
                <w:sz w:val="14"/>
                <w:szCs w:val="14"/>
              </w:rPr>
              <w:t>--</w:t>
            </w:r>
          </w:p>
        </w:tc>
        <w:tc>
          <w:tcPr>
            <w:tcW w:w="1418" w:type="dxa"/>
            <w:shd w:val="clear" w:color="auto" w:fill="auto"/>
            <w:vAlign w:val="center"/>
          </w:tcPr>
          <w:p w14:paraId="3825EACF" w14:textId="77777777" w:rsidR="008B09AF" w:rsidRPr="00D44604" w:rsidRDefault="008B09AF" w:rsidP="00140A12">
            <w:pPr>
              <w:spacing w:before="40" w:after="40" w:line="240" w:lineRule="auto"/>
              <w:jc w:val="right"/>
              <w:rPr>
                <w:rFonts w:eastAsia="Times New Roman" w:cs="Arial"/>
                <w:b/>
                <w:bCs/>
                <w:spacing w:val="-2"/>
                <w:sz w:val="14"/>
                <w:szCs w:val="14"/>
                <w:lang w:eastAsia="pt-BR"/>
              </w:rPr>
            </w:pPr>
            <w:r>
              <w:rPr>
                <w:rFonts w:cs="Arial"/>
                <w:sz w:val="14"/>
                <w:szCs w:val="14"/>
              </w:rPr>
              <w:t>964</w:t>
            </w:r>
          </w:p>
        </w:tc>
      </w:tr>
      <w:tr w:rsidR="008B09AF" w:rsidRPr="00D44604" w14:paraId="28A586C4" w14:textId="77777777" w:rsidTr="00140A12">
        <w:trPr>
          <w:trHeight w:val="238"/>
          <w:jc w:val="center"/>
        </w:trPr>
        <w:tc>
          <w:tcPr>
            <w:tcW w:w="2551" w:type="dxa"/>
            <w:shd w:val="clear" w:color="auto" w:fill="D9E2F3" w:themeFill="accent5" w:themeFillTint="33"/>
          </w:tcPr>
          <w:p w14:paraId="25855AFB" w14:textId="77777777" w:rsidR="008B09AF" w:rsidRPr="00D44604" w:rsidRDefault="008B09AF" w:rsidP="00140A12">
            <w:pPr>
              <w:spacing w:before="40" w:after="40" w:line="240" w:lineRule="auto"/>
              <w:ind w:left="113"/>
              <w:rPr>
                <w:rFonts w:eastAsia="Times New Roman" w:cs="Arial"/>
                <w:bCs/>
                <w:color w:val="000000"/>
                <w:spacing w:val="-2"/>
                <w:sz w:val="14"/>
                <w:szCs w:val="14"/>
                <w:lang w:eastAsia="pt-BR"/>
              </w:rPr>
            </w:pPr>
            <w:proofErr w:type="spellStart"/>
            <w:r w:rsidRPr="00D44604">
              <w:rPr>
                <w:rFonts w:eastAsia="Times New Roman" w:cs="Arial"/>
                <w:spacing w:val="-2"/>
                <w:sz w:val="14"/>
                <w:szCs w:val="18"/>
                <w:lang w:eastAsia="pt-BR"/>
              </w:rPr>
              <w:t>Technical</w:t>
            </w:r>
            <w:proofErr w:type="spellEnd"/>
            <w:r w:rsidRPr="00D44604">
              <w:rPr>
                <w:rFonts w:eastAsia="Times New Roman" w:cs="Arial"/>
                <w:spacing w:val="-2"/>
                <w:sz w:val="14"/>
                <w:szCs w:val="18"/>
                <w:lang w:eastAsia="pt-BR"/>
              </w:rPr>
              <w:t xml:space="preserve"> </w:t>
            </w:r>
            <w:proofErr w:type="spellStart"/>
            <w:r w:rsidRPr="00D44604">
              <w:rPr>
                <w:rFonts w:eastAsia="Times New Roman" w:cs="Arial"/>
                <w:spacing w:val="-2"/>
                <w:sz w:val="14"/>
                <w:szCs w:val="18"/>
                <w:lang w:eastAsia="pt-BR"/>
              </w:rPr>
              <w:t>provisions</w:t>
            </w:r>
            <w:proofErr w:type="spellEnd"/>
          </w:p>
        </w:tc>
        <w:tc>
          <w:tcPr>
            <w:tcW w:w="1417" w:type="dxa"/>
            <w:shd w:val="clear" w:color="auto" w:fill="D9E2F3" w:themeFill="accent5" w:themeFillTint="33"/>
            <w:vAlign w:val="center"/>
          </w:tcPr>
          <w:p w14:paraId="08001672"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34,486,024</w:t>
            </w:r>
          </w:p>
        </w:tc>
        <w:tc>
          <w:tcPr>
            <w:tcW w:w="1418" w:type="dxa"/>
            <w:shd w:val="clear" w:color="auto" w:fill="D9E2F3" w:themeFill="accent5" w:themeFillTint="33"/>
            <w:vAlign w:val="center"/>
          </w:tcPr>
          <w:p w14:paraId="0669BCEE"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8,261,132</w:t>
            </w:r>
          </w:p>
        </w:tc>
        <w:tc>
          <w:tcPr>
            <w:tcW w:w="1418" w:type="dxa"/>
            <w:shd w:val="clear" w:color="auto" w:fill="D9E2F3" w:themeFill="accent5" w:themeFillTint="33"/>
            <w:vAlign w:val="center"/>
          </w:tcPr>
          <w:p w14:paraId="21819BB4"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14,295</w:t>
            </w:r>
          </w:p>
        </w:tc>
        <w:tc>
          <w:tcPr>
            <w:tcW w:w="1418" w:type="dxa"/>
            <w:shd w:val="clear" w:color="auto" w:fill="D9E2F3" w:themeFill="accent5" w:themeFillTint="33"/>
            <w:vAlign w:val="center"/>
          </w:tcPr>
          <w:p w14:paraId="043F066F"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D9E2F3" w:themeFill="accent5" w:themeFillTint="33"/>
            <w:vAlign w:val="center"/>
          </w:tcPr>
          <w:p w14:paraId="00E69317"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3,839</w:t>
            </w:r>
          </w:p>
        </w:tc>
      </w:tr>
      <w:tr w:rsidR="008B09AF" w:rsidRPr="00D44604" w14:paraId="56B5FC95" w14:textId="77777777" w:rsidTr="00140A12">
        <w:trPr>
          <w:trHeight w:val="238"/>
          <w:jc w:val="center"/>
        </w:trPr>
        <w:tc>
          <w:tcPr>
            <w:tcW w:w="2551" w:type="dxa"/>
            <w:shd w:val="clear" w:color="auto" w:fill="auto"/>
          </w:tcPr>
          <w:p w14:paraId="712FC386" w14:textId="77777777" w:rsidR="008B09AF" w:rsidRPr="00D44604" w:rsidRDefault="008B09AF" w:rsidP="00140A12">
            <w:pPr>
              <w:spacing w:before="40" w:after="40" w:line="240" w:lineRule="auto"/>
              <w:ind w:left="113"/>
              <w:rPr>
                <w:rFonts w:eastAsia="Times New Roman" w:cs="Arial"/>
                <w:b/>
                <w:color w:val="000000"/>
                <w:spacing w:val="-2"/>
                <w:sz w:val="14"/>
                <w:szCs w:val="14"/>
                <w:lang w:eastAsia="pt-BR"/>
              </w:rPr>
            </w:pPr>
            <w:proofErr w:type="spellStart"/>
            <w:r w:rsidRPr="00D44604">
              <w:rPr>
                <w:rFonts w:eastAsia="Times New Roman" w:cs="Arial"/>
                <w:spacing w:val="-2"/>
                <w:sz w:val="14"/>
                <w:szCs w:val="14"/>
                <w:lang w:eastAsia="pt-BR"/>
              </w:rPr>
              <w:t>Dividends</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payable</w:t>
            </w:r>
            <w:proofErr w:type="spellEnd"/>
          </w:p>
        </w:tc>
        <w:tc>
          <w:tcPr>
            <w:tcW w:w="1417" w:type="dxa"/>
            <w:shd w:val="clear" w:color="auto" w:fill="auto"/>
            <w:vAlign w:val="center"/>
          </w:tcPr>
          <w:p w14:paraId="506CEB78" w14:textId="77777777" w:rsidR="008B09AF" w:rsidRPr="00D44604" w:rsidRDefault="008B09AF" w:rsidP="00140A12">
            <w:pPr>
              <w:spacing w:before="40" w:after="40" w:line="240" w:lineRule="auto"/>
              <w:jc w:val="right"/>
              <w:rPr>
                <w:rFonts w:eastAsia="Times New Roman" w:cs="Arial"/>
                <w:b/>
                <w:bCs/>
                <w:spacing w:val="-2"/>
                <w:sz w:val="14"/>
                <w:szCs w:val="14"/>
                <w:lang w:eastAsia="pt-BR"/>
              </w:rPr>
            </w:pPr>
            <w:r>
              <w:rPr>
                <w:rFonts w:cs="Arial"/>
                <w:sz w:val="14"/>
                <w:szCs w:val="14"/>
              </w:rPr>
              <w:t>--</w:t>
            </w:r>
          </w:p>
        </w:tc>
        <w:tc>
          <w:tcPr>
            <w:tcW w:w="1418" w:type="dxa"/>
            <w:shd w:val="clear" w:color="auto" w:fill="auto"/>
            <w:vAlign w:val="center"/>
          </w:tcPr>
          <w:p w14:paraId="7D923F85" w14:textId="77777777" w:rsidR="008B09AF" w:rsidRPr="00D44604" w:rsidRDefault="008B09AF" w:rsidP="00140A12">
            <w:pPr>
              <w:spacing w:before="40" w:after="40" w:line="240" w:lineRule="auto"/>
              <w:jc w:val="right"/>
              <w:rPr>
                <w:rFonts w:eastAsia="Times New Roman" w:cs="Arial"/>
                <w:b/>
                <w:bCs/>
                <w:spacing w:val="-2"/>
                <w:sz w:val="14"/>
                <w:szCs w:val="14"/>
                <w:lang w:eastAsia="pt-BR"/>
              </w:rPr>
            </w:pPr>
            <w:r>
              <w:rPr>
                <w:rFonts w:cs="Arial"/>
                <w:sz w:val="14"/>
                <w:szCs w:val="14"/>
              </w:rPr>
              <w:t>1,814</w:t>
            </w:r>
          </w:p>
        </w:tc>
        <w:tc>
          <w:tcPr>
            <w:tcW w:w="1418" w:type="dxa"/>
            <w:shd w:val="clear" w:color="auto" w:fill="auto"/>
            <w:vAlign w:val="center"/>
          </w:tcPr>
          <w:p w14:paraId="6E9BC4DA" w14:textId="77777777" w:rsidR="008B09AF" w:rsidRPr="00D44604" w:rsidRDefault="008B09AF" w:rsidP="00140A12">
            <w:pPr>
              <w:spacing w:before="40" w:after="40" w:line="240" w:lineRule="auto"/>
              <w:jc w:val="right"/>
              <w:rPr>
                <w:rFonts w:eastAsia="Times New Roman" w:cs="Arial"/>
                <w:b/>
                <w:bCs/>
                <w:spacing w:val="-2"/>
                <w:sz w:val="14"/>
                <w:szCs w:val="14"/>
                <w:lang w:eastAsia="pt-BR"/>
              </w:rPr>
            </w:pPr>
            <w:r>
              <w:rPr>
                <w:rFonts w:cs="Arial"/>
                <w:sz w:val="14"/>
                <w:szCs w:val="14"/>
              </w:rPr>
              <w:t>--</w:t>
            </w:r>
          </w:p>
        </w:tc>
        <w:tc>
          <w:tcPr>
            <w:tcW w:w="1418" w:type="dxa"/>
            <w:shd w:val="clear" w:color="auto" w:fill="auto"/>
            <w:vAlign w:val="center"/>
          </w:tcPr>
          <w:p w14:paraId="68DBE2FE" w14:textId="77777777" w:rsidR="008B09AF" w:rsidRPr="00D44604" w:rsidRDefault="008B09AF" w:rsidP="00140A12">
            <w:pPr>
              <w:spacing w:before="40" w:after="40" w:line="240" w:lineRule="auto"/>
              <w:jc w:val="right"/>
              <w:rPr>
                <w:rFonts w:eastAsia="Times New Roman" w:cs="Arial"/>
                <w:b/>
                <w:bCs/>
                <w:spacing w:val="-2"/>
                <w:sz w:val="14"/>
                <w:szCs w:val="14"/>
                <w:lang w:eastAsia="pt-BR"/>
              </w:rPr>
            </w:pPr>
            <w:r>
              <w:rPr>
                <w:rFonts w:cs="Arial"/>
                <w:sz w:val="14"/>
                <w:szCs w:val="14"/>
              </w:rPr>
              <w:t>1,060,278</w:t>
            </w:r>
          </w:p>
        </w:tc>
        <w:tc>
          <w:tcPr>
            <w:tcW w:w="1418" w:type="dxa"/>
            <w:shd w:val="clear" w:color="auto" w:fill="auto"/>
            <w:vAlign w:val="center"/>
          </w:tcPr>
          <w:p w14:paraId="56A01798" w14:textId="77777777" w:rsidR="008B09AF" w:rsidRPr="00D44604" w:rsidRDefault="008B09AF" w:rsidP="00140A12">
            <w:pPr>
              <w:spacing w:before="40" w:after="40" w:line="240" w:lineRule="auto"/>
              <w:jc w:val="right"/>
              <w:rPr>
                <w:rFonts w:eastAsia="Times New Roman" w:cs="Arial"/>
                <w:b/>
                <w:bCs/>
                <w:spacing w:val="-2"/>
                <w:sz w:val="14"/>
                <w:szCs w:val="14"/>
                <w:lang w:eastAsia="pt-BR"/>
              </w:rPr>
            </w:pPr>
            <w:r>
              <w:rPr>
                <w:rFonts w:cs="Arial"/>
                <w:sz w:val="14"/>
                <w:szCs w:val="14"/>
              </w:rPr>
              <w:t>--</w:t>
            </w:r>
          </w:p>
        </w:tc>
      </w:tr>
      <w:tr w:rsidR="008B09AF" w:rsidRPr="00D44604" w14:paraId="1B94361A" w14:textId="77777777" w:rsidTr="00140A12">
        <w:trPr>
          <w:trHeight w:val="238"/>
          <w:jc w:val="center"/>
        </w:trPr>
        <w:tc>
          <w:tcPr>
            <w:tcW w:w="2551" w:type="dxa"/>
            <w:shd w:val="clear" w:color="auto" w:fill="D9E2F3" w:themeFill="accent5" w:themeFillTint="33"/>
          </w:tcPr>
          <w:p w14:paraId="1EA7BC38" w14:textId="77777777" w:rsidR="008B09AF" w:rsidRPr="00D44604" w:rsidRDefault="008B09AF" w:rsidP="00140A12">
            <w:pPr>
              <w:spacing w:before="40" w:after="40" w:line="240" w:lineRule="auto"/>
              <w:ind w:left="113"/>
              <w:rPr>
                <w:rFonts w:eastAsia="Times New Roman" w:cs="Arial"/>
                <w:bCs/>
                <w:color w:val="000000"/>
                <w:spacing w:val="-2"/>
                <w:sz w:val="14"/>
                <w:szCs w:val="14"/>
                <w:lang w:eastAsia="pt-BR"/>
              </w:rPr>
            </w:pPr>
            <w:proofErr w:type="spellStart"/>
            <w:r w:rsidRPr="00D44604">
              <w:rPr>
                <w:rFonts w:eastAsia="Times New Roman" w:cs="Arial"/>
                <w:spacing w:val="-2"/>
                <w:sz w:val="14"/>
                <w:szCs w:val="14"/>
                <w:lang w:eastAsia="pt-BR"/>
              </w:rPr>
              <w:t>Commissions</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to</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be</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appropriated</w:t>
            </w:r>
            <w:proofErr w:type="spellEnd"/>
          </w:p>
        </w:tc>
        <w:tc>
          <w:tcPr>
            <w:tcW w:w="1417" w:type="dxa"/>
            <w:shd w:val="clear" w:color="auto" w:fill="D9E2F3" w:themeFill="accent5" w:themeFillTint="33"/>
            <w:vAlign w:val="center"/>
          </w:tcPr>
          <w:p w14:paraId="23EC6CE3"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D9E2F3" w:themeFill="accent5" w:themeFillTint="33"/>
            <w:vAlign w:val="center"/>
          </w:tcPr>
          <w:p w14:paraId="401A1150"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D9E2F3" w:themeFill="accent5" w:themeFillTint="33"/>
            <w:vAlign w:val="center"/>
          </w:tcPr>
          <w:p w14:paraId="43170387"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D9E2F3" w:themeFill="accent5" w:themeFillTint="33"/>
            <w:vAlign w:val="center"/>
          </w:tcPr>
          <w:p w14:paraId="64EF273C"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1,127,358</w:t>
            </w:r>
          </w:p>
        </w:tc>
        <w:tc>
          <w:tcPr>
            <w:tcW w:w="1418" w:type="dxa"/>
            <w:shd w:val="clear" w:color="auto" w:fill="D9E2F3" w:themeFill="accent5" w:themeFillTint="33"/>
            <w:vAlign w:val="center"/>
          </w:tcPr>
          <w:p w14:paraId="45C116CB" w14:textId="77777777" w:rsidR="008B09AF" w:rsidRPr="00D44604" w:rsidRDefault="008B09AF" w:rsidP="00140A12">
            <w:pPr>
              <w:spacing w:before="40" w:after="40" w:line="240" w:lineRule="auto"/>
              <w:jc w:val="right"/>
              <w:rPr>
                <w:rFonts w:eastAsia="Times New Roman" w:cs="Arial"/>
                <w:spacing w:val="-2"/>
                <w:sz w:val="14"/>
                <w:szCs w:val="14"/>
                <w:lang w:eastAsia="pt-BR"/>
              </w:rPr>
            </w:pPr>
          </w:p>
        </w:tc>
      </w:tr>
      <w:tr w:rsidR="008B09AF" w:rsidRPr="00D44604" w14:paraId="67F52C4B" w14:textId="77777777" w:rsidTr="00140A12">
        <w:trPr>
          <w:trHeight w:val="238"/>
          <w:jc w:val="center"/>
        </w:trPr>
        <w:tc>
          <w:tcPr>
            <w:tcW w:w="2551" w:type="dxa"/>
            <w:shd w:val="clear" w:color="auto" w:fill="auto"/>
          </w:tcPr>
          <w:p w14:paraId="1FEC3A72" w14:textId="77777777" w:rsidR="008B09AF" w:rsidRPr="00D44604" w:rsidRDefault="008B09AF" w:rsidP="00140A12">
            <w:pPr>
              <w:spacing w:before="40" w:after="40" w:line="240" w:lineRule="auto"/>
              <w:ind w:left="113"/>
              <w:rPr>
                <w:rFonts w:eastAsia="Times New Roman" w:cs="Arial"/>
                <w:b/>
                <w:bCs/>
                <w:color w:val="000000"/>
                <w:spacing w:val="-2"/>
                <w:sz w:val="14"/>
                <w:szCs w:val="14"/>
                <w:lang w:eastAsia="pt-BR"/>
              </w:rPr>
            </w:pPr>
            <w:r w:rsidRPr="00D44604">
              <w:rPr>
                <w:rFonts w:eastAsia="Times New Roman" w:cs="Arial"/>
                <w:spacing w:val="-2"/>
                <w:sz w:val="14"/>
                <w:szCs w:val="18"/>
                <w:lang w:eastAsia="pt-BR"/>
              </w:rPr>
              <w:t xml:space="preserve">Other </w:t>
            </w:r>
            <w:proofErr w:type="spellStart"/>
            <w:r w:rsidRPr="00D44604">
              <w:rPr>
                <w:rFonts w:eastAsia="Times New Roman" w:cs="Arial"/>
                <w:spacing w:val="-2"/>
                <w:sz w:val="14"/>
                <w:szCs w:val="18"/>
                <w:lang w:eastAsia="pt-BR"/>
              </w:rPr>
              <w:t>current</w:t>
            </w:r>
            <w:proofErr w:type="spellEnd"/>
            <w:r w:rsidRPr="00D44604">
              <w:rPr>
                <w:rFonts w:eastAsia="Times New Roman" w:cs="Arial"/>
                <w:spacing w:val="-2"/>
                <w:sz w:val="14"/>
                <w:szCs w:val="18"/>
                <w:lang w:eastAsia="pt-BR"/>
              </w:rPr>
              <w:t xml:space="preserve"> </w:t>
            </w:r>
            <w:proofErr w:type="spellStart"/>
            <w:r w:rsidRPr="00D44604">
              <w:rPr>
                <w:rFonts w:eastAsia="Times New Roman" w:cs="Arial"/>
                <w:spacing w:val="-2"/>
                <w:sz w:val="14"/>
                <w:szCs w:val="18"/>
                <w:lang w:eastAsia="pt-BR"/>
              </w:rPr>
              <w:t>liabilities</w:t>
            </w:r>
            <w:proofErr w:type="spellEnd"/>
          </w:p>
        </w:tc>
        <w:tc>
          <w:tcPr>
            <w:tcW w:w="1417" w:type="dxa"/>
            <w:shd w:val="clear" w:color="auto" w:fill="auto"/>
            <w:vAlign w:val="center"/>
          </w:tcPr>
          <w:p w14:paraId="448AE754"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sz w:val="14"/>
                <w:szCs w:val="14"/>
              </w:rPr>
              <w:t>330,549</w:t>
            </w:r>
          </w:p>
        </w:tc>
        <w:tc>
          <w:tcPr>
            <w:tcW w:w="1418" w:type="dxa"/>
            <w:shd w:val="clear" w:color="auto" w:fill="auto"/>
            <w:vAlign w:val="center"/>
          </w:tcPr>
          <w:p w14:paraId="1FD95909"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sz w:val="14"/>
                <w:szCs w:val="14"/>
              </w:rPr>
              <w:t>88,457</w:t>
            </w:r>
          </w:p>
        </w:tc>
        <w:tc>
          <w:tcPr>
            <w:tcW w:w="1418" w:type="dxa"/>
            <w:shd w:val="clear" w:color="auto" w:fill="auto"/>
            <w:vAlign w:val="center"/>
          </w:tcPr>
          <w:p w14:paraId="703967BD"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sz w:val="14"/>
                <w:szCs w:val="14"/>
              </w:rPr>
              <w:t>8,788</w:t>
            </w:r>
          </w:p>
        </w:tc>
        <w:tc>
          <w:tcPr>
            <w:tcW w:w="1418" w:type="dxa"/>
            <w:shd w:val="clear" w:color="auto" w:fill="auto"/>
            <w:vAlign w:val="center"/>
          </w:tcPr>
          <w:p w14:paraId="654DA3B6"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sz w:val="14"/>
                <w:szCs w:val="14"/>
              </w:rPr>
              <w:t>744,125</w:t>
            </w:r>
          </w:p>
        </w:tc>
        <w:tc>
          <w:tcPr>
            <w:tcW w:w="1418" w:type="dxa"/>
            <w:shd w:val="clear" w:color="auto" w:fill="auto"/>
            <w:vAlign w:val="center"/>
          </w:tcPr>
          <w:p w14:paraId="6E8E663D"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sz w:val="14"/>
                <w:szCs w:val="14"/>
              </w:rPr>
              <w:t>3,686</w:t>
            </w:r>
          </w:p>
        </w:tc>
      </w:tr>
      <w:tr w:rsidR="008B09AF" w:rsidRPr="00D44604" w14:paraId="58981BC6" w14:textId="77777777" w:rsidTr="00140A12">
        <w:trPr>
          <w:trHeight w:val="238"/>
          <w:jc w:val="center"/>
        </w:trPr>
        <w:tc>
          <w:tcPr>
            <w:tcW w:w="2551" w:type="dxa"/>
            <w:shd w:val="clear" w:color="auto" w:fill="D9E2F3" w:themeFill="accent5" w:themeFillTint="33"/>
          </w:tcPr>
          <w:p w14:paraId="43B11615" w14:textId="77777777" w:rsidR="008B09AF" w:rsidRPr="00D44604" w:rsidRDefault="008B09AF" w:rsidP="00140A12">
            <w:pPr>
              <w:spacing w:before="40" w:after="40" w:line="240" w:lineRule="auto"/>
              <w:rPr>
                <w:rFonts w:eastAsia="Times New Roman" w:cs="Arial"/>
                <w:b/>
                <w:color w:val="000000"/>
                <w:spacing w:val="-2"/>
                <w:sz w:val="14"/>
                <w:szCs w:val="14"/>
                <w:lang w:eastAsia="pt-BR"/>
              </w:rPr>
            </w:pPr>
            <w:r w:rsidRPr="00D44604">
              <w:rPr>
                <w:rFonts w:eastAsia="Times New Roman" w:cs="Arial"/>
                <w:b/>
                <w:spacing w:val="-2"/>
                <w:sz w:val="14"/>
                <w:szCs w:val="18"/>
                <w:lang w:eastAsia="pt-BR"/>
              </w:rPr>
              <w:t>Non-</w:t>
            </w:r>
            <w:proofErr w:type="spellStart"/>
            <w:r w:rsidRPr="00D44604">
              <w:rPr>
                <w:rFonts w:eastAsia="Times New Roman" w:cs="Arial"/>
                <w:b/>
                <w:spacing w:val="-2"/>
                <w:sz w:val="14"/>
                <w:szCs w:val="18"/>
                <w:lang w:eastAsia="pt-BR"/>
              </w:rPr>
              <w:t>current</w:t>
            </w:r>
            <w:proofErr w:type="spellEnd"/>
            <w:r w:rsidRPr="00D44604">
              <w:rPr>
                <w:rFonts w:eastAsia="Times New Roman" w:cs="Arial"/>
                <w:b/>
                <w:spacing w:val="-2"/>
                <w:sz w:val="14"/>
                <w:szCs w:val="18"/>
                <w:lang w:eastAsia="pt-BR"/>
              </w:rPr>
              <w:t xml:space="preserve"> </w:t>
            </w:r>
            <w:proofErr w:type="spellStart"/>
            <w:r w:rsidRPr="00D44604">
              <w:rPr>
                <w:rFonts w:eastAsia="Times New Roman" w:cs="Arial"/>
                <w:b/>
                <w:spacing w:val="-2"/>
                <w:sz w:val="14"/>
                <w:szCs w:val="18"/>
                <w:lang w:eastAsia="pt-BR"/>
              </w:rPr>
              <w:t>liabilities</w:t>
            </w:r>
            <w:proofErr w:type="spellEnd"/>
          </w:p>
        </w:tc>
        <w:tc>
          <w:tcPr>
            <w:tcW w:w="1417" w:type="dxa"/>
            <w:shd w:val="clear" w:color="auto" w:fill="D9E2F3" w:themeFill="accent5" w:themeFillTint="33"/>
            <w:vAlign w:val="center"/>
          </w:tcPr>
          <w:p w14:paraId="7BA8FF7D"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b/>
                <w:bCs/>
                <w:sz w:val="14"/>
                <w:szCs w:val="14"/>
              </w:rPr>
              <w:t>273,743,021</w:t>
            </w:r>
          </w:p>
        </w:tc>
        <w:tc>
          <w:tcPr>
            <w:tcW w:w="1418" w:type="dxa"/>
            <w:shd w:val="clear" w:color="auto" w:fill="D9E2F3" w:themeFill="accent5" w:themeFillTint="33"/>
            <w:vAlign w:val="center"/>
          </w:tcPr>
          <w:p w14:paraId="1D5E52C7"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b/>
                <w:sz w:val="14"/>
                <w:szCs w:val="14"/>
              </w:rPr>
              <w:t>1,019,084</w:t>
            </w:r>
          </w:p>
        </w:tc>
        <w:tc>
          <w:tcPr>
            <w:tcW w:w="1418" w:type="dxa"/>
            <w:shd w:val="clear" w:color="auto" w:fill="D9E2F3" w:themeFill="accent5" w:themeFillTint="33"/>
            <w:vAlign w:val="center"/>
          </w:tcPr>
          <w:p w14:paraId="469A5337"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b/>
                <w:bCs/>
                <w:sz w:val="14"/>
                <w:szCs w:val="14"/>
              </w:rPr>
              <w:t>3,296</w:t>
            </w:r>
          </w:p>
        </w:tc>
        <w:tc>
          <w:tcPr>
            <w:tcW w:w="1418" w:type="dxa"/>
            <w:shd w:val="clear" w:color="auto" w:fill="D9E2F3" w:themeFill="accent5" w:themeFillTint="33"/>
            <w:vAlign w:val="center"/>
          </w:tcPr>
          <w:p w14:paraId="2977444A"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b/>
                <w:bCs/>
                <w:sz w:val="14"/>
                <w:szCs w:val="14"/>
              </w:rPr>
              <w:t>1,428,010</w:t>
            </w:r>
          </w:p>
        </w:tc>
        <w:tc>
          <w:tcPr>
            <w:tcW w:w="1418" w:type="dxa"/>
            <w:shd w:val="clear" w:color="auto" w:fill="D9E2F3" w:themeFill="accent5" w:themeFillTint="33"/>
            <w:vAlign w:val="center"/>
          </w:tcPr>
          <w:p w14:paraId="5F83A685"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b/>
                <w:bCs/>
                <w:sz w:val="14"/>
                <w:szCs w:val="14"/>
              </w:rPr>
              <w:t>--</w:t>
            </w:r>
          </w:p>
        </w:tc>
      </w:tr>
      <w:tr w:rsidR="008B09AF" w:rsidRPr="00D44604" w14:paraId="6364D3D9" w14:textId="77777777" w:rsidTr="00140A12">
        <w:trPr>
          <w:trHeight w:val="238"/>
          <w:jc w:val="center"/>
        </w:trPr>
        <w:tc>
          <w:tcPr>
            <w:tcW w:w="2551" w:type="dxa"/>
            <w:shd w:val="clear" w:color="auto" w:fill="auto"/>
          </w:tcPr>
          <w:p w14:paraId="5E6E6481" w14:textId="77777777" w:rsidR="008B09AF" w:rsidRPr="00D44604" w:rsidRDefault="008B09AF" w:rsidP="00140A12">
            <w:pPr>
              <w:spacing w:before="40" w:after="40" w:line="240" w:lineRule="auto"/>
              <w:ind w:left="113"/>
              <w:rPr>
                <w:rFonts w:eastAsia="Times New Roman" w:cs="Arial"/>
                <w:b/>
                <w:color w:val="000000"/>
                <w:spacing w:val="-2"/>
                <w:sz w:val="14"/>
                <w:szCs w:val="14"/>
                <w:lang w:eastAsia="pt-BR"/>
              </w:rPr>
            </w:pPr>
            <w:proofErr w:type="spellStart"/>
            <w:r w:rsidRPr="00D44604">
              <w:rPr>
                <w:rFonts w:eastAsia="Times New Roman" w:cs="Arial"/>
                <w:spacing w:val="-2"/>
                <w:sz w:val="14"/>
                <w:szCs w:val="18"/>
                <w:lang w:eastAsia="pt-BR"/>
              </w:rPr>
              <w:t>Technical</w:t>
            </w:r>
            <w:proofErr w:type="spellEnd"/>
            <w:r w:rsidRPr="00D44604">
              <w:rPr>
                <w:rFonts w:eastAsia="Times New Roman" w:cs="Arial"/>
                <w:spacing w:val="-2"/>
                <w:sz w:val="14"/>
                <w:szCs w:val="18"/>
                <w:lang w:eastAsia="pt-BR"/>
              </w:rPr>
              <w:t xml:space="preserve"> </w:t>
            </w:r>
            <w:proofErr w:type="spellStart"/>
            <w:r w:rsidRPr="00D44604">
              <w:rPr>
                <w:rFonts w:eastAsia="Times New Roman" w:cs="Arial"/>
                <w:spacing w:val="-2"/>
                <w:sz w:val="14"/>
                <w:szCs w:val="18"/>
                <w:lang w:eastAsia="pt-BR"/>
              </w:rPr>
              <w:t>provisions</w:t>
            </w:r>
            <w:proofErr w:type="spellEnd"/>
          </w:p>
        </w:tc>
        <w:tc>
          <w:tcPr>
            <w:tcW w:w="1417" w:type="dxa"/>
            <w:shd w:val="clear" w:color="auto" w:fill="auto"/>
            <w:vAlign w:val="center"/>
          </w:tcPr>
          <w:p w14:paraId="4C128014"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sz w:val="14"/>
                <w:szCs w:val="14"/>
              </w:rPr>
              <w:t>273,724,242</w:t>
            </w:r>
          </w:p>
        </w:tc>
        <w:tc>
          <w:tcPr>
            <w:tcW w:w="1418" w:type="dxa"/>
            <w:shd w:val="clear" w:color="auto" w:fill="auto"/>
            <w:vAlign w:val="center"/>
          </w:tcPr>
          <w:p w14:paraId="7CC86996"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2F879608"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sz w:val="14"/>
                <w:szCs w:val="14"/>
              </w:rPr>
              <w:t>--</w:t>
            </w:r>
          </w:p>
        </w:tc>
        <w:tc>
          <w:tcPr>
            <w:tcW w:w="1418" w:type="dxa"/>
            <w:shd w:val="clear" w:color="auto" w:fill="auto"/>
            <w:vAlign w:val="center"/>
          </w:tcPr>
          <w:p w14:paraId="7F93722A"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sz w:val="14"/>
                <w:szCs w:val="14"/>
              </w:rPr>
              <w:t>--</w:t>
            </w:r>
          </w:p>
        </w:tc>
        <w:tc>
          <w:tcPr>
            <w:tcW w:w="1418" w:type="dxa"/>
            <w:shd w:val="clear" w:color="auto" w:fill="auto"/>
            <w:vAlign w:val="center"/>
          </w:tcPr>
          <w:p w14:paraId="568FBD7A"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sz w:val="14"/>
                <w:szCs w:val="14"/>
              </w:rPr>
              <w:t>--</w:t>
            </w:r>
          </w:p>
        </w:tc>
      </w:tr>
      <w:tr w:rsidR="008B09AF" w:rsidRPr="00D44604" w14:paraId="4480D9D9" w14:textId="77777777" w:rsidTr="00140A12">
        <w:trPr>
          <w:trHeight w:val="238"/>
          <w:jc w:val="center"/>
        </w:trPr>
        <w:tc>
          <w:tcPr>
            <w:tcW w:w="2551" w:type="dxa"/>
            <w:shd w:val="clear" w:color="auto" w:fill="D9E2F3" w:themeFill="accent5" w:themeFillTint="33"/>
          </w:tcPr>
          <w:p w14:paraId="2E202691" w14:textId="77777777" w:rsidR="008B09AF" w:rsidRPr="00D44604" w:rsidRDefault="008B09AF" w:rsidP="00140A12">
            <w:pPr>
              <w:spacing w:before="40" w:after="40" w:line="240" w:lineRule="auto"/>
              <w:ind w:left="113"/>
              <w:rPr>
                <w:rFonts w:eastAsia="Times New Roman" w:cs="Arial"/>
                <w:b/>
                <w:color w:val="000000"/>
                <w:spacing w:val="-2"/>
                <w:sz w:val="14"/>
                <w:szCs w:val="14"/>
                <w:lang w:eastAsia="pt-BR"/>
              </w:rPr>
            </w:pPr>
            <w:proofErr w:type="spellStart"/>
            <w:r w:rsidRPr="00D44604">
              <w:rPr>
                <w:rFonts w:eastAsia="Times New Roman" w:cs="Arial"/>
                <w:spacing w:val="-2"/>
                <w:sz w:val="14"/>
                <w:szCs w:val="14"/>
                <w:lang w:eastAsia="pt-BR"/>
              </w:rPr>
              <w:t>Commissions</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to</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be</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appropriated</w:t>
            </w:r>
            <w:proofErr w:type="spellEnd"/>
          </w:p>
        </w:tc>
        <w:tc>
          <w:tcPr>
            <w:tcW w:w="1417" w:type="dxa"/>
            <w:shd w:val="clear" w:color="auto" w:fill="D9E2F3" w:themeFill="accent5" w:themeFillTint="33"/>
            <w:vAlign w:val="center"/>
          </w:tcPr>
          <w:p w14:paraId="22745062"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8" w:type="dxa"/>
            <w:shd w:val="clear" w:color="auto" w:fill="D9E2F3" w:themeFill="accent5" w:themeFillTint="33"/>
            <w:vAlign w:val="center"/>
          </w:tcPr>
          <w:p w14:paraId="633C92EC"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8" w:type="dxa"/>
            <w:shd w:val="clear" w:color="auto" w:fill="D9E2F3" w:themeFill="accent5" w:themeFillTint="33"/>
            <w:vAlign w:val="center"/>
          </w:tcPr>
          <w:p w14:paraId="25DD40FA"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sz w:val="14"/>
                <w:szCs w:val="14"/>
              </w:rPr>
              <w:t>--</w:t>
            </w:r>
          </w:p>
        </w:tc>
        <w:tc>
          <w:tcPr>
            <w:tcW w:w="1418" w:type="dxa"/>
            <w:shd w:val="clear" w:color="auto" w:fill="D9E2F3" w:themeFill="accent5" w:themeFillTint="33"/>
            <w:vAlign w:val="center"/>
          </w:tcPr>
          <w:p w14:paraId="3412771C"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sz w:val="14"/>
                <w:szCs w:val="14"/>
              </w:rPr>
              <w:t>1,417,250</w:t>
            </w:r>
          </w:p>
        </w:tc>
        <w:tc>
          <w:tcPr>
            <w:tcW w:w="1418" w:type="dxa"/>
            <w:shd w:val="clear" w:color="auto" w:fill="D9E2F3" w:themeFill="accent5" w:themeFillTint="33"/>
            <w:vAlign w:val="center"/>
          </w:tcPr>
          <w:p w14:paraId="4370412B"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sz w:val="14"/>
                <w:szCs w:val="14"/>
              </w:rPr>
              <w:t>--</w:t>
            </w:r>
          </w:p>
        </w:tc>
      </w:tr>
      <w:tr w:rsidR="008B09AF" w:rsidRPr="00D44604" w14:paraId="3606BD4B" w14:textId="77777777" w:rsidTr="00140A12">
        <w:trPr>
          <w:trHeight w:val="238"/>
          <w:jc w:val="center"/>
        </w:trPr>
        <w:tc>
          <w:tcPr>
            <w:tcW w:w="2551" w:type="dxa"/>
            <w:shd w:val="clear" w:color="auto" w:fill="auto"/>
          </w:tcPr>
          <w:p w14:paraId="1E3241C3" w14:textId="77777777" w:rsidR="008B09AF" w:rsidRPr="00D44604" w:rsidRDefault="008B09AF" w:rsidP="00140A12">
            <w:pPr>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8"/>
                <w:lang w:eastAsia="pt-BR"/>
              </w:rPr>
              <w:t>Other non-</w:t>
            </w:r>
            <w:proofErr w:type="spellStart"/>
            <w:r w:rsidRPr="00D44604">
              <w:rPr>
                <w:rFonts w:eastAsia="Times New Roman" w:cs="Arial"/>
                <w:spacing w:val="-2"/>
                <w:sz w:val="14"/>
                <w:szCs w:val="18"/>
                <w:lang w:eastAsia="pt-BR"/>
              </w:rPr>
              <w:t>current</w:t>
            </w:r>
            <w:proofErr w:type="spellEnd"/>
            <w:r w:rsidRPr="00D44604">
              <w:rPr>
                <w:rFonts w:eastAsia="Times New Roman" w:cs="Arial"/>
                <w:spacing w:val="-2"/>
                <w:sz w:val="14"/>
                <w:szCs w:val="18"/>
                <w:lang w:eastAsia="pt-BR"/>
              </w:rPr>
              <w:t xml:space="preserve"> </w:t>
            </w:r>
            <w:proofErr w:type="spellStart"/>
            <w:r w:rsidRPr="00D44604">
              <w:rPr>
                <w:rFonts w:eastAsia="Times New Roman" w:cs="Arial"/>
                <w:spacing w:val="-2"/>
                <w:sz w:val="14"/>
                <w:szCs w:val="18"/>
                <w:lang w:eastAsia="pt-BR"/>
              </w:rPr>
              <w:t>liabilities</w:t>
            </w:r>
            <w:proofErr w:type="spellEnd"/>
          </w:p>
        </w:tc>
        <w:tc>
          <w:tcPr>
            <w:tcW w:w="1417" w:type="dxa"/>
            <w:shd w:val="clear" w:color="auto" w:fill="auto"/>
            <w:vAlign w:val="center"/>
          </w:tcPr>
          <w:p w14:paraId="091186D9"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sz w:val="14"/>
                <w:szCs w:val="14"/>
              </w:rPr>
              <w:t>18,779</w:t>
            </w:r>
          </w:p>
        </w:tc>
        <w:tc>
          <w:tcPr>
            <w:tcW w:w="1418" w:type="dxa"/>
            <w:shd w:val="clear" w:color="auto" w:fill="auto"/>
            <w:vAlign w:val="center"/>
          </w:tcPr>
          <w:p w14:paraId="006EDE5F"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sz w:val="14"/>
                <w:szCs w:val="14"/>
              </w:rPr>
              <w:t>1,019,084</w:t>
            </w:r>
          </w:p>
        </w:tc>
        <w:tc>
          <w:tcPr>
            <w:tcW w:w="1418" w:type="dxa"/>
            <w:shd w:val="clear" w:color="auto" w:fill="auto"/>
            <w:vAlign w:val="center"/>
          </w:tcPr>
          <w:p w14:paraId="38558415"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sz w:val="14"/>
                <w:szCs w:val="14"/>
              </w:rPr>
              <w:t>3,296</w:t>
            </w:r>
          </w:p>
        </w:tc>
        <w:tc>
          <w:tcPr>
            <w:tcW w:w="1418" w:type="dxa"/>
            <w:shd w:val="clear" w:color="auto" w:fill="auto"/>
            <w:vAlign w:val="center"/>
          </w:tcPr>
          <w:p w14:paraId="43B8DB7E"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sz w:val="14"/>
                <w:szCs w:val="14"/>
              </w:rPr>
              <w:t>10,760</w:t>
            </w:r>
          </w:p>
        </w:tc>
        <w:tc>
          <w:tcPr>
            <w:tcW w:w="1418" w:type="dxa"/>
            <w:shd w:val="clear" w:color="auto" w:fill="auto"/>
            <w:vAlign w:val="center"/>
          </w:tcPr>
          <w:p w14:paraId="25C9491E"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sz w:val="14"/>
                <w:szCs w:val="14"/>
              </w:rPr>
              <w:t>--</w:t>
            </w:r>
          </w:p>
        </w:tc>
      </w:tr>
      <w:tr w:rsidR="008B09AF" w:rsidRPr="00D44604" w14:paraId="18368569" w14:textId="77777777" w:rsidTr="00140A12">
        <w:trPr>
          <w:trHeight w:val="238"/>
          <w:jc w:val="center"/>
        </w:trPr>
        <w:tc>
          <w:tcPr>
            <w:tcW w:w="2551" w:type="dxa"/>
            <w:shd w:val="clear" w:color="auto" w:fill="D9E2F3" w:themeFill="accent5" w:themeFillTint="33"/>
          </w:tcPr>
          <w:p w14:paraId="3B98C555" w14:textId="77777777" w:rsidR="008B09AF" w:rsidRPr="00D44604" w:rsidRDefault="008B09AF" w:rsidP="00140A12">
            <w:pPr>
              <w:spacing w:before="40" w:after="40" w:line="240" w:lineRule="auto"/>
              <w:rPr>
                <w:rFonts w:eastAsia="Times New Roman" w:cs="Arial"/>
                <w:b/>
                <w:color w:val="000000"/>
                <w:spacing w:val="-2"/>
                <w:sz w:val="14"/>
                <w:szCs w:val="14"/>
                <w:lang w:eastAsia="pt-BR"/>
              </w:rPr>
            </w:pPr>
            <w:r w:rsidRPr="00D44604">
              <w:rPr>
                <w:rFonts w:eastAsia="Times New Roman" w:cs="Times New Roman"/>
                <w:b/>
                <w:spacing w:val="-2"/>
                <w:sz w:val="14"/>
                <w:szCs w:val="18"/>
                <w:lang w:eastAsia="pt-BR"/>
              </w:rPr>
              <w:t xml:space="preserve">Net </w:t>
            </w:r>
            <w:proofErr w:type="spellStart"/>
            <w:r w:rsidRPr="00D44604">
              <w:rPr>
                <w:rFonts w:eastAsia="Times New Roman" w:cs="Times New Roman"/>
                <w:b/>
                <w:spacing w:val="-2"/>
                <w:sz w:val="14"/>
                <w:szCs w:val="18"/>
                <w:lang w:eastAsia="pt-BR"/>
              </w:rPr>
              <w:t>worth</w:t>
            </w:r>
            <w:proofErr w:type="spellEnd"/>
          </w:p>
        </w:tc>
        <w:tc>
          <w:tcPr>
            <w:tcW w:w="1417" w:type="dxa"/>
            <w:shd w:val="clear" w:color="auto" w:fill="D9E2F3" w:themeFill="accent5" w:themeFillTint="33"/>
            <w:vAlign w:val="center"/>
          </w:tcPr>
          <w:p w14:paraId="6ED7149C"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b/>
                <w:bCs/>
                <w:sz w:val="14"/>
                <w:szCs w:val="14"/>
              </w:rPr>
              <w:t>4,328,467</w:t>
            </w:r>
          </w:p>
        </w:tc>
        <w:tc>
          <w:tcPr>
            <w:tcW w:w="1418" w:type="dxa"/>
            <w:shd w:val="clear" w:color="auto" w:fill="D9E2F3" w:themeFill="accent5" w:themeFillTint="33"/>
            <w:vAlign w:val="center"/>
          </w:tcPr>
          <w:p w14:paraId="4C3E907E"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b/>
                <w:sz w:val="14"/>
                <w:szCs w:val="14"/>
              </w:rPr>
              <w:t>539,536</w:t>
            </w:r>
          </w:p>
        </w:tc>
        <w:tc>
          <w:tcPr>
            <w:tcW w:w="1418" w:type="dxa"/>
            <w:shd w:val="clear" w:color="auto" w:fill="D9E2F3" w:themeFill="accent5" w:themeFillTint="33"/>
            <w:vAlign w:val="center"/>
          </w:tcPr>
          <w:p w14:paraId="173A1A4D"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b/>
                <w:bCs/>
                <w:sz w:val="14"/>
                <w:szCs w:val="14"/>
              </w:rPr>
              <w:t>20,776</w:t>
            </w:r>
          </w:p>
        </w:tc>
        <w:tc>
          <w:tcPr>
            <w:tcW w:w="1418" w:type="dxa"/>
            <w:shd w:val="clear" w:color="auto" w:fill="D9E2F3" w:themeFill="accent5" w:themeFillTint="33"/>
            <w:vAlign w:val="center"/>
          </w:tcPr>
          <w:p w14:paraId="2B0FBE5C"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b/>
                <w:bCs/>
                <w:sz w:val="14"/>
                <w:szCs w:val="14"/>
              </w:rPr>
              <w:t>46,908</w:t>
            </w:r>
          </w:p>
        </w:tc>
        <w:tc>
          <w:tcPr>
            <w:tcW w:w="1418" w:type="dxa"/>
            <w:shd w:val="clear" w:color="auto" w:fill="D9E2F3" w:themeFill="accent5" w:themeFillTint="33"/>
            <w:vAlign w:val="center"/>
          </w:tcPr>
          <w:p w14:paraId="1606A6B7"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cs="Arial"/>
                <w:b/>
                <w:bCs/>
                <w:sz w:val="14"/>
                <w:szCs w:val="14"/>
              </w:rPr>
              <w:t>19,311</w:t>
            </w:r>
          </w:p>
        </w:tc>
      </w:tr>
      <w:tr w:rsidR="008B09AF" w:rsidRPr="00D44604" w14:paraId="09CEBCF5" w14:textId="77777777" w:rsidTr="00140A12">
        <w:trPr>
          <w:trHeight w:val="238"/>
          <w:jc w:val="center"/>
        </w:trPr>
        <w:tc>
          <w:tcPr>
            <w:tcW w:w="2551" w:type="dxa"/>
            <w:shd w:val="clear" w:color="auto" w:fill="auto"/>
          </w:tcPr>
          <w:p w14:paraId="7EA8D931" w14:textId="77777777" w:rsidR="008B09AF" w:rsidRPr="00D44604" w:rsidRDefault="008B09AF" w:rsidP="00140A12">
            <w:pPr>
              <w:spacing w:before="40" w:after="40" w:line="240" w:lineRule="auto"/>
              <w:ind w:left="113"/>
              <w:rPr>
                <w:rFonts w:eastAsia="Times New Roman" w:cs="Arial"/>
                <w:b/>
                <w:color w:val="000000"/>
                <w:spacing w:val="-2"/>
                <w:sz w:val="14"/>
                <w:szCs w:val="14"/>
                <w:lang w:eastAsia="pt-BR"/>
              </w:rPr>
            </w:pPr>
            <w:proofErr w:type="spellStart"/>
            <w:r w:rsidRPr="00D44604">
              <w:rPr>
                <w:rFonts w:eastAsia="Times New Roman" w:cs="Times New Roman"/>
                <w:spacing w:val="-2"/>
                <w:sz w:val="14"/>
                <w:szCs w:val="18"/>
                <w:lang w:eastAsia="pt-BR"/>
              </w:rPr>
              <w:t>Attributable</w:t>
            </w:r>
            <w:proofErr w:type="spellEnd"/>
            <w:r w:rsidRPr="00D44604">
              <w:rPr>
                <w:rFonts w:eastAsia="Times New Roman" w:cs="Times New Roman"/>
                <w:spacing w:val="-2"/>
                <w:sz w:val="14"/>
                <w:szCs w:val="18"/>
                <w:lang w:eastAsia="pt-BR"/>
              </w:rPr>
              <w:t xml:space="preserve"> </w:t>
            </w:r>
            <w:proofErr w:type="spellStart"/>
            <w:r w:rsidRPr="00D44604">
              <w:rPr>
                <w:rFonts w:eastAsia="Times New Roman" w:cs="Times New Roman"/>
                <w:spacing w:val="-2"/>
                <w:sz w:val="14"/>
                <w:szCs w:val="18"/>
                <w:lang w:eastAsia="pt-BR"/>
              </w:rPr>
              <w:t>to</w:t>
            </w:r>
            <w:proofErr w:type="spellEnd"/>
            <w:r w:rsidRPr="00D44604">
              <w:rPr>
                <w:rFonts w:eastAsia="Times New Roman" w:cs="Times New Roman"/>
                <w:spacing w:val="-2"/>
                <w:sz w:val="14"/>
                <w:szCs w:val="18"/>
                <w:lang w:eastAsia="pt-BR"/>
              </w:rPr>
              <w:t xml:space="preserve"> BB Seguridade</w:t>
            </w:r>
          </w:p>
        </w:tc>
        <w:tc>
          <w:tcPr>
            <w:tcW w:w="1417" w:type="dxa"/>
            <w:shd w:val="clear" w:color="auto" w:fill="auto"/>
            <w:vAlign w:val="center"/>
          </w:tcPr>
          <w:p w14:paraId="2EA13B04"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3,246,134</w:t>
            </w:r>
          </w:p>
        </w:tc>
        <w:tc>
          <w:tcPr>
            <w:tcW w:w="1418" w:type="dxa"/>
            <w:shd w:val="clear" w:color="auto" w:fill="auto"/>
            <w:vAlign w:val="center"/>
          </w:tcPr>
          <w:p w14:paraId="7A61D8FF"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359,653</w:t>
            </w:r>
          </w:p>
        </w:tc>
        <w:tc>
          <w:tcPr>
            <w:tcW w:w="1418" w:type="dxa"/>
            <w:shd w:val="clear" w:color="auto" w:fill="auto"/>
            <w:vAlign w:val="center"/>
          </w:tcPr>
          <w:p w14:paraId="16CEB8F5"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cs="Arial"/>
                <w:sz w:val="14"/>
                <w:szCs w:val="14"/>
              </w:rPr>
              <w:t>15,582</w:t>
            </w:r>
          </w:p>
        </w:tc>
        <w:tc>
          <w:tcPr>
            <w:tcW w:w="1418" w:type="dxa"/>
            <w:shd w:val="clear" w:color="auto" w:fill="auto"/>
            <w:vAlign w:val="center"/>
          </w:tcPr>
          <w:p w14:paraId="139A4E79"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46,908</w:t>
            </w:r>
          </w:p>
        </w:tc>
        <w:tc>
          <w:tcPr>
            <w:tcW w:w="1418" w:type="dxa"/>
            <w:shd w:val="clear" w:color="auto" w:fill="auto"/>
            <w:vAlign w:val="center"/>
          </w:tcPr>
          <w:p w14:paraId="21C125AA"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14,483</w:t>
            </w:r>
          </w:p>
        </w:tc>
      </w:tr>
      <w:tr w:rsidR="008B09AF" w:rsidRPr="00D44604" w14:paraId="50B1A918" w14:textId="77777777" w:rsidTr="00140A12">
        <w:trPr>
          <w:trHeight w:val="238"/>
          <w:jc w:val="center"/>
        </w:trPr>
        <w:tc>
          <w:tcPr>
            <w:tcW w:w="2551" w:type="dxa"/>
            <w:shd w:val="clear" w:color="auto" w:fill="D9E2F3" w:themeFill="accent5" w:themeFillTint="33"/>
          </w:tcPr>
          <w:p w14:paraId="5B33C072" w14:textId="77777777" w:rsidR="008B09AF" w:rsidRPr="00D44604" w:rsidRDefault="008B09AF" w:rsidP="00140A12">
            <w:pPr>
              <w:spacing w:before="40" w:after="40" w:line="240" w:lineRule="auto"/>
              <w:ind w:left="113"/>
              <w:rPr>
                <w:rFonts w:eastAsia="Times New Roman" w:cs="Arial"/>
                <w:b/>
                <w:color w:val="000000"/>
                <w:spacing w:val="-2"/>
                <w:sz w:val="14"/>
                <w:szCs w:val="14"/>
                <w:lang w:eastAsia="pt-BR"/>
              </w:rPr>
            </w:pPr>
            <w:proofErr w:type="spellStart"/>
            <w:r w:rsidRPr="00D44604">
              <w:rPr>
                <w:rFonts w:eastAsia="Times New Roman" w:cs="Times New Roman"/>
                <w:spacing w:val="-2"/>
                <w:sz w:val="14"/>
                <w:szCs w:val="18"/>
                <w:lang w:eastAsia="pt-BR"/>
              </w:rPr>
              <w:t>Difference</w:t>
            </w:r>
            <w:proofErr w:type="spellEnd"/>
            <w:r w:rsidRPr="00D44604">
              <w:rPr>
                <w:rFonts w:eastAsia="Times New Roman" w:cs="Times New Roman"/>
                <w:spacing w:val="-2"/>
                <w:sz w:val="14"/>
                <w:szCs w:val="18"/>
                <w:lang w:eastAsia="pt-BR"/>
              </w:rPr>
              <w:t xml:space="preserve"> in </w:t>
            </w:r>
            <w:proofErr w:type="spellStart"/>
            <w:r w:rsidRPr="00D44604">
              <w:rPr>
                <w:rFonts w:eastAsia="Times New Roman" w:cs="Times New Roman"/>
                <w:spacing w:val="-2"/>
                <w:sz w:val="14"/>
                <w:szCs w:val="18"/>
                <w:lang w:eastAsia="pt-BR"/>
              </w:rPr>
              <w:t>accounting</w:t>
            </w:r>
            <w:proofErr w:type="spellEnd"/>
            <w:r w:rsidRPr="00D44604">
              <w:rPr>
                <w:rFonts w:eastAsia="Times New Roman" w:cs="Times New Roman"/>
                <w:spacing w:val="-2"/>
                <w:sz w:val="14"/>
                <w:szCs w:val="18"/>
                <w:lang w:eastAsia="pt-BR"/>
              </w:rPr>
              <w:t xml:space="preserve"> </w:t>
            </w:r>
            <w:proofErr w:type="spellStart"/>
            <w:r w:rsidRPr="00D44604">
              <w:rPr>
                <w:rFonts w:eastAsia="Times New Roman" w:cs="Times New Roman"/>
                <w:spacing w:val="-2"/>
                <w:sz w:val="14"/>
                <w:szCs w:val="18"/>
                <w:lang w:eastAsia="pt-BR"/>
              </w:rPr>
              <w:t>practice</w:t>
            </w:r>
            <w:proofErr w:type="spellEnd"/>
            <w:r w:rsidRPr="00D44604">
              <w:rPr>
                <w:rFonts w:eastAsia="Times New Roman" w:cs="Times New Roman"/>
                <w:spacing w:val="-2"/>
                <w:sz w:val="14"/>
                <w:szCs w:val="18"/>
                <w:lang w:eastAsia="pt-BR"/>
              </w:rPr>
              <w:t xml:space="preserve"> </w:t>
            </w:r>
            <w:r w:rsidRPr="00D44604">
              <w:rPr>
                <w:rFonts w:eastAsia="Times New Roman" w:cs="Times New Roman"/>
                <w:spacing w:val="-2"/>
                <w:sz w:val="14"/>
                <w:szCs w:val="18"/>
                <w:vertAlign w:val="superscript"/>
                <w:lang w:eastAsia="pt-BR"/>
              </w:rPr>
              <w:t>(1)</w:t>
            </w:r>
          </w:p>
        </w:tc>
        <w:tc>
          <w:tcPr>
            <w:tcW w:w="1417" w:type="dxa"/>
            <w:shd w:val="clear" w:color="auto" w:fill="D9E2F3" w:themeFill="accent5" w:themeFillTint="33"/>
            <w:vAlign w:val="center"/>
          </w:tcPr>
          <w:p w14:paraId="6B6AAD27"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2,421</w:t>
            </w:r>
          </w:p>
        </w:tc>
        <w:tc>
          <w:tcPr>
            <w:tcW w:w="1418" w:type="dxa"/>
            <w:shd w:val="clear" w:color="auto" w:fill="D9E2F3" w:themeFill="accent5" w:themeFillTint="33"/>
            <w:vAlign w:val="center"/>
          </w:tcPr>
          <w:p w14:paraId="7681A5E7"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(75)</w:t>
            </w:r>
          </w:p>
        </w:tc>
        <w:tc>
          <w:tcPr>
            <w:tcW w:w="1418" w:type="dxa"/>
            <w:shd w:val="clear" w:color="auto" w:fill="D9E2F3" w:themeFill="accent5" w:themeFillTint="33"/>
            <w:vAlign w:val="center"/>
          </w:tcPr>
          <w:p w14:paraId="66C68F1E"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D9E2F3" w:themeFill="accent5" w:themeFillTint="33"/>
            <w:vAlign w:val="center"/>
          </w:tcPr>
          <w:p w14:paraId="6A6D6A02"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D9E2F3" w:themeFill="accent5" w:themeFillTint="33"/>
            <w:vAlign w:val="center"/>
          </w:tcPr>
          <w:p w14:paraId="0288AF17"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8B09AF" w:rsidRPr="00D44604" w14:paraId="7FE9BD92" w14:textId="77777777" w:rsidTr="00140A12">
        <w:trPr>
          <w:trHeight w:val="238"/>
          <w:jc w:val="center"/>
        </w:trPr>
        <w:tc>
          <w:tcPr>
            <w:tcW w:w="2551" w:type="dxa"/>
            <w:shd w:val="clear" w:color="auto" w:fill="auto"/>
          </w:tcPr>
          <w:p w14:paraId="4AB0F036" w14:textId="77777777" w:rsidR="008B09AF" w:rsidRPr="00D44604" w:rsidRDefault="008B09AF" w:rsidP="00140A12">
            <w:pPr>
              <w:spacing w:before="40" w:after="40" w:line="240" w:lineRule="auto"/>
              <w:ind w:left="113"/>
              <w:rPr>
                <w:rFonts w:eastAsia="Times New Roman" w:cs="Times New Roman"/>
                <w:spacing w:val="-2"/>
                <w:sz w:val="14"/>
                <w:szCs w:val="18"/>
                <w:lang w:eastAsia="pt-BR"/>
              </w:rPr>
            </w:pPr>
            <w:proofErr w:type="spellStart"/>
            <w:r w:rsidRPr="00D44604">
              <w:rPr>
                <w:rFonts w:eastAsia="Times New Roman" w:cs="Times New Roman"/>
                <w:spacing w:val="-2"/>
                <w:sz w:val="14"/>
                <w:szCs w:val="18"/>
                <w:lang w:eastAsia="pt-BR"/>
              </w:rPr>
              <w:t>Adjustments</w:t>
            </w:r>
            <w:proofErr w:type="spellEnd"/>
            <w:r w:rsidRPr="00D44604">
              <w:rPr>
                <w:rFonts w:eastAsia="Times New Roman" w:cs="Times New Roman"/>
                <w:spacing w:val="-2"/>
                <w:sz w:val="14"/>
                <w:szCs w:val="18"/>
                <w:lang w:eastAsia="pt-BR"/>
              </w:rPr>
              <w:t xml:space="preserve"> </w:t>
            </w:r>
            <w:r w:rsidRPr="00D44604">
              <w:rPr>
                <w:rFonts w:eastAsia="Times New Roman" w:cs="Times New Roman"/>
                <w:spacing w:val="-2"/>
                <w:sz w:val="14"/>
                <w:szCs w:val="18"/>
                <w:vertAlign w:val="superscript"/>
                <w:lang w:eastAsia="pt-BR"/>
              </w:rPr>
              <w:t>(2)</w:t>
            </w:r>
          </w:p>
        </w:tc>
        <w:tc>
          <w:tcPr>
            <w:tcW w:w="1417" w:type="dxa"/>
            <w:shd w:val="clear" w:color="auto" w:fill="auto"/>
            <w:vAlign w:val="center"/>
          </w:tcPr>
          <w:p w14:paraId="00FC2714"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89,684</w:t>
            </w:r>
          </w:p>
        </w:tc>
        <w:tc>
          <w:tcPr>
            <w:tcW w:w="1418" w:type="dxa"/>
            <w:shd w:val="clear" w:color="auto" w:fill="auto"/>
            <w:vAlign w:val="center"/>
          </w:tcPr>
          <w:p w14:paraId="6473ED79"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110,749</w:t>
            </w:r>
          </w:p>
        </w:tc>
        <w:tc>
          <w:tcPr>
            <w:tcW w:w="1418" w:type="dxa"/>
            <w:shd w:val="clear" w:color="auto" w:fill="auto"/>
            <w:vAlign w:val="center"/>
          </w:tcPr>
          <w:p w14:paraId="4E6A388A"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5C07D58E"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3398971B" w14:textId="77777777" w:rsidR="008B09AF" w:rsidRPr="00D44604" w:rsidRDefault="008B09AF" w:rsidP="00140A1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8B09AF" w:rsidRPr="00D44604" w14:paraId="14BD0FEC" w14:textId="77777777" w:rsidTr="00140A12">
        <w:trPr>
          <w:trHeight w:val="238"/>
          <w:jc w:val="center"/>
        </w:trPr>
        <w:tc>
          <w:tcPr>
            <w:tcW w:w="2551" w:type="dxa"/>
            <w:tcBorders>
              <w:bottom w:val="single" w:sz="2" w:space="0" w:color="8EAADB" w:themeColor="accent5" w:themeTint="99"/>
            </w:tcBorders>
            <w:shd w:val="clear" w:color="auto" w:fill="D9E2F3" w:themeFill="accent5" w:themeFillTint="33"/>
          </w:tcPr>
          <w:p w14:paraId="451A9747" w14:textId="77777777" w:rsidR="008B09AF" w:rsidRPr="00D44604" w:rsidRDefault="008B09AF" w:rsidP="00140A12">
            <w:pPr>
              <w:spacing w:before="40" w:after="40" w:line="240" w:lineRule="auto"/>
              <w:rPr>
                <w:rFonts w:eastAsia="Times New Roman" w:cs="Arial"/>
                <w:b/>
                <w:spacing w:val="-2"/>
                <w:sz w:val="14"/>
                <w:szCs w:val="14"/>
                <w:lang w:eastAsia="pt-BR"/>
              </w:rPr>
            </w:pPr>
            <w:proofErr w:type="spellStart"/>
            <w:r w:rsidRPr="00D44604">
              <w:rPr>
                <w:rFonts w:eastAsia="Times New Roman" w:cs="Times New Roman"/>
                <w:b/>
                <w:spacing w:val="-2"/>
                <w:sz w:val="14"/>
                <w:szCs w:val="18"/>
                <w:lang w:eastAsia="pt-BR"/>
              </w:rPr>
              <w:t>Investment</w:t>
            </w:r>
            <w:proofErr w:type="spellEnd"/>
            <w:r w:rsidRPr="00D44604">
              <w:rPr>
                <w:rFonts w:eastAsia="Times New Roman" w:cs="Times New Roman"/>
                <w:b/>
                <w:spacing w:val="-2"/>
                <w:sz w:val="14"/>
                <w:szCs w:val="18"/>
                <w:lang w:eastAsia="pt-BR"/>
              </w:rPr>
              <w:t xml:space="preserve"> balance</w:t>
            </w:r>
          </w:p>
        </w:tc>
        <w:tc>
          <w:tcPr>
            <w:tcW w:w="1417" w:type="dxa"/>
            <w:tcBorders>
              <w:bottom w:val="single" w:sz="2" w:space="0" w:color="8EAADB" w:themeColor="accent5" w:themeTint="99"/>
            </w:tcBorders>
            <w:shd w:val="clear" w:color="auto" w:fill="D9E2F3" w:themeFill="accent5" w:themeFillTint="33"/>
            <w:vAlign w:val="center"/>
          </w:tcPr>
          <w:p w14:paraId="282A67C5"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3,338,239</w:t>
            </w:r>
          </w:p>
        </w:tc>
        <w:tc>
          <w:tcPr>
            <w:tcW w:w="1418" w:type="dxa"/>
            <w:tcBorders>
              <w:bottom w:val="single" w:sz="2" w:space="0" w:color="8EAADB" w:themeColor="accent5" w:themeTint="99"/>
            </w:tcBorders>
            <w:shd w:val="clear" w:color="auto" w:fill="D9E2F3" w:themeFill="accent5" w:themeFillTint="33"/>
            <w:vAlign w:val="center"/>
          </w:tcPr>
          <w:p w14:paraId="7DDBB665"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470,327</w:t>
            </w:r>
          </w:p>
        </w:tc>
        <w:tc>
          <w:tcPr>
            <w:tcW w:w="1418" w:type="dxa"/>
            <w:tcBorders>
              <w:bottom w:val="single" w:sz="2" w:space="0" w:color="8EAADB" w:themeColor="accent5" w:themeTint="99"/>
            </w:tcBorders>
            <w:shd w:val="clear" w:color="auto" w:fill="D9E2F3" w:themeFill="accent5" w:themeFillTint="33"/>
            <w:vAlign w:val="center"/>
          </w:tcPr>
          <w:p w14:paraId="70F14BFB"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15,582</w:t>
            </w:r>
          </w:p>
        </w:tc>
        <w:tc>
          <w:tcPr>
            <w:tcW w:w="1418" w:type="dxa"/>
            <w:tcBorders>
              <w:bottom w:val="single" w:sz="2" w:space="0" w:color="8EAADB" w:themeColor="accent5" w:themeTint="99"/>
            </w:tcBorders>
            <w:shd w:val="clear" w:color="auto" w:fill="D9E2F3" w:themeFill="accent5" w:themeFillTint="33"/>
            <w:vAlign w:val="center"/>
          </w:tcPr>
          <w:p w14:paraId="73FCCFCC"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46,908</w:t>
            </w:r>
          </w:p>
        </w:tc>
        <w:tc>
          <w:tcPr>
            <w:tcW w:w="1418" w:type="dxa"/>
            <w:tcBorders>
              <w:bottom w:val="single" w:sz="2" w:space="0" w:color="8EAADB" w:themeColor="accent5" w:themeTint="99"/>
            </w:tcBorders>
            <w:shd w:val="clear" w:color="auto" w:fill="D9E2F3" w:themeFill="accent5" w:themeFillTint="33"/>
            <w:vAlign w:val="center"/>
          </w:tcPr>
          <w:p w14:paraId="44BCA970" w14:textId="77777777" w:rsidR="008B09AF" w:rsidRPr="00D44604" w:rsidRDefault="008B09AF" w:rsidP="00140A12">
            <w:pPr>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14,483</w:t>
            </w:r>
          </w:p>
        </w:tc>
      </w:tr>
    </w:tbl>
    <w:p w14:paraId="3418893B" w14:textId="77777777" w:rsidR="008B09AF" w:rsidRDefault="008B09AF" w:rsidP="008B09AF">
      <w:pPr>
        <w:numPr>
          <w:ilvl w:val="0"/>
          <w:numId w:val="35"/>
        </w:numPr>
        <w:spacing w:after="0" w:line="276" w:lineRule="auto"/>
        <w:contextualSpacing/>
        <w:jc w:val="both"/>
        <w:rPr>
          <w:rFonts w:cs="Arial"/>
          <w:sz w:val="14"/>
          <w:szCs w:val="18"/>
          <w:lang w:val="en-US"/>
        </w:rPr>
      </w:pPr>
      <w:r w:rsidRPr="00D44604">
        <w:rPr>
          <w:rFonts w:cs="Arial"/>
          <w:sz w:val="14"/>
          <w:szCs w:val="18"/>
          <w:lang w:val="en-US"/>
        </w:rPr>
        <w:t>Adjustments for the purpose of standardizing the accounting practice adopted by the investee under CPC 06 (R2) - Leases.</w:t>
      </w:r>
    </w:p>
    <w:p w14:paraId="2C5574A0" w14:textId="160532D8" w:rsidR="008B09AF" w:rsidRPr="008E0E14" w:rsidRDefault="008B09AF" w:rsidP="008B09AF">
      <w:pPr>
        <w:numPr>
          <w:ilvl w:val="0"/>
          <w:numId w:val="35"/>
        </w:numPr>
        <w:spacing w:after="0" w:line="276" w:lineRule="auto"/>
        <w:contextualSpacing/>
        <w:jc w:val="both"/>
        <w:rPr>
          <w:rFonts w:cs="Arial"/>
          <w:sz w:val="14"/>
          <w:szCs w:val="18"/>
          <w:lang w:val="en-US"/>
        </w:rPr>
      </w:pPr>
      <w:r w:rsidRPr="008E0E14">
        <w:rPr>
          <w:rFonts w:cs="Arial"/>
          <w:sz w:val="14"/>
          <w:szCs w:val="18"/>
          <w:lang w:val="en-US"/>
        </w:rPr>
        <w:t xml:space="preserve">Including in </w:t>
      </w:r>
      <w:proofErr w:type="spellStart"/>
      <w:r w:rsidRPr="008E0E14">
        <w:rPr>
          <w:rFonts w:cs="Arial"/>
          <w:sz w:val="14"/>
          <w:szCs w:val="18"/>
          <w:lang w:val="en-US"/>
        </w:rPr>
        <w:t>Brasilprev</w:t>
      </w:r>
      <w:proofErr w:type="spellEnd"/>
      <w:r w:rsidRPr="008E0E14">
        <w:rPr>
          <w:rFonts w:cs="Arial"/>
          <w:sz w:val="14"/>
          <w:szCs w:val="18"/>
          <w:lang w:val="en-US"/>
        </w:rPr>
        <w:t xml:space="preserve"> the amount of R$ 112,515 thousand referring to the capital increase to maintain the adequacy of the Adjusted Shareholders 'Equity in relation to the minimum required capital (regulatory requirement), it is an amount proportional to BB </w:t>
      </w:r>
      <w:proofErr w:type="spellStart"/>
      <w:r w:rsidRPr="008E0E14">
        <w:rPr>
          <w:rFonts w:cs="Arial"/>
          <w:sz w:val="14"/>
          <w:szCs w:val="18"/>
          <w:lang w:val="en-US"/>
        </w:rPr>
        <w:t>Seguros</w:t>
      </w:r>
      <w:proofErr w:type="spellEnd"/>
      <w:r w:rsidRPr="008E0E14">
        <w:rPr>
          <w:rFonts w:cs="Arial"/>
          <w:sz w:val="14"/>
          <w:szCs w:val="18"/>
          <w:lang w:val="en-US"/>
        </w:rPr>
        <w:t>' participation in the capital paid up by Principal Financial Group in Ja</w:t>
      </w:r>
      <w:r w:rsidR="004D38D7">
        <w:rPr>
          <w:rFonts w:cs="Arial"/>
          <w:sz w:val="14"/>
          <w:szCs w:val="18"/>
          <w:lang w:val="en-US"/>
        </w:rPr>
        <w:t>nuary 2021 and a reduction of R</w:t>
      </w:r>
      <w:r w:rsidRPr="008E0E14">
        <w:rPr>
          <w:rFonts w:cs="Arial"/>
          <w:sz w:val="14"/>
          <w:szCs w:val="18"/>
          <w:lang w:val="en-US"/>
        </w:rPr>
        <w:t xml:space="preserve">$ 22,831 thousand in unrealized result from the sale of the equity interest in </w:t>
      </w:r>
      <w:proofErr w:type="spellStart"/>
      <w:r w:rsidRPr="008E0E14">
        <w:rPr>
          <w:rFonts w:cs="Arial"/>
          <w:sz w:val="14"/>
          <w:szCs w:val="18"/>
          <w:lang w:val="en-US"/>
        </w:rPr>
        <w:t>Mapfre</w:t>
      </w:r>
      <w:proofErr w:type="spellEnd"/>
      <w:r w:rsidRPr="008E0E14">
        <w:rPr>
          <w:rFonts w:cs="Arial"/>
          <w:sz w:val="14"/>
          <w:szCs w:val="18"/>
          <w:lang w:val="en-US"/>
        </w:rPr>
        <w:t xml:space="preserve"> </w:t>
      </w:r>
      <w:proofErr w:type="spellStart"/>
      <w:r w:rsidRPr="008E0E14">
        <w:rPr>
          <w:rFonts w:cs="Arial"/>
          <w:sz w:val="14"/>
          <w:szCs w:val="18"/>
          <w:lang w:val="en-US"/>
        </w:rPr>
        <w:t>Nossa</w:t>
      </w:r>
      <w:proofErr w:type="spellEnd"/>
      <w:r w:rsidRPr="008E0E14">
        <w:rPr>
          <w:rFonts w:cs="Arial"/>
          <w:sz w:val="14"/>
          <w:szCs w:val="18"/>
          <w:lang w:val="en-US"/>
        </w:rPr>
        <w:t xml:space="preserve"> Caixa Vida e </w:t>
      </w:r>
      <w:proofErr w:type="spellStart"/>
      <w:r w:rsidRPr="008E0E14">
        <w:rPr>
          <w:rFonts w:cs="Arial"/>
          <w:sz w:val="14"/>
          <w:szCs w:val="18"/>
          <w:lang w:val="en-US"/>
        </w:rPr>
        <w:t>Previdência</w:t>
      </w:r>
      <w:proofErr w:type="spellEnd"/>
      <w:r w:rsidRPr="008E0E14">
        <w:rPr>
          <w:rFonts w:cs="Arial"/>
          <w:sz w:val="14"/>
          <w:szCs w:val="18"/>
          <w:lang w:val="en-US"/>
        </w:rPr>
        <w:t xml:space="preserve"> (MNCVP) in July 2012. At </w:t>
      </w:r>
      <w:proofErr w:type="spellStart"/>
      <w:r w:rsidRPr="008E0E14">
        <w:rPr>
          <w:rFonts w:cs="Arial"/>
          <w:sz w:val="14"/>
          <w:szCs w:val="18"/>
          <w:lang w:val="en-US"/>
        </w:rPr>
        <w:t>Brasilcap</w:t>
      </w:r>
      <w:proofErr w:type="spellEnd"/>
      <w:r w:rsidRPr="008E0E14">
        <w:rPr>
          <w:rFonts w:cs="Arial"/>
          <w:sz w:val="14"/>
          <w:szCs w:val="18"/>
          <w:lang w:val="en-US"/>
        </w:rPr>
        <w:t xml:space="preserve">, includes goodwill on the acquisition of interest ownership of the company </w:t>
      </w:r>
      <w:proofErr w:type="spellStart"/>
      <w:r w:rsidRPr="008E0E14">
        <w:rPr>
          <w:rFonts w:cs="Arial"/>
          <w:sz w:val="14"/>
          <w:szCs w:val="18"/>
          <w:lang w:val="en-US"/>
        </w:rPr>
        <w:t>Sulacap</w:t>
      </w:r>
      <w:proofErr w:type="spellEnd"/>
      <w:r w:rsidRPr="008E0E14">
        <w:rPr>
          <w:rFonts w:cs="Arial"/>
          <w:sz w:val="14"/>
          <w:szCs w:val="18"/>
          <w:lang w:val="en-US"/>
        </w:rPr>
        <w:t xml:space="preserve"> by BB </w:t>
      </w:r>
      <w:proofErr w:type="spellStart"/>
      <w:r w:rsidRPr="008E0E14">
        <w:rPr>
          <w:rFonts w:cs="Arial"/>
          <w:sz w:val="14"/>
          <w:szCs w:val="18"/>
          <w:lang w:val="en-US"/>
        </w:rPr>
        <w:t>Seguros</w:t>
      </w:r>
      <w:proofErr w:type="spellEnd"/>
      <w:r w:rsidRPr="008E0E14">
        <w:rPr>
          <w:rFonts w:cs="Arial"/>
          <w:sz w:val="14"/>
          <w:szCs w:val="18"/>
          <w:lang w:val="en-US"/>
        </w:rPr>
        <w:t>, occurred on 07/22/2011.</w:t>
      </w:r>
    </w:p>
    <w:p w14:paraId="4A43F18E" w14:textId="7F30B889" w:rsidR="005F4C1B" w:rsidRPr="00040D6D" w:rsidRDefault="005F4C1B" w:rsidP="008B09AF">
      <w:pPr>
        <w:pStyle w:val="02-TtulodeNota"/>
        <w:keepNext/>
        <w:keepLines/>
        <w:pageBreakBefore/>
        <w:rPr>
          <w:color w:val="1F4E79" w:themeColor="accent1" w:themeShade="80"/>
        </w:rPr>
      </w:pPr>
      <w:bookmarkStart w:id="24" w:name="_Toc70711357"/>
      <w:r w:rsidRPr="00040D6D">
        <w:rPr>
          <w:color w:val="1F4E79" w:themeColor="accent1" w:themeShade="80"/>
        </w:rPr>
        <w:lastRenderedPageBreak/>
        <w:t>8 – COMMISSIONS INCOME</w:t>
      </w:r>
      <w:bookmarkEnd w:id="24"/>
    </w:p>
    <w:p w14:paraId="2B96C1E8" w14:textId="77777777" w:rsidR="005F4C1B" w:rsidRPr="0004323A" w:rsidRDefault="005F4C1B" w:rsidP="005632DD">
      <w:pPr>
        <w:pStyle w:val="01-TtulodeNota"/>
        <w:spacing w:before="0" w:after="0"/>
        <w:jc w:val="right"/>
        <w:rPr>
          <w:sz w:val="12"/>
          <w:szCs w:val="12"/>
        </w:rPr>
      </w:pPr>
      <w:r>
        <w:rPr>
          <w:rFonts w:cs="Arial"/>
          <w:sz w:val="14"/>
          <w:szCs w:val="14"/>
          <w:lang w:val="en-US"/>
        </w:rPr>
        <w:t>R$ thousand</w:t>
      </w:r>
      <w:r w:rsidRPr="0004323A">
        <w:rPr>
          <w:sz w:val="12"/>
          <w:szCs w:val="12"/>
        </w:rPr>
        <w:t xml:space="preserve"> </w:t>
      </w:r>
    </w:p>
    <w:tbl>
      <w:tblPr>
        <w:tblW w:w="9639" w:type="dxa"/>
        <w:tblInd w:w="-3" w:type="dxa"/>
        <w:tblCellMar>
          <w:left w:w="0" w:type="dxa"/>
          <w:right w:w="6" w:type="dxa"/>
        </w:tblCellMar>
        <w:tblLook w:val="0000" w:firstRow="0" w:lastRow="0" w:firstColumn="0" w:lastColumn="0" w:noHBand="0" w:noVBand="0"/>
      </w:tblPr>
      <w:tblGrid>
        <w:gridCol w:w="2523"/>
        <w:gridCol w:w="674"/>
        <w:gridCol w:w="1113"/>
        <w:gridCol w:w="1527"/>
        <w:gridCol w:w="152"/>
        <w:gridCol w:w="1689"/>
        <w:gridCol w:w="1961"/>
      </w:tblGrid>
      <w:tr w:rsidR="005F4C1B" w:rsidRPr="00A8725F" w14:paraId="56F6C90C" w14:textId="77777777" w:rsidTr="005632DD">
        <w:trPr>
          <w:trHeight w:val="261"/>
        </w:trPr>
        <w:tc>
          <w:tcPr>
            <w:tcW w:w="2523" w:type="dxa"/>
            <w:tcBorders>
              <w:top w:val="single" w:sz="4" w:space="0" w:color="8EAADB" w:themeColor="accent5" w:themeTint="99"/>
            </w:tcBorders>
            <w:shd w:val="clear" w:color="auto" w:fill="D9E2F3" w:themeFill="accent5" w:themeFillTint="33"/>
            <w:vAlign w:val="center"/>
          </w:tcPr>
          <w:p w14:paraId="5199BBA5" w14:textId="77777777" w:rsidR="005F4C1B" w:rsidRPr="00A8725F" w:rsidRDefault="005F4C1B" w:rsidP="005632DD">
            <w:pPr>
              <w:pStyle w:val="08-Tabelageral"/>
              <w:jc w:val="center"/>
              <w:rPr>
                <w:rFonts w:cs="Arial"/>
                <w:b/>
                <w:bCs/>
                <w:kern w:val="2"/>
                <w:szCs w:val="14"/>
              </w:rPr>
            </w:pPr>
            <w:r w:rsidRPr="00A8725F">
              <w:rPr>
                <w:rFonts w:cs="Arial"/>
                <w:szCs w:val="14"/>
              </w:rPr>
              <w:t> </w:t>
            </w:r>
          </w:p>
        </w:tc>
        <w:tc>
          <w:tcPr>
            <w:tcW w:w="674" w:type="dxa"/>
            <w:tcBorders>
              <w:top w:val="single" w:sz="4" w:space="0" w:color="8EAADB" w:themeColor="accent5" w:themeTint="99"/>
            </w:tcBorders>
            <w:shd w:val="clear" w:color="auto" w:fill="D9E2F3" w:themeFill="accent5" w:themeFillTint="33"/>
            <w:vAlign w:val="center"/>
          </w:tcPr>
          <w:p w14:paraId="11C08508" w14:textId="77777777" w:rsidR="005F4C1B" w:rsidRPr="00A8725F" w:rsidRDefault="005F4C1B" w:rsidP="005632DD">
            <w:pPr>
              <w:pStyle w:val="08-Tabelageral"/>
              <w:jc w:val="center"/>
              <w:rPr>
                <w:rFonts w:cs="Arial"/>
                <w:b/>
                <w:bCs/>
                <w:kern w:val="2"/>
                <w:szCs w:val="14"/>
              </w:rPr>
            </w:pPr>
            <w:r w:rsidRPr="00A8725F">
              <w:rPr>
                <w:rFonts w:cs="Arial"/>
                <w:b/>
                <w:bCs/>
                <w:szCs w:val="14"/>
              </w:rPr>
              <w:t> </w:t>
            </w:r>
          </w:p>
        </w:tc>
        <w:tc>
          <w:tcPr>
            <w:tcW w:w="2640" w:type="dxa"/>
            <w:gridSpan w:val="2"/>
            <w:tcBorders>
              <w:top w:val="single" w:sz="4" w:space="0" w:color="8EAADB" w:themeColor="accent5" w:themeTint="99"/>
            </w:tcBorders>
            <w:shd w:val="clear" w:color="auto" w:fill="D9E2F3" w:themeFill="accent5" w:themeFillTint="33"/>
            <w:vAlign w:val="center"/>
          </w:tcPr>
          <w:p w14:paraId="21BC4073" w14:textId="77777777" w:rsidR="005F4C1B" w:rsidRPr="00A8725F" w:rsidRDefault="005F4C1B" w:rsidP="005632DD">
            <w:pPr>
              <w:pStyle w:val="08-Tabelageral"/>
              <w:jc w:val="center"/>
              <w:rPr>
                <w:rFonts w:cs="Arial"/>
                <w:b/>
                <w:bCs/>
                <w:kern w:val="2"/>
                <w:szCs w:val="14"/>
              </w:rPr>
            </w:pPr>
          </w:p>
        </w:tc>
        <w:tc>
          <w:tcPr>
            <w:tcW w:w="152" w:type="dxa"/>
            <w:tcBorders>
              <w:top w:val="single" w:sz="4" w:space="0" w:color="8EAADB" w:themeColor="accent5" w:themeTint="99"/>
            </w:tcBorders>
            <w:shd w:val="clear" w:color="auto" w:fill="D9E2F3" w:themeFill="accent5" w:themeFillTint="33"/>
            <w:vAlign w:val="center"/>
          </w:tcPr>
          <w:p w14:paraId="4E014CA0" w14:textId="77777777" w:rsidR="005F4C1B" w:rsidRPr="00A8725F" w:rsidRDefault="005F4C1B" w:rsidP="005632DD">
            <w:pPr>
              <w:pStyle w:val="08-Tabelageral"/>
              <w:jc w:val="center"/>
              <w:rPr>
                <w:rFonts w:cs="Arial"/>
                <w:b/>
                <w:bCs/>
                <w:kern w:val="2"/>
                <w:szCs w:val="14"/>
              </w:rPr>
            </w:pPr>
            <w:r w:rsidRPr="00A8725F">
              <w:rPr>
                <w:rFonts w:cs="Arial"/>
                <w:b/>
                <w:bCs/>
                <w:szCs w:val="14"/>
              </w:rPr>
              <w:t> </w:t>
            </w:r>
          </w:p>
        </w:tc>
        <w:tc>
          <w:tcPr>
            <w:tcW w:w="3650" w:type="dxa"/>
            <w:gridSpan w:val="2"/>
            <w:tcBorders>
              <w:top w:val="single" w:sz="4" w:space="0" w:color="8EAADB" w:themeColor="accent5" w:themeTint="99"/>
            </w:tcBorders>
            <w:shd w:val="clear" w:color="auto" w:fill="D9E2F3" w:themeFill="accent5" w:themeFillTint="33"/>
            <w:vAlign w:val="center"/>
          </w:tcPr>
          <w:p w14:paraId="22E56F97" w14:textId="77777777" w:rsidR="005F4C1B" w:rsidRPr="00AC39AD" w:rsidRDefault="005F4C1B" w:rsidP="005632DD">
            <w:pPr>
              <w:pStyle w:val="08-Tabelageral"/>
              <w:jc w:val="center"/>
              <w:rPr>
                <w:rFonts w:cs="Arial"/>
                <w:b/>
                <w:bCs/>
                <w:kern w:val="2"/>
                <w:szCs w:val="14"/>
              </w:rPr>
            </w:pPr>
            <w:proofErr w:type="spellStart"/>
            <w:r w:rsidRPr="00AC39AD">
              <w:rPr>
                <w:rFonts w:cs="Arial"/>
                <w:b/>
                <w:szCs w:val="14"/>
              </w:rPr>
              <w:t>Consolidated</w:t>
            </w:r>
            <w:proofErr w:type="spellEnd"/>
          </w:p>
        </w:tc>
      </w:tr>
      <w:tr w:rsidR="005F4C1B" w:rsidRPr="00A8725F" w14:paraId="178414ED" w14:textId="77777777" w:rsidTr="005632DD">
        <w:trPr>
          <w:trHeight w:hRule="exact" w:val="40"/>
        </w:trPr>
        <w:tc>
          <w:tcPr>
            <w:tcW w:w="2523" w:type="dxa"/>
            <w:shd w:val="clear" w:color="auto" w:fill="D9E2F3" w:themeFill="accent5" w:themeFillTint="33"/>
            <w:vAlign w:val="center"/>
          </w:tcPr>
          <w:p w14:paraId="548BBF5A" w14:textId="77777777" w:rsidR="005F4C1B" w:rsidRPr="00A8725F" w:rsidRDefault="005F4C1B" w:rsidP="005632DD">
            <w:pPr>
              <w:pStyle w:val="08-Tabelageral"/>
              <w:jc w:val="center"/>
              <w:rPr>
                <w:rFonts w:cs="Arial"/>
                <w:b/>
                <w:bCs/>
                <w:kern w:val="2"/>
                <w:szCs w:val="14"/>
              </w:rPr>
            </w:pPr>
          </w:p>
        </w:tc>
        <w:tc>
          <w:tcPr>
            <w:tcW w:w="674" w:type="dxa"/>
            <w:shd w:val="clear" w:color="auto" w:fill="D9E2F3" w:themeFill="accent5" w:themeFillTint="33"/>
            <w:vAlign w:val="center"/>
          </w:tcPr>
          <w:p w14:paraId="1038D26A" w14:textId="77777777" w:rsidR="005F4C1B" w:rsidRPr="00A8725F" w:rsidRDefault="005F4C1B" w:rsidP="005632DD">
            <w:pPr>
              <w:pStyle w:val="08-Tabelageral"/>
              <w:jc w:val="center"/>
              <w:rPr>
                <w:rFonts w:cs="Arial"/>
                <w:b/>
                <w:bCs/>
                <w:szCs w:val="14"/>
              </w:rPr>
            </w:pPr>
          </w:p>
        </w:tc>
        <w:tc>
          <w:tcPr>
            <w:tcW w:w="2640" w:type="dxa"/>
            <w:gridSpan w:val="2"/>
            <w:shd w:val="clear" w:color="auto" w:fill="D9E2F3" w:themeFill="accent5" w:themeFillTint="33"/>
            <w:vAlign w:val="center"/>
          </w:tcPr>
          <w:p w14:paraId="6EECE381" w14:textId="77777777" w:rsidR="005F4C1B" w:rsidRPr="00A8725F" w:rsidRDefault="005F4C1B" w:rsidP="005632DD">
            <w:pPr>
              <w:pStyle w:val="08-Tabelageral"/>
              <w:jc w:val="center"/>
              <w:rPr>
                <w:rFonts w:cs="Arial"/>
                <w:b/>
                <w:bCs/>
                <w:kern w:val="2"/>
                <w:szCs w:val="14"/>
              </w:rPr>
            </w:pPr>
          </w:p>
        </w:tc>
        <w:tc>
          <w:tcPr>
            <w:tcW w:w="152" w:type="dxa"/>
            <w:shd w:val="clear" w:color="auto" w:fill="D9E2F3" w:themeFill="accent5" w:themeFillTint="33"/>
            <w:vAlign w:val="center"/>
          </w:tcPr>
          <w:p w14:paraId="10E0B225" w14:textId="77777777" w:rsidR="005F4C1B" w:rsidRPr="00A8725F" w:rsidRDefault="005F4C1B" w:rsidP="005632DD">
            <w:pPr>
              <w:pStyle w:val="08-Tabelageral"/>
              <w:jc w:val="center"/>
              <w:rPr>
                <w:rFonts w:cs="Arial"/>
                <w:b/>
                <w:bCs/>
                <w:szCs w:val="14"/>
              </w:rPr>
            </w:pPr>
          </w:p>
        </w:tc>
        <w:tc>
          <w:tcPr>
            <w:tcW w:w="3650" w:type="dxa"/>
            <w:gridSpan w:val="2"/>
            <w:shd w:val="clear" w:color="auto" w:fill="D9E2F3" w:themeFill="accent5" w:themeFillTint="33"/>
            <w:vAlign w:val="center"/>
          </w:tcPr>
          <w:p w14:paraId="171EE6AC" w14:textId="77777777" w:rsidR="005F4C1B" w:rsidRPr="00A8725F" w:rsidRDefault="005F4C1B" w:rsidP="005632DD">
            <w:pPr>
              <w:pStyle w:val="08-Tabelageral"/>
              <w:jc w:val="center"/>
              <w:rPr>
                <w:rFonts w:cs="Arial"/>
                <w:b/>
                <w:bCs/>
                <w:szCs w:val="14"/>
              </w:rPr>
            </w:pPr>
          </w:p>
        </w:tc>
      </w:tr>
      <w:tr w:rsidR="005F4C1B" w:rsidRPr="00A8725F" w14:paraId="16038A11" w14:textId="77777777" w:rsidTr="005632DD">
        <w:trPr>
          <w:trHeight w:hRule="exact" w:val="40"/>
        </w:trPr>
        <w:tc>
          <w:tcPr>
            <w:tcW w:w="2523" w:type="dxa"/>
            <w:shd w:val="clear" w:color="auto" w:fill="D9E2F3" w:themeFill="accent5" w:themeFillTint="33"/>
            <w:vAlign w:val="center"/>
          </w:tcPr>
          <w:p w14:paraId="412383AA" w14:textId="77777777" w:rsidR="005F4C1B" w:rsidRPr="00A8725F" w:rsidRDefault="005F4C1B" w:rsidP="005632DD">
            <w:pPr>
              <w:pStyle w:val="08-Tabelageral"/>
              <w:rPr>
                <w:rFonts w:cs="Arial"/>
                <w:b/>
                <w:bCs/>
                <w:kern w:val="2"/>
                <w:szCs w:val="14"/>
              </w:rPr>
            </w:pPr>
          </w:p>
        </w:tc>
        <w:tc>
          <w:tcPr>
            <w:tcW w:w="674" w:type="dxa"/>
            <w:shd w:val="clear" w:color="auto" w:fill="D9E2F3" w:themeFill="accent5" w:themeFillTint="33"/>
            <w:vAlign w:val="center"/>
          </w:tcPr>
          <w:p w14:paraId="0A7EFA1C" w14:textId="77777777" w:rsidR="005F4C1B" w:rsidRPr="00A8725F" w:rsidRDefault="005F4C1B" w:rsidP="005632DD">
            <w:pPr>
              <w:pStyle w:val="08-Tabelageral"/>
              <w:rPr>
                <w:rFonts w:cs="Arial"/>
                <w:b/>
                <w:bCs/>
                <w:szCs w:val="14"/>
              </w:rPr>
            </w:pPr>
          </w:p>
        </w:tc>
        <w:tc>
          <w:tcPr>
            <w:tcW w:w="2640" w:type="dxa"/>
            <w:gridSpan w:val="2"/>
            <w:shd w:val="clear" w:color="auto" w:fill="D9E2F3" w:themeFill="accent5" w:themeFillTint="33"/>
            <w:vAlign w:val="center"/>
          </w:tcPr>
          <w:p w14:paraId="444DC67C" w14:textId="77777777" w:rsidR="005F4C1B" w:rsidRDefault="005F4C1B" w:rsidP="005632DD">
            <w:pPr>
              <w:pStyle w:val="08-Tabelageral"/>
              <w:rPr>
                <w:rFonts w:cs="Arial"/>
                <w:b/>
                <w:bCs/>
                <w:szCs w:val="14"/>
              </w:rPr>
            </w:pPr>
          </w:p>
        </w:tc>
        <w:tc>
          <w:tcPr>
            <w:tcW w:w="152" w:type="dxa"/>
            <w:shd w:val="clear" w:color="auto" w:fill="D9E2F3" w:themeFill="accent5" w:themeFillTint="33"/>
            <w:vAlign w:val="center"/>
          </w:tcPr>
          <w:p w14:paraId="76C4535E" w14:textId="77777777" w:rsidR="005F4C1B" w:rsidRPr="00A8725F" w:rsidRDefault="005F4C1B" w:rsidP="005632DD">
            <w:pPr>
              <w:pStyle w:val="08-Tabelageral"/>
              <w:rPr>
                <w:rFonts w:cs="Arial"/>
                <w:b/>
                <w:bCs/>
                <w:kern w:val="2"/>
                <w:szCs w:val="14"/>
              </w:rPr>
            </w:pPr>
          </w:p>
        </w:tc>
        <w:tc>
          <w:tcPr>
            <w:tcW w:w="3650" w:type="dxa"/>
            <w:gridSpan w:val="2"/>
            <w:tcBorders>
              <w:bottom w:val="single" w:sz="4" w:space="0" w:color="8EAADB" w:themeColor="accent5" w:themeTint="99"/>
            </w:tcBorders>
            <w:shd w:val="clear" w:color="auto" w:fill="D9E2F3" w:themeFill="accent5" w:themeFillTint="33"/>
            <w:vAlign w:val="center"/>
          </w:tcPr>
          <w:p w14:paraId="64BF328F" w14:textId="77777777" w:rsidR="005F4C1B" w:rsidRDefault="005F4C1B" w:rsidP="005632DD">
            <w:pPr>
              <w:pStyle w:val="08-Tabelageral"/>
              <w:rPr>
                <w:rFonts w:cs="Arial"/>
                <w:b/>
                <w:bCs/>
                <w:szCs w:val="14"/>
              </w:rPr>
            </w:pPr>
          </w:p>
        </w:tc>
      </w:tr>
      <w:tr w:rsidR="005F4C1B" w:rsidRPr="00A8725F" w14:paraId="65916EE4" w14:textId="77777777" w:rsidTr="005632DD">
        <w:trPr>
          <w:trHeight w:val="261"/>
        </w:trPr>
        <w:tc>
          <w:tcPr>
            <w:tcW w:w="2523" w:type="dxa"/>
            <w:tcBorders>
              <w:bottom w:val="single" w:sz="4" w:space="0" w:color="8EAADB" w:themeColor="accent5" w:themeTint="99"/>
            </w:tcBorders>
            <w:shd w:val="clear" w:color="auto" w:fill="D9E2F3" w:themeFill="accent5" w:themeFillTint="33"/>
            <w:vAlign w:val="center"/>
          </w:tcPr>
          <w:p w14:paraId="20D47A28" w14:textId="77777777" w:rsidR="005F4C1B" w:rsidRPr="00A8725F" w:rsidRDefault="005F4C1B" w:rsidP="005632DD">
            <w:pPr>
              <w:pStyle w:val="08-Tabelageral"/>
              <w:rPr>
                <w:rFonts w:cs="Arial"/>
                <w:b/>
                <w:bCs/>
                <w:kern w:val="2"/>
                <w:szCs w:val="14"/>
              </w:rPr>
            </w:pPr>
          </w:p>
        </w:tc>
        <w:tc>
          <w:tcPr>
            <w:tcW w:w="674" w:type="dxa"/>
            <w:tcBorders>
              <w:bottom w:val="single" w:sz="4" w:space="0" w:color="8EAADB" w:themeColor="accent5" w:themeTint="99"/>
            </w:tcBorders>
            <w:shd w:val="clear" w:color="auto" w:fill="D9E2F3" w:themeFill="accent5" w:themeFillTint="33"/>
            <w:vAlign w:val="center"/>
          </w:tcPr>
          <w:p w14:paraId="125F0B0E" w14:textId="77777777" w:rsidR="005F4C1B" w:rsidRPr="00A8725F" w:rsidRDefault="005F4C1B" w:rsidP="005632DD">
            <w:pPr>
              <w:pStyle w:val="08-Tabelageral"/>
              <w:rPr>
                <w:rFonts w:cs="Arial"/>
                <w:b/>
                <w:bCs/>
                <w:kern w:val="2"/>
                <w:szCs w:val="14"/>
              </w:rPr>
            </w:pPr>
            <w:r w:rsidRPr="00A8725F">
              <w:rPr>
                <w:rFonts w:cs="Arial"/>
                <w:b/>
                <w:bCs/>
                <w:szCs w:val="14"/>
              </w:rPr>
              <w:t> </w:t>
            </w:r>
          </w:p>
        </w:tc>
        <w:tc>
          <w:tcPr>
            <w:tcW w:w="1113" w:type="dxa"/>
            <w:tcBorders>
              <w:bottom w:val="single" w:sz="4" w:space="0" w:color="8EAADB" w:themeColor="accent5" w:themeTint="99"/>
            </w:tcBorders>
            <w:shd w:val="clear" w:color="auto" w:fill="D9E2F3" w:themeFill="accent5" w:themeFillTint="33"/>
            <w:vAlign w:val="center"/>
          </w:tcPr>
          <w:p w14:paraId="6337C63D" w14:textId="77777777" w:rsidR="005F4C1B" w:rsidRDefault="005F4C1B" w:rsidP="005632DD">
            <w:pPr>
              <w:pStyle w:val="08-Tabelageral"/>
              <w:rPr>
                <w:rFonts w:cs="Arial"/>
                <w:b/>
                <w:bCs/>
                <w:szCs w:val="14"/>
              </w:rPr>
            </w:pPr>
          </w:p>
        </w:tc>
        <w:tc>
          <w:tcPr>
            <w:tcW w:w="1527" w:type="dxa"/>
            <w:tcBorders>
              <w:bottom w:val="single" w:sz="4" w:space="0" w:color="8EAADB" w:themeColor="accent5" w:themeTint="99"/>
            </w:tcBorders>
            <w:shd w:val="clear" w:color="auto" w:fill="D9E2F3" w:themeFill="accent5" w:themeFillTint="33"/>
            <w:vAlign w:val="center"/>
          </w:tcPr>
          <w:p w14:paraId="6DBD0E2A" w14:textId="77777777" w:rsidR="005F4C1B" w:rsidRDefault="005F4C1B" w:rsidP="005632DD">
            <w:pPr>
              <w:pStyle w:val="08-Tabelageral"/>
              <w:rPr>
                <w:rFonts w:cs="Arial"/>
                <w:b/>
                <w:bCs/>
                <w:szCs w:val="14"/>
              </w:rPr>
            </w:pPr>
          </w:p>
        </w:tc>
        <w:tc>
          <w:tcPr>
            <w:tcW w:w="152" w:type="dxa"/>
            <w:tcBorders>
              <w:bottom w:val="single" w:sz="4" w:space="0" w:color="8EAADB" w:themeColor="accent5" w:themeTint="99"/>
            </w:tcBorders>
            <w:shd w:val="clear" w:color="auto" w:fill="D9E2F3" w:themeFill="accent5" w:themeFillTint="33"/>
            <w:vAlign w:val="center"/>
          </w:tcPr>
          <w:p w14:paraId="08D552B4" w14:textId="77777777" w:rsidR="005F4C1B" w:rsidRPr="00A8725F" w:rsidRDefault="005F4C1B" w:rsidP="005632DD">
            <w:pPr>
              <w:pStyle w:val="08-Tabelageral"/>
              <w:rPr>
                <w:rFonts w:cs="Arial"/>
                <w:b/>
                <w:bCs/>
                <w:kern w:val="2"/>
                <w:szCs w:val="14"/>
              </w:rPr>
            </w:pPr>
          </w:p>
        </w:tc>
        <w:tc>
          <w:tcPr>
            <w:tcW w:w="1689"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7AD2772A" w14:textId="79271C52" w:rsidR="005F4C1B" w:rsidRDefault="005F4C1B" w:rsidP="002E299B">
            <w:pPr>
              <w:pStyle w:val="08-Tabelageral"/>
              <w:rPr>
                <w:rFonts w:cs="Arial"/>
                <w:b/>
                <w:bCs/>
                <w:szCs w:val="14"/>
              </w:rPr>
            </w:pPr>
            <w:r>
              <w:rPr>
                <w:b/>
              </w:rPr>
              <w:t xml:space="preserve">1st </w:t>
            </w:r>
            <w:proofErr w:type="spellStart"/>
            <w:r>
              <w:rPr>
                <w:b/>
              </w:rPr>
              <w:t>Quarter</w:t>
            </w:r>
            <w:proofErr w:type="spellEnd"/>
            <w:r w:rsidR="002E299B">
              <w:rPr>
                <w:b/>
              </w:rPr>
              <w:t xml:space="preserve"> </w:t>
            </w:r>
            <w:r>
              <w:rPr>
                <w:b/>
              </w:rPr>
              <w:t>2021</w:t>
            </w:r>
          </w:p>
        </w:tc>
        <w:tc>
          <w:tcPr>
            <w:tcW w:w="196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773273CD" w14:textId="46047578" w:rsidR="005F4C1B" w:rsidRDefault="005F4C1B" w:rsidP="002E299B">
            <w:pPr>
              <w:pStyle w:val="08-Tabelageral"/>
              <w:rPr>
                <w:rFonts w:cs="Arial"/>
                <w:b/>
                <w:bCs/>
                <w:szCs w:val="14"/>
              </w:rPr>
            </w:pPr>
            <w:r>
              <w:rPr>
                <w:b/>
              </w:rPr>
              <w:t xml:space="preserve">1st </w:t>
            </w:r>
            <w:proofErr w:type="spellStart"/>
            <w:r>
              <w:rPr>
                <w:b/>
              </w:rPr>
              <w:t>Quarter</w:t>
            </w:r>
            <w:proofErr w:type="spellEnd"/>
            <w:r w:rsidR="002E299B">
              <w:rPr>
                <w:b/>
              </w:rPr>
              <w:t xml:space="preserve"> </w:t>
            </w:r>
            <w:r>
              <w:rPr>
                <w:b/>
              </w:rPr>
              <w:t>2020</w:t>
            </w:r>
          </w:p>
        </w:tc>
      </w:tr>
      <w:tr w:rsidR="005F4C1B" w:rsidRPr="00A8725F" w14:paraId="6231A26F" w14:textId="77777777" w:rsidTr="005632DD">
        <w:trPr>
          <w:trHeight w:val="238"/>
        </w:trPr>
        <w:tc>
          <w:tcPr>
            <w:tcW w:w="2523" w:type="dxa"/>
            <w:vAlign w:val="center"/>
          </w:tcPr>
          <w:p w14:paraId="1757FE91" w14:textId="77777777" w:rsidR="005F4C1B" w:rsidRPr="006D7A33" w:rsidRDefault="005F4C1B" w:rsidP="005632DD">
            <w:pPr>
              <w:pStyle w:val="08-Tabelageral"/>
              <w:jc w:val="left"/>
              <w:rPr>
                <w:b/>
              </w:rPr>
            </w:pPr>
            <w:r>
              <w:rPr>
                <w:b/>
              </w:rPr>
              <w:t xml:space="preserve">Gross </w:t>
            </w:r>
            <w:proofErr w:type="spellStart"/>
            <w:r>
              <w:rPr>
                <w:b/>
              </w:rPr>
              <w:t>commission</w:t>
            </w:r>
            <w:proofErr w:type="spellEnd"/>
            <w:r>
              <w:rPr>
                <w:b/>
              </w:rPr>
              <w:t xml:space="preserve"> income</w:t>
            </w:r>
          </w:p>
        </w:tc>
        <w:tc>
          <w:tcPr>
            <w:tcW w:w="674" w:type="dxa"/>
            <w:vAlign w:val="center"/>
          </w:tcPr>
          <w:p w14:paraId="25CDBD12" w14:textId="77777777" w:rsidR="005F4C1B" w:rsidRPr="00A8725F" w:rsidRDefault="005F4C1B" w:rsidP="005632DD">
            <w:pPr>
              <w:pStyle w:val="08-Tabelageral"/>
              <w:jc w:val="left"/>
            </w:pPr>
          </w:p>
        </w:tc>
        <w:tc>
          <w:tcPr>
            <w:tcW w:w="1113" w:type="dxa"/>
            <w:vAlign w:val="center"/>
          </w:tcPr>
          <w:p w14:paraId="60DB1E73" w14:textId="77777777" w:rsidR="005F4C1B" w:rsidRPr="00396AC2" w:rsidRDefault="005F4C1B" w:rsidP="005632DD">
            <w:pPr>
              <w:pStyle w:val="08-Tabelageral"/>
            </w:pPr>
          </w:p>
        </w:tc>
        <w:tc>
          <w:tcPr>
            <w:tcW w:w="1527" w:type="dxa"/>
            <w:vAlign w:val="center"/>
          </w:tcPr>
          <w:p w14:paraId="512C037C" w14:textId="77777777" w:rsidR="005F4C1B" w:rsidRPr="00396AC2" w:rsidRDefault="005F4C1B" w:rsidP="005632DD">
            <w:pPr>
              <w:pStyle w:val="08-Tabelageral"/>
            </w:pPr>
          </w:p>
        </w:tc>
        <w:tc>
          <w:tcPr>
            <w:tcW w:w="152" w:type="dxa"/>
            <w:vAlign w:val="center"/>
          </w:tcPr>
          <w:p w14:paraId="208E807E" w14:textId="77777777" w:rsidR="005F4C1B" w:rsidRPr="00D9696B" w:rsidRDefault="005F4C1B" w:rsidP="005632DD">
            <w:pPr>
              <w:pStyle w:val="08-Tabelageral"/>
              <w:jc w:val="left"/>
            </w:pPr>
          </w:p>
        </w:tc>
        <w:tc>
          <w:tcPr>
            <w:tcW w:w="1689" w:type="dxa"/>
            <w:tcBorders>
              <w:top w:val="nil"/>
              <w:left w:val="nil"/>
              <w:bottom w:val="nil"/>
              <w:right w:val="nil"/>
            </w:tcBorders>
            <w:shd w:val="clear" w:color="auto" w:fill="auto"/>
            <w:vAlign w:val="center"/>
          </w:tcPr>
          <w:p w14:paraId="15E43073" w14:textId="77777777" w:rsidR="005F4C1B" w:rsidRPr="000E3DE4" w:rsidRDefault="005F4C1B" w:rsidP="005632DD">
            <w:pPr>
              <w:pStyle w:val="08-Tabelageral"/>
              <w:rPr>
                <w:b/>
              </w:rPr>
            </w:pPr>
            <w:r>
              <w:rPr>
                <w:b/>
              </w:rPr>
              <w:t>928,113</w:t>
            </w:r>
          </w:p>
        </w:tc>
        <w:tc>
          <w:tcPr>
            <w:tcW w:w="1961" w:type="dxa"/>
            <w:vAlign w:val="center"/>
          </w:tcPr>
          <w:p w14:paraId="6E237AF9" w14:textId="77777777" w:rsidR="005F4C1B" w:rsidRDefault="005F4C1B" w:rsidP="005632DD">
            <w:pPr>
              <w:pStyle w:val="08-Tabelageral"/>
            </w:pPr>
            <w:r w:rsidRPr="000E3DE4">
              <w:rPr>
                <w:b/>
              </w:rPr>
              <w:t>882</w:t>
            </w:r>
            <w:r>
              <w:rPr>
                <w:b/>
              </w:rPr>
              <w:t>,</w:t>
            </w:r>
            <w:r w:rsidRPr="000E3DE4">
              <w:rPr>
                <w:b/>
              </w:rPr>
              <w:t>642</w:t>
            </w:r>
          </w:p>
        </w:tc>
      </w:tr>
      <w:tr w:rsidR="005F4C1B" w:rsidRPr="00A8725F" w14:paraId="55181EE3" w14:textId="77777777" w:rsidTr="005632DD">
        <w:trPr>
          <w:trHeight w:val="238"/>
        </w:trPr>
        <w:tc>
          <w:tcPr>
            <w:tcW w:w="2523" w:type="dxa"/>
            <w:shd w:val="clear" w:color="auto" w:fill="D9E2F3" w:themeFill="accent5" w:themeFillTint="33"/>
            <w:vAlign w:val="center"/>
          </w:tcPr>
          <w:p w14:paraId="25315F75" w14:textId="77777777" w:rsidR="005F4C1B" w:rsidRPr="00C04079" w:rsidRDefault="005F4C1B" w:rsidP="005632DD">
            <w:pPr>
              <w:pStyle w:val="08-Tabelageral"/>
              <w:ind w:firstLine="154"/>
              <w:jc w:val="left"/>
            </w:pPr>
            <w:r>
              <w:t xml:space="preserve">BB Mapfre </w:t>
            </w:r>
          </w:p>
        </w:tc>
        <w:tc>
          <w:tcPr>
            <w:tcW w:w="674" w:type="dxa"/>
            <w:shd w:val="clear" w:color="auto" w:fill="D9E2F3" w:themeFill="accent5" w:themeFillTint="33"/>
            <w:vAlign w:val="center"/>
          </w:tcPr>
          <w:p w14:paraId="7227CAE4" w14:textId="77777777" w:rsidR="005F4C1B" w:rsidRPr="00A155A7" w:rsidRDefault="005F4C1B" w:rsidP="005632DD">
            <w:pPr>
              <w:pStyle w:val="08-Tabelageral"/>
              <w:jc w:val="left"/>
              <w:rPr>
                <w:rFonts w:cs="Arial"/>
                <w:lang w:val="en-US"/>
              </w:rPr>
            </w:pPr>
          </w:p>
        </w:tc>
        <w:tc>
          <w:tcPr>
            <w:tcW w:w="1113" w:type="dxa"/>
            <w:shd w:val="clear" w:color="auto" w:fill="D9E2F3" w:themeFill="accent5" w:themeFillTint="33"/>
            <w:vAlign w:val="center"/>
          </w:tcPr>
          <w:p w14:paraId="7B9F804A" w14:textId="77777777" w:rsidR="005F4C1B" w:rsidRPr="00A155A7" w:rsidRDefault="005F4C1B" w:rsidP="005632DD">
            <w:pPr>
              <w:pStyle w:val="08-Tabelageral"/>
              <w:rPr>
                <w:rFonts w:cs="Arial"/>
                <w:lang w:val="en-US"/>
              </w:rPr>
            </w:pPr>
          </w:p>
        </w:tc>
        <w:tc>
          <w:tcPr>
            <w:tcW w:w="1527" w:type="dxa"/>
            <w:shd w:val="clear" w:color="auto" w:fill="D9E2F3" w:themeFill="accent5" w:themeFillTint="33"/>
            <w:vAlign w:val="center"/>
          </w:tcPr>
          <w:p w14:paraId="310993A4" w14:textId="77777777" w:rsidR="005F4C1B" w:rsidRPr="00A155A7" w:rsidRDefault="005F4C1B" w:rsidP="005632DD">
            <w:pPr>
              <w:pStyle w:val="08-Tabelageral"/>
              <w:rPr>
                <w:rFonts w:cs="Arial"/>
                <w:lang w:val="en-US"/>
              </w:rPr>
            </w:pPr>
          </w:p>
        </w:tc>
        <w:tc>
          <w:tcPr>
            <w:tcW w:w="152" w:type="dxa"/>
            <w:shd w:val="clear" w:color="auto" w:fill="D9E2F3" w:themeFill="accent5" w:themeFillTint="33"/>
            <w:vAlign w:val="center"/>
          </w:tcPr>
          <w:p w14:paraId="5771BEB0" w14:textId="77777777" w:rsidR="005F4C1B" w:rsidRPr="00A155A7" w:rsidRDefault="005F4C1B" w:rsidP="005632DD">
            <w:pPr>
              <w:pStyle w:val="08-Tabelageral"/>
              <w:jc w:val="left"/>
              <w:rPr>
                <w:rFonts w:cs="Arial"/>
                <w:lang w:val="en-US"/>
              </w:rPr>
            </w:pPr>
          </w:p>
        </w:tc>
        <w:tc>
          <w:tcPr>
            <w:tcW w:w="1689" w:type="dxa"/>
            <w:tcBorders>
              <w:top w:val="nil"/>
              <w:left w:val="nil"/>
              <w:bottom w:val="nil"/>
              <w:right w:val="nil"/>
            </w:tcBorders>
            <w:shd w:val="clear" w:color="auto" w:fill="D9E2F3" w:themeFill="accent5" w:themeFillTint="33"/>
            <w:vAlign w:val="center"/>
          </w:tcPr>
          <w:p w14:paraId="41AD440C" w14:textId="77777777" w:rsidR="005F4C1B" w:rsidRPr="00A155A7" w:rsidRDefault="005F4C1B" w:rsidP="005632DD">
            <w:pPr>
              <w:pStyle w:val="08-Tabelageral"/>
              <w:rPr>
                <w:rFonts w:cs="Arial"/>
                <w:lang w:val="en-US"/>
              </w:rPr>
            </w:pPr>
            <w:r>
              <w:rPr>
                <w:rFonts w:cs="Arial"/>
                <w:lang w:val="en-US"/>
              </w:rPr>
              <w:t>656,119</w:t>
            </w:r>
          </w:p>
        </w:tc>
        <w:tc>
          <w:tcPr>
            <w:tcW w:w="1961" w:type="dxa"/>
            <w:shd w:val="clear" w:color="auto" w:fill="D9E2F3" w:themeFill="accent5" w:themeFillTint="33"/>
            <w:vAlign w:val="center"/>
          </w:tcPr>
          <w:p w14:paraId="2F185F98" w14:textId="77777777" w:rsidR="005F4C1B" w:rsidRPr="00A155A7" w:rsidRDefault="005F4C1B" w:rsidP="005632DD">
            <w:pPr>
              <w:pStyle w:val="08-Tabelageral"/>
              <w:rPr>
                <w:rFonts w:cs="Arial"/>
                <w:lang w:val="en-US"/>
              </w:rPr>
            </w:pPr>
            <w:r>
              <w:rPr>
                <w:rFonts w:cs="Arial"/>
                <w:lang w:val="en-US"/>
              </w:rPr>
              <w:t>627,795</w:t>
            </w:r>
          </w:p>
        </w:tc>
      </w:tr>
      <w:tr w:rsidR="005F4C1B" w:rsidRPr="00A8725F" w14:paraId="7D00D4F4" w14:textId="77777777" w:rsidTr="005632DD">
        <w:trPr>
          <w:trHeight w:val="238"/>
        </w:trPr>
        <w:tc>
          <w:tcPr>
            <w:tcW w:w="2523" w:type="dxa"/>
            <w:shd w:val="clear" w:color="auto" w:fill="FFFFFF" w:themeFill="background1"/>
            <w:vAlign w:val="center"/>
          </w:tcPr>
          <w:p w14:paraId="1965CE0C" w14:textId="77777777" w:rsidR="005F4C1B" w:rsidRPr="00C04079" w:rsidRDefault="005F4C1B" w:rsidP="005632DD">
            <w:pPr>
              <w:pStyle w:val="08-Tabelageral"/>
              <w:ind w:firstLine="154"/>
              <w:jc w:val="left"/>
            </w:pPr>
            <w:proofErr w:type="spellStart"/>
            <w:r w:rsidRPr="00C04079">
              <w:t>Brasilprev</w:t>
            </w:r>
            <w:proofErr w:type="spellEnd"/>
          </w:p>
        </w:tc>
        <w:tc>
          <w:tcPr>
            <w:tcW w:w="674" w:type="dxa"/>
            <w:shd w:val="clear" w:color="auto" w:fill="FFFFFF" w:themeFill="background1"/>
            <w:vAlign w:val="center"/>
          </w:tcPr>
          <w:p w14:paraId="719E6531" w14:textId="77777777" w:rsidR="005F4C1B" w:rsidRPr="00A155A7" w:rsidRDefault="005F4C1B" w:rsidP="005632DD">
            <w:pPr>
              <w:pStyle w:val="08-Tabelageral"/>
              <w:jc w:val="left"/>
              <w:rPr>
                <w:rFonts w:cs="Arial"/>
                <w:lang w:val="en-US"/>
              </w:rPr>
            </w:pPr>
          </w:p>
        </w:tc>
        <w:tc>
          <w:tcPr>
            <w:tcW w:w="1113" w:type="dxa"/>
            <w:shd w:val="clear" w:color="auto" w:fill="FFFFFF" w:themeFill="background1"/>
            <w:vAlign w:val="center"/>
          </w:tcPr>
          <w:p w14:paraId="649D09E6" w14:textId="77777777" w:rsidR="005F4C1B" w:rsidRPr="00A155A7" w:rsidRDefault="005F4C1B" w:rsidP="005632DD">
            <w:pPr>
              <w:pStyle w:val="08-Tabelageral"/>
              <w:rPr>
                <w:rFonts w:cs="Arial"/>
                <w:lang w:val="en-US"/>
              </w:rPr>
            </w:pPr>
          </w:p>
        </w:tc>
        <w:tc>
          <w:tcPr>
            <w:tcW w:w="1527" w:type="dxa"/>
            <w:shd w:val="clear" w:color="auto" w:fill="FFFFFF" w:themeFill="background1"/>
            <w:vAlign w:val="center"/>
          </w:tcPr>
          <w:p w14:paraId="7791BB8E" w14:textId="77777777" w:rsidR="005F4C1B" w:rsidRPr="00A155A7" w:rsidRDefault="005F4C1B" w:rsidP="005632DD">
            <w:pPr>
              <w:pStyle w:val="08-Tabelageral"/>
              <w:rPr>
                <w:rFonts w:cs="Arial"/>
                <w:lang w:val="en-US"/>
              </w:rPr>
            </w:pPr>
          </w:p>
        </w:tc>
        <w:tc>
          <w:tcPr>
            <w:tcW w:w="152" w:type="dxa"/>
            <w:shd w:val="clear" w:color="auto" w:fill="FFFFFF" w:themeFill="background1"/>
            <w:vAlign w:val="center"/>
          </w:tcPr>
          <w:p w14:paraId="2CD53238" w14:textId="77777777" w:rsidR="005F4C1B" w:rsidRPr="00A155A7" w:rsidRDefault="005F4C1B" w:rsidP="005632DD">
            <w:pPr>
              <w:pStyle w:val="08-Tabelageral"/>
              <w:jc w:val="left"/>
              <w:rPr>
                <w:rFonts w:cs="Arial"/>
                <w:lang w:val="en-US"/>
              </w:rPr>
            </w:pPr>
          </w:p>
        </w:tc>
        <w:tc>
          <w:tcPr>
            <w:tcW w:w="1689" w:type="dxa"/>
            <w:tcBorders>
              <w:top w:val="nil"/>
              <w:left w:val="nil"/>
              <w:bottom w:val="nil"/>
              <w:right w:val="nil"/>
            </w:tcBorders>
            <w:shd w:val="clear" w:color="auto" w:fill="FFFFFF" w:themeFill="background1"/>
            <w:vAlign w:val="center"/>
          </w:tcPr>
          <w:p w14:paraId="09F45D19" w14:textId="77777777" w:rsidR="005F4C1B" w:rsidRPr="00A155A7" w:rsidRDefault="005F4C1B" w:rsidP="005632DD">
            <w:pPr>
              <w:pStyle w:val="08-Tabelageral"/>
              <w:rPr>
                <w:rFonts w:cs="Arial"/>
                <w:lang w:val="en-US"/>
              </w:rPr>
            </w:pPr>
            <w:r>
              <w:rPr>
                <w:rFonts w:cs="Arial"/>
                <w:lang w:val="en-US"/>
              </w:rPr>
              <w:t>136,792</w:t>
            </w:r>
          </w:p>
        </w:tc>
        <w:tc>
          <w:tcPr>
            <w:tcW w:w="1961" w:type="dxa"/>
            <w:shd w:val="clear" w:color="auto" w:fill="FFFFFF" w:themeFill="background1"/>
            <w:vAlign w:val="center"/>
          </w:tcPr>
          <w:p w14:paraId="7EA437E2" w14:textId="77777777" w:rsidR="005F4C1B" w:rsidRPr="00A155A7" w:rsidRDefault="005F4C1B" w:rsidP="005632DD">
            <w:pPr>
              <w:pStyle w:val="08-Tabelageral"/>
              <w:rPr>
                <w:rFonts w:cs="Arial"/>
                <w:lang w:val="en-US"/>
              </w:rPr>
            </w:pPr>
            <w:r>
              <w:rPr>
                <w:rFonts w:cs="Arial"/>
                <w:lang w:val="en-US"/>
              </w:rPr>
              <w:t>131,133</w:t>
            </w:r>
          </w:p>
        </w:tc>
      </w:tr>
      <w:tr w:rsidR="005F4C1B" w:rsidRPr="00A8725F" w14:paraId="02239B49" w14:textId="77777777" w:rsidTr="005632DD">
        <w:trPr>
          <w:trHeight w:val="238"/>
        </w:trPr>
        <w:tc>
          <w:tcPr>
            <w:tcW w:w="2523" w:type="dxa"/>
            <w:shd w:val="clear" w:color="auto" w:fill="D9E2F3" w:themeFill="accent5" w:themeFillTint="33"/>
            <w:vAlign w:val="center"/>
          </w:tcPr>
          <w:p w14:paraId="23F69E96" w14:textId="77777777" w:rsidR="005F4C1B" w:rsidRPr="000E0FF2" w:rsidRDefault="005F4C1B" w:rsidP="005632DD">
            <w:pPr>
              <w:pStyle w:val="08-Tabelageral"/>
              <w:ind w:firstLine="154"/>
              <w:jc w:val="left"/>
              <w:rPr>
                <w:vertAlign w:val="superscript"/>
              </w:rPr>
            </w:pPr>
            <w:proofErr w:type="spellStart"/>
            <w:r>
              <w:t>Brasilcap</w:t>
            </w:r>
            <w:proofErr w:type="spellEnd"/>
          </w:p>
        </w:tc>
        <w:tc>
          <w:tcPr>
            <w:tcW w:w="674" w:type="dxa"/>
            <w:shd w:val="clear" w:color="auto" w:fill="D9E2F3" w:themeFill="accent5" w:themeFillTint="33"/>
            <w:vAlign w:val="center"/>
          </w:tcPr>
          <w:p w14:paraId="472EA367" w14:textId="77777777" w:rsidR="005F4C1B" w:rsidRPr="00A8725F" w:rsidRDefault="005F4C1B" w:rsidP="005632DD">
            <w:pPr>
              <w:pStyle w:val="08-Tabelageral"/>
              <w:jc w:val="left"/>
              <w:rPr>
                <w:b/>
              </w:rPr>
            </w:pPr>
          </w:p>
        </w:tc>
        <w:tc>
          <w:tcPr>
            <w:tcW w:w="1113" w:type="dxa"/>
            <w:shd w:val="clear" w:color="auto" w:fill="D9E2F3" w:themeFill="accent5" w:themeFillTint="33"/>
            <w:vAlign w:val="center"/>
          </w:tcPr>
          <w:p w14:paraId="633F881F" w14:textId="77777777" w:rsidR="005F4C1B" w:rsidRPr="00396AC2" w:rsidRDefault="005F4C1B" w:rsidP="005632DD">
            <w:pPr>
              <w:pStyle w:val="08-Tabelageral"/>
            </w:pPr>
          </w:p>
        </w:tc>
        <w:tc>
          <w:tcPr>
            <w:tcW w:w="1527" w:type="dxa"/>
            <w:shd w:val="clear" w:color="auto" w:fill="D9E2F3" w:themeFill="accent5" w:themeFillTint="33"/>
            <w:vAlign w:val="center"/>
          </w:tcPr>
          <w:p w14:paraId="17560812" w14:textId="77777777" w:rsidR="005F4C1B" w:rsidRPr="00396AC2" w:rsidRDefault="005F4C1B" w:rsidP="005632DD">
            <w:pPr>
              <w:pStyle w:val="08-Tabelageral"/>
            </w:pPr>
          </w:p>
        </w:tc>
        <w:tc>
          <w:tcPr>
            <w:tcW w:w="152" w:type="dxa"/>
            <w:shd w:val="clear" w:color="auto" w:fill="D9E2F3" w:themeFill="accent5" w:themeFillTint="33"/>
            <w:vAlign w:val="center"/>
          </w:tcPr>
          <w:p w14:paraId="5A806936" w14:textId="77777777" w:rsidR="005F4C1B" w:rsidRPr="00D9696B" w:rsidRDefault="005F4C1B" w:rsidP="005632DD">
            <w:pPr>
              <w:pStyle w:val="08-Tabelageral"/>
              <w:jc w:val="left"/>
              <w:rPr>
                <w:b/>
              </w:rPr>
            </w:pPr>
          </w:p>
        </w:tc>
        <w:tc>
          <w:tcPr>
            <w:tcW w:w="1689" w:type="dxa"/>
            <w:tcBorders>
              <w:top w:val="nil"/>
              <w:left w:val="nil"/>
              <w:bottom w:val="nil"/>
              <w:right w:val="nil"/>
            </w:tcBorders>
            <w:shd w:val="clear" w:color="auto" w:fill="D9E2F3" w:themeFill="accent5" w:themeFillTint="33"/>
            <w:vAlign w:val="center"/>
          </w:tcPr>
          <w:p w14:paraId="0B51322F" w14:textId="77777777" w:rsidR="005F4C1B" w:rsidRDefault="005F4C1B" w:rsidP="005632DD">
            <w:pPr>
              <w:pStyle w:val="08-Tabelageral"/>
            </w:pPr>
            <w:r>
              <w:t>100,400</w:t>
            </w:r>
          </w:p>
        </w:tc>
        <w:tc>
          <w:tcPr>
            <w:tcW w:w="1961" w:type="dxa"/>
            <w:shd w:val="clear" w:color="auto" w:fill="D9E2F3" w:themeFill="accent5" w:themeFillTint="33"/>
            <w:vAlign w:val="center"/>
          </w:tcPr>
          <w:p w14:paraId="44FEE853" w14:textId="77777777" w:rsidR="005F4C1B" w:rsidRDefault="005F4C1B" w:rsidP="005632DD">
            <w:pPr>
              <w:pStyle w:val="08-Tabelageral"/>
            </w:pPr>
            <w:r>
              <w:t>84,393</w:t>
            </w:r>
          </w:p>
        </w:tc>
      </w:tr>
      <w:tr w:rsidR="005F4C1B" w:rsidRPr="00A8725F" w14:paraId="0F9D53A9" w14:textId="77777777" w:rsidTr="005632DD">
        <w:trPr>
          <w:trHeight w:val="238"/>
        </w:trPr>
        <w:tc>
          <w:tcPr>
            <w:tcW w:w="2523" w:type="dxa"/>
            <w:shd w:val="clear" w:color="auto" w:fill="FFFFFF" w:themeFill="background1"/>
            <w:vAlign w:val="center"/>
          </w:tcPr>
          <w:p w14:paraId="2B08FEE9" w14:textId="77777777" w:rsidR="005F4C1B" w:rsidRPr="00BC3CC3" w:rsidRDefault="005F4C1B" w:rsidP="005632DD">
            <w:pPr>
              <w:pStyle w:val="08-Tabelageral"/>
              <w:ind w:firstLine="154"/>
              <w:jc w:val="left"/>
            </w:pPr>
            <w:r>
              <w:t xml:space="preserve">Mapfre Seguros </w:t>
            </w:r>
            <w:proofErr w:type="gramStart"/>
            <w:r>
              <w:t>Gerais</w:t>
            </w:r>
            <w:r>
              <w:rPr>
                <w:vertAlign w:val="superscript"/>
              </w:rPr>
              <w:t>(</w:t>
            </w:r>
            <w:proofErr w:type="gramEnd"/>
            <w:r>
              <w:rPr>
                <w:vertAlign w:val="superscript"/>
              </w:rPr>
              <w:t>1)</w:t>
            </w:r>
          </w:p>
        </w:tc>
        <w:tc>
          <w:tcPr>
            <w:tcW w:w="674" w:type="dxa"/>
            <w:shd w:val="clear" w:color="auto" w:fill="FFFFFF" w:themeFill="background1"/>
            <w:vAlign w:val="center"/>
          </w:tcPr>
          <w:p w14:paraId="1327FDC0" w14:textId="77777777" w:rsidR="005F4C1B" w:rsidRPr="00A8725F" w:rsidRDefault="005F4C1B" w:rsidP="005632DD">
            <w:pPr>
              <w:pStyle w:val="08-Tabelageral"/>
              <w:jc w:val="left"/>
              <w:rPr>
                <w:b/>
              </w:rPr>
            </w:pPr>
          </w:p>
        </w:tc>
        <w:tc>
          <w:tcPr>
            <w:tcW w:w="1113" w:type="dxa"/>
            <w:shd w:val="clear" w:color="auto" w:fill="FFFFFF" w:themeFill="background1"/>
            <w:vAlign w:val="center"/>
          </w:tcPr>
          <w:p w14:paraId="003E75B6" w14:textId="77777777" w:rsidR="005F4C1B" w:rsidRDefault="005F4C1B" w:rsidP="005632DD">
            <w:pPr>
              <w:pStyle w:val="08-Tabelageral"/>
            </w:pPr>
          </w:p>
        </w:tc>
        <w:tc>
          <w:tcPr>
            <w:tcW w:w="1527" w:type="dxa"/>
            <w:shd w:val="clear" w:color="auto" w:fill="FFFFFF" w:themeFill="background1"/>
            <w:vAlign w:val="center"/>
          </w:tcPr>
          <w:p w14:paraId="77367B1D" w14:textId="77777777" w:rsidR="005F4C1B" w:rsidRPr="00396AC2" w:rsidRDefault="005F4C1B" w:rsidP="005632DD">
            <w:pPr>
              <w:pStyle w:val="08-Tabelageral"/>
            </w:pPr>
          </w:p>
        </w:tc>
        <w:tc>
          <w:tcPr>
            <w:tcW w:w="152" w:type="dxa"/>
            <w:shd w:val="clear" w:color="auto" w:fill="FFFFFF" w:themeFill="background1"/>
            <w:vAlign w:val="center"/>
          </w:tcPr>
          <w:p w14:paraId="001E09FE" w14:textId="77777777" w:rsidR="005F4C1B" w:rsidRPr="00D9696B" w:rsidRDefault="005F4C1B" w:rsidP="005632DD">
            <w:pPr>
              <w:pStyle w:val="08-Tabelageral"/>
              <w:jc w:val="left"/>
              <w:rPr>
                <w:b/>
              </w:rPr>
            </w:pPr>
          </w:p>
        </w:tc>
        <w:tc>
          <w:tcPr>
            <w:tcW w:w="1689" w:type="dxa"/>
            <w:tcBorders>
              <w:top w:val="nil"/>
              <w:left w:val="nil"/>
              <w:bottom w:val="nil"/>
              <w:right w:val="nil"/>
            </w:tcBorders>
            <w:shd w:val="clear" w:color="auto" w:fill="FFFFFF" w:themeFill="background1"/>
            <w:vAlign w:val="center"/>
          </w:tcPr>
          <w:p w14:paraId="1B71F9EA" w14:textId="77777777" w:rsidR="005F4C1B" w:rsidRDefault="005F4C1B" w:rsidP="005632DD">
            <w:pPr>
              <w:pStyle w:val="08-Tabelageral"/>
            </w:pPr>
            <w:r>
              <w:t>32,754</w:t>
            </w:r>
          </w:p>
        </w:tc>
        <w:tc>
          <w:tcPr>
            <w:tcW w:w="1961" w:type="dxa"/>
            <w:shd w:val="clear" w:color="auto" w:fill="FFFFFF" w:themeFill="background1"/>
            <w:vAlign w:val="center"/>
          </w:tcPr>
          <w:p w14:paraId="7E8D5907" w14:textId="77777777" w:rsidR="005F4C1B" w:rsidRDefault="005F4C1B" w:rsidP="005632DD">
            <w:pPr>
              <w:pStyle w:val="08-Tabelageral"/>
            </w:pPr>
            <w:r>
              <w:t>37,319</w:t>
            </w:r>
          </w:p>
        </w:tc>
      </w:tr>
      <w:tr w:rsidR="005F4C1B" w:rsidRPr="00A8725F" w14:paraId="145D27D9" w14:textId="77777777" w:rsidTr="005632DD">
        <w:trPr>
          <w:trHeight w:val="238"/>
        </w:trPr>
        <w:tc>
          <w:tcPr>
            <w:tcW w:w="2523" w:type="dxa"/>
            <w:shd w:val="clear" w:color="auto" w:fill="D9E2F3" w:themeFill="accent5" w:themeFillTint="33"/>
            <w:vAlign w:val="center"/>
          </w:tcPr>
          <w:p w14:paraId="219F4673" w14:textId="77777777" w:rsidR="005F4C1B" w:rsidRPr="00BC3CC3" w:rsidRDefault="005F4C1B" w:rsidP="005632DD">
            <w:pPr>
              <w:pStyle w:val="08-Tabelageral"/>
              <w:ind w:firstLine="154"/>
              <w:jc w:val="left"/>
            </w:pPr>
            <w:r>
              <w:t xml:space="preserve">Other </w:t>
            </w:r>
            <w:proofErr w:type="spellStart"/>
            <w:r>
              <w:t>companies</w:t>
            </w:r>
            <w:proofErr w:type="spellEnd"/>
          </w:p>
        </w:tc>
        <w:tc>
          <w:tcPr>
            <w:tcW w:w="674" w:type="dxa"/>
            <w:shd w:val="clear" w:color="auto" w:fill="D9E2F3" w:themeFill="accent5" w:themeFillTint="33"/>
            <w:vAlign w:val="center"/>
          </w:tcPr>
          <w:p w14:paraId="765E6B43" w14:textId="77777777" w:rsidR="005F4C1B" w:rsidRPr="00BA6F8A" w:rsidRDefault="005F4C1B" w:rsidP="005632DD">
            <w:pPr>
              <w:pStyle w:val="08-Tabelageral"/>
              <w:jc w:val="left"/>
            </w:pPr>
          </w:p>
        </w:tc>
        <w:tc>
          <w:tcPr>
            <w:tcW w:w="1113" w:type="dxa"/>
            <w:shd w:val="clear" w:color="auto" w:fill="D9E2F3" w:themeFill="accent5" w:themeFillTint="33"/>
            <w:vAlign w:val="center"/>
          </w:tcPr>
          <w:p w14:paraId="1F45E01A" w14:textId="77777777" w:rsidR="005F4C1B" w:rsidRPr="00BA6F8A" w:rsidRDefault="005F4C1B" w:rsidP="005632DD">
            <w:pPr>
              <w:pStyle w:val="08-Tabelageral"/>
            </w:pPr>
          </w:p>
        </w:tc>
        <w:tc>
          <w:tcPr>
            <w:tcW w:w="1527" w:type="dxa"/>
            <w:shd w:val="clear" w:color="auto" w:fill="D9E2F3" w:themeFill="accent5" w:themeFillTint="33"/>
            <w:vAlign w:val="center"/>
          </w:tcPr>
          <w:p w14:paraId="56B31B89" w14:textId="77777777" w:rsidR="005F4C1B" w:rsidRPr="00BA6F8A" w:rsidRDefault="005F4C1B" w:rsidP="005632DD">
            <w:pPr>
              <w:pStyle w:val="08-Tabelageral"/>
            </w:pPr>
          </w:p>
        </w:tc>
        <w:tc>
          <w:tcPr>
            <w:tcW w:w="152" w:type="dxa"/>
            <w:shd w:val="clear" w:color="auto" w:fill="D9E2F3" w:themeFill="accent5" w:themeFillTint="33"/>
            <w:vAlign w:val="center"/>
          </w:tcPr>
          <w:p w14:paraId="30344BA9" w14:textId="77777777" w:rsidR="005F4C1B" w:rsidRPr="00BA6F8A" w:rsidRDefault="005F4C1B" w:rsidP="005632DD">
            <w:pPr>
              <w:pStyle w:val="08-Tabelageral"/>
              <w:jc w:val="left"/>
            </w:pPr>
          </w:p>
        </w:tc>
        <w:tc>
          <w:tcPr>
            <w:tcW w:w="1689" w:type="dxa"/>
            <w:tcBorders>
              <w:top w:val="nil"/>
              <w:left w:val="nil"/>
              <w:bottom w:val="nil"/>
              <w:right w:val="nil"/>
            </w:tcBorders>
            <w:shd w:val="clear" w:color="auto" w:fill="D9E2F3" w:themeFill="accent5" w:themeFillTint="33"/>
            <w:vAlign w:val="center"/>
          </w:tcPr>
          <w:p w14:paraId="614753A8" w14:textId="77777777" w:rsidR="005F4C1B" w:rsidRDefault="005F4C1B" w:rsidP="005632DD">
            <w:pPr>
              <w:pStyle w:val="08-Tabelageral"/>
            </w:pPr>
            <w:r>
              <w:t>2,048</w:t>
            </w:r>
          </w:p>
        </w:tc>
        <w:tc>
          <w:tcPr>
            <w:tcW w:w="1961" w:type="dxa"/>
            <w:shd w:val="clear" w:color="auto" w:fill="D9E2F3" w:themeFill="accent5" w:themeFillTint="33"/>
            <w:vAlign w:val="center"/>
          </w:tcPr>
          <w:p w14:paraId="086135E4" w14:textId="77777777" w:rsidR="005F4C1B" w:rsidRDefault="005F4C1B" w:rsidP="005632DD">
            <w:pPr>
              <w:pStyle w:val="08-Tabelageral"/>
            </w:pPr>
            <w:r>
              <w:t>2,002</w:t>
            </w:r>
          </w:p>
        </w:tc>
      </w:tr>
      <w:tr w:rsidR="005F4C1B" w:rsidRPr="00A8725F" w14:paraId="7C84794C" w14:textId="77777777" w:rsidTr="005632DD">
        <w:trPr>
          <w:trHeight w:val="238"/>
        </w:trPr>
        <w:tc>
          <w:tcPr>
            <w:tcW w:w="2523" w:type="dxa"/>
            <w:shd w:val="clear" w:color="auto" w:fill="FFFFFF" w:themeFill="background1"/>
            <w:vAlign w:val="center"/>
          </w:tcPr>
          <w:p w14:paraId="54CE7644" w14:textId="77777777" w:rsidR="005F4C1B" w:rsidRPr="006D7A33" w:rsidRDefault="005F4C1B" w:rsidP="005632DD">
            <w:pPr>
              <w:pStyle w:val="08-Tabelageral"/>
              <w:jc w:val="left"/>
              <w:rPr>
                <w:b/>
              </w:rPr>
            </w:pPr>
            <w:proofErr w:type="spellStart"/>
            <w:r>
              <w:rPr>
                <w:b/>
              </w:rPr>
              <w:t>Deductions</w:t>
            </w:r>
            <w:proofErr w:type="spellEnd"/>
            <w:r>
              <w:rPr>
                <w:b/>
              </w:rPr>
              <w:t xml:space="preserve"> </w:t>
            </w:r>
            <w:proofErr w:type="spellStart"/>
            <w:r>
              <w:rPr>
                <w:b/>
              </w:rPr>
              <w:t>from</w:t>
            </w:r>
            <w:proofErr w:type="spellEnd"/>
            <w:r>
              <w:rPr>
                <w:b/>
              </w:rPr>
              <w:t xml:space="preserve"> </w:t>
            </w:r>
            <w:proofErr w:type="spellStart"/>
            <w:r>
              <w:rPr>
                <w:b/>
              </w:rPr>
              <w:t>commission</w:t>
            </w:r>
            <w:proofErr w:type="spellEnd"/>
            <w:r>
              <w:rPr>
                <w:b/>
              </w:rPr>
              <w:t xml:space="preserve"> income</w:t>
            </w:r>
          </w:p>
        </w:tc>
        <w:tc>
          <w:tcPr>
            <w:tcW w:w="674" w:type="dxa"/>
            <w:shd w:val="clear" w:color="auto" w:fill="FFFFFF" w:themeFill="background1"/>
            <w:vAlign w:val="center"/>
          </w:tcPr>
          <w:p w14:paraId="0F9BDEA8" w14:textId="77777777" w:rsidR="005F4C1B" w:rsidRPr="00BA6F8A" w:rsidRDefault="005F4C1B" w:rsidP="005632DD">
            <w:pPr>
              <w:pStyle w:val="08-Tabelageral"/>
              <w:jc w:val="left"/>
            </w:pPr>
          </w:p>
        </w:tc>
        <w:tc>
          <w:tcPr>
            <w:tcW w:w="1113" w:type="dxa"/>
            <w:shd w:val="clear" w:color="auto" w:fill="FFFFFF" w:themeFill="background1"/>
            <w:vAlign w:val="center"/>
          </w:tcPr>
          <w:p w14:paraId="69B97F3D" w14:textId="77777777" w:rsidR="005F4C1B" w:rsidRPr="00BA6F8A" w:rsidRDefault="005F4C1B" w:rsidP="005632DD">
            <w:pPr>
              <w:pStyle w:val="08-Tabelageral"/>
            </w:pPr>
          </w:p>
        </w:tc>
        <w:tc>
          <w:tcPr>
            <w:tcW w:w="1527" w:type="dxa"/>
            <w:shd w:val="clear" w:color="auto" w:fill="FFFFFF" w:themeFill="background1"/>
            <w:vAlign w:val="center"/>
          </w:tcPr>
          <w:p w14:paraId="0C532772" w14:textId="77777777" w:rsidR="005F4C1B" w:rsidRPr="00BA6F8A" w:rsidRDefault="005F4C1B" w:rsidP="005632DD">
            <w:pPr>
              <w:pStyle w:val="08-Tabelageral"/>
            </w:pPr>
          </w:p>
        </w:tc>
        <w:tc>
          <w:tcPr>
            <w:tcW w:w="152" w:type="dxa"/>
            <w:shd w:val="clear" w:color="auto" w:fill="FFFFFF" w:themeFill="background1"/>
            <w:vAlign w:val="center"/>
          </w:tcPr>
          <w:p w14:paraId="6D1D038C" w14:textId="77777777" w:rsidR="005F4C1B" w:rsidRPr="00BA6F8A" w:rsidRDefault="005F4C1B" w:rsidP="005632DD">
            <w:pPr>
              <w:pStyle w:val="08-Tabelageral"/>
              <w:jc w:val="left"/>
            </w:pPr>
          </w:p>
        </w:tc>
        <w:tc>
          <w:tcPr>
            <w:tcW w:w="1689" w:type="dxa"/>
            <w:tcBorders>
              <w:top w:val="nil"/>
              <w:left w:val="nil"/>
              <w:bottom w:val="nil"/>
              <w:right w:val="nil"/>
            </w:tcBorders>
            <w:shd w:val="clear" w:color="auto" w:fill="FFFFFF" w:themeFill="background1"/>
            <w:vAlign w:val="center"/>
          </w:tcPr>
          <w:p w14:paraId="0D1E0879" w14:textId="77777777" w:rsidR="005F4C1B" w:rsidRPr="000E3DE4" w:rsidRDefault="005F4C1B" w:rsidP="005632DD">
            <w:pPr>
              <w:pStyle w:val="08-Tabelageral"/>
              <w:rPr>
                <w:b/>
              </w:rPr>
            </w:pPr>
            <w:r>
              <w:rPr>
                <w:b/>
              </w:rPr>
              <w:t>(107,870)</w:t>
            </w:r>
          </w:p>
        </w:tc>
        <w:tc>
          <w:tcPr>
            <w:tcW w:w="1961" w:type="dxa"/>
            <w:shd w:val="clear" w:color="auto" w:fill="FFFFFF" w:themeFill="background1"/>
            <w:vAlign w:val="center"/>
          </w:tcPr>
          <w:p w14:paraId="5437D21D" w14:textId="77777777" w:rsidR="005F4C1B" w:rsidRPr="00A155A7" w:rsidRDefault="005F4C1B" w:rsidP="005632DD">
            <w:pPr>
              <w:pStyle w:val="08-Tabelageral"/>
              <w:rPr>
                <w:b/>
              </w:rPr>
            </w:pPr>
            <w:r w:rsidRPr="000E3DE4">
              <w:rPr>
                <w:b/>
              </w:rPr>
              <w:t>(102</w:t>
            </w:r>
            <w:r>
              <w:rPr>
                <w:b/>
              </w:rPr>
              <w:t>,</w:t>
            </w:r>
            <w:r w:rsidRPr="000E3DE4">
              <w:rPr>
                <w:b/>
              </w:rPr>
              <w:t>024)</w:t>
            </w:r>
          </w:p>
        </w:tc>
      </w:tr>
      <w:tr w:rsidR="005F4C1B" w:rsidRPr="00A8725F" w14:paraId="74A37E11" w14:textId="77777777" w:rsidTr="005632DD">
        <w:trPr>
          <w:trHeight w:val="238"/>
        </w:trPr>
        <w:tc>
          <w:tcPr>
            <w:tcW w:w="2523" w:type="dxa"/>
            <w:shd w:val="clear" w:color="auto" w:fill="D9E2F3" w:themeFill="accent5" w:themeFillTint="33"/>
            <w:vAlign w:val="center"/>
          </w:tcPr>
          <w:p w14:paraId="012E65DA" w14:textId="77777777" w:rsidR="005F4C1B" w:rsidRPr="00BC3CC3" w:rsidRDefault="005F4C1B" w:rsidP="005632DD">
            <w:pPr>
              <w:pStyle w:val="08-Tabelageral"/>
              <w:ind w:firstLine="154"/>
              <w:jc w:val="left"/>
            </w:pPr>
            <w:proofErr w:type="spellStart"/>
            <w:r w:rsidRPr="006D7A33">
              <w:t>Cofins</w:t>
            </w:r>
            <w:proofErr w:type="spellEnd"/>
          </w:p>
        </w:tc>
        <w:tc>
          <w:tcPr>
            <w:tcW w:w="674" w:type="dxa"/>
            <w:shd w:val="clear" w:color="auto" w:fill="D9E2F3" w:themeFill="accent5" w:themeFillTint="33"/>
            <w:vAlign w:val="center"/>
          </w:tcPr>
          <w:p w14:paraId="6C061ECE" w14:textId="77777777" w:rsidR="005F4C1B" w:rsidRPr="00BA6F8A" w:rsidRDefault="005F4C1B" w:rsidP="005632DD">
            <w:pPr>
              <w:pStyle w:val="08-Tabelageral"/>
              <w:jc w:val="left"/>
            </w:pPr>
          </w:p>
        </w:tc>
        <w:tc>
          <w:tcPr>
            <w:tcW w:w="1113" w:type="dxa"/>
            <w:shd w:val="clear" w:color="auto" w:fill="D9E2F3" w:themeFill="accent5" w:themeFillTint="33"/>
            <w:vAlign w:val="center"/>
          </w:tcPr>
          <w:p w14:paraId="41D8B109" w14:textId="77777777" w:rsidR="005F4C1B" w:rsidRPr="00BA6F8A" w:rsidRDefault="005F4C1B" w:rsidP="005632DD">
            <w:pPr>
              <w:pStyle w:val="08-Tabelageral"/>
            </w:pPr>
          </w:p>
        </w:tc>
        <w:tc>
          <w:tcPr>
            <w:tcW w:w="1527" w:type="dxa"/>
            <w:shd w:val="clear" w:color="auto" w:fill="D9E2F3" w:themeFill="accent5" w:themeFillTint="33"/>
            <w:vAlign w:val="center"/>
          </w:tcPr>
          <w:p w14:paraId="310C7060" w14:textId="77777777" w:rsidR="005F4C1B" w:rsidRPr="00BA6F8A" w:rsidRDefault="005F4C1B" w:rsidP="005632DD">
            <w:pPr>
              <w:pStyle w:val="08-Tabelageral"/>
            </w:pPr>
          </w:p>
        </w:tc>
        <w:tc>
          <w:tcPr>
            <w:tcW w:w="152" w:type="dxa"/>
            <w:shd w:val="clear" w:color="auto" w:fill="D9E2F3" w:themeFill="accent5" w:themeFillTint="33"/>
            <w:vAlign w:val="center"/>
          </w:tcPr>
          <w:p w14:paraId="453FDF01" w14:textId="77777777" w:rsidR="005F4C1B" w:rsidRPr="00BA6F8A" w:rsidRDefault="005F4C1B" w:rsidP="005632DD">
            <w:pPr>
              <w:pStyle w:val="08-Tabelageral"/>
              <w:jc w:val="left"/>
            </w:pPr>
          </w:p>
        </w:tc>
        <w:tc>
          <w:tcPr>
            <w:tcW w:w="1689" w:type="dxa"/>
            <w:tcBorders>
              <w:top w:val="nil"/>
              <w:left w:val="nil"/>
              <w:bottom w:val="nil"/>
              <w:right w:val="nil"/>
            </w:tcBorders>
            <w:shd w:val="clear" w:color="auto" w:fill="D9E2F3" w:themeFill="accent5" w:themeFillTint="33"/>
            <w:vAlign w:val="center"/>
          </w:tcPr>
          <w:p w14:paraId="3E5AF1D2" w14:textId="77777777" w:rsidR="005F4C1B" w:rsidRDefault="005F4C1B" w:rsidP="005632DD">
            <w:pPr>
              <w:pStyle w:val="08-Tabelageral"/>
            </w:pPr>
            <w:r>
              <w:t>(70,491)</w:t>
            </w:r>
          </w:p>
        </w:tc>
        <w:tc>
          <w:tcPr>
            <w:tcW w:w="1961" w:type="dxa"/>
            <w:shd w:val="clear" w:color="auto" w:fill="D9E2F3" w:themeFill="accent5" w:themeFillTint="33"/>
            <w:vAlign w:val="center"/>
          </w:tcPr>
          <w:p w14:paraId="41FBD191" w14:textId="77777777" w:rsidR="005F4C1B" w:rsidRDefault="005F4C1B" w:rsidP="005632DD">
            <w:pPr>
              <w:pStyle w:val="08-Tabelageral"/>
            </w:pPr>
            <w:r>
              <w:t>(67,040)</w:t>
            </w:r>
          </w:p>
        </w:tc>
      </w:tr>
      <w:tr w:rsidR="005F4C1B" w:rsidRPr="00A8725F" w14:paraId="605C2D9C" w14:textId="77777777" w:rsidTr="005632DD">
        <w:trPr>
          <w:trHeight w:val="238"/>
        </w:trPr>
        <w:tc>
          <w:tcPr>
            <w:tcW w:w="2523" w:type="dxa"/>
            <w:shd w:val="clear" w:color="auto" w:fill="FFFFFF" w:themeFill="background1"/>
            <w:vAlign w:val="center"/>
          </w:tcPr>
          <w:p w14:paraId="3F283C93" w14:textId="77777777" w:rsidR="005F4C1B" w:rsidRPr="00BC3CC3" w:rsidRDefault="005F4C1B" w:rsidP="005632DD">
            <w:pPr>
              <w:pStyle w:val="08-Tabelageral"/>
              <w:ind w:firstLine="154"/>
              <w:jc w:val="left"/>
            </w:pPr>
            <w:r w:rsidRPr="006D7A33">
              <w:t>ISS</w:t>
            </w:r>
          </w:p>
        </w:tc>
        <w:tc>
          <w:tcPr>
            <w:tcW w:w="674" w:type="dxa"/>
            <w:shd w:val="clear" w:color="auto" w:fill="FFFFFF" w:themeFill="background1"/>
            <w:vAlign w:val="center"/>
          </w:tcPr>
          <w:p w14:paraId="05A8AA8C" w14:textId="77777777" w:rsidR="005F4C1B" w:rsidRPr="00BA6F8A" w:rsidRDefault="005F4C1B" w:rsidP="005632DD">
            <w:pPr>
              <w:pStyle w:val="08-Tabelageral"/>
              <w:jc w:val="left"/>
            </w:pPr>
          </w:p>
        </w:tc>
        <w:tc>
          <w:tcPr>
            <w:tcW w:w="1113" w:type="dxa"/>
            <w:shd w:val="clear" w:color="auto" w:fill="FFFFFF" w:themeFill="background1"/>
            <w:vAlign w:val="center"/>
          </w:tcPr>
          <w:p w14:paraId="32A379DA" w14:textId="77777777" w:rsidR="005F4C1B" w:rsidRPr="00BA6F8A" w:rsidRDefault="005F4C1B" w:rsidP="005632DD">
            <w:pPr>
              <w:pStyle w:val="08-Tabelageral"/>
            </w:pPr>
          </w:p>
        </w:tc>
        <w:tc>
          <w:tcPr>
            <w:tcW w:w="1527" w:type="dxa"/>
            <w:shd w:val="clear" w:color="auto" w:fill="FFFFFF" w:themeFill="background1"/>
            <w:vAlign w:val="center"/>
          </w:tcPr>
          <w:p w14:paraId="4486747D" w14:textId="77777777" w:rsidR="005F4C1B" w:rsidRPr="00BA6F8A" w:rsidRDefault="005F4C1B" w:rsidP="005632DD">
            <w:pPr>
              <w:pStyle w:val="08-Tabelageral"/>
            </w:pPr>
          </w:p>
        </w:tc>
        <w:tc>
          <w:tcPr>
            <w:tcW w:w="152" w:type="dxa"/>
            <w:shd w:val="clear" w:color="auto" w:fill="FFFFFF" w:themeFill="background1"/>
            <w:vAlign w:val="center"/>
          </w:tcPr>
          <w:p w14:paraId="752FC682" w14:textId="77777777" w:rsidR="005F4C1B" w:rsidRPr="00BA6F8A" w:rsidRDefault="005F4C1B" w:rsidP="005632DD">
            <w:pPr>
              <w:pStyle w:val="08-Tabelageral"/>
              <w:jc w:val="left"/>
            </w:pPr>
          </w:p>
        </w:tc>
        <w:tc>
          <w:tcPr>
            <w:tcW w:w="1689" w:type="dxa"/>
            <w:tcBorders>
              <w:top w:val="nil"/>
              <w:left w:val="nil"/>
              <w:bottom w:val="nil"/>
              <w:right w:val="nil"/>
            </w:tcBorders>
            <w:shd w:val="clear" w:color="auto" w:fill="FFFFFF" w:themeFill="background1"/>
            <w:vAlign w:val="center"/>
          </w:tcPr>
          <w:p w14:paraId="44DF6708" w14:textId="77777777" w:rsidR="005F4C1B" w:rsidRDefault="005F4C1B" w:rsidP="005632DD">
            <w:pPr>
              <w:pStyle w:val="08-Tabelageral"/>
            </w:pPr>
            <w:r>
              <w:t>(22,075)</w:t>
            </w:r>
          </w:p>
        </w:tc>
        <w:tc>
          <w:tcPr>
            <w:tcW w:w="1961" w:type="dxa"/>
            <w:shd w:val="clear" w:color="auto" w:fill="FFFFFF" w:themeFill="background1"/>
            <w:vAlign w:val="center"/>
          </w:tcPr>
          <w:p w14:paraId="498076D9" w14:textId="77777777" w:rsidR="005F4C1B" w:rsidRDefault="005F4C1B" w:rsidP="005632DD">
            <w:pPr>
              <w:pStyle w:val="08-Tabelageral"/>
            </w:pPr>
            <w:r>
              <w:t>(20,429)</w:t>
            </w:r>
          </w:p>
        </w:tc>
      </w:tr>
      <w:tr w:rsidR="005F4C1B" w:rsidRPr="00A8725F" w14:paraId="26199F4F" w14:textId="77777777" w:rsidTr="005632DD">
        <w:trPr>
          <w:trHeight w:val="238"/>
        </w:trPr>
        <w:tc>
          <w:tcPr>
            <w:tcW w:w="2523" w:type="dxa"/>
            <w:shd w:val="clear" w:color="auto" w:fill="D9E2F3" w:themeFill="accent5" w:themeFillTint="33"/>
            <w:vAlign w:val="center"/>
          </w:tcPr>
          <w:p w14:paraId="4B4E9E26" w14:textId="77777777" w:rsidR="005F4C1B" w:rsidRPr="00BC3CC3" w:rsidRDefault="005F4C1B" w:rsidP="005632DD">
            <w:pPr>
              <w:pStyle w:val="08-Tabelageral"/>
              <w:ind w:firstLine="154"/>
              <w:jc w:val="left"/>
            </w:pPr>
            <w:r>
              <w:t>PIS</w:t>
            </w:r>
          </w:p>
        </w:tc>
        <w:tc>
          <w:tcPr>
            <w:tcW w:w="674" w:type="dxa"/>
            <w:shd w:val="clear" w:color="auto" w:fill="D9E2F3" w:themeFill="accent5" w:themeFillTint="33"/>
            <w:vAlign w:val="center"/>
          </w:tcPr>
          <w:p w14:paraId="221607E6" w14:textId="77777777" w:rsidR="005F4C1B" w:rsidRPr="00BA6F8A" w:rsidRDefault="005F4C1B" w:rsidP="005632DD">
            <w:pPr>
              <w:pStyle w:val="08-Tabelageral"/>
              <w:jc w:val="left"/>
            </w:pPr>
          </w:p>
        </w:tc>
        <w:tc>
          <w:tcPr>
            <w:tcW w:w="1113" w:type="dxa"/>
            <w:shd w:val="clear" w:color="auto" w:fill="D9E2F3" w:themeFill="accent5" w:themeFillTint="33"/>
            <w:vAlign w:val="center"/>
          </w:tcPr>
          <w:p w14:paraId="4239D234" w14:textId="77777777" w:rsidR="005F4C1B" w:rsidRPr="00BA6F8A" w:rsidRDefault="005F4C1B" w:rsidP="005632DD">
            <w:pPr>
              <w:pStyle w:val="08-Tabelageral"/>
            </w:pPr>
          </w:p>
        </w:tc>
        <w:tc>
          <w:tcPr>
            <w:tcW w:w="1527" w:type="dxa"/>
            <w:shd w:val="clear" w:color="auto" w:fill="D9E2F3" w:themeFill="accent5" w:themeFillTint="33"/>
            <w:vAlign w:val="center"/>
          </w:tcPr>
          <w:p w14:paraId="3F41F1F4" w14:textId="77777777" w:rsidR="005F4C1B" w:rsidRPr="00BA6F8A" w:rsidRDefault="005F4C1B" w:rsidP="005632DD">
            <w:pPr>
              <w:pStyle w:val="08-Tabelageral"/>
            </w:pPr>
          </w:p>
        </w:tc>
        <w:tc>
          <w:tcPr>
            <w:tcW w:w="152" w:type="dxa"/>
            <w:shd w:val="clear" w:color="auto" w:fill="D9E2F3" w:themeFill="accent5" w:themeFillTint="33"/>
            <w:vAlign w:val="center"/>
          </w:tcPr>
          <w:p w14:paraId="5FEBE80B" w14:textId="77777777" w:rsidR="005F4C1B" w:rsidRPr="00BA6F8A" w:rsidRDefault="005F4C1B" w:rsidP="005632DD">
            <w:pPr>
              <w:pStyle w:val="08-Tabelageral"/>
              <w:jc w:val="left"/>
            </w:pPr>
          </w:p>
        </w:tc>
        <w:tc>
          <w:tcPr>
            <w:tcW w:w="1689" w:type="dxa"/>
            <w:tcBorders>
              <w:top w:val="nil"/>
              <w:left w:val="nil"/>
              <w:right w:val="nil"/>
            </w:tcBorders>
            <w:shd w:val="clear" w:color="auto" w:fill="D9E2F3" w:themeFill="accent5" w:themeFillTint="33"/>
            <w:vAlign w:val="center"/>
          </w:tcPr>
          <w:p w14:paraId="7831D5FE" w14:textId="77777777" w:rsidR="005F4C1B" w:rsidRDefault="005F4C1B" w:rsidP="005632DD">
            <w:pPr>
              <w:pStyle w:val="08-Tabelageral"/>
            </w:pPr>
            <w:r>
              <w:t>(15,304)</w:t>
            </w:r>
          </w:p>
        </w:tc>
        <w:tc>
          <w:tcPr>
            <w:tcW w:w="1961" w:type="dxa"/>
            <w:shd w:val="clear" w:color="auto" w:fill="D9E2F3" w:themeFill="accent5" w:themeFillTint="33"/>
            <w:vAlign w:val="center"/>
          </w:tcPr>
          <w:p w14:paraId="2AEB75F9" w14:textId="77777777" w:rsidR="005F4C1B" w:rsidRDefault="005F4C1B" w:rsidP="005632DD">
            <w:pPr>
              <w:pStyle w:val="08-Tabelageral"/>
            </w:pPr>
            <w:r>
              <w:t>(14,555)</w:t>
            </w:r>
          </w:p>
        </w:tc>
      </w:tr>
      <w:tr w:rsidR="005F4C1B" w:rsidRPr="00A8725F" w14:paraId="1416DF71" w14:textId="77777777" w:rsidTr="005632DD">
        <w:trPr>
          <w:trHeight w:val="238"/>
        </w:trPr>
        <w:tc>
          <w:tcPr>
            <w:tcW w:w="2523" w:type="dxa"/>
            <w:tcBorders>
              <w:bottom w:val="single" w:sz="6" w:space="0" w:color="8EAADB" w:themeColor="accent5" w:themeTint="99"/>
            </w:tcBorders>
            <w:shd w:val="clear" w:color="auto" w:fill="FFFFFF" w:themeFill="background1"/>
            <w:vAlign w:val="center"/>
          </w:tcPr>
          <w:p w14:paraId="400168F9" w14:textId="77777777" w:rsidR="005F4C1B" w:rsidRPr="00BC3CC3" w:rsidRDefault="005F4C1B" w:rsidP="005632DD">
            <w:pPr>
              <w:pStyle w:val="08-Tabelageral"/>
              <w:jc w:val="left"/>
              <w:rPr>
                <w:b/>
              </w:rPr>
            </w:pPr>
            <w:r>
              <w:rPr>
                <w:rFonts w:cs="Arial"/>
                <w:b/>
                <w:bCs/>
                <w:szCs w:val="14"/>
              </w:rPr>
              <w:t xml:space="preserve">Net </w:t>
            </w:r>
            <w:proofErr w:type="spellStart"/>
            <w:r>
              <w:rPr>
                <w:b/>
              </w:rPr>
              <w:t>commission</w:t>
            </w:r>
            <w:proofErr w:type="spellEnd"/>
            <w:r>
              <w:rPr>
                <w:b/>
              </w:rPr>
              <w:t xml:space="preserve"> income</w:t>
            </w:r>
          </w:p>
        </w:tc>
        <w:tc>
          <w:tcPr>
            <w:tcW w:w="674" w:type="dxa"/>
            <w:tcBorders>
              <w:bottom w:val="single" w:sz="6" w:space="0" w:color="8EAADB" w:themeColor="accent5" w:themeTint="99"/>
            </w:tcBorders>
            <w:shd w:val="clear" w:color="auto" w:fill="FFFFFF" w:themeFill="background1"/>
            <w:vAlign w:val="center"/>
          </w:tcPr>
          <w:p w14:paraId="1124F90B" w14:textId="77777777" w:rsidR="005F4C1B" w:rsidRPr="001234A1" w:rsidRDefault="005F4C1B" w:rsidP="005632DD">
            <w:pPr>
              <w:pStyle w:val="08-Tabelageral"/>
              <w:jc w:val="left"/>
              <w:rPr>
                <w:b/>
              </w:rPr>
            </w:pPr>
          </w:p>
        </w:tc>
        <w:tc>
          <w:tcPr>
            <w:tcW w:w="1113" w:type="dxa"/>
            <w:tcBorders>
              <w:bottom w:val="single" w:sz="6" w:space="0" w:color="8EAADB" w:themeColor="accent5" w:themeTint="99"/>
            </w:tcBorders>
            <w:shd w:val="clear" w:color="auto" w:fill="FFFFFF" w:themeFill="background1"/>
            <w:vAlign w:val="center"/>
          </w:tcPr>
          <w:p w14:paraId="5272D3A4" w14:textId="77777777" w:rsidR="005F4C1B" w:rsidRPr="00396AC2" w:rsidRDefault="005F4C1B" w:rsidP="005632DD">
            <w:pPr>
              <w:pStyle w:val="08-Tabelageral"/>
              <w:rPr>
                <w:b/>
              </w:rPr>
            </w:pPr>
          </w:p>
        </w:tc>
        <w:tc>
          <w:tcPr>
            <w:tcW w:w="1527" w:type="dxa"/>
            <w:tcBorders>
              <w:bottom w:val="single" w:sz="6" w:space="0" w:color="8EAADB" w:themeColor="accent5" w:themeTint="99"/>
            </w:tcBorders>
            <w:shd w:val="clear" w:color="auto" w:fill="FFFFFF" w:themeFill="background1"/>
            <w:vAlign w:val="center"/>
          </w:tcPr>
          <w:p w14:paraId="1A2E20B5" w14:textId="77777777" w:rsidR="005F4C1B" w:rsidRPr="00396AC2" w:rsidRDefault="005F4C1B" w:rsidP="005632DD">
            <w:pPr>
              <w:pStyle w:val="08-Tabelageral"/>
              <w:rPr>
                <w:b/>
              </w:rPr>
            </w:pPr>
          </w:p>
        </w:tc>
        <w:tc>
          <w:tcPr>
            <w:tcW w:w="152" w:type="dxa"/>
            <w:tcBorders>
              <w:bottom w:val="single" w:sz="6" w:space="0" w:color="8EAADB" w:themeColor="accent5" w:themeTint="99"/>
            </w:tcBorders>
            <w:shd w:val="clear" w:color="auto" w:fill="FFFFFF" w:themeFill="background1"/>
            <w:vAlign w:val="center"/>
          </w:tcPr>
          <w:p w14:paraId="76A98955" w14:textId="77777777" w:rsidR="005F4C1B" w:rsidRPr="00396AC2" w:rsidRDefault="005F4C1B" w:rsidP="005632DD">
            <w:pPr>
              <w:pStyle w:val="08-Tabelageral"/>
              <w:jc w:val="left"/>
              <w:rPr>
                <w:b/>
              </w:rPr>
            </w:pPr>
          </w:p>
        </w:tc>
        <w:tc>
          <w:tcPr>
            <w:tcW w:w="1689" w:type="dxa"/>
            <w:tcBorders>
              <w:bottom w:val="single" w:sz="6" w:space="0" w:color="8EAADB" w:themeColor="accent5" w:themeTint="99"/>
            </w:tcBorders>
            <w:shd w:val="clear" w:color="auto" w:fill="FFFFFF" w:themeFill="background1"/>
            <w:vAlign w:val="center"/>
          </w:tcPr>
          <w:p w14:paraId="610669F4" w14:textId="77777777" w:rsidR="005F4C1B" w:rsidRDefault="005F4C1B" w:rsidP="005632DD">
            <w:pPr>
              <w:pStyle w:val="08-Tabelageral"/>
              <w:rPr>
                <w:b/>
                <w:bCs/>
              </w:rPr>
            </w:pPr>
            <w:r>
              <w:rPr>
                <w:b/>
                <w:bCs/>
              </w:rPr>
              <w:t>820,243</w:t>
            </w:r>
          </w:p>
        </w:tc>
        <w:tc>
          <w:tcPr>
            <w:tcW w:w="1961" w:type="dxa"/>
            <w:tcBorders>
              <w:bottom w:val="single" w:sz="6" w:space="0" w:color="8EAADB" w:themeColor="accent5" w:themeTint="99"/>
            </w:tcBorders>
            <w:shd w:val="clear" w:color="auto" w:fill="FFFFFF" w:themeFill="background1"/>
            <w:vAlign w:val="center"/>
          </w:tcPr>
          <w:p w14:paraId="4E1B9B05" w14:textId="77777777" w:rsidR="005F4C1B" w:rsidRDefault="005F4C1B" w:rsidP="005632DD">
            <w:pPr>
              <w:pStyle w:val="08-Tabelageral"/>
              <w:rPr>
                <w:b/>
                <w:bCs/>
              </w:rPr>
            </w:pPr>
            <w:r>
              <w:rPr>
                <w:b/>
                <w:bCs/>
              </w:rPr>
              <w:t>780,618</w:t>
            </w:r>
          </w:p>
        </w:tc>
      </w:tr>
    </w:tbl>
    <w:p w14:paraId="4C86B69C" w14:textId="77777777" w:rsidR="005F4C1B" w:rsidRPr="00233DBB" w:rsidRDefault="005F4C1B" w:rsidP="00EE08CB">
      <w:pPr>
        <w:pStyle w:val="07-Legenda"/>
        <w:numPr>
          <w:ilvl w:val="0"/>
          <w:numId w:val="22"/>
        </w:numPr>
        <w:tabs>
          <w:tab w:val="clear" w:pos="284"/>
          <w:tab w:val="left" w:pos="0"/>
        </w:tabs>
        <w:ind w:left="284" w:hanging="284"/>
        <w:rPr>
          <w:rFonts w:cs="Arial"/>
          <w:lang w:val="en-US"/>
        </w:rPr>
      </w:pPr>
      <w:r w:rsidRPr="00233DBB">
        <w:rPr>
          <w:rFonts w:cs="Arial"/>
          <w:szCs w:val="14"/>
          <w:lang w:val="en-US"/>
        </w:rPr>
        <w:t xml:space="preserve">Despite the sale of the stake, </w:t>
      </w:r>
      <w:proofErr w:type="spellStart"/>
      <w:r w:rsidRPr="00233DBB">
        <w:rPr>
          <w:rFonts w:cs="Arial"/>
          <w:szCs w:val="14"/>
          <w:lang w:val="en-US"/>
        </w:rPr>
        <w:t>Mapfre</w:t>
      </w:r>
      <w:proofErr w:type="spellEnd"/>
      <w:r w:rsidRPr="00233DBB">
        <w:rPr>
          <w:rFonts w:cs="Arial"/>
          <w:szCs w:val="14"/>
          <w:lang w:val="en-US"/>
        </w:rPr>
        <w:t xml:space="preserve"> </w:t>
      </w:r>
      <w:proofErr w:type="spellStart"/>
      <w:r w:rsidRPr="00233DBB">
        <w:rPr>
          <w:rFonts w:cs="Arial"/>
          <w:szCs w:val="14"/>
          <w:lang w:val="en-US"/>
        </w:rPr>
        <w:t>Seguros</w:t>
      </w:r>
      <w:proofErr w:type="spellEnd"/>
      <w:r w:rsidRPr="00233DBB">
        <w:rPr>
          <w:rFonts w:cs="Arial"/>
          <w:szCs w:val="14"/>
          <w:lang w:val="en-US"/>
        </w:rPr>
        <w:t xml:space="preserve"> Gerais products continue to be sold by BB </w:t>
      </w:r>
      <w:proofErr w:type="spellStart"/>
      <w:r w:rsidRPr="00233DBB">
        <w:rPr>
          <w:rFonts w:cs="Arial"/>
          <w:szCs w:val="14"/>
          <w:lang w:val="en-US"/>
        </w:rPr>
        <w:t>Corretora</w:t>
      </w:r>
      <w:proofErr w:type="spellEnd"/>
      <w:r w:rsidRPr="00233DBB">
        <w:rPr>
          <w:rFonts w:cs="Arial"/>
          <w:szCs w:val="14"/>
          <w:lang w:val="en-US"/>
        </w:rPr>
        <w:t xml:space="preserve"> under the operating agreement for Auto and Major Risks products.</w:t>
      </w:r>
    </w:p>
    <w:p w14:paraId="6718603A" w14:textId="77777777" w:rsidR="005F4C1B" w:rsidRDefault="005F4C1B" w:rsidP="005632DD">
      <w:pPr>
        <w:pStyle w:val="07-Legenda"/>
        <w:spacing w:before="120" w:after="120" w:line="276" w:lineRule="auto"/>
        <w:ind w:left="0" w:firstLine="0"/>
        <w:rPr>
          <w:sz w:val="18"/>
          <w:lang w:val="en-US"/>
        </w:rPr>
      </w:pPr>
      <w:r w:rsidRPr="00C670B2">
        <w:rPr>
          <w:sz w:val="18"/>
          <w:lang w:val="en-US"/>
        </w:rPr>
        <w:t xml:space="preserve">There </w:t>
      </w:r>
      <w:proofErr w:type="gramStart"/>
      <w:r w:rsidRPr="00C670B2">
        <w:rPr>
          <w:sz w:val="18"/>
          <w:lang w:val="en-US"/>
        </w:rPr>
        <w:t>are</w:t>
      </w:r>
      <w:proofErr w:type="gramEnd"/>
      <w:r w:rsidRPr="00C670B2">
        <w:rPr>
          <w:sz w:val="18"/>
          <w:lang w:val="en-US"/>
        </w:rPr>
        <w:t xml:space="preserve"> n</w:t>
      </w:r>
      <w:r>
        <w:rPr>
          <w:sz w:val="18"/>
          <w:lang w:val="en-US"/>
        </w:rPr>
        <w:t>o amount of commissions income i</w:t>
      </w:r>
      <w:r w:rsidRPr="00C670B2">
        <w:rPr>
          <w:sz w:val="18"/>
          <w:lang w:val="en-US"/>
        </w:rPr>
        <w:t>n parent.</w:t>
      </w:r>
    </w:p>
    <w:p w14:paraId="2D307DF1" w14:textId="77777777" w:rsidR="005F4C1B" w:rsidRPr="00233DBB" w:rsidRDefault="005F4C1B" w:rsidP="005632DD">
      <w:pPr>
        <w:spacing w:before="120" w:after="120"/>
        <w:jc w:val="both"/>
        <w:rPr>
          <w:rFonts w:eastAsia="Times New Roman" w:cs="Arial"/>
          <w:spacing w:val="-2"/>
          <w:szCs w:val="18"/>
          <w:lang w:val="en-US" w:eastAsia="pt-BR"/>
        </w:rPr>
      </w:pPr>
      <w:r w:rsidRPr="00233DBB">
        <w:rPr>
          <w:rFonts w:eastAsia="Times New Roman" w:cs="Arial"/>
          <w:spacing w:val="-2"/>
          <w:szCs w:val="18"/>
          <w:lang w:val="en-US" w:eastAsia="pt-BR"/>
        </w:rPr>
        <w:t xml:space="preserve">In the partnership model signed between BB </w:t>
      </w:r>
      <w:proofErr w:type="spellStart"/>
      <w:r w:rsidRPr="00233DBB">
        <w:rPr>
          <w:rFonts w:eastAsia="Times New Roman" w:cs="Arial"/>
          <w:spacing w:val="-2"/>
          <w:szCs w:val="18"/>
          <w:lang w:val="en-US" w:eastAsia="pt-BR"/>
        </w:rPr>
        <w:t>Seguros</w:t>
      </w:r>
      <w:proofErr w:type="spellEnd"/>
      <w:r w:rsidRPr="00233DBB">
        <w:rPr>
          <w:rFonts w:eastAsia="Times New Roman" w:cs="Arial"/>
          <w:spacing w:val="-2"/>
          <w:szCs w:val="18"/>
          <w:lang w:val="en-US" w:eastAsia="pt-BR"/>
        </w:rPr>
        <w:t xml:space="preserve"> and the </w:t>
      </w:r>
      <w:proofErr w:type="spellStart"/>
      <w:r w:rsidRPr="00233DBB">
        <w:rPr>
          <w:rFonts w:eastAsia="Times New Roman" w:cs="Arial"/>
          <w:spacing w:val="-2"/>
          <w:szCs w:val="18"/>
          <w:lang w:val="en-US" w:eastAsia="pt-BR"/>
        </w:rPr>
        <w:t>Mapfre</w:t>
      </w:r>
      <w:proofErr w:type="spellEnd"/>
      <w:r w:rsidRPr="00233DBB">
        <w:rPr>
          <w:rFonts w:eastAsia="Times New Roman" w:cs="Arial"/>
          <w:spacing w:val="-2"/>
          <w:szCs w:val="18"/>
          <w:lang w:val="en-US" w:eastAsia="pt-BR"/>
        </w:rPr>
        <w:t xml:space="preserve"> Group, the payment of additional remuneration by </w:t>
      </w:r>
      <w:proofErr w:type="spellStart"/>
      <w:r w:rsidRPr="00233DBB">
        <w:rPr>
          <w:rFonts w:eastAsia="Times New Roman" w:cs="Arial"/>
          <w:spacing w:val="-2"/>
          <w:szCs w:val="18"/>
          <w:lang w:val="en-US" w:eastAsia="pt-BR"/>
        </w:rPr>
        <w:t>Brasilseg</w:t>
      </w:r>
      <w:proofErr w:type="spellEnd"/>
      <w:r w:rsidRPr="00233DBB">
        <w:rPr>
          <w:rFonts w:eastAsia="Times New Roman" w:cs="Arial"/>
          <w:spacing w:val="-2"/>
          <w:szCs w:val="18"/>
          <w:lang w:val="en-US" w:eastAsia="pt-BR"/>
        </w:rPr>
        <w:t xml:space="preserve"> </w:t>
      </w:r>
      <w:proofErr w:type="spellStart"/>
      <w:r w:rsidRPr="00233DBB">
        <w:rPr>
          <w:rFonts w:eastAsia="Times New Roman" w:cs="Arial"/>
          <w:spacing w:val="-2"/>
          <w:szCs w:val="18"/>
          <w:lang w:val="en-US" w:eastAsia="pt-BR"/>
        </w:rPr>
        <w:t>Companhia</w:t>
      </w:r>
      <w:proofErr w:type="spellEnd"/>
      <w:r w:rsidRPr="00233DBB">
        <w:rPr>
          <w:rFonts w:eastAsia="Times New Roman" w:cs="Arial"/>
          <w:spacing w:val="-2"/>
          <w:szCs w:val="18"/>
          <w:lang w:val="en-US" w:eastAsia="pt-BR"/>
        </w:rPr>
        <w:t xml:space="preserve"> de </w:t>
      </w:r>
      <w:proofErr w:type="spellStart"/>
      <w:r w:rsidRPr="00233DBB">
        <w:rPr>
          <w:rFonts w:eastAsia="Times New Roman" w:cs="Arial"/>
          <w:spacing w:val="-2"/>
          <w:szCs w:val="18"/>
          <w:lang w:val="en-US" w:eastAsia="pt-BR"/>
        </w:rPr>
        <w:t>Seguros</w:t>
      </w:r>
      <w:proofErr w:type="spellEnd"/>
      <w:r w:rsidRPr="00233DBB">
        <w:rPr>
          <w:rFonts w:eastAsia="Times New Roman" w:cs="Arial"/>
          <w:spacing w:val="-2"/>
          <w:szCs w:val="18"/>
          <w:lang w:val="en-US" w:eastAsia="pt-BR"/>
        </w:rPr>
        <w:t xml:space="preserve"> SA to BB </w:t>
      </w:r>
      <w:proofErr w:type="spellStart"/>
      <w:r w:rsidRPr="00233DBB">
        <w:rPr>
          <w:rFonts w:eastAsia="Times New Roman" w:cs="Arial"/>
          <w:spacing w:val="-2"/>
          <w:szCs w:val="18"/>
          <w:lang w:val="en-US" w:eastAsia="pt-BR"/>
        </w:rPr>
        <w:t>Corretora</w:t>
      </w:r>
      <w:proofErr w:type="spellEnd"/>
      <w:r w:rsidRPr="00233DBB">
        <w:rPr>
          <w:rFonts w:eastAsia="Times New Roman" w:cs="Arial"/>
          <w:spacing w:val="-2"/>
          <w:szCs w:val="18"/>
          <w:lang w:val="en-US" w:eastAsia="pt-BR"/>
        </w:rPr>
        <w:t xml:space="preserve"> is </w:t>
      </w:r>
      <w:r w:rsidRPr="00233DBB">
        <w:rPr>
          <w:rFonts w:eastAsia="Times New Roman" w:cs="Arial"/>
          <w:color w:val="000000" w:themeColor="text1"/>
          <w:spacing w:val="-2"/>
          <w:szCs w:val="18"/>
          <w:lang w:val="en-US" w:eastAsia="pt-BR"/>
        </w:rPr>
        <w:t xml:space="preserve">foreseen to exceed the sales growth target in some specific products, following the rules of the 2nd Amendment to the Operating Agreement for Operation in the Insurance Segment and its </w:t>
      </w:r>
      <w:r w:rsidRPr="00233DBB">
        <w:rPr>
          <w:rFonts w:eastAsia="Times New Roman" w:cs="Arial"/>
          <w:spacing w:val="-2"/>
          <w:szCs w:val="18"/>
          <w:lang w:val="en-US" w:eastAsia="pt-BR"/>
        </w:rPr>
        <w:t xml:space="preserve">annexes ("Operating Agreement" or "Agreement") which </w:t>
      </w:r>
      <w:proofErr w:type="spellStart"/>
      <w:r w:rsidRPr="00233DBB">
        <w:rPr>
          <w:rFonts w:eastAsia="Times New Roman" w:cs="Arial"/>
          <w:spacing w:val="-2"/>
          <w:szCs w:val="18"/>
          <w:lang w:val="en-US" w:eastAsia="pt-BR"/>
        </w:rPr>
        <w:t>Aliança</w:t>
      </w:r>
      <w:proofErr w:type="spellEnd"/>
      <w:r w:rsidRPr="00233DBB">
        <w:rPr>
          <w:rFonts w:eastAsia="Times New Roman" w:cs="Arial"/>
          <w:spacing w:val="-2"/>
          <w:szCs w:val="18"/>
          <w:lang w:val="en-US" w:eastAsia="pt-BR"/>
        </w:rPr>
        <w:t xml:space="preserve"> do </w:t>
      </w:r>
      <w:proofErr w:type="spellStart"/>
      <w:r w:rsidRPr="00233DBB">
        <w:rPr>
          <w:rFonts w:eastAsia="Times New Roman" w:cs="Arial"/>
          <w:spacing w:val="-2"/>
          <w:szCs w:val="18"/>
          <w:lang w:val="en-US" w:eastAsia="pt-BR"/>
        </w:rPr>
        <w:t>Brasil</w:t>
      </w:r>
      <w:proofErr w:type="spellEnd"/>
      <w:r w:rsidRPr="00233DBB">
        <w:rPr>
          <w:rFonts w:eastAsia="Times New Roman" w:cs="Arial"/>
          <w:spacing w:val="-2"/>
          <w:szCs w:val="18"/>
          <w:lang w:val="en-US" w:eastAsia="pt-BR"/>
        </w:rPr>
        <w:t xml:space="preserve"> and BB </w:t>
      </w:r>
      <w:proofErr w:type="spellStart"/>
      <w:r w:rsidRPr="00233DBB">
        <w:rPr>
          <w:rFonts w:eastAsia="Times New Roman" w:cs="Arial"/>
          <w:spacing w:val="-2"/>
          <w:szCs w:val="18"/>
          <w:lang w:val="en-US" w:eastAsia="pt-BR"/>
        </w:rPr>
        <w:t>Corretora</w:t>
      </w:r>
      <w:proofErr w:type="spellEnd"/>
      <w:r w:rsidRPr="00233DBB">
        <w:rPr>
          <w:rFonts w:eastAsia="Times New Roman" w:cs="Arial"/>
          <w:spacing w:val="-2"/>
          <w:szCs w:val="18"/>
          <w:lang w:val="en-US" w:eastAsia="pt-BR"/>
        </w:rPr>
        <w:t xml:space="preserve"> have been signatory since November 30th, 2018.</w:t>
      </w:r>
    </w:p>
    <w:p w14:paraId="4CEBE034" w14:textId="4BDC1678" w:rsidR="00233DBB" w:rsidRDefault="00233DBB" w:rsidP="00040D6D">
      <w:pPr>
        <w:pStyle w:val="02-TtulodeNota"/>
        <w:rPr>
          <w:rFonts w:eastAsiaTheme="majorEastAsia"/>
        </w:rPr>
      </w:pPr>
    </w:p>
    <w:p w14:paraId="2D364D80" w14:textId="2F257A93" w:rsidR="005F4C1B" w:rsidRPr="00140A12" w:rsidRDefault="005F4C1B" w:rsidP="00040D6D">
      <w:pPr>
        <w:pStyle w:val="02-TtulodeNota"/>
        <w:rPr>
          <w:color w:val="1F3864" w:themeColor="accent5" w:themeShade="80"/>
          <w:lang w:val="en-US"/>
        </w:rPr>
      </w:pPr>
      <w:bookmarkStart w:id="25" w:name="_Toc70711358"/>
      <w:r w:rsidRPr="00140A12">
        <w:rPr>
          <w:color w:val="1F3864" w:themeColor="accent5" w:themeShade="80"/>
          <w:lang w:val="en-US"/>
        </w:rPr>
        <w:t>9 – COSTS OF SERVICES PROVIDED</w:t>
      </w:r>
      <w:bookmarkEnd w:id="25"/>
    </w:p>
    <w:p w14:paraId="174802D7" w14:textId="77777777" w:rsidR="005F4C1B" w:rsidRPr="00233DBB" w:rsidRDefault="005F4C1B" w:rsidP="005632DD">
      <w:pPr>
        <w:pStyle w:val="06-Rmil"/>
        <w:rPr>
          <w:rFonts w:cs="Arial"/>
          <w:szCs w:val="14"/>
          <w:lang w:val="en-US"/>
        </w:rPr>
      </w:pPr>
      <w:r w:rsidRPr="00233DBB">
        <w:rPr>
          <w:szCs w:val="14"/>
          <w:lang w:val="en-US"/>
        </w:rPr>
        <w:t>R$ thousand</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50"/>
        <w:gridCol w:w="595"/>
        <w:gridCol w:w="237"/>
        <w:gridCol w:w="1160"/>
        <w:gridCol w:w="1400"/>
        <w:gridCol w:w="282"/>
        <w:gridCol w:w="1404"/>
        <w:gridCol w:w="1511"/>
      </w:tblGrid>
      <w:tr w:rsidR="005F4C1B" w:rsidRPr="00A47279" w14:paraId="1D983B1C" w14:textId="77777777" w:rsidTr="005632DD">
        <w:trPr>
          <w:trHeight w:val="238"/>
          <w:jc w:val="center"/>
        </w:trPr>
        <w:tc>
          <w:tcPr>
            <w:tcW w:w="3882" w:type="dxa"/>
            <w:gridSpan w:val="3"/>
            <w:tcBorders>
              <w:top w:val="single" w:sz="2" w:space="0" w:color="8EAADB" w:themeColor="accent5" w:themeTint="99"/>
              <w:bottom w:val="nil"/>
            </w:tcBorders>
            <w:shd w:val="clear" w:color="auto" w:fill="D9E2F3" w:themeFill="accent5" w:themeFillTint="33"/>
          </w:tcPr>
          <w:p w14:paraId="40A1B5B1" w14:textId="77777777" w:rsidR="005F4C1B" w:rsidRPr="00233DBB" w:rsidRDefault="005F4C1B" w:rsidP="005632DD">
            <w:pPr>
              <w:keepNext/>
              <w:keepLines/>
              <w:tabs>
                <w:tab w:val="left" w:pos="2244"/>
                <w:tab w:val="center" w:pos="3294"/>
                <w:tab w:val="left" w:pos="4208"/>
                <w:tab w:val="left" w:pos="5816"/>
                <w:tab w:val="left" w:pos="5872"/>
              </w:tabs>
              <w:spacing w:before="40" w:after="40"/>
              <w:rPr>
                <w:rFonts w:cs="Arial"/>
                <w:b/>
                <w:spacing w:val="-2"/>
                <w:sz w:val="14"/>
                <w:szCs w:val="14"/>
                <w:lang w:val="en-US"/>
              </w:rPr>
            </w:pPr>
          </w:p>
        </w:tc>
        <w:tc>
          <w:tcPr>
            <w:tcW w:w="2842" w:type="dxa"/>
            <w:gridSpan w:val="3"/>
            <w:tcBorders>
              <w:top w:val="single" w:sz="2" w:space="0" w:color="8EAADB" w:themeColor="accent5" w:themeTint="99"/>
              <w:bottom w:val="nil"/>
            </w:tcBorders>
            <w:shd w:val="clear" w:color="auto" w:fill="D9E2F3" w:themeFill="accent5" w:themeFillTint="33"/>
            <w:vAlign w:val="center"/>
          </w:tcPr>
          <w:p w14:paraId="16C41B00" w14:textId="77777777" w:rsidR="005F4C1B" w:rsidRPr="00233DBB" w:rsidRDefault="005F4C1B" w:rsidP="005632DD">
            <w:pPr>
              <w:keepNext/>
              <w:keepLines/>
              <w:spacing w:before="40" w:after="40"/>
              <w:jc w:val="center"/>
              <w:rPr>
                <w:rFonts w:cs="Arial"/>
                <w:b/>
                <w:spacing w:val="-2"/>
                <w:sz w:val="14"/>
                <w:szCs w:val="14"/>
                <w:lang w:val="en-US"/>
              </w:rPr>
            </w:pPr>
          </w:p>
        </w:tc>
        <w:tc>
          <w:tcPr>
            <w:tcW w:w="291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C4C7E5A" w14:textId="77777777" w:rsidR="005F4C1B" w:rsidRPr="0087229B" w:rsidRDefault="005F4C1B" w:rsidP="005632DD">
            <w:pPr>
              <w:keepNext/>
              <w:keepLines/>
              <w:spacing w:before="40" w:after="40"/>
              <w:jc w:val="center"/>
              <w:rPr>
                <w:rFonts w:cs="Arial"/>
                <w:b/>
                <w:bCs/>
                <w:spacing w:val="-2"/>
                <w:sz w:val="14"/>
                <w:szCs w:val="14"/>
              </w:rPr>
            </w:pPr>
            <w:proofErr w:type="spellStart"/>
            <w:r w:rsidRPr="0087229B">
              <w:rPr>
                <w:rFonts w:cs="Arial"/>
                <w:b/>
                <w:bCs/>
                <w:spacing w:val="-2"/>
                <w:sz w:val="14"/>
                <w:szCs w:val="14"/>
              </w:rPr>
              <w:t>Consolidated</w:t>
            </w:r>
            <w:proofErr w:type="spellEnd"/>
          </w:p>
        </w:tc>
      </w:tr>
      <w:tr w:rsidR="005F4C1B" w:rsidRPr="00A47279" w14:paraId="1553BED6" w14:textId="77777777" w:rsidTr="005632DD">
        <w:trPr>
          <w:trHeight w:val="238"/>
          <w:jc w:val="center"/>
        </w:trPr>
        <w:tc>
          <w:tcPr>
            <w:tcW w:w="3050" w:type="dxa"/>
            <w:tcBorders>
              <w:top w:val="nil"/>
              <w:bottom w:val="single" w:sz="2" w:space="0" w:color="8EAADB" w:themeColor="accent5" w:themeTint="99"/>
            </w:tcBorders>
            <w:shd w:val="clear" w:color="auto" w:fill="D9E2F3" w:themeFill="accent5" w:themeFillTint="33"/>
          </w:tcPr>
          <w:p w14:paraId="742050C0" w14:textId="77777777" w:rsidR="005F4C1B" w:rsidRPr="00A47279" w:rsidRDefault="005F4C1B" w:rsidP="005632DD">
            <w:pPr>
              <w:keepNext/>
              <w:keepLines/>
              <w:spacing w:before="40" w:after="40"/>
              <w:rPr>
                <w:rFonts w:cs="Arial"/>
                <w:b/>
                <w:spacing w:val="-2"/>
                <w:sz w:val="14"/>
                <w:szCs w:val="14"/>
              </w:rPr>
            </w:pPr>
          </w:p>
        </w:tc>
        <w:tc>
          <w:tcPr>
            <w:tcW w:w="595" w:type="dxa"/>
            <w:tcBorders>
              <w:top w:val="nil"/>
              <w:bottom w:val="single" w:sz="2" w:space="0" w:color="8EAADB" w:themeColor="accent5" w:themeTint="99"/>
            </w:tcBorders>
            <w:shd w:val="clear" w:color="auto" w:fill="D9E2F3" w:themeFill="accent5" w:themeFillTint="33"/>
          </w:tcPr>
          <w:p w14:paraId="16C6BCB4" w14:textId="77777777" w:rsidR="005F4C1B" w:rsidRPr="00A47279" w:rsidRDefault="005F4C1B" w:rsidP="005632DD">
            <w:pPr>
              <w:keepNext/>
              <w:keepLines/>
              <w:spacing w:before="40" w:after="40"/>
              <w:rPr>
                <w:rFonts w:cs="Arial"/>
                <w:b/>
                <w:spacing w:val="-2"/>
                <w:sz w:val="14"/>
                <w:szCs w:val="14"/>
              </w:rPr>
            </w:pPr>
          </w:p>
        </w:tc>
        <w:tc>
          <w:tcPr>
            <w:tcW w:w="1397" w:type="dxa"/>
            <w:gridSpan w:val="2"/>
            <w:tcBorders>
              <w:top w:val="nil"/>
              <w:bottom w:val="single" w:sz="2" w:space="0" w:color="8EAADB" w:themeColor="accent5" w:themeTint="99"/>
            </w:tcBorders>
            <w:shd w:val="clear" w:color="auto" w:fill="D9E2F3" w:themeFill="accent5" w:themeFillTint="33"/>
            <w:vAlign w:val="center"/>
          </w:tcPr>
          <w:p w14:paraId="61420F0B" w14:textId="77777777" w:rsidR="005F4C1B" w:rsidRPr="00A47279" w:rsidRDefault="005F4C1B" w:rsidP="005632DD">
            <w:pPr>
              <w:keepNext/>
              <w:keepLines/>
              <w:spacing w:before="40" w:after="40"/>
              <w:jc w:val="right"/>
              <w:rPr>
                <w:rFonts w:cs="Arial"/>
                <w:b/>
                <w:spacing w:val="-2"/>
                <w:sz w:val="14"/>
                <w:szCs w:val="18"/>
              </w:rPr>
            </w:pPr>
          </w:p>
        </w:tc>
        <w:tc>
          <w:tcPr>
            <w:tcW w:w="1400" w:type="dxa"/>
            <w:tcBorders>
              <w:top w:val="nil"/>
              <w:bottom w:val="single" w:sz="2" w:space="0" w:color="8EAADB" w:themeColor="accent5" w:themeTint="99"/>
            </w:tcBorders>
            <w:shd w:val="clear" w:color="auto" w:fill="D9E2F3" w:themeFill="accent5" w:themeFillTint="33"/>
            <w:vAlign w:val="center"/>
          </w:tcPr>
          <w:p w14:paraId="3E48080A" w14:textId="77777777" w:rsidR="005F4C1B" w:rsidRPr="00DE39E6" w:rsidRDefault="005F4C1B" w:rsidP="005632DD">
            <w:pPr>
              <w:keepNext/>
              <w:keepLines/>
              <w:spacing w:before="40" w:after="40"/>
              <w:jc w:val="right"/>
              <w:rPr>
                <w:rFonts w:cs="Arial"/>
                <w:b/>
                <w:spacing w:val="-2"/>
                <w:sz w:val="14"/>
                <w:szCs w:val="14"/>
              </w:rPr>
            </w:pPr>
          </w:p>
        </w:tc>
        <w:tc>
          <w:tcPr>
            <w:tcW w:w="282" w:type="dxa"/>
            <w:tcBorders>
              <w:top w:val="nil"/>
              <w:bottom w:val="single" w:sz="2" w:space="0" w:color="8EAADB" w:themeColor="accent5" w:themeTint="99"/>
            </w:tcBorders>
            <w:shd w:val="clear" w:color="auto" w:fill="D9E2F3" w:themeFill="accent5" w:themeFillTint="33"/>
            <w:vAlign w:val="center"/>
          </w:tcPr>
          <w:p w14:paraId="6C6948D0" w14:textId="77777777" w:rsidR="005F4C1B" w:rsidRPr="00DE39E6" w:rsidRDefault="005F4C1B" w:rsidP="005632DD">
            <w:pPr>
              <w:keepNext/>
              <w:keepLines/>
              <w:spacing w:before="40" w:after="40"/>
              <w:jc w:val="right"/>
              <w:rPr>
                <w:rFonts w:cs="Arial"/>
                <w:b/>
                <w:spacing w:val="-2"/>
                <w:sz w:val="14"/>
                <w:szCs w:val="14"/>
              </w:rPr>
            </w:pPr>
          </w:p>
        </w:tc>
        <w:tc>
          <w:tcPr>
            <w:tcW w:w="1404"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1E1B43F5" w14:textId="0B4611EE" w:rsidR="005F4C1B" w:rsidRPr="00DE39E6" w:rsidRDefault="005F4C1B" w:rsidP="002E299B">
            <w:pPr>
              <w:keepNext/>
              <w:keepLines/>
              <w:spacing w:before="40" w:after="40"/>
              <w:jc w:val="right"/>
              <w:rPr>
                <w:rFonts w:cs="Arial"/>
                <w:b/>
                <w:spacing w:val="-2"/>
                <w:sz w:val="14"/>
                <w:szCs w:val="14"/>
              </w:rPr>
            </w:pPr>
            <w:r w:rsidRPr="00DE39E6">
              <w:rPr>
                <w:rFonts w:cs="Arial"/>
                <w:b/>
                <w:sz w:val="14"/>
                <w:szCs w:val="14"/>
              </w:rPr>
              <w:t xml:space="preserve">1st </w:t>
            </w:r>
            <w:proofErr w:type="spellStart"/>
            <w:r w:rsidRPr="00DE39E6">
              <w:rPr>
                <w:rFonts w:cs="Arial"/>
                <w:b/>
                <w:sz w:val="14"/>
                <w:szCs w:val="14"/>
              </w:rPr>
              <w:t>Quarter</w:t>
            </w:r>
            <w:proofErr w:type="spellEnd"/>
            <w:r w:rsidR="002E299B">
              <w:rPr>
                <w:rFonts w:cs="Arial"/>
                <w:b/>
                <w:sz w:val="14"/>
                <w:szCs w:val="14"/>
              </w:rPr>
              <w:t xml:space="preserve"> </w:t>
            </w:r>
            <w:r w:rsidRPr="00DE39E6">
              <w:rPr>
                <w:rFonts w:cs="Arial"/>
                <w:b/>
                <w:sz w:val="14"/>
                <w:szCs w:val="14"/>
              </w:rPr>
              <w:t>2021</w:t>
            </w:r>
          </w:p>
        </w:tc>
        <w:tc>
          <w:tcPr>
            <w:tcW w:w="151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170AD32A" w14:textId="2DFBF8A6" w:rsidR="005F4C1B" w:rsidRPr="00DE39E6" w:rsidRDefault="005F4C1B" w:rsidP="002E299B">
            <w:pPr>
              <w:keepNext/>
              <w:keepLines/>
              <w:spacing w:before="40" w:after="40"/>
              <w:jc w:val="right"/>
              <w:rPr>
                <w:rFonts w:cs="Arial"/>
                <w:b/>
                <w:spacing w:val="-2"/>
                <w:sz w:val="14"/>
                <w:szCs w:val="14"/>
              </w:rPr>
            </w:pPr>
            <w:r w:rsidRPr="00DE39E6">
              <w:rPr>
                <w:rFonts w:cs="Arial"/>
                <w:b/>
                <w:sz w:val="14"/>
                <w:szCs w:val="14"/>
              </w:rPr>
              <w:t xml:space="preserve">1st </w:t>
            </w:r>
            <w:proofErr w:type="spellStart"/>
            <w:r w:rsidRPr="00DE39E6">
              <w:rPr>
                <w:rFonts w:cs="Arial"/>
                <w:b/>
                <w:sz w:val="14"/>
                <w:szCs w:val="14"/>
              </w:rPr>
              <w:t>Quarter</w:t>
            </w:r>
            <w:proofErr w:type="spellEnd"/>
            <w:r w:rsidR="002E299B">
              <w:rPr>
                <w:rFonts w:cs="Arial"/>
                <w:b/>
                <w:sz w:val="14"/>
                <w:szCs w:val="14"/>
              </w:rPr>
              <w:t xml:space="preserve"> </w:t>
            </w:r>
            <w:r w:rsidRPr="00DE39E6">
              <w:rPr>
                <w:rFonts w:cs="Arial"/>
                <w:b/>
                <w:sz w:val="14"/>
                <w:szCs w:val="14"/>
              </w:rPr>
              <w:t>2020</w:t>
            </w:r>
          </w:p>
        </w:tc>
      </w:tr>
      <w:tr w:rsidR="005F4C1B" w:rsidRPr="00A47279" w14:paraId="360A2D4D" w14:textId="77777777" w:rsidTr="005632DD">
        <w:trPr>
          <w:trHeight w:val="238"/>
          <w:jc w:val="center"/>
        </w:trPr>
        <w:tc>
          <w:tcPr>
            <w:tcW w:w="3050" w:type="dxa"/>
            <w:tcBorders>
              <w:top w:val="single" w:sz="2" w:space="0" w:color="8EAADB" w:themeColor="accent5" w:themeTint="99"/>
            </w:tcBorders>
            <w:shd w:val="clear" w:color="auto" w:fill="FFFFFF" w:themeFill="background1"/>
          </w:tcPr>
          <w:p w14:paraId="48CCE3A5" w14:textId="77777777" w:rsidR="005F4C1B" w:rsidRPr="00A47279" w:rsidRDefault="005F4C1B" w:rsidP="005632DD">
            <w:pPr>
              <w:pStyle w:val="08-Tabelageral"/>
              <w:ind w:left="113"/>
              <w:jc w:val="left"/>
              <w:rPr>
                <w:rFonts w:cs="Arial"/>
                <w:szCs w:val="14"/>
                <w:vertAlign w:val="superscript"/>
              </w:rPr>
            </w:pPr>
            <w:proofErr w:type="spellStart"/>
            <w:r w:rsidRPr="00A370E1">
              <w:rPr>
                <w:rFonts w:cs="Arial"/>
                <w:szCs w:val="14"/>
              </w:rPr>
              <w:t>Administrative</w:t>
            </w:r>
            <w:proofErr w:type="spellEnd"/>
            <w:r w:rsidRPr="00A370E1">
              <w:rPr>
                <w:rFonts w:cs="Arial"/>
                <w:szCs w:val="14"/>
              </w:rPr>
              <w:t xml:space="preserve"> </w:t>
            </w:r>
            <w:proofErr w:type="spellStart"/>
            <w:r w:rsidRPr="00A370E1">
              <w:rPr>
                <w:rFonts w:cs="Arial"/>
                <w:szCs w:val="14"/>
              </w:rPr>
              <w:t>cost</w:t>
            </w:r>
            <w:proofErr w:type="spellEnd"/>
            <w:r w:rsidRPr="00A370E1">
              <w:rPr>
                <w:rFonts w:cs="Arial"/>
                <w:szCs w:val="14"/>
              </w:rPr>
              <w:t xml:space="preserve"> </w:t>
            </w:r>
            <w:proofErr w:type="spellStart"/>
            <w:r w:rsidRPr="00A370E1">
              <w:rPr>
                <w:rFonts w:cs="Arial"/>
                <w:szCs w:val="14"/>
              </w:rPr>
              <w:t>products</w:t>
            </w:r>
            <w:proofErr w:type="spellEnd"/>
          </w:p>
        </w:tc>
        <w:tc>
          <w:tcPr>
            <w:tcW w:w="595" w:type="dxa"/>
            <w:tcBorders>
              <w:top w:val="single" w:sz="2" w:space="0" w:color="8EAADB" w:themeColor="accent5" w:themeTint="99"/>
            </w:tcBorders>
            <w:shd w:val="clear" w:color="auto" w:fill="FFFFFF" w:themeFill="background1"/>
          </w:tcPr>
          <w:p w14:paraId="77460ADA" w14:textId="77777777" w:rsidR="005F4C1B" w:rsidRPr="00A47279" w:rsidRDefault="005F4C1B" w:rsidP="005632DD">
            <w:pPr>
              <w:pStyle w:val="08-Tabelageral"/>
              <w:rPr>
                <w:rFonts w:cs="Arial"/>
                <w:szCs w:val="14"/>
              </w:rPr>
            </w:pPr>
          </w:p>
        </w:tc>
        <w:tc>
          <w:tcPr>
            <w:tcW w:w="1397" w:type="dxa"/>
            <w:gridSpan w:val="2"/>
            <w:tcBorders>
              <w:top w:val="single" w:sz="2" w:space="0" w:color="8EAADB" w:themeColor="accent5" w:themeTint="99"/>
            </w:tcBorders>
            <w:shd w:val="clear" w:color="auto" w:fill="FFFFFF" w:themeFill="background1"/>
          </w:tcPr>
          <w:p w14:paraId="551B4C33" w14:textId="77777777" w:rsidR="005F4C1B" w:rsidRPr="00A47279" w:rsidRDefault="005F4C1B" w:rsidP="005632DD">
            <w:pPr>
              <w:pStyle w:val="08-Tabelageral"/>
            </w:pPr>
          </w:p>
        </w:tc>
        <w:tc>
          <w:tcPr>
            <w:tcW w:w="1400" w:type="dxa"/>
            <w:tcBorders>
              <w:top w:val="single" w:sz="2" w:space="0" w:color="8EAADB" w:themeColor="accent5" w:themeTint="99"/>
            </w:tcBorders>
            <w:shd w:val="clear" w:color="auto" w:fill="FFFFFF" w:themeFill="background1"/>
          </w:tcPr>
          <w:p w14:paraId="134715E0" w14:textId="77777777" w:rsidR="005F4C1B" w:rsidRPr="00A47279" w:rsidRDefault="005F4C1B" w:rsidP="005632DD">
            <w:pPr>
              <w:pStyle w:val="08-Tabelageral"/>
            </w:pPr>
          </w:p>
        </w:tc>
        <w:tc>
          <w:tcPr>
            <w:tcW w:w="282" w:type="dxa"/>
            <w:tcBorders>
              <w:top w:val="single" w:sz="2" w:space="0" w:color="8EAADB" w:themeColor="accent5" w:themeTint="99"/>
            </w:tcBorders>
            <w:shd w:val="clear" w:color="auto" w:fill="FFFFFF" w:themeFill="background1"/>
          </w:tcPr>
          <w:p w14:paraId="291EE195" w14:textId="77777777" w:rsidR="005F4C1B" w:rsidRPr="00A47279" w:rsidRDefault="005F4C1B" w:rsidP="005632DD">
            <w:pPr>
              <w:pStyle w:val="08-Tabelageral"/>
              <w:rPr>
                <w:rFonts w:cs="Arial"/>
                <w:szCs w:val="14"/>
              </w:rPr>
            </w:pPr>
          </w:p>
        </w:tc>
        <w:tc>
          <w:tcPr>
            <w:tcW w:w="1404" w:type="dxa"/>
            <w:tcBorders>
              <w:top w:val="single" w:sz="2" w:space="0" w:color="8EAADB" w:themeColor="accent5" w:themeTint="99"/>
            </w:tcBorders>
            <w:shd w:val="clear" w:color="auto" w:fill="FFFFFF" w:themeFill="background1"/>
            <w:vAlign w:val="center"/>
          </w:tcPr>
          <w:p w14:paraId="20C0D53E" w14:textId="77777777" w:rsidR="005F4C1B" w:rsidRPr="00A47279" w:rsidRDefault="005F4C1B" w:rsidP="005632DD">
            <w:pPr>
              <w:pStyle w:val="08-Tabelageral"/>
            </w:pPr>
            <w:r w:rsidRPr="006B1758">
              <w:t>(23</w:t>
            </w:r>
            <w:r>
              <w:t>,</w:t>
            </w:r>
            <w:r w:rsidRPr="006B1758">
              <w:t>055)</w:t>
            </w:r>
          </w:p>
        </w:tc>
        <w:tc>
          <w:tcPr>
            <w:tcW w:w="1511" w:type="dxa"/>
            <w:tcBorders>
              <w:top w:val="single" w:sz="2" w:space="0" w:color="8EAADB" w:themeColor="accent5" w:themeTint="99"/>
            </w:tcBorders>
            <w:shd w:val="clear" w:color="auto" w:fill="FFFFFF" w:themeFill="background1"/>
            <w:vAlign w:val="center"/>
          </w:tcPr>
          <w:p w14:paraId="20C16346" w14:textId="77777777" w:rsidR="005F4C1B" w:rsidRPr="00A47279" w:rsidRDefault="005F4C1B" w:rsidP="005632DD">
            <w:pPr>
              <w:pStyle w:val="08-Tabelageral"/>
            </w:pPr>
            <w:r w:rsidRPr="005E62DB">
              <w:t>(24</w:t>
            </w:r>
            <w:r>
              <w:t>,</w:t>
            </w:r>
            <w:r w:rsidRPr="005E62DB">
              <w:t>138)</w:t>
            </w:r>
          </w:p>
        </w:tc>
      </w:tr>
      <w:tr w:rsidR="005F4C1B" w:rsidRPr="00A47279" w14:paraId="4DE23EC6" w14:textId="77777777" w:rsidTr="005632DD">
        <w:trPr>
          <w:trHeight w:val="238"/>
          <w:jc w:val="center"/>
        </w:trPr>
        <w:tc>
          <w:tcPr>
            <w:tcW w:w="3050" w:type="dxa"/>
            <w:shd w:val="clear" w:color="auto" w:fill="D9E2F3" w:themeFill="accent5" w:themeFillTint="33"/>
          </w:tcPr>
          <w:p w14:paraId="3F78B7A4" w14:textId="77777777" w:rsidR="005F4C1B" w:rsidRPr="00A47279" w:rsidRDefault="005F4C1B" w:rsidP="005632DD">
            <w:pPr>
              <w:pStyle w:val="08-Tabelageral"/>
              <w:ind w:left="113"/>
              <w:jc w:val="left"/>
              <w:rPr>
                <w:rFonts w:cs="Arial"/>
                <w:szCs w:val="14"/>
              </w:rPr>
            </w:pPr>
            <w:proofErr w:type="spellStart"/>
            <w:r w:rsidRPr="00A370E1">
              <w:rPr>
                <w:rFonts w:cs="Arial"/>
                <w:szCs w:val="14"/>
              </w:rPr>
              <w:t>Operational</w:t>
            </w:r>
            <w:proofErr w:type="spellEnd"/>
            <w:r w:rsidRPr="00A370E1">
              <w:rPr>
                <w:rFonts w:cs="Arial"/>
                <w:szCs w:val="14"/>
              </w:rPr>
              <w:t xml:space="preserve"> </w:t>
            </w:r>
            <w:proofErr w:type="spellStart"/>
            <w:r w:rsidRPr="00A370E1">
              <w:rPr>
                <w:rFonts w:cs="Arial"/>
                <w:szCs w:val="14"/>
              </w:rPr>
              <w:t>support</w:t>
            </w:r>
            <w:proofErr w:type="spellEnd"/>
            <w:r w:rsidRPr="00A370E1">
              <w:rPr>
                <w:rFonts w:cs="Arial"/>
                <w:szCs w:val="14"/>
              </w:rPr>
              <w:t xml:space="preserve"> </w:t>
            </w:r>
            <w:proofErr w:type="spellStart"/>
            <w:r w:rsidRPr="00A370E1">
              <w:rPr>
                <w:rFonts w:cs="Arial"/>
                <w:szCs w:val="14"/>
              </w:rPr>
              <w:t>cost</w:t>
            </w:r>
            <w:proofErr w:type="spellEnd"/>
          </w:p>
        </w:tc>
        <w:tc>
          <w:tcPr>
            <w:tcW w:w="595" w:type="dxa"/>
            <w:shd w:val="clear" w:color="auto" w:fill="D9E2F3" w:themeFill="accent5" w:themeFillTint="33"/>
          </w:tcPr>
          <w:p w14:paraId="1529F229" w14:textId="77777777" w:rsidR="005F4C1B" w:rsidRPr="00A47279" w:rsidRDefault="005F4C1B" w:rsidP="005632DD">
            <w:pPr>
              <w:pStyle w:val="08-Tabelageral"/>
              <w:rPr>
                <w:rFonts w:cs="Arial"/>
                <w:szCs w:val="14"/>
              </w:rPr>
            </w:pPr>
          </w:p>
        </w:tc>
        <w:tc>
          <w:tcPr>
            <w:tcW w:w="1397" w:type="dxa"/>
            <w:gridSpan w:val="2"/>
            <w:shd w:val="clear" w:color="auto" w:fill="D9E2F3" w:themeFill="accent5" w:themeFillTint="33"/>
          </w:tcPr>
          <w:p w14:paraId="053BD1BC" w14:textId="77777777" w:rsidR="005F4C1B" w:rsidRPr="00A47279" w:rsidRDefault="005F4C1B" w:rsidP="005632DD">
            <w:pPr>
              <w:pStyle w:val="08-Tabelageral"/>
            </w:pPr>
          </w:p>
        </w:tc>
        <w:tc>
          <w:tcPr>
            <w:tcW w:w="1400" w:type="dxa"/>
            <w:shd w:val="clear" w:color="auto" w:fill="D9E2F3" w:themeFill="accent5" w:themeFillTint="33"/>
          </w:tcPr>
          <w:p w14:paraId="62E9CDAC" w14:textId="77777777" w:rsidR="005F4C1B" w:rsidRPr="00A47279" w:rsidRDefault="005F4C1B" w:rsidP="005632DD">
            <w:pPr>
              <w:pStyle w:val="08-Tabelageral"/>
            </w:pPr>
          </w:p>
        </w:tc>
        <w:tc>
          <w:tcPr>
            <w:tcW w:w="282" w:type="dxa"/>
            <w:shd w:val="clear" w:color="auto" w:fill="D9E2F3" w:themeFill="accent5" w:themeFillTint="33"/>
          </w:tcPr>
          <w:p w14:paraId="3E84180D" w14:textId="77777777" w:rsidR="005F4C1B" w:rsidRPr="00A47279" w:rsidRDefault="005F4C1B" w:rsidP="005632DD">
            <w:pPr>
              <w:pStyle w:val="08-Tabelageral"/>
              <w:rPr>
                <w:rFonts w:cs="Arial"/>
                <w:szCs w:val="14"/>
              </w:rPr>
            </w:pPr>
          </w:p>
        </w:tc>
        <w:tc>
          <w:tcPr>
            <w:tcW w:w="1404" w:type="dxa"/>
            <w:shd w:val="clear" w:color="auto" w:fill="D9E2F3" w:themeFill="accent5" w:themeFillTint="33"/>
            <w:vAlign w:val="center"/>
          </w:tcPr>
          <w:p w14:paraId="6C9B7905" w14:textId="77777777" w:rsidR="005F4C1B" w:rsidRPr="00A47279" w:rsidRDefault="005F4C1B" w:rsidP="005632DD">
            <w:pPr>
              <w:pStyle w:val="08-Tabelageral"/>
            </w:pPr>
            <w:r w:rsidRPr="006B1758">
              <w:t>(13</w:t>
            </w:r>
            <w:r>
              <w:t>,</w:t>
            </w:r>
            <w:r w:rsidRPr="006B1758">
              <w:t>138)</w:t>
            </w:r>
          </w:p>
        </w:tc>
        <w:tc>
          <w:tcPr>
            <w:tcW w:w="1511" w:type="dxa"/>
            <w:shd w:val="clear" w:color="auto" w:fill="D9E2F3" w:themeFill="accent5" w:themeFillTint="33"/>
            <w:vAlign w:val="center"/>
          </w:tcPr>
          <w:p w14:paraId="237EADE7" w14:textId="77777777" w:rsidR="005F4C1B" w:rsidRPr="00A47279" w:rsidRDefault="005F4C1B" w:rsidP="005632DD">
            <w:pPr>
              <w:pStyle w:val="08-Tabelageral"/>
            </w:pPr>
            <w:r w:rsidRPr="005E62DB">
              <w:t>(16</w:t>
            </w:r>
            <w:r>
              <w:t>,</w:t>
            </w:r>
            <w:r w:rsidRPr="005E62DB">
              <w:t>257)</w:t>
            </w:r>
          </w:p>
        </w:tc>
      </w:tr>
      <w:tr w:rsidR="005F4C1B" w:rsidRPr="00A47279" w14:paraId="604411DC" w14:textId="77777777" w:rsidTr="005632DD">
        <w:trPr>
          <w:trHeight w:val="238"/>
          <w:jc w:val="center"/>
        </w:trPr>
        <w:tc>
          <w:tcPr>
            <w:tcW w:w="3050" w:type="dxa"/>
            <w:shd w:val="clear" w:color="auto" w:fill="FFFFFF" w:themeFill="background1"/>
          </w:tcPr>
          <w:p w14:paraId="7B8F132F" w14:textId="77777777" w:rsidR="005F4C1B" w:rsidRPr="00A47279" w:rsidRDefault="005F4C1B" w:rsidP="005632DD">
            <w:pPr>
              <w:pStyle w:val="08-Tabelageral"/>
              <w:ind w:left="113"/>
              <w:jc w:val="left"/>
              <w:rPr>
                <w:rFonts w:cs="Arial"/>
                <w:szCs w:val="14"/>
              </w:rPr>
            </w:pPr>
            <w:proofErr w:type="spellStart"/>
            <w:r w:rsidRPr="00A370E1">
              <w:rPr>
                <w:rFonts w:cs="Arial"/>
                <w:szCs w:val="14"/>
              </w:rPr>
              <w:t>Cost</w:t>
            </w:r>
            <w:proofErr w:type="spellEnd"/>
            <w:r w:rsidRPr="00A370E1">
              <w:rPr>
                <w:rFonts w:cs="Arial"/>
                <w:szCs w:val="14"/>
              </w:rPr>
              <w:t xml:space="preserve"> </w:t>
            </w:r>
            <w:proofErr w:type="spellStart"/>
            <w:r w:rsidRPr="00A370E1">
              <w:rPr>
                <w:rFonts w:cs="Arial"/>
                <w:szCs w:val="14"/>
              </w:rPr>
              <w:t>of</w:t>
            </w:r>
            <w:proofErr w:type="spellEnd"/>
            <w:r w:rsidRPr="00A370E1">
              <w:rPr>
                <w:rFonts w:cs="Arial"/>
                <w:szCs w:val="14"/>
              </w:rPr>
              <w:t xml:space="preserve"> data </w:t>
            </w:r>
            <w:proofErr w:type="spellStart"/>
            <w:r w:rsidRPr="00A370E1">
              <w:rPr>
                <w:rFonts w:cs="Arial"/>
                <w:szCs w:val="14"/>
              </w:rPr>
              <w:t>processing</w:t>
            </w:r>
            <w:proofErr w:type="spellEnd"/>
          </w:p>
        </w:tc>
        <w:tc>
          <w:tcPr>
            <w:tcW w:w="595" w:type="dxa"/>
            <w:shd w:val="clear" w:color="auto" w:fill="FFFFFF" w:themeFill="background1"/>
          </w:tcPr>
          <w:p w14:paraId="3ADFE970" w14:textId="77777777" w:rsidR="005F4C1B" w:rsidRPr="00A47279" w:rsidRDefault="005F4C1B" w:rsidP="005632DD">
            <w:pPr>
              <w:pStyle w:val="08-Tabelageral"/>
              <w:rPr>
                <w:rFonts w:cs="Arial"/>
                <w:szCs w:val="14"/>
              </w:rPr>
            </w:pPr>
          </w:p>
        </w:tc>
        <w:tc>
          <w:tcPr>
            <w:tcW w:w="1397" w:type="dxa"/>
            <w:gridSpan w:val="2"/>
            <w:shd w:val="clear" w:color="auto" w:fill="FFFFFF" w:themeFill="background1"/>
          </w:tcPr>
          <w:p w14:paraId="3B0B2ECD" w14:textId="77777777" w:rsidR="005F4C1B" w:rsidRPr="00A47279" w:rsidRDefault="005F4C1B" w:rsidP="005632DD">
            <w:pPr>
              <w:pStyle w:val="08-Tabelageral"/>
            </w:pPr>
          </w:p>
        </w:tc>
        <w:tc>
          <w:tcPr>
            <w:tcW w:w="1400" w:type="dxa"/>
            <w:shd w:val="clear" w:color="auto" w:fill="FFFFFF" w:themeFill="background1"/>
          </w:tcPr>
          <w:p w14:paraId="370F4265" w14:textId="77777777" w:rsidR="005F4C1B" w:rsidRPr="00A47279" w:rsidRDefault="005F4C1B" w:rsidP="005632DD">
            <w:pPr>
              <w:pStyle w:val="08-Tabelageral"/>
            </w:pPr>
          </w:p>
        </w:tc>
        <w:tc>
          <w:tcPr>
            <w:tcW w:w="282" w:type="dxa"/>
            <w:shd w:val="clear" w:color="auto" w:fill="FFFFFF" w:themeFill="background1"/>
          </w:tcPr>
          <w:p w14:paraId="5F72E0F3" w14:textId="77777777" w:rsidR="005F4C1B" w:rsidRPr="00A47279" w:rsidRDefault="005F4C1B" w:rsidP="005632DD">
            <w:pPr>
              <w:pStyle w:val="08-Tabelageral"/>
              <w:rPr>
                <w:rFonts w:cs="Arial"/>
                <w:szCs w:val="14"/>
              </w:rPr>
            </w:pPr>
          </w:p>
        </w:tc>
        <w:tc>
          <w:tcPr>
            <w:tcW w:w="1404" w:type="dxa"/>
            <w:shd w:val="clear" w:color="auto" w:fill="FFFFFF" w:themeFill="background1"/>
            <w:vAlign w:val="center"/>
          </w:tcPr>
          <w:p w14:paraId="552CB653" w14:textId="77777777" w:rsidR="005F4C1B" w:rsidRPr="00A47279" w:rsidRDefault="005F4C1B" w:rsidP="005632DD">
            <w:pPr>
              <w:pStyle w:val="08-Tabelageral"/>
            </w:pPr>
            <w:r w:rsidRPr="006B1758">
              <w:t>(4</w:t>
            </w:r>
            <w:r>
              <w:t>,</w:t>
            </w:r>
            <w:r w:rsidRPr="006B1758">
              <w:t>149)</w:t>
            </w:r>
          </w:p>
        </w:tc>
        <w:tc>
          <w:tcPr>
            <w:tcW w:w="1511" w:type="dxa"/>
            <w:shd w:val="clear" w:color="auto" w:fill="FFFFFF" w:themeFill="background1"/>
            <w:vAlign w:val="center"/>
          </w:tcPr>
          <w:p w14:paraId="2F5B6525" w14:textId="77777777" w:rsidR="005F4C1B" w:rsidRPr="00A47279" w:rsidRDefault="005F4C1B" w:rsidP="005632DD">
            <w:pPr>
              <w:pStyle w:val="08-Tabelageral"/>
            </w:pPr>
            <w:r w:rsidRPr="005E62DB">
              <w:t>(5</w:t>
            </w:r>
            <w:r>
              <w:t>,</w:t>
            </w:r>
            <w:r w:rsidRPr="005E62DB">
              <w:t>065)</w:t>
            </w:r>
          </w:p>
        </w:tc>
      </w:tr>
      <w:tr w:rsidR="005F4C1B" w:rsidRPr="00FA3D92" w14:paraId="454891B5" w14:textId="77777777" w:rsidTr="005632DD">
        <w:trPr>
          <w:trHeight w:val="238"/>
          <w:jc w:val="center"/>
        </w:trPr>
        <w:tc>
          <w:tcPr>
            <w:tcW w:w="3050" w:type="dxa"/>
            <w:shd w:val="clear" w:color="auto" w:fill="D9E2F3" w:themeFill="accent5" w:themeFillTint="33"/>
          </w:tcPr>
          <w:p w14:paraId="2E6E0176" w14:textId="77777777" w:rsidR="005F4C1B" w:rsidRPr="00FA3D92" w:rsidRDefault="005F4C1B" w:rsidP="005632DD">
            <w:pPr>
              <w:keepNext/>
              <w:keepLines/>
              <w:spacing w:before="40" w:after="40"/>
              <w:rPr>
                <w:rFonts w:cs="Arial"/>
                <w:b/>
                <w:bCs/>
                <w:spacing w:val="-2"/>
                <w:sz w:val="14"/>
                <w:szCs w:val="14"/>
              </w:rPr>
            </w:pPr>
            <w:r w:rsidRPr="00FA3D92">
              <w:rPr>
                <w:rFonts w:cs="Arial"/>
                <w:b/>
                <w:bCs/>
                <w:spacing w:val="-2"/>
                <w:sz w:val="14"/>
                <w:szCs w:val="14"/>
              </w:rPr>
              <w:t>Total</w:t>
            </w:r>
          </w:p>
        </w:tc>
        <w:tc>
          <w:tcPr>
            <w:tcW w:w="595" w:type="dxa"/>
            <w:shd w:val="clear" w:color="auto" w:fill="D9E2F3" w:themeFill="accent5" w:themeFillTint="33"/>
          </w:tcPr>
          <w:p w14:paraId="4D3ACBDB" w14:textId="77777777" w:rsidR="005F4C1B" w:rsidRPr="00FA3D92" w:rsidRDefault="005F4C1B" w:rsidP="005632DD">
            <w:pPr>
              <w:keepNext/>
              <w:keepLines/>
              <w:spacing w:before="40" w:after="40"/>
              <w:jc w:val="center"/>
              <w:rPr>
                <w:rFonts w:cs="Arial"/>
                <w:b/>
                <w:bCs/>
                <w:spacing w:val="-2"/>
                <w:sz w:val="14"/>
                <w:szCs w:val="14"/>
              </w:rPr>
            </w:pPr>
          </w:p>
        </w:tc>
        <w:tc>
          <w:tcPr>
            <w:tcW w:w="1397" w:type="dxa"/>
            <w:gridSpan w:val="2"/>
            <w:shd w:val="clear" w:color="auto" w:fill="D9E2F3" w:themeFill="accent5" w:themeFillTint="33"/>
          </w:tcPr>
          <w:p w14:paraId="63AB6F0B" w14:textId="77777777" w:rsidR="005F4C1B" w:rsidRPr="00FA3D92" w:rsidRDefault="005F4C1B" w:rsidP="005632DD">
            <w:pPr>
              <w:pStyle w:val="08-Tabelageral"/>
              <w:rPr>
                <w:b/>
                <w:bCs/>
              </w:rPr>
            </w:pPr>
          </w:p>
        </w:tc>
        <w:tc>
          <w:tcPr>
            <w:tcW w:w="1400" w:type="dxa"/>
            <w:shd w:val="clear" w:color="auto" w:fill="D9E2F3" w:themeFill="accent5" w:themeFillTint="33"/>
          </w:tcPr>
          <w:p w14:paraId="42CFD4B5" w14:textId="77777777" w:rsidR="005F4C1B" w:rsidRPr="00FA3D92" w:rsidRDefault="005F4C1B" w:rsidP="005632DD">
            <w:pPr>
              <w:pStyle w:val="08-Tabelageral"/>
              <w:rPr>
                <w:b/>
                <w:bCs/>
              </w:rPr>
            </w:pPr>
          </w:p>
        </w:tc>
        <w:tc>
          <w:tcPr>
            <w:tcW w:w="282" w:type="dxa"/>
            <w:shd w:val="clear" w:color="auto" w:fill="D9E2F3" w:themeFill="accent5" w:themeFillTint="33"/>
          </w:tcPr>
          <w:p w14:paraId="3A200A2E" w14:textId="77777777" w:rsidR="005F4C1B" w:rsidRPr="00FA3D92" w:rsidRDefault="005F4C1B" w:rsidP="005632DD">
            <w:pPr>
              <w:keepNext/>
              <w:keepLines/>
              <w:spacing w:before="40" w:after="40"/>
              <w:jc w:val="right"/>
              <w:rPr>
                <w:rFonts w:cs="Arial"/>
                <w:b/>
                <w:bCs/>
                <w:spacing w:val="-2"/>
                <w:sz w:val="14"/>
                <w:szCs w:val="14"/>
              </w:rPr>
            </w:pPr>
          </w:p>
        </w:tc>
        <w:tc>
          <w:tcPr>
            <w:tcW w:w="1404" w:type="dxa"/>
            <w:shd w:val="clear" w:color="auto" w:fill="D9E2F3" w:themeFill="accent5" w:themeFillTint="33"/>
            <w:vAlign w:val="center"/>
          </w:tcPr>
          <w:p w14:paraId="7A336C29" w14:textId="77777777" w:rsidR="005F4C1B" w:rsidRPr="00FA3D92" w:rsidRDefault="005F4C1B" w:rsidP="005632DD">
            <w:pPr>
              <w:pStyle w:val="08-Tabelageral"/>
              <w:rPr>
                <w:b/>
                <w:bCs/>
              </w:rPr>
            </w:pPr>
            <w:r w:rsidRPr="00CB1A44">
              <w:rPr>
                <w:b/>
              </w:rPr>
              <w:t>(40</w:t>
            </w:r>
            <w:r>
              <w:rPr>
                <w:b/>
              </w:rPr>
              <w:t>,</w:t>
            </w:r>
            <w:r w:rsidRPr="00CB1A44">
              <w:rPr>
                <w:b/>
              </w:rPr>
              <w:t>342)</w:t>
            </w:r>
          </w:p>
        </w:tc>
        <w:tc>
          <w:tcPr>
            <w:tcW w:w="1511" w:type="dxa"/>
            <w:shd w:val="clear" w:color="auto" w:fill="D9E2F3" w:themeFill="accent5" w:themeFillTint="33"/>
            <w:vAlign w:val="center"/>
          </w:tcPr>
          <w:p w14:paraId="21C95EDA" w14:textId="77777777" w:rsidR="005F4C1B" w:rsidRPr="00FA3D92" w:rsidRDefault="005F4C1B" w:rsidP="005632DD">
            <w:pPr>
              <w:pStyle w:val="08-Tabelageral"/>
              <w:rPr>
                <w:b/>
                <w:bCs/>
              </w:rPr>
            </w:pPr>
            <w:r w:rsidRPr="00CB1A44">
              <w:rPr>
                <w:b/>
                <w:bCs/>
              </w:rPr>
              <w:t>(45</w:t>
            </w:r>
            <w:r>
              <w:rPr>
                <w:b/>
                <w:bCs/>
              </w:rPr>
              <w:t>,</w:t>
            </w:r>
            <w:r w:rsidRPr="00CB1A44">
              <w:rPr>
                <w:b/>
                <w:bCs/>
              </w:rPr>
              <w:t>460)</w:t>
            </w:r>
          </w:p>
        </w:tc>
      </w:tr>
    </w:tbl>
    <w:p w14:paraId="0C0AB5A8" w14:textId="6D313A65" w:rsidR="005F4C1B" w:rsidRPr="00233DBB" w:rsidRDefault="005F4C1B" w:rsidP="005632DD">
      <w:pPr>
        <w:pStyle w:val="01-TtulodeNota"/>
        <w:jc w:val="left"/>
        <w:rPr>
          <w:b w:val="0"/>
          <w:sz w:val="18"/>
          <w:szCs w:val="18"/>
          <w:lang w:val="en-US"/>
        </w:rPr>
      </w:pPr>
      <w:r w:rsidRPr="00233DBB">
        <w:rPr>
          <w:b w:val="0"/>
          <w:sz w:val="18"/>
          <w:szCs w:val="18"/>
          <w:lang w:val="en-US"/>
        </w:rPr>
        <w:t>There are no service costs provided in Parent</w:t>
      </w:r>
      <w:r w:rsidR="00040D6D" w:rsidRPr="00233DBB">
        <w:rPr>
          <w:b w:val="0"/>
          <w:sz w:val="18"/>
          <w:szCs w:val="18"/>
          <w:lang w:val="en-US"/>
        </w:rPr>
        <w:t>.</w:t>
      </w:r>
    </w:p>
    <w:p w14:paraId="149A1A5F" w14:textId="77777777" w:rsidR="00040D6D" w:rsidRPr="00233DBB" w:rsidRDefault="00040D6D" w:rsidP="00040D6D">
      <w:pPr>
        <w:rPr>
          <w:lang w:val="en-US" w:eastAsia="pt-BR"/>
        </w:rPr>
      </w:pPr>
    </w:p>
    <w:p w14:paraId="2B096F80" w14:textId="71824F34" w:rsidR="005F4C1B" w:rsidRPr="00140A12" w:rsidRDefault="005F4C1B" w:rsidP="00040D6D">
      <w:pPr>
        <w:pStyle w:val="02-TtulodeNota"/>
        <w:rPr>
          <w:color w:val="1F3864" w:themeColor="accent5" w:themeShade="80"/>
        </w:rPr>
      </w:pPr>
      <w:bookmarkStart w:id="26" w:name="_Toc70711359"/>
      <w:r w:rsidRPr="00140A12">
        <w:rPr>
          <w:color w:val="1F3864" w:themeColor="accent5" w:themeShade="80"/>
        </w:rPr>
        <w:t>10 – PERSONNEL EXPENSES</w:t>
      </w:r>
      <w:bookmarkEnd w:id="26"/>
    </w:p>
    <w:p w14:paraId="24073D98" w14:textId="77777777" w:rsidR="005F4C1B" w:rsidRPr="00140A12" w:rsidRDefault="005F4C1B" w:rsidP="005632DD">
      <w:pPr>
        <w:pStyle w:val="01-TtulodeNota"/>
        <w:spacing w:before="0" w:after="0"/>
        <w:jc w:val="right"/>
        <w:rPr>
          <w:rFonts w:cs="Arial"/>
          <w:color w:val="1F3864" w:themeColor="accent5" w:themeShade="80"/>
          <w:sz w:val="14"/>
          <w:szCs w:val="14"/>
        </w:rPr>
      </w:pPr>
      <w:r w:rsidRPr="00140A12">
        <w:rPr>
          <w:rFonts w:cs="Arial"/>
          <w:color w:val="1F3864" w:themeColor="accent5" w:themeShade="80"/>
          <w:sz w:val="14"/>
          <w:szCs w:val="14"/>
        </w:rPr>
        <w:t xml:space="preserve">R$ </w:t>
      </w:r>
      <w:proofErr w:type="spellStart"/>
      <w:r w:rsidRPr="00140A12">
        <w:rPr>
          <w:rFonts w:cs="Arial"/>
          <w:color w:val="1F3864" w:themeColor="accent5" w:themeShade="80"/>
          <w:sz w:val="14"/>
          <w:szCs w:val="14"/>
        </w:rPr>
        <w:t>thousand</w:t>
      </w:r>
      <w:proofErr w:type="spellEnd"/>
    </w:p>
    <w:tbl>
      <w:tblPr>
        <w:tblStyle w:val="TabeladeLista6Colorida-nfase510"/>
        <w:tblW w:w="9639" w:type="dxa"/>
        <w:tblInd w:w="108" w:type="dxa"/>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5F4C1B" w:rsidRPr="00140A12" w14:paraId="13C6A680" w14:textId="77777777" w:rsidTr="002E44CC">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tcPr>
          <w:p w14:paraId="44D2BD9F" w14:textId="77777777" w:rsidR="005F4C1B" w:rsidRPr="00140A12" w:rsidRDefault="005F4C1B" w:rsidP="005632DD">
            <w:pPr>
              <w:pStyle w:val="08-Tabelageral"/>
              <w:jc w:val="center"/>
              <w:rPr>
                <w:rFonts w:cs="Arial"/>
                <w:color w:val="1F3864" w:themeColor="accent5" w:themeShade="80"/>
                <w:szCs w:val="14"/>
              </w:rPr>
            </w:pPr>
          </w:p>
        </w:tc>
        <w:tc>
          <w:tcPr>
            <w:tcW w:w="2848" w:type="dxa"/>
            <w:gridSpan w:val="2"/>
            <w:tcBorders>
              <w:top w:val="single" w:sz="2" w:space="0" w:color="8EAADB"/>
              <w:bottom w:val="nil"/>
            </w:tcBorders>
          </w:tcPr>
          <w:p w14:paraId="63C14896" w14:textId="77777777" w:rsidR="005F4C1B" w:rsidRPr="00140A12" w:rsidRDefault="005F4C1B" w:rsidP="005632DD">
            <w:pPr>
              <w:pStyle w:val="08-Tabelageral"/>
              <w:jc w:val="center"/>
              <w:cnfStyle w:val="100000000000" w:firstRow="1" w:lastRow="0" w:firstColumn="0" w:lastColumn="0" w:oddVBand="0" w:evenVBand="0" w:oddHBand="0" w:evenHBand="0" w:firstRowFirstColumn="0" w:firstRowLastColumn="0" w:lastRowFirstColumn="0" w:lastRowLastColumn="0"/>
              <w:rPr>
                <w:rFonts w:cs="Arial"/>
                <w:color w:val="1F3864" w:themeColor="accent5" w:themeShade="80"/>
                <w:szCs w:val="14"/>
              </w:rPr>
            </w:pPr>
          </w:p>
        </w:tc>
        <w:tc>
          <w:tcPr>
            <w:tcW w:w="2823" w:type="dxa"/>
            <w:gridSpan w:val="2"/>
            <w:tcBorders>
              <w:top w:val="single" w:sz="2" w:space="0" w:color="8EAADB"/>
              <w:bottom w:val="single" w:sz="2" w:space="0" w:color="8EAADB"/>
            </w:tcBorders>
          </w:tcPr>
          <w:p w14:paraId="090A9BCE" w14:textId="77777777" w:rsidR="005F4C1B" w:rsidRPr="00140A12" w:rsidRDefault="005F4C1B" w:rsidP="005632DD">
            <w:pPr>
              <w:pStyle w:val="08-Tabelageral"/>
              <w:jc w:val="center"/>
              <w:cnfStyle w:val="100000000000" w:firstRow="1" w:lastRow="0" w:firstColumn="0" w:lastColumn="0" w:oddVBand="0" w:evenVBand="0" w:oddHBand="0" w:evenHBand="0" w:firstRowFirstColumn="0" w:firstRowLastColumn="0" w:lastRowFirstColumn="0" w:lastRowLastColumn="0"/>
              <w:rPr>
                <w:rFonts w:cs="Arial"/>
                <w:color w:val="1F3864" w:themeColor="accent5" w:themeShade="80"/>
                <w:szCs w:val="14"/>
              </w:rPr>
            </w:pPr>
            <w:proofErr w:type="spellStart"/>
            <w:r w:rsidRPr="00140A12">
              <w:rPr>
                <w:rFonts w:cs="Arial"/>
                <w:color w:val="1F3864" w:themeColor="accent5" w:themeShade="80"/>
                <w:szCs w:val="14"/>
              </w:rPr>
              <w:t>Parent</w:t>
            </w:r>
            <w:proofErr w:type="spellEnd"/>
          </w:p>
        </w:tc>
        <w:tc>
          <w:tcPr>
            <w:tcW w:w="283" w:type="dxa"/>
            <w:tcBorders>
              <w:top w:val="single" w:sz="2" w:space="0" w:color="8EAADB"/>
              <w:bottom w:val="nil"/>
            </w:tcBorders>
          </w:tcPr>
          <w:p w14:paraId="7707E43B" w14:textId="77777777" w:rsidR="005F4C1B" w:rsidRPr="00140A12" w:rsidRDefault="005F4C1B" w:rsidP="005632DD">
            <w:pPr>
              <w:pStyle w:val="08-Tabelageral"/>
              <w:jc w:val="center"/>
              <w:cnfStyle w:val="100000000000" w:firstRow="1" w:lastRow="0" w:firstColumn="0" w:lastColumn="0" w:oddVBand="0" w:evenVBand="0" w:oddHBand="0" w:evenHBand="0" w:firstRowFirstColumn="0" w:firstRowLastColumn="0" w:lastRowFirstColumn="0" w:lastRowLastColumn="0"/>
              <w:rPr>
                <w:rFonts w:cs="Arial"/>
                <w:color w:val="1F3864" w:themeColor="accent5" w:themeShade="80"/>
                <w:szCs w:val="14"/>
              </w:rPr>
            </w:pPr>
          </w:p>
        </w:tc>
        <w:tc>
          <w:tcPr>
            <w:tcW w:w="2835" w:type="dxa"/>
            <w:gridSpan w:val="2"/>
            <w:tcBorders>
              <w:top w:val="single" w:sz="2" w:space="0" w:color="8EAADB"/>
              <w:bottom w:val="nil"/>
            </w:tcBorders>
          </w:tcPr>
          <w:p w14:paraId="04CBA6B2" w14:textId="77777777" w:rsidR="005F4C1B" w:rsidRPr="00140A12" w:rsidRDefault="005F4C1B" w:rsidP="005632DD">
            <w:pPr>
              <w:pStyle w:val="08-Tabelageral"/>
              <w:jc w:val="center"/>
              <w:cnfStyle w:val="100000000000" w:firstRow="1" w:lastRow="0" w:firstColumn="0" w:lastColumn="0" w:oddVBand="0" w:evenVBand="0" w:oddHBand="0" w:evenHBand="0" w:firstRowFirstColumn="0" w:firstRowLastColumn="0" w:lastRowFirstColumn="0" w:lastRowLastColumn="0"/>
              <w:rPr>
                <w:rFonts w:cs="Arial"/>
                <w:color w:val="1F3864" w:themeColor="accent5" w:themeShade="80"/>
                <w:szCs w:val="14"/>
              </w:rPr>
            </w:pPr>
            <w:proofErr w:type="spellStart"/>
            <w:r w:rsidRPr="00140A12">
              <w:rPr>
                <w:rFonts w:cs="Arial"/>
                <w:color w:val="1F3864" w:themeColor="accent5" w:themeShade="80"/>
                <w:szCs w:val="14"/>
              </w:rPr>
              <w:t>Consolidated</w:t>
            </w:r>
            <w:proofErr w:type="spellEnd"/>
          </w:p>
        </w:tc>
      </w:tr>
      <w:tr w:rsidR="005F4C1B" w:rsidRPr="00140A12" w14:paraId="326D19B0" w14:textId="77777777" w:rsidTr="002E44C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themeFill="accent5" w:themeFillTint="33"/>
          </w:tcPr>
          <w:p w14:paraId="46EE39F1" w14:textId="77777777" w:rsidR="005F4C1B" w:rsidRPr="00140A12" w:rsidRDefault="005F4C1B" w:rsidP="005632DD">
            <w:pPr>
              <w:keepNext/>
              <w:keepLines/>
              <w:spacing w:before="40" w:after="40"/>
              <w:rPr>
                <w:rFonts w:cs="Arial"/>
                <w:color w:val="1F3864" w:themeColor="accent5" w:themeShade="80"/>
                <w:spacing w:val="-2"/>
                <w:sz w:val="14"/>
                <w:szCs w:val="14"/>
              </w:rPr>
            </w:pPr>
          </w:p>
        </w:tc>
        <w:tc>
          <w:tcPr>
            <w:tcW w:w="604" w:type="dxa"/>
            <w:tcBorders>
              <w:top w:val="nil"/>
              <w:bottom w:val="single" w:sz="2" w:space="0" w:color="8EAADB"/>
            </w:tcBorders>
            <w:shd w:val="clear" w:color="auto" w:fill="D9E2F3" w:themeFill="accent5" w:themeFillTint="33"/>
          </w:tcPr>
          <w:p w14:paraId="3C31AA4B" w14:textId="77777777" w:rsidR="005F4C1B" w:rsidRPr="00140A12" w:rsidRDefault="005F4C1B" w:rsidP="005632DD">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color w:val="1F3864" w:themeColor="accent5" w:themeShade="80"/>
                <w:spacing w:val="-2"/>
                <w:sz w:val="14"/>
                <w:szCs w:val="14"/>
              </w:rPr>
            </w:pPr>
          </w:p>
        </w:tc>
        <w:tc>
          <w:tcPr>
            <w:tcW w:w="141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585ECD9F" w14:textId="77777777" w:rsidR="005F4C1B" w:rsidRPr="00140A12" w:rsidRDefault="005F4C1B" w:rsidP="005632D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color w:val="1F3864" w:themeColor="accent5" w:themeShade="80"/>
                <w:spacing w:val="-2"/>
                <w:sz w:val="14"/>
                <w:szCs w:val="14"/>
              </w:rPr>
            </w:pPr>
            <w:r w:rsidRPr="00140A12">
              <w:rPr>
                <w:rFonts w:cs="Arial"/>
                <w:b/>
                <w:color w:val="1F3864" w:themeColor="accent5" w:themeShade="80"/>
                <w:sz w:val="14"/>
                <w:szCs w:val="14"/>
              </w:rPr>
              <w:t xml:space="preserve">1st </w:t>
            </w:r>
            <w:proofErr w:type="spellStart"/>
            <w:r w:rsidRPr="00140A12">
              <w:rPr>
                <w:rFonts w:cs="Arial"/>
                <w:b/>
                <w:color w:val="1F3864" w:themeColor="accent5" w:themeShade="80"/>
                <w:sz w:val="14"/>
                <w:szCs w:val="14"/>
              </w:rPr>
              <w:t>Quarter</w:t>
            </w:r>
            <w:proofErr w:type="spellEnd"/>
            <w:r w:rsidRPr="00140A12">
              <w:rPr>
                <w:rFonts w:cs="Arial"/>
                <w:b/>
                <w:color w:val="1F3864" w:themeColor="accent5" w:themeShade="80"/>
                <w:sz w:val="14"/>
                <w:szCs w:val="14"/>
              </w:rPr>
              <w:t>/2021</w:t>
            </w:r>
          </w:p>
        </w:tc>
        <w:tc>
          <w:tcPr>
            <w:tcW w:w="1412"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48032673" w14:textId="77777777" w:rsidR="005F4C1B" w:rsidRPr="00140A12" w:rsidRDefault="005F4C1B" w:rsidP="005632D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color w:val="1F3864" w:themeColor="accent5" w:themeShade="80"/>
                <w:spacing w:val="-2"/>
                <w:sz w:val="14"/>
                <w:szCs w:val="14"/>
              </w:rPr>
            </w:pPr>
            <w:r w:rsidRPr="00140A12">
              <w:rPr>
                <w:rFonts w:cs="Arial"/>
                <w:b/>
                <w:color w:val="1F3864" w:themeColor="accent5" w:themeShade="80"/>
                <w:sz w:val="14"/>
                <w:szCs w:val="14"/>
              </w:rPr>
              <w:t xml:space="preserve">1st </w:t>
            </w:r>
            <w:proofErr w:type="spellStart"/>
            <w:r w:rsidRPr="00140A12">
              <w:rPr>
                <w:rFonts w:cs="Arial"/>
                <w:b/>
                <w:color w:val="1F3864" w:themeColor="accent5" w:themeShade="80"/>
                <w:sz w:val="14"/>
                <w:szCs w:val="14"/>
              </w:rPr>
              <w:t>Quarter</w:t>
            </w:r>
            <w:proofErr w:type="spellEnd"/>
            <w:r w:rsidRPr="00140A12">
              <w:rPr>
                <w:rFonts w:cs="Arial"/>
                <w:b/>
                <w:color w:val="1F3864" w:themeColor="accent5" w:themeShade="80"/>
                <w:sz w:val="14"/>
                <w:szCs w:val="14"/>
              </w:rPr>
              <w:t>/2020</w:t>
            </w:r>
          </w:p>
        </w:tc>
        <w:tc>
          <w:tcPr>
            <w:tcW w:w="283" w:type="dxa"/>
            <w:tcBorders>
              <w:top w:val="nil"/>
              <w:bottom w:val="single" w:sz="2" w:space="0" w:color="8EAADB"/>
            </w:tcBorders>
            <w:shd w:val="clear" w:color="auto" w:fill="D9E2F3" w:themeFill="accent5" w:themeFillTint="33"/>
            <w:vAlign w:val="center"/>
          </w:tcPr>
          <w:p w14:paraId="3BE6F3E0" w14:textId="77777777" w:rsidR="005F4C1B" w:rsidRPr="00140A12" w:rsidRDefault="005F4C1B" w:rsidP="005632D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color w:val="1F3864" w:themeColor="accent5" w:themeShade="80"/>
                <w:spacing w:val="-2"/>
                <w:sz w:val="14"/>
                <w:szCs w:val="14"/>
              </w:rPr>
            </w:pPr>
          </w:p>
        </w:tc>
        <w:tc>
          <w:tcPr>
            <w:tcW w:w="1417"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2626BA02" w14:textId="77777777" w:rsidR="005F4C1B" w:rsidRPr="00140A12" w:rsidRDefault="005F4C1B" w:rsidP="005632D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color w:val="1F3864" w:themeColor="accent5" w:themeShade="80"/>
                <w:spacing w:val="-2"/>
                <w:sz w:val="14"/>
                <w:szCs w:val="14"/>
              </w:rPr>
            </w:pPr>
            <w:r w:rsidRPr="00140A12">
              <w:rPr>
                <w:rFonts w:cs="Arial"/>
                <w:b/>
                <w:color w:val="1F3864" w:themeColor="accent5" w:themeShade="80"/>
                <w:sz w:val="14"/>
                <w:szCs w:val="14"/>
              </w:rPr>
              <w:t xml:space="preserve">1st </w:t>
            </w:r>
            <w:proofErr w:type="spellStart"/>
            <w:r w:rsidRPr="00140A12">
              <w:rPr>
                <w:rFonts w:cs="Arial"/>
                <w:b/>
                <w:color w:val="1F3864" w:themeColor="accent5" w:themeShade="80"/>
                <w:sz w:val="14"/>
                <w:szCs w:val="14"/>
              </w:rPr>
              <w:t>Quarter</w:t>
            </w:r>
            <w:proofErr w:type="spellEnd"/>
            <w:r w:rsidRPr="00140A12">
              <w:rPr>
                <w:rFonts w:cs="Arial"/>
                <w:b/>
                <w:color w:val="1F3864" w:themeColor="accent5" w:themeShade="80"/>
                <w:sz w:val="14"/>
                <w:szCs w:val="14"/>
              </w:rPr>
              <w:t>/2021</w:t>
            </w:r>
          </w:p>
        </w:tc>
        <w:tc>
          <w:tcPr>
            <w:tcW w:w="1418"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36BAAC34" w14:textId="77777777" w:rsidR="005F4C1B" w:rsidRPr="00140A12" w:rsidRDefault="005F4C1B" w:rsidP="005632D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color w:val="1F3864" w:themeColor="accent5" w:themeShade="80"/>
                <w:spacing w:val="-2"/>
                <w:sz w:val="14"/>
                <w:szCs w:val="14"/>
              </w:rPr>
            </w:pPr>
            <w:r w:rsidRPr="00140A12">
              <w:rPr>
                <w:rFonts w:cs="Arial"/>
                <w:b/>
                <w:color w:val="1F3864" w:themeColor="accent5" w:themeShade="80"/>
                <w:sz w:val="14"/>
                <w:szCs w:val="14"/>
              </w:rPr>
              <w:t xml:space="preserve">1st </w:t>
            </w:r>
            <w:proofErr w:type="spellStart"/>
            <w:r w:rsidRPr="00140A12">
              <w:rPr>
                <w:rFonts w:cs="Arial"/>
                <w:b/>
                <w:color w:val="1F3864" w:themeColor="accent5" w:themeShade="80"/>
                <w:sz w:val="14"/>
                <w:szCs w:val="14"/>
              </w:rPr>
              <w:t>Quarter</w:t>
            </w:r>
            <w:proofErr w:type="spellEnd"/>
            <w:r w:rsidRPr="00140A12">
              <w:rPr>
                <w:rFonts w:cs="Arial"/>
                <w:b/>
                <w:color w:val="1F3864" w:themeColor="accent5" w:themeShade="80"/>
                <w:sz w:val="14"/>
                <w:szCs w:val="14"/>
              </w:rPr>
              <w:t>/2020</w:t>
            </w:r>
          </w:p>
        </w:tc>
      </w:tr>
      <w:tr w:rsidR="005F4C1B" w:rsidRPr="00140A12" w14:paraId="4C30C109" w14:textId="77777777" w:rsidTr="002E44CC">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nil"/>
            </w:tcBorders>
            <w:shd w:val="clear" w:color="auto" w:fill="FFFFFF" w:themeFill="background1"/>
          </w:tcPr>
          <w:p w14:paraId="1E7F43C4" w14:textId="77777777" w:rsidR="005F4C1B" w:rsidRPr="00140A12" w:rsidRDefault="005F4C1B" w:rsidP="005632DD">
            <w:pPr>
              <w:pStyle w:val="08-Tabelageral"/>
              <w:jc w:val="left"/>
              <w:rPr>
                <w:rFonts w:cs="Arial"/>
                <w:b w:val="0"/>
                <w:color w:val="1F3864" w:themeColor="accent5" w:themeShade="80"/>
                <w:szCs w:val="14"/>
              </w:rPr>
            </w:pPr>
            <w:r w:rsidRPr="00140A12">
              <w:rPr>
                <w:rFonts w:cs="Arial"/>
                <w:b w:val="0"/>
                <w:color w:val="1F3864" w:themeColor="accent5" w:themeShade="80"/>
                <w:szCs w:val="14"/>
              </w:rPr>
              <w:t xml:space="preserve">Salaries </w:t>
            </w:r>
          </w:p>
        </w:tc>
        <w:tc>
          <w:tcPr>
            <w:tcW w:w="604" w:type="dxa"/>
            <w:tcBorders>
              <w:top w:val="single" w:sz="2" w:space="0" w:color="8EAADB"/>
              <w:bottom w:val="nil"/>
            </w:tcBorders>
            <w:shd w:val="clear" w:color="auto" w:fill="FFFFFF" w:themeFill="background1"/>
            <w:vAlign w:val="center"/>
          </w:tcPr>
          <w:p w14:paraId="13576CFB" w14:textId="77777777" w:rsidR="005F4C1B" w:rsidRPr="00140A12"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color w:val="1F3864" w:themeColor="accent5" w:themeShade="80"/>
                <w:szCs w:val="14"/>
              </w:rPr>
            </w:pPr>
          </w:p>
        </w:tc>
        <w:tc>
          <w:tcPr>
            <w:tcW w:w="1411" w:type="dxa"/>
            <w:tcBorders>
              <w:top w:val="single" w:sz="2" w:space="0" w:color="8EAADB" w:themeColor="accent5" w:themeTint="99"/>
            </w:tcBorders>
            <w:shd w:val="clear" w:color="auto" w:fill="FFFFFF" w:themeFill="background1"/>
            <w:vAlign w:val="center"/>
          </w:tcPr>
          <w:p w14:paraId="1BFC8432" w14:textId="77777777" w:rsidR="005F4C1B" w:rsidRPr="00140A12"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color w:val="1F3864" w:themeColor="accent5" w:themeShade="80"/>
              </w:rPr>
            </w:pPr>
            <w:r w:rsidRPr="00140A12">
              <w:rPr>
                <w:color w:val="1F3864" w:themeColor="accent5" w:themeShade="80"/>
              </w:rPr>
              <w:t>(1,402)</w:t>
            </w:r>
          </w:p>
        </w:tc>
        <w:tc>
          <w:tcPr>
            <w:tcW w:w="1412" w:type="dxa"/>
            <w:tcBorders>
              <w:top w:val="single" w:sz="2" w:space="0" w:color="8EAADB" w:themeColor="accent5" w:themeTint="99"/>
            </w:tcBorders>
            <w:shd w:val="clear" w:color="auto" w:fill="FFFFFF" w:themeFill="background1"/>
            <w:vAlign w:val="center"/>
          </w:tcPr>
          <w:p w14:paraId="41682FAE" w14:textId="77777777" w:rsidR="005F4C1B" w:rsidRPr="00140A12"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color w:val="1F3864" w:themeColor="accent5" w:themeShade="80"/>
              </w:rPr>
            </w:pPr>
            <w:r w:rsidRPr="00140A12">
              <w:rPr>
                <w:color w:val="1F3864" w:themeColor="accent5" w:themeShade="80"/>
              </w:rPr>
              <w:t>(1,422)</w:t>
            </w:r>
          </w:p>
        </w:tc>
        <w:tc>
          <w:tcPr>
            <w:tcW w:w="283" w:type="dxa"/>
            <w:tcBorders>
              <w:top w:val="single" w:sz="2" w:space="0" w:color="8EAADB" w:themeColor="accent5" w:themeTint="99"/>
            </w:tcBorders>
            <w:shd w:val="clear" w:color="auto" w:fill="FFFFFF" w:themeFill="background1"/>
            <w:vAlign w:val="center"/>
          </w:tcPr>
          <w:p w14:paraId="54FA04EB" w14:textId="77777777" w:rsidR="005F4C1B" w:rsidRPr="00140A12"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color w:val="1F3864" w:themeColor="accent5" w:themeShade="80"/>
              </w:rPr>
            </w:pPr>
          </w:p>
        </w:tc>
        <w:tc>
          <w:tcPr>
            <w:tcW w:w="1417" w:type="dxa"/>
            <w:tcBorders>
              <w:top w:val="single" w:sz="2" w:space="0" w:color="8EAADB" w:themeColor="accent5" w:themeTint="99"/>
            </w:tcBorders>
            <w:shd w:val="clear" w:color="auto" w:fill="FFFFFF" w:themeFill="background1"/>
            <w:vAlign w:val="center"/>
          </w:tcPr>
          <w:p w14:paraId="169B9BFE" w14:textId="77777777" w:rsidR="005F4C1B" w:rsidRPr="00140A12"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color w:val="1F3864" w:themeColor="accent5" w:themeShade="80"/>
              </w:rPr>
            </w:pPr>
            <w:r w:rsidRPr="00140A12">
              <w:rPr>
                <w:color w:val="1F3864" w:themeColor="accent5" w:themeShade="80"/>
              </w:rPr>
              <w:t>(7,805)</w:t>
            </w:r>
          </w:p>
        </w:tc>
        <w:tc>
          <w:tcPr>
            <w:tcW w:w="1418" w:type="dxa"/>
            <w:tcBorders>
              <w:top w:val="single" w:sz="2" w:space="0" w:color="8EAADB" w:themeColor="accent5" w:themeTint="99"/>
            </w:tcBorders>
            <w:shd w:val="clear" w:color="auto" w:fill="FFFFFF" w:themeFill="background1"/>
            <w:vAlign w:val="center"/>
          </w:tcPr>
          <w:p w14:paraId="6ABC12F9" w14:textId="77777777" w:rsidR="005F4C1B" w:rsidRPr="00140A12"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color w:val="1F3864" w:themeColor="accent5" w:themeShade="80"/>
              </w:rPr>
            </w:pPr>
            <w:r w:rsidRPr="00140A12">
              <w:rPr>
                <w:color w:val="1F3864" w:themeColor="accent5" w:themeShade="80"/>
              </w:rPr>
              <w:t>(8,317)</w:t>
            </w:r>
          </w:p>
        </w:tc>
      </w:tr>
      <w:tr w:rsidR="005F4C1B" w:rsidRPr="00140A12" w14:paraId="00E8E1DB" w14:textId="77777777" w:rsidTr="002E44CC">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D9E2F3" w:themeFill="accent5" w:themeFillTint="33"/>
          </w:tcPr>
          <w:p w14:paraId="056A434D" w14:textId="77777777" w:rsidR="005F4C1B" w:rsidRPr="00140A12" w:rsidRDefault="005F4C1B" w:rsidP="005632DD">
            <w:pPr>
              <w:pStyle w:val="08-Tabelageral"/>
              <w:jc w:val="left"/>
              <w:rPr>
                <w:rFonts w:cs="Arial"/>
                <w:b w:val="0"/>
                <w:color w:val="1F3864" w:themeColor="accent5" w:themeShade="80"/>
                <w:szCs w:val="14"/>
              </w:rPr>
            </w:pPr>
            <w:r w:rsidRPr="00140A12">
              <w:rPr>
                <w:rFonts w:cs="Arial"/>
                <w:b w:val="0"/>
                <w:color w:val="1F3864" w:themeColor="accent5" w:themeShade="80"/>
                <w:szCs w:val="14"/>
              </w:rPr>
              <w:t xml:space="preserve">Social </w:t>
            </w:r>
            <w:proofErr w:type="spellStart"/>
            <w:r w:rsidRPr="00140A12">
              <w:rPr>
                <w:rFonts w:cs="Arial"/>
                <w:b w:val="0"/>
                <w:color w:val="1F3864" w:themeColor="accent5" w:themeShade="80"/>
                <w:szCs w:val="14"/>
              </w:rPr>
              <w:t>security</w:t>
            </w:r>
            <w:proofErr w:type="spellEnd"/>
            <w:r w:rsidRPr="00140A12">
              <w:rPr>
                <w:rFonts w:cs="Arial"/>
                <w:b w:val="0"/>
                <w:color w:val="1F3864" w:themeColor="accent5" w:themeShade="80"/>
                <w:szCs w:val="14"/>
              </w:rPr>
              <w:t xml:space="preserve"> </w:t>
            </w:r>
            <w:proofErr w:type="spellStart"/>
            <w:r w:rsidRPr="00140A12">
              <w:rPr>
                <w:rFonts w:cs="Arial"/>
                <w:b w:val="0"/>
                <w:color w:val="1F3864" w:themeColor="accent5" w:themeShade="80"/>
                <w:szCs w:val="14"/>
              </w:rPr>
              <w:t>costs</w:t>
            </w:r>
            <w:proofErr w:type="spellEnd"/>
          </w:p>
        </w:tc>
        <w:tc>
          <w:tcPr>
            <w:tcW w:w="604" w:type="dxa"/>
            <w:tcBorders>
              <w:top w:val="nil"/>
              <w:bottom w:val="nil"/>
            </w:tcBorders>
            <w:shd w:val="clear" w:color="auto" w:fill="D9E2F3" w:themeFill="accent5" w:themeFillTint="33"/>
            <w:vAlign w:val="center"/>
          </w:tcPr>
          <w:p w14:paraId="58A489F5" w14:textId="77777777" w:rsidR="005F4C1B" w:rsidRPr="00140A12"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color w:val="1F3864" w:themeColor="accent5" w:themeShade="80"/>
                <w:szCs w:val="14"/>
              </w:rPr>
            </w:pPr>
          </w:p>
        </w:tc>
        <w:tc>
          <w:tcPr>
            <w:tcW w:w="1411" w:type="dxa"/>
            <w:shd w:val="clear" w:color="auto" w:fill="D9E2F3" w:themeFill="accent5" w:themeFillTint="33"/>
            <w:vAlign w:val="center"/>
          </w:tcPr>
          <w:p w14:paraId="3B4D638E" w14:textId="77777777" w:rsidR="005F4C1B" w:rsidRPr="00140A12"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color w:val="1F3864" w:themeColor="accent5" w:themeShade="80"/>
              </w:rPr>
            </w:pPr>
            <w:r w:rsidRPr="00140A12">
              <w:rPr>
                <w:color w:val="1F3864" w:themeColor="accent5" w:themeShade="80"/>
              </w:rPr>
              <w:t>(754)</w:t>
            </w:r>
          </w:p>
        </w:tc>
        <w:tc>
          <w:tcPr>
            <w:tcW w:w="1412" w:type="dxa"/>
            <w:shd w:val="clear" w:color="auto" w:fill="D9E2F3" w:themeFill="accent5" w:themeFillTint="33"/>
            <w:vAlign w:val="center"/>
          </w:tcPr>
          <w:p w14:paraId="22F1197A" w14:textId="77777777" w:rsidR="005F4C1B" w:rsidRPr="00140A12"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color w:val="1F3864" w:themeColor="accent5" w:themeShade="80"/>
              </w:rPr>
            </w:pPr>
            <w:r w:rsidRPr="00140A12">
              <w:rPr>
                <w:color w:val="1F3864" w:themeColor="accent5" w:themeShade="80"/>
              </w:rPr>
              <w:t>(812)</w:t>
            </w:r>
          </w:p>
        </w:tc>
        <w:tc>
          <w:tcPr>
            <w:tcW w:w="283" w:type="dxa"/>
            <w:shd w:val="clear" w:color="auto" w:fill="D9E2F3" w:themeFill="accent5" w:themeFillTint="33"/>
            <w:vAlign w:val="center"/>
          </w:tcPr>
          <w:p w14:paraId="166B1D76" w14:textId="77777777" w:rsidR="005F4C1B" w:rsidRPr="00140A12"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color w:val="1F3864" w:themeColor="accent5" w:themeShade="80"/>
              </w:rPr>
            </w:pPr>
          </w:p>
        </w:tc>
        <w:tc>
          <w:tcPr>
            <w:tcW w:w="1417" w:type="dxa"/>
            <w:shd w:val="clear" w:color="auto" w:fill="D9E2F3" w:themeFill="accent5" w:themeFillTint="33"/>
            <w:vAlign w:val="center"/>
          </w:tcPr>
          <w:p w14:paraId="2655FDED" w14:textId="77777777" w:rsidR="005F4C1B" w:rsidRPr="00140A12"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color w:val="1F3864" w:themeColor="accent5" w:themeShade="80"/>
              </w:rPr>
            </w:pPr>
            <w:r w:rsidRPr="00140A12">
              <w:rPr>
                <w:color w:val="1F3864" w:themeColor="accent5" w:themeShade="80"/>
              </w:rPr>
              <w:t>(4,011)</w:t>
            </w:r>
          </w:p>
        </w:tc>
        <w:tc>
          <w:tcPr>
            <w:tcW w:w="1418" w:type="dxa"/>
            <w:shd w:val="clear" w:color="auto" w:fill="D9E2F3" w:themeFill="accent5" w:themeFillTint="33"/>
            <w:vAlign w:val="center"/>
          </w:tcPr>
          <w:p w14:paraId="4BFB4091" w14:textId="77777777" w:rsidR="005F4C1B" w:rsidRPr="00140A12"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color w:val="1F3864" w:themeColor="accent5" w:themeShade="80"/>
              </w:rPr>
            </w:pPr>
            <w:r w:rsidRPr="00140A12">
              <w:rPr>
                <w:color w:val="1F3864" w:themeColor="accent5" w:themeShade="80"/>
              </w:rPr>
              <w:t>(4,610)</w:t>
            </w:r>
          </w:p>
        </w:tc>
      </w:tr>
      <w:tr w:rsidR="005F4C1B" w:rsidRPr="00140A12" w14:paraId="3C02D6FF" w14:textId="77777777" w:rsidTr="002E44CC">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FFFFFF" w:themeFill="background1"/>
          </w:tcPr>
          <w:p w14:paraId="012D469C" w14:textId="77777777" w:rsidR="005F4C1B" w:rsidRPr="00140A12" w:rsidRDefault="005F4C1B" w:rsidP="005632DD">
            <w:pPr>
              <w:pStyle w:val="08-Tabelageral"/>
              <w:jc w:val="left"/>
              <w:rPr>
                <w:rFonts w:cs="Arial"/>
                <w:b w:val="0"/>
                <w:color w:val="1F3864" w:themeColor="accent5" w:themeShade="80"/>
                <w:szCs w:val="14"/>
              </w:rPr>
            </w:pPr>
            <w:proofErr w:type="spellStart"/>
            <w:r w:rsidRPr="00140A12">
              <w:rPr>
                <w:rFonts w:cs="Arial"/>
                <w:b w:val="0"/>
                <w:color w:val="1F3864" w:themeColor="accent5" w:themeShade="80"/>
                <w:szCs w:val="14"/>
              </w:rPr>
              <w:t>Fees</w:t>
            </w:r>
            <w:proofErr w:type="spellEnd"/>
          </w:p>
        </w:tc>
        <w:tc>
          <w:tcPr>
            <w:tcW w:w="604" w:type="dxa"/>
            <w:tcBorders>
              <w:top w:val="nil"/>
              <w:bottom w:val="nil"/>
            </w:tcBorders>
            <w:shd w:val="clear" w:color="auto" w:fill="FFFFFF" w:themeFill="background1"/>
            <w:vAlign w:val="center"/>
          </w:tcPr>
          <w:p w14:paraId="40FA7D0E" w14:textId="77777777" w:rsidR="005F4C1B" w:rsidRPr="00140A12"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color w:val="1F3864" w:themeColor="accent5" w:themeShade="80"/>
                <w:szCs w:val="14"/>
              </w:rPr>
            </w:pPr>
          </w:p>
        </w:tc>
        <w:tc>
          <w:tcPr>
            <w:tcW w:w="1411" w:type="dxa"/>
            <w:shd w:val="clear" w:color="auto" w:fill="FFFFFF" w:themeFill="background1"/>
            <w:vAlign w:val="center"/>
          </w:tcPr>
          <w:p w14:paraId="649C51C5" w14:textId="77777777" w:rsidR="005F4C1B" w:rsidRPr="00140A12"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color w:val="1F3864" w:themeColor="accent5" w:themeShade="80"/>
              </w:rPr>
            </w:pPr>
            <w:r w:rsidRPr="00140A12">
              <w:rPr>
                <w:color w:val="1F3864" w:themeColor="accent5" w:themeShade="80"/>
              </w:rPr>
              <w:t>(373)</w:t>
            </w:r>
          </w:p>
        </w:tc>
        <w:tc>
          <w:tcPr>
            <w:tcW w:w="1412" w:type="dxa"/>
            <w:shd w:val="clear" w:color="auto" w:fill="FFFFFF" w:themeFill="background1"/>
            <w:vAlign w:val="center"/>
          </w:tcPr>
          <w:p w14:paraId="5BF9CF54" w14:textId="77777777" w:rsidR="005F4C1B" w:rsidRPr="00140A12"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color w:val="1F3864" w:themeColor="accent5" w:themeShade="80"/>
              </w:rPr>
            </w:pPr>
            <w:r w:rsidRPr="00140A12">
              <w:rPr>
                <w:color w:val="1F3864" w:themeColor="accent5" w:themeShade="80"/>
              </w:rPr>
              <w:t>(291)</w:t>
            </w:r>
          </w:p>
        </w:tc>
        <w:tc>
          <w:tcPr>
            <w:tcW w:w="283" w:type="dxa"/>
            <w:shd w:val="clear" w:color="auto" w:fill="FFFFFF" w:themeFill="background1"/>
            <w:vAlign w:val="center"/>
          </w:tcPr>
          <w:p w14:paraId="19939E69" w14:textId="77777777" w:rsidR="005F4C1B" w:rsidRPr="00140A12"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color w:val="1F3864" w:themeColor="accent5" w:themeShade="80"/>
              </w:rPr>
            </w:pPr>
          </w:p>
        </w:tc>
        <w:tc>
          <w:tcPr>
            <w:tcW w:w="1417" w:type="dxa"/>
            <w:shd w:val="clear" w:color="auto" w:fill="FFFFFF" w:themeFill="background1"/>
            <w:vAlign w:val="center"/>
          </w:tcPr>
          <w:p w14:paraId="4F30F444" w14:textId="77777777" w:rsidR="005F4C1B" w:rsidRPr="00140A12"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color w:val="1F3864" w:themeColor="accent5" w:themeShade="80"/>
              </w:rPr>
            </w:pPr>
            <w:r w:rsidRPr="00140A12">
              <w:rPr>
                <w:color w:val="1F3864" w:themeColor="accent5" w:themeShade="80"/>
              </w:rPr>
              <w:t>(1,000)</w:t>
            </w:r>
          </w:p>
        </w:tc>
        <w:tc>
          <w:tcPr>
            <w:tcW w:w="1418" w:type="dxa"/>
            <w:shd w:val="clear" w:color="auto" w:fill="FFFFFF" w:themeFill="background1"/>
            <w:vAlign w:val="center"/>
          </w:tcPr>
          <w:p w14:paraId="2417B18B" w14:textId="77777777" w:rsidR="005F4C1B" w:rsidRPr="00140A12"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color w:val="1F3864" w:themeColor="accent5" w:themeShade="80"/>
              </w:rPr>
            </w:pPr>
            <w:r w:rsidRPr="00140A12">
              <w:rPr>
                <w:color w:val="1F3864" w:themeColor="accent5" w:themeShade="80"/>
              </w:rPr>
              <w:t>(959)</w:t>
            </w:r>
          </w:p>
        </w:tc>
      </w:tr>
      <w:tr w:rsidR="005F4C1B" w:rsidRPr="00140A12" w14:paraId="5982E0EE" w14:textId="77777777" w:rsidTr="002E44CC">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D9E2F3" w:themeFill="accent5" w:themeFillTint="33"/>
          </w:tcPr>
          <w:p w14:paraId="53FEC2A3" w14:textId="77777777" w:rsidR="005F4C1B" w:rsidRPr="00140A12" w:rsidRDefault="005F4C1B" w:rsidP="005632DD">
            <w:pPr>
              <w:pStyle w:val="08-Tabelageral"/>
              <w:jc w:val="left"/>
              <w:rPr>
                <w:rFonts w:cs="Arial"/>
                <w:b w:val="0"/>
                <w:color w:val="1F3864" w:themeColor="accent5" w:themeShade="80"/>
                <w:szCs w:val="14"/>
              </w:rPr>
            </w:pPr>
            <w:proofErr w:type="spellStart"/>
            <w:r w:rsidRPr="00140A12">
              <w:rPr>
                <w:rFonts w:cs="Arial"/>
                <w:b w:val="0"/>
                <w:color w:val="1F3864" w:themeColor="accent5" w:themeShade="80"/>
                <w:szCs w:val="14"/>
              </w:rPr>
              <w:t>Benefits</w:t>
            </w:r>
            <w:proofErr w:type="spellEnd"/>
          </w:p>
        </w:tc>
        <w:tc>
          <w:tcPr>
            <w:tcW w:w="604" w:type="dxa"/>
            <w:tcBorders>
              <w:top w:val="nil"/>
              <w:bottom w:val="nil"/>
            </w:tcBorders>
            <w:shd w:val="clear" w:color="auto" w:fill="D9E2F3" w:themeFill="accent5" w:themeFillTint="33"/>
            <w:vAlign w:val="center"/>
          </w:tcPr>
          <w:p w14:paraId="6F7DC46C" w14:textId="77777777" w:rsidR="005F4C1B" w:rsidRPr="00140A12"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color w:val="1F3864" w:themeColor="accent5" w:themeShade="80"/>
                <w:szCs w:val="14"/>
              </w:rPr>
            </w:pPr>
          </w:p>
        </w:tc>
        <w:tc>
          <w:tcPr>
            <w:tcW w:w="1411" w:type="dxa"/>
            <w:shd w:val="clear" w:color="auto" w:fill="D9E2F3" w:themeFill="accent5" w:themeFillTint="33"/>
            <w:vAlign w:val="center"/>
          </w:tcPr>
          <w:p w14:paraId="46E561F0" w14:textId="77777777" w:rsidR="005F4C1B" w:rsidRPr="00140A12"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color w:val="1F3864" w:themeColor="accent5" w:themeShade="80"/>
              </w:rPr>
            </w:pPr>
            <w:r w:rsidRPr="00140A12">
              <w:rPr>
                <w:color w:val="1F3864" w:themeColor="accent5" w:themeShade="80"/>
              </w:rPr>
              <w:t>(219)</w:t>
            </w:r>
          </w:p>
        </w:tc>
        <w:tc>
          <w:tcPr>
            <w:tcW w:w="1412" w:type="dxa"/>
            <w:shd w:val="clear" w:color="auto" w:fill="D9E2F3" w:themeFill="accent5" w:themeFillTint="33"/>
            <w:vAlign w:val="center"/>
          </w:tcPr>
          <w:p w14:paraId="68EB1405" w14:textId="77777777" w:rsidR="005F4C1B" w:rsidRPr="00140A12"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color w:val="1F3864" w:themeColor="accent5" w:themeShade="80"/>
              </w:rPr>
            </w:pPr>
            <w:r w:rsidRPr="00140A12">
              <w:rPr>
                <w:color w:val="1F3864" w:themeColor="accent5" w:themeShade="80"/>
              </w:rPr>
              <w:t>(222)</w:t>
            </w:r>
          </w:p>
        </w:tc>
        <w:tc>
          <w:tcPr>
            <w:tcW w:w="283" w:type="dxa"/>
            <w:shd w:val="clear" w:color="auto" w:fill="D9E2F3" w:themeFill="accent5" w:themeFillTint="33"/>
            <w:vAlign w:val="center"/>
          </w:tcPr>
          <w:p w14:paraId="1D6BE9DF" w14:textId="77777777" w:rsidR="005F4C1B" w:rsidRPr="00140A12"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color w:val="1F3864" w:themeColor="accent5" w:themeShade="80"/>
              </w:rPr>
            </w:pPr>
          </w:p>
        </w:tc>
        <w:tc>
          <w:tcPr>
            <w:tcW w:w="1417" w:type="dxa"/>
            <w:shd w:val="clear" w:color="auto" w:fill="D9E2F3" w:themeFill="accent5" w:themeFillTint="33"/>
            <w:vAlign w:val="center"/>
          </w:tcPr>
          <w:p w14:paraId="4FF7D29F" w14:textId="77777777" w:rsidR="005F4C1B" w:rsidRPr="00140A12"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color w:val="1F3864" w:themeColor="accent5" w:themeShade="80"/>
              </w:rPr>
            </w:pPr>
            <w:r w:rsidRPr="00140A12">
              <w:rPr>
                <w:color w:val="1F3864" w:themeColor="accent5" w:themeShade="80"/>
              </w:rPr>
              <w:t>(1,272)</w:t>
            </w:r>
          </w:p>
        </w:tc>
        <w:tc>
          <w:tcPr>
            <w:tcW w:w="1418" w:type="dxa"/>
            <w:shd w:val="clear" w:color="auto" w:fill="D9E2F3" w:themeFill="accent5" w:themeFillTint="33"/>
            <w:vAlign w:val="center"/>
          </w:tcPr>
          <w:p w14:paraId="715809F5" w14:textId="77777777" w:rsidR="005F4C1B" w:rsidRPr="00140A12"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color w:val="1F3864" w:themeColor="accent5" w:themeShade="80"/>
              </w:rPr>
            </w:pPr>
            <w:r w:rsidRPr="00140A12">
              <w:rPr>
                <w:color w:val="1F3864" w:themeColor="accent5" w:themeShade="80"/>
              </w:rPr>
              <w:t>(1,334)</w:t>
            </w:r>
          </w:p>
        </w:tc>
      </w:tr>
      <w:tr w:rsidR="005F4C1B" w:rsidRPr="00140A12" w14:paraId="7E9E0844" w14:textId="77777777" w:rsidTr="002E44CC">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FFFFFF" w:themeFill="background1"/>
          </w:tcPr>
          <w:p w14:paraId="0CFBFE14" w14:textId="77777777" w:rsidR="005F4C1B" w:rsidRPr="00140A12" w:rsidRDefault="005F4C1B" w:rsidP="005632DD">
            <w:pPr>
              <w:pStyle w:val="08-Tabelageral"/>
              <w:jc w:val="left"/>
              <w:rPr>
                <w:rFonts w:cs="Arial"/>
                <w:b w:val="0"/>
                <w:color w:val="1F3864" w:themeColor="accent5" w:themeShade="80"/>
                <w:szCs w:val="14"/>
              </w:rPr>
            </w:pPr>
            <w:r w:rsidRPr="00140A12">
              <w:rPr>
                <w:rFonts w:cs="Arial"/>
                <w:b w:val="0"/>
                <w:color w:val="1F3864" w:themeColor="accent5" w:themeShade="80"/>
                <w:szCs w:val="14"/>
              </w:rPr>
              <w:t>Training</w:t>
            </w:r>
          </w:p>
        </w:tc>
        <w:tc>
          <w:tcPr>
            <w:tcW w:w="604" w:type="dxa"/>
            <w:tcBorders>
              <w:top w:val="nil"/>
              <w:bottom w:val="nil"/>
            </w:tcBorders>
            <w:shd w:val="clear" w:color="auto" w:fill="FFFFFF" w:themeFill="background1"/>
            <w:vAlign w:val="center"/>
          </w:tcPr>
          <w:p w14:paraId="3A4F0328" w14:textId="77777777" w:rsidR="005F4C1B" w:rsidRPr="00140A12"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color w:val="1F3864" w:themeColor="accent5" w:themeShade="80"/>
                <w:szCs w:val="14"/>
              </w:rPr>
            </w:pPr>
          </w:p>
        </w:tc>
        <w:tc>
          <w:tcPr>
            <w:tcW w:w="1411" w:type="dxa"/>
            <w:shd w:val="clear" w:color="auto" w:fill="FFFFFF" w:themeFill="background1"/>
            <w:vAlign w:val="center"/>
          </w:tcPr>
          <w:p w14:paraId="0438F0B9" w14:textId="77777777" w:rsidR="005F4C1B" w:rsidRPr="00140A12"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color w:val="1F3864" w:themeColor="accent5" w:themeShade="80"/>
              </w:rPr>
            </w:pPr>
            <w:r w:rsidRPr="00140A12">
              <w:rPr>
                <w:color w:val="1F3864" w:themeColor="accent5" w:themeShade="80"/>
              </w:rPr>
              <w:t>(29)</w:t>
            </w:r>
          </w:p>
        </w:tc>
        <w:tc>
          <w:tcPr>
            <w:tcW w:w="1412" w:type="dxa"/>
            <w:shd w:val="clear" w:color="auto" w:fill="FFFFFF" w:themeFill="background1"/>
            <w:vAlign w:val="center"/>
          </w:tcPr>
          <w:p w14:paraId="17779EDC" w14:textId="77777777" w:rsidR="005F4C1B" w:rsidRPr="00140A12"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color w:val="1F3864" w:themeColor="accent5" w:themeShade="80"/>
              </w:rPr>
            </w:pPr>
            <w:r w:rsidRPr="00140A12">
              <w:rPr>
                <w:color w:val="1F3864" w:themeColor="accent5" w:themeShade="80"/>
              </w:rPr>
              <w:t>(25)</w:t>
            </w:r>
          </w:p>
        </w:tc>
        <w:tc>
          <w:tcPr>
            <w:tcW w:w="283" w:type="dxa"/>
            <w:shd w:val="clear" w:color="auto" w:fill="FFFFFF" w:themeFill="background1"/>
            <w:vAlign w:val="center"/>
          </w:tcPr>
          <w:p w14:paraId="6316137E" w14:textId="77777777" w:rsidR="005F4C1B" w:rsidRPr="00140A12"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color w:val="1F3864" w:themeColor="accent5" w:themeShade="80"/>
              </w:rPr>
            </w:pPr>
          </w:p>
        </w:tc>
        <w:tc>
          <w:tcPr>
            <w:tcW w:w="1417" w:type="dxa"/>
            <w:shd w:val="clear" w:color="auto" w:fill="FFFFFF" w:themeFill="background1"/>
            <w:vAlign w:val="center"/>
          </w:tcPr>
          <w:p w14:paraId="60F6C41B" w14:textId="77777777" w:rsidR="005F4C1B" w:rsidRPr="00140A12"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color w:val="1F3864" w:themeColor="accent5" w:themeShade="80"/>
              </w:rPr>
            </w:pPr>
            <w:r w:rsidRPr="00140A12">
              <w:rPr>
                <w:color w:val="1F3864" w:themeColor="accent5" w:themeShade="80"/>
              </w:rPr>
              <w:t>(139)</w:t>
            </w:r>
          </w:p>
        </w:tc>
        <w:tc>
          <w:tcPr>
            <w:tcW w:w="1418" w:type="dxa"/>
            <w:shd w:val="clear" w:color="auto" w:fill="FFFFFF" w:themeFill="background1"/>
            <w:vAlign w:val="center"/>
          </w:tcPr>
          <w:p w14:paraId="75CE18E5" w14:textId="77777777" w:rsidR="005F4C1B" w:rsidRPr="00140A12"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color w:val="1F3864" w:themeColor="accent5" w:themeShade="80"/>
              </w:rPr>
            </w:pPr>
            <w:r w:rsidRPr="00140A12">
              <w:rPr>
                <w:color w:val="1F3864" w:themeColor="accent5" w:themeShade="80"/>
              </w:rPr>
              <w:t>(215)</w:t>
            </w:r>
          </w:p>
        </w:tc>
      </w:tr>
      <w:tr w:rsidR="005F4C1B" w:rsidRPr="00140A12" w14:paraId="5DED9098" w14:textId="77777777" w:rsidTr="002E44CC">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themeFill="accent5" w:themeFillTint="33"/>
          </w:tcPr>
          <w:p w14:paraId="0FB01B4E" w14:textId="77777777" w:rsidR="005F4C1B" w:rsidRPr="00140A12" w:rsidRDefault="005F4C1B" w:rsidP="005632DD">
            <w:pPr>
              <w:pStyle w:val="08-Tabelageral"/>
              <w:jc w:val="left"/>
              <w:rPr>
                <w:rFonts w:cs="Arial"/>
                <w:color w:val="1F3864" w:themeColor="accent5" w:themeShade="80"/>
                <w:szCs w:val="14"/>
              </w:rPr>
            </w:pPr>
            <w:r w:rsidRPr="00140A12">
              <w:rPr>
                <w:rFonts w:cs="Arial"/>
                <w:color w:val="1F3864" w:themeColor="accent5" w:themeShade="80"/>
                <w:szCs w:val="14"/>
              </w:rPr>
              <w:t>Total</w:t>
            </w:r>
          </w:p>
        </w:tc>
        <w:tc>
          <w:tcPr>
            <w:tcW w:w="604" w:type="dxa"/>
            <w:tcBorders>
              <w:top w:val="nil"/>
              <w:bottom w:val="single" w:sz="2" w:space="0" w:color="8EAADB"/>
            </w:tcBorders>
            <w:shd w:val="clear" w:color="auto" w:fill="D9E2F3" w:themeFill="accent5" w:themeFillTint="33"/>
            <w:vAlign w:val="center"/>
          </w:tcPr>
          <w:p w14:paraId="721449E3" w14:textId="77777777" w:rsidR="005F4C1B" w:rsidRPr="00140A12"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b/>
                <w:color w:val="1F3864" w:themeColor="accent5" w:themeShade="80"/>
                <w:szCs w:val="14"/>
              </w:rPr>
            </w:pPr>
          </w:p>
        </w:tc>
        <w:tc>
          <w:tcPr>
            <w:tcW w:w="1411" w:type="dxa"/>
            <w:shd w:val="clear" w:color="auto" w:fill="D9E2F3" w:themeFill="accent5" w:themeFillTint="33"/>
            <w:vAlign w:val="center"/>
          </w:tcPr>
          <w:p w14:paraId="0F637F68" w14:textId="77777777" w:rsidR="005F4C1B" w:rsidRPr="00140A12"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b/>
                <w:bCs/>
                <w:color w:val="1F3864" w:themeColor="accent5" w:themeShade="80"/>
              </w:rPr>
            </w:pPr>
            <w:r w:rsidRPr="00140A12">
              <w:rPr>
                <w:b/>
                <w:color w:val="1F3864" w:themeColor="accent5" w:themeShade="80"/>
              </w:rPr>
              <w:t>(2,777)</w:t>
            </w:r>
          </w:p>
        </w:tc>
        <w:tc>
          <w:tcPr>
            <w:tcW w:w="1412" w:type="dxa"/>
            <w:shd w:val="clear" w:color="auto" w:fill="D9E2F3" w:themeFill="accent5" w:themeFillTint="33"/>
            <w:vAlign w:val="center"/>
          </w:tcPr>
          <w:p w14:paraId="771B68A8" w14:textId="77777777" w:rsidR="005F4C1B" w:rsidRPr="00140A12"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b/>
                <w:color w:val="1F3864" w:themeColor="accent5" w:themeShade="80"/>
              </w:rPr>
            </w:pPr>
            <w:r w:rsidRPr="00140A12">
              <w:rPr>
                <w:b/>
                <w:bCs/>
                <w:color w:val="1F3864" w:themeColor="accent5" w:themeShade="80"/>
              </w:rPr>
              <w:t>(2,772)</w:t>
            </w:r>
          </w:p>
        </w:tc>
        <w:tc>
          <w:tcPr>
            <w:tcW w:w="283" w:type="dxa"/>
            <w:shd w:val="clear" w:color="auto" w:fill="D9E2F3" w:themeFill="accent5" w:themeFillTint="33"/>
            <w:vAlign w:val="center"/>
          </w:tcPr>
          <w:p w14:paraId="718AF7DA" w14:textId="77777777" w:rsidR="005F4C1B" w:rsidRPr="00140A12"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b/>
                <w:color w:val="1F3864" w:themeColor="accent5" w:themeShade="80"/>
              </w:rPr>
            </w:pPr>
          </w:p>
        </w:tc>
        <w:tc>
          <w:tcPr>
            <w:tcW w:w="1417" w:type="dxa"/>
            <w:shd w:val="clear" w:color="auto" w:fill="D9E2F3" w:themeFill="accent5" w:themeFillTint="33"/>
            <w:vAlign w:val="center"/>
          </w:tcPr>
          <w:p w14:paraId="7B536C17" w14:textId="77777777" w:rsidR="005F4C1B" w:rsidRPr="00140A12"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b/>
                <w:bCs/>
                <w:color w:val="1F3864" w:themeColor="accent5" w:themeShade="80"/>
              </w:rPr>
            </w:pPr>
            <w:r w:rsidRPr="00140A12">
              <w:rPr>
                <w:b/>
                <w:color w:val="1F3864" w:themeColor="accent5" w:themeShade="80"/>
              </w:rPr>
              <w:t>(14,227)</w:t>
            </w:r>
          </w:p>
        </w:tc>
        <w:tc>
          <w:tcPr>
            <w:tcW w:w="1418" w:type="dxa"/>
            <w:shd w:val="clear" w:color="auto" w:fill="D9E2F3" w:themeFill="accent5" w:themeFillTint="33"/>
            <w:vAlign w:val="center"/>
          </w:tcPr>
          <w:p w14:paraId="4A669EF9" w14:textId="77777777" w:rsidR="005F4C1B" w:rsidRPr="00140A12"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b/>
                <w:color w:val="1F3864" w:themeColor="accent5" w:themeShade="80"/>
              </w:rPr>
            </w:pPr>
            <w:r w:rsidRPr="00140A12">
              <w:rPr>
                <w:b/>
                <w:bCs/>
                <w:color w:val="1F3864" w:themeColor="accent5" w:themeShade="80"/>
              </w:rPr>
              <w:t>(15,435)</w:t>
            </w:r>
          </w:p>
        </w:tc>
      </w:tr>
    </w:tbl>
    <w:p w14:paraId="7DD104C3" w14:textId="77777777" w:rsidR="005F4C1B" w:rsidRPr="00140A12" w:rsidRDefault="005F4C1B" w:rsidP="005632DD">
      <w:pPr>
        <w:pStyle w:val="01-TtulodeNota"/>
        <w:jc w:val="left"/>
        <w:rPr>
          <w:color w:val="1F3864" w:themeColor="accent5" w:themeShade="80"/>
        </w:rPr>
      </w:pPr>
    </w:p>
    <w:p w14:paraId="2772C78A" w14:textId="5DE8E40E" w:rsidR="005F4C1B" w:rsidRPr="00040D6D" w:rsidRDefault="005F4C1B" w:rsidP="008B09AF">
      <w:pPr>
        <w:pStyle w:val="02-TtulodeNota"/>
        <w:keepNext/>
        <w:keepLines/>
        <w:pageBreakBefore/>
        <w:rPr>
          <w:color w:val="1F4E79" w:themeColor="accent1" w:themeShade="80"/>
        </w:rPr>
      </w:pPr>
      <w:bookmarkStart w:id="27" w:name="_Toc70711360"/>
      <w:r w:rsidRPr="00040D6D">
        <w:rPr>
          <w:color w:val="1F4E79" w:themeColor="accent1" w:themeShade="80"/>
        </w:rPr>
        <w:lastRenderedPageBreak/>
        <w:t>11 – ADMINISTRATIVE EXPENSES AND SALES</w:t>
      </w:r>
      <w:bookmarkEnd w:id="27"/>
    </w:p>
    <w:p w14:paraId="795DBEE3" w14:textId="77777777" w:rsidR="005F4C1B" w:rsidRPr="00A71F83" w:rsidRDefault="005F4C1B" w:rsidP="005632DD">
      <w:pPr>
        <w:pStyle w:val="06-Rmil"/>
        <w:rPr>
          <w:rFonts w:cs="Arial"/>
          <w:szCs w:val="14"/>
        </w:rPr>
      </w:pPr>
      <w:r w:rsidRPr="00A71F83">
        <w:rPr>
          <w:rFonts w:cs="Arial"/>
          <w:szCs w:val="14"/>
        </w:rPr>
        <w:t xml:space="preserve">R$ </w:t>
      </w:r>
      <w:proofErr w:type="spellStart"/>
      <w:r w:rsidRPr="00A71F83">
        <w:rPr>
          <w:rFonts w:cs="Arial"/>
          <w:szCs w:val="14"/>
        </w:rPr>
        <w:t>thousand</w:t>
      </w:r>
      <w:proofErr w:type="spellEnd"/>
    </w:p>
    <w:tbl>
      <w:tblPr>
        <w:tblStyle w:val="TabeladeLista6Colorida-nfase510"/>
        <w:tblW w:w="9639" w:type="dxa"/>
        <w:tblInd w:w="108" w:type="dxa"/>
        <w:shd w:val="clear" w:color="auto" w:fill="D9E2F3" w:themeFill="accent5" w:themeFillTint="33"/>
        <w:tblLook w:val="04A0" w:firstRow="1" w:lastRow="0" w:firstColumn="1" w:lastColumn="0" w:noHBand="0" w:noVBand="1"/>
      </w:tblPr>
      <w:tblGrid>
        <w:gridCol w:w="742"/>
        <w:gridCol w:w="2244"/>
        <w:gridCol w:w="604"/>
        <w:gridCol w:w="1411"/>
        <w:gridCol w:w="1412"/>
        <w:gridCol w:w="283"/>
        <w:gridCol w:w="1417"/>
        <w:gridCol w:w="1526"/>
      </w:tblGrid>
      <w:tr w:rsidR="005F4C1B" w:rsidRPr="003A44AF" w14:paraId="7C4C77E7" w14:textId="77777777" w:rsidTr="002E44CC">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742" w:type="dxa"/>
            <w:tcBorders>
              <w:top w:val="single" w:sz="2" w:space="0" w:color="8EAADB"/>
              <w:bottom w:val="nil"/>
            </w:tcBorders>
          </w:tcPr>
          <w:p w14:paraId="1C710ECA" w14:textId="77777777" w:rsidR="005F4C1B" w:rsidRPr="003A44AF" w:rsidRDefault="005F4C1B" w:rsidP="005632DD">
            <w:pPr>
              <w:keepNext/>
              <w:keepLines/>
              <w:spacing w:before="40" w:after="40"/>
              <w:jc w:val="center"/>
              <w:rPr>
                <w:rFonts w:cs="Arial"/>
                <w:b w:val="0"/>
                <w:bCs w:val="0"/>
                <w:spacing w:val="-2"/>
                <w:sz w:val="14"/>
                <w:szCs w:val="14"/>
              </w:rPr>
            </w:pPr>
          </w:p>
        </w:tc>
        <w:tc>
          <w:tcPr>
            <w:tcW w:w="2848" w:type="dxa"/>
            <w:gridSpan w:val="2"/>
            <w:tcBorders>
              <w:top w:val="single" w:sz="2" w:space="0" w:color="8EAADB"/>
              <w:bottom w:val="nil"/>
            </w:tcBorders>
          </w:tcPr>
          <w:p w14:paraId="38512CD5" w14:textId="77777777" w:rsidR="005F4C1B" w:rsidRPr="003A44AF" w:rsidRDefault="005F4C1B" w:rsidP="005632DD">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
        </w:tc>
        <w:tc>
          <w:tcPr>
            <w:tcW w:w="2823" w:type="dxa"/>
            <w:gridSpan w:val="2"/>
            <w:tcBorders>
              <w:top w:val="single" w:sz="2" w:space="0" w:color="8EAADB"/>
              <w:bottom w:val="single" w:sz="2" w:space="0" w:color="8EAADB"/>
            </w:tcBorders>
          </w:tcPr>
          <w:p w14:paraId="1D31ABDE" w14:textId="77777777" w:rsidR="005F4C1B" w:rsidRPr="003A44AF" w:rsidRDefault="005F4C1B" w:rsidP="005632DD">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roofErr w:type="spellStart"/>
            <w:r>
              <w:rPr>
                <w:rFonts w:cs="Arial"/>
                <w:spacing w:val="-2"/>
                <w:sz w:val="14"/>
                <w:szCs w:val="14"/>
              </w:rPr>
              <w:t>Parent</w:t>
            </w:r>
            <w:proofErr w:type="spellEnd"/>
          </w:p>
        </w:tc>
        <w:tc>
          <w:tcPr>
            <w:tcW w:w="283" w:type="dxa"/>
            <w:tcBorders>
              <w:top w:val="single" w:sz="2" w:space="0" w:color="8EAADB"/>
              <w:bottom w:val="nil"/>
            </w:tcBorders>
          </w:tcPr>
          <w:p w14:paraId="159B17E0" w14:textId="77777777" w:rsidR="005F4C1B" w:rsidRPr="003A44AF" w:rsidRDefault="005F4C1B" w:rsidP="005632DD">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943" w:type="dxa"/>
            <w:gridSpan w:val="2"/>
            <w:tcBorders>
              <w:top w:val="single" w:sz="2" w:space="0" w:color="8EAADB"/>
              <w:bottom w:val="nil"/>
            </w:tcBorders>
          </w:tcPr>
          <w:p w14:paraId="79EFB700" w14:textId="77777777" w:rsidR="005F4C1B" w:rsidRPr="003A44AF" w:rsidRDefault="005F4C1B" w:rsidP="005632DD">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roofErr w:type="spellStart"/>
            <w:r>
              <w:rPr>
                <w:rFonts w:cs="Arial"/>
                <w:spacing w:val="-2"/>
                <w:sz w:val="14"/>
                <w:szCs w:val="14"/>
              </w:rPr>
              <w:t>Consolidated</w:t>
            </w:r>
            <w:proofErr w:type="spellEnd"/>
          </w:p>
        </w:tc>
      </w:tr>
      <w:tr w:rsidR="005F4C1B" w:rsidRPr="003A44AF" w14:paraId="59590E19" w14:textId="77777777" w:rsidTr="002E44C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single" w:sz="2" w:space="0" w:color="8EAADB"/>
            </w:tcBorders>
            <w:shd w:val="clear" w:color="auto" w:fill="D9E2F3" w:themeFill="accent5" w:themeFillTint="33"/>
          </w:tcPr>
          <w:p w14:paraId="1CA0D155" w14:textId="77777777" w:rsidR="005F4C1B" w:rsidRPr="003A44AF" w:rsidRDefault="005F4C1B" w:rsidP="005632DD">
            <w:pPr>
              <w:keepNext/>
              <w:keepLines/>
              <w:spacing w:before="40" w:after="40"/>
              <w:rPr>
                <w:rFonts w:cs="Arial"/>
                <w:spacing w:val="-2"/>
                <w:sz w:val="14"/>
                <w:szCs w:val="14"/>
              </w:rPr>
            </w:pPr>
          </w:p>
        </w:tc>
        <w:tc>
          <w:tcPr>
            <w:tcW w:w="604" w:type="dxa"/>
            <w:tcBorders>
              <w:top w:val="nil"/>
              <w:bottom w:val="single" w:sz="2" w:space="0" w:color="8EAADB"/>
            </w:tcBorders>
            <w:shd w:val="clear" w:color="auto" w:fill="D9E2F3" w:themeFill="accent5" w:themeFillTint="33"/>
          </w:tcPr>
          <w:p w14:paraId="608B5975" w14:textId="77777777" w:rsidR="005F4C1B" w:rsidRPr="003A44AF" w:rsidRDefault="005F4C1B" w:rsidP="005632DD">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5CF3C474" w14:textId="77777777" w:rsidR="005F4C1B" w:rsidRPr="0049410B" w:rsidRDefault="005F4C1B" w:rsidP="005632D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DE39E6">
              <w:rPr>
                <w:rFonts w:cs="Arial"/>
                <w:b/>
                <w:sz w:val="14"/>
                <w:szCs w:val="14"/>
              </w:rPr>
              <w:t xml:space="preserve">1st </w:t>
            </w:r>
            <w:proofErr w:type="spellStart"/>
            <w:r w:rsidRPr="00DE39E6">
              <w:rPr>
                <w:rFonts w:cs="Arial"/>
                <w:b/>
                <w:sz w:val="14"/>
                <w:szCs w:val="14"/>
              </w:rPr>
              <w:t>Quarter</w:t>
            </w:r>
            <w:proofErr w:type="spellEnd"/>
            <w:r w:rsidRPr="00DE39E6">
              <w:rPr>
                <w:rFonts w:cs="Arial"/>
                <w:b/>
                <w:sz w:val="14"/>
                <w:szCs w:val="14"/>
              </w:rPr>
              <w:t>/2021</w:t>
            </w:r>
          </w:p>
        </w:tc>
        <w:tc>
          <w:tcPr>
            <w:tcW w:w="1412"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0EC48603" w14:textId="77777777" w:rsidR="005F4C1B" w:rsidRPr="0049410B" w:rsidRDefault="005F4C1B" w:rsidP="005632D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DE39E6">
              <w:rPr>
                <w:rFonts w:cs="Arial"/>
                <w:b/>
                <w:sz w:val="14"/>
                <w:szCs w:val="14"/>
              </w:rPr>
              <w:t xml:space="preserve">1st </w:t>
            </w:r>
            <w:proofErr w:type="spellStart"/>
            <w:r w:rsidRPr="00DE39E6">
              <w:rPr>
                <w:rFonts w:cs="Arial"/>
                <w:b/>
                <w:sz w:val="14"/>
                <w:szCs w:val="14"/>
              </w:rPr>
              <w:t>Quarter</w:t>
            </w:r>
            <w:proofErr w:type="spellEnd"/>
            <w:r w:rsidRPr="00DE39E6">
              <w:rPr>
                <w:rFonts w:cs="Arial"/>
                <w:b/>
                <w:sz w:val="14"/>
                <w:szCs w:val="14"/>
              </w:rPr>
              <w:t>/2020</w:t>
            </w:r>
          </w:p>
        </w:tc>
        <w:tc>
          <w:tcPr>
            <w:tcW w:w="283" w:type="dxa"/>
            <w:tcBorders>
              <w:top w:val="nil"/>
              <w:bottom w:val="single" w:sz="2" w:space="0" w:color="8EAADB"/>
            </w:tcBorders>
            <w:shd w:val="clear" w:color="auto" w:fill="D9E2F3" w:themeFill="accent5" w:themeFillTint="33"/>
            <w:vAlign w:val="center"/>
          </w:tcPr>
          <w:p w14:paraId="2455DBD6" w14:textId="77777777" w:rsidR="005F4C1B" w:rsidRPr="0049410B" w:rsidRDefault="005F4C1B" w:rsidP="005632D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p>
        </w:tc>
        <w:tc>
          <w:tcPr>
            <w:tcW w:w="1417"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0CDF63CE" w14:textId="77777777" w:rsidR="005F4C1B" w:rsidRPr="0049410B" w:rsidRDefault="005F4C1B" w:rsidP="005632D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DE39E6">
              <w:rPr>
                <w:rFonts w:cs="Arial"/>
                <w:b/>
                <w:sz w:val="14"/>
                <w:szCs w:val="14"/>
              </w:rPr>
              <w:t xml:space="preserve">1st </w:t>
            </w:r>
            <w:proofErr w:type="spellStart"/>
            <w:r w:rsidRPr="00DE39E6">
              <w:rPr>
                <w:rFonts w:cs="Arial"/>
                <w:b/>
                <w:sz w:val="14"/>
                <w:szCs w:val="14"/>
              </w:rPr>
              <w:t>Quarter</w:t>
            </w:r>
            <w:proofErr w:type="spellEnd"/>
            <w:r w:rsidRPr="00DE39E6">
              <w:rPr>
                <w:rFonts w:cs="Arial"/>
                <w:b/>
                <w:sz w:val="14"/>
                <w:szCs w:val="14"/>
              </w:rPr>
              <w:t>/2021</w:t>
            </w:r>
          </w:p>
        </w:tc>
        <w:tc>
          <w:tcPr>
            <w:tcW w:w="1526"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71049F1D" w14:textId="77777777" w:rsidR="005F4C1B" w:rsidRPr="0049410B" w:rsidRDefault="005F4C1B" w:rsidP="005632D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DE39E6">
              <w:rPr>
                <w:rFonts w:cs="Arial"/>
                <w:b/>
                <w:sz w:val="14"/>
                <w:szCs w:val="14"/>
              </w:rPr>
              <w:t xml:space="preserve">1st </w:t>
            </w:r>
            <w:proofErr w:type="spellStart"/>
            <w:r w:rsidRPr="00DE39E6">
              <w:rPr>
                <w:rFonts w:cs="Arial"/>
                <w:b/>
                <w:sz w:val="14"/>
                <w:szCs w:val="14"/>
              </w:rPr>
              <w:t>Quarter</w:t>
            </w:r>
            <w:proofErr w:type="spellEnd"/>
            <w:r w:rsidRPr="00DE39E6">
              <w:rPr>
                <w:rFonts w:cs="Arial"/>
                <w:b/>
                <w:sz w:val="14"/>
                <w:szCs w:val="14"/>
              </w:rPr>
              <w:t>/2020</w:t>
            </w:r>
          </w:p>
        </w:tc>
      </w:tr>
      <w:tr w:rsidR="005F4C1B" w:rsidRPr="003A44AF" w14:paraId="374B4547" w14:textId="77777777" w:rsidTr="002E44CC">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vAlign w:val="center"/>
          </w:tcPr>
          <w:p w14:paraId="487ECAF2" w14:textId="77777777" w:rsidR="005F4C1B" w:rsidRPr="00233DBB" w:rsidRDefault="005F4C1B" w:rsidP="005632DD">
            <w:pPr>
              <w:pStyle w:val="08-Tabelageral"/>
              <w:jc w:val="left"/>
              <w:rPr>
                <w:rFonts w:cs="Arial"/>
                <w:b w:val="0"/>
                <w:bCs w:val="0"/>
                <w:szCs w:val="14"/>
                <w:lang w:val="en-US"/>
              </w:rPr>
            </w:pPr>
            <w:r w:rsidRPr="00233DBB">
              <w:rPr>
                <w:rFonts w:cs="Arial"/>
                <w:b w:val="0"/>
                <w:bCs w:val="0"/>
                <w:szCs w:val="14"/>
                <w:lang w:val="en-US"/>
              </w:rPr>
              <w:t>Rent expenses and condominium fee</w:t>
            </w:r>
          </w:p>
        </w:tc>
        <w:tc>
          <w:tcPr>
            <w:tcW w:w="604" w:type="dxa"/>
            <w:tcBorders>
              <w:top w:val="nil"/>
              <w:bottom w:val="nil"/>
            </w:tcBorders>
            <w:shd w:val="clear" w:color="auto" w:fill="FFFFFF" w:themeFill="background1"/>
            <w:vAlign w:val="center"/>
          </w:tcPr>
          <w:p w14:paraId="433C750A" w14:textId="77777777" w:rsidR="005F4C1B" w:rsidRPr="00233DBB"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val="en-US"/>
              </w:rPr>
            </w:pPr>
          </w:p>
        </w:tc>
        <w:tc>
          <w:tcPr>
            <w:tcW w:w="1411" w:type="dxa"/>
            <w:tcBorders>
              <w:top w:val="single" w:sz="2" w:space="0" w:color="8EAADB" w:themeColor="accent5" w:themeTint="99"/>
            </w:tcBorders>
            <w:shd w:val="clear" w:color="auto" w:fill="FFFFFF" w:themeFill="background1"/>
            <w:vAlign w:val="center"/>
          </w:tcPr>
          <w:p w14:paraId="0162D348" w14:textId="77777777" w:rsidR="005F4C1B" w:rsidRPr="003A44AF"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AB0737">
              <w:t>(243)</w:t>
            </w:r>
          </w:p>
        </w:tc>
        <w:tc>
          <w:tcPr>
            <w:tcW w:w="1412" w:type="dxa"/>
            <w:tcBorders>
              <w:top w:val="single" w:sz="2" w:space="0" w:color="8EAADB" w:themeColor="accent5" w:themeTint="99"/>
            </w:tcBorders>
            <w:shd w:val="clear" w:color="auto" w:fill="FFFFFF" w:themeFill="background1"/>
            <w:vAlign w:val="center"/>
          </w:tcPr>
          <w:p w14:paraId="4750320B" w14:textId="77777777" w:rsidR="005F4C1B" w:rsidRDefault="005F4C1B" w:rsidP="005632DD">
            <w:pPr>
              <w:pStyle w:val="08-Tabelageral"/>
              <w:cnfStyle w:val="000000010000" w:firstRow="0" w:lastRow="0" w:firstColumn="0" w:lastColumn="0" w:oddVBand="0" w:evenVBand="0" w:oddHBand="0" w:evenHBand="1" w:firstRowFirstColumn="0" w:firstRowLastColumn="0" w:lastRowFirstColumn="0" w:lastRowLastColumn="0"/>
            </w:pPr>
            <w:r w:rsidRPr="00C977BA">
              <w:t>(245)</w:t>
            </w:r>
          </w:p>
        </w:tc>
        <w:tc>
          <w:tcPr>
            <w:tcW w:w="283" w:type="dxa"/>
            <w:tcBorders>
              <w:top w:val="single" w:sz="2" w:space="0" w:color="8EAADB" w:themeColor="accent5" w:themeTint="99"/>
            </w:tcBorders>
            <w:shd w:val="clear" w:color="auto" w:fill="FFFFFF" w:themeFill="background1"/>
            <w:vAlign w:val="center"/>
          </w:tcPr>
          <w:p w14:paraId="6A9CB55F" w14:textId="77777777" w:rsidR="005F4C1B" w:rsidRPr="003A44AF"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single" w:sz="2" w:space="0" w:color="8EAADB" w:themeColor="accent5" w:themeTint="99"/>
            </w:tcBorders>
            <w:shd w:val="clear" w:color="auto" w:fill="FFFFFF" w:themeFill="background1"/>
            <w:vAlign w:val="center"/>
          </w:tcPr>
          <w:p w14:paraId="18E6FFF7" w14:textId="77777777" w:rsidR="005F4C1B" w:rsidRPr="003A44AF"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61805">
              <w:t>(1</w:t>
            </w:r>
            <w:r>
              <w:t>,</w:t>
            </w:r>
            <w:r w:rsidRPr="00C61805">
              <w:t>116)</w:t>
            </w:r>
          </w:p>
        </w:tc>
        <w:tc>
          <w:tcPr>
            <w:tcW w:w="1526" w:type="dxa"/>
            <w:tcBorders>
              <w:top w:val="single" w:sz="2" w:space="0" w:color="8EAADB" w:themeColor="accent5" w:themeTint="99"/>
            </w:tcBorders>
            <w:shd w:val="clear" w:color="auto" w:fill="FFFFFF" w:themeFill="background1"/>
            <w:vAlign w:val="center"/>
          </w:tcPr>
          <w:p w14:paraId="70F66345" w14:textId="77777777" w:rsidR="005F4C1B"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756987">
              <w:t>(1</w:t>
            </w:r>
            <w:r>
              <w:t>,</w:t>
            </w:r>
            <w:r w:rsidRPr="00756987">
              <w:t>185)</w:t>
            </w:r>
          </w:p>
        </w:tc>
      </w:tr>
      <w:tr w:rsidR="005F4C1B" w:rsidRPr="003A44AF" w14:paraId="2EF22B14" w14:textId="77777777" w:rsidTr="002E44CC">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hemeFill="accent5" w:themeFillTint="33"/>
            <w:vAlign w:val="center"/>
          </w:tcPr>
          <w:p w14:paraId="5DAD8E55" w14:textId="77777777" w:rsidR="005F4C1B" w:rsidRPr="005B451A" w:rsidRDefault="005F4C1B" w:rsidP="005632DD">
            <w:pPr>
              <w:pStyle w:val="08-Tabelageral"/>
              <w:jc w:val="left"/>
              <w:rPr>
                <w:rFonts w:cs="Arial"/>
                <w:b w:val="0"/>
                <w:bCs w:val="0"/>
                <w:szCs w:val="14"/>
              </w:rPr>
            </w:pPr>
            <w:proofErr w:type="spellStart"/>
            <w:r w:rsidRPr="005B451A">
              <w:rPr>
                <w:rFonts w:cs="Arial"/>
                <w:b w:val="0"/>
                <w:bCs w:val="0"/>
                <w:szCs w:val="14"/>
              </w:rPr>
              <w:t>Specialized</w:t>
            </w:r>
            <w:proofErr w:type="spellEnd"/>
            <w:r w:rsidRPr="005B451A">
              <w:rPr>
                <w:rFonts w:cs="Arial"/>
                <w:b w:val="0"/>
                <w:bCs w:val="0"/>
                <w:szCs w:val="14"/>
              </w:rPr>
              <w:t xml:space="preserve"> </w:t>
            </w:r>
            <w:proofErr w:type="spellStart"/>
            <w:r w:rsidRPr="005B451A">
              <w:rPr>
                <w:rFonts w:cs="Arial"/>
                <w:b w:val="0"/>
                <w:bCs w:val="0"/>
                <w:szCs w:val="14"/>
              </w:rPr>
              <w:t>technical</w:t>
            </w:r>
            <w:proofErr w:type="spellEnd"/>
            <w:r w:rsidRPr="005B451A">
              <w:rPr>
                <w:rFonts w:cs="Arial"/>
                <w:b w:val="0"/>
                <w:bCs w:val="0"/>
                <w:szCs w:val="14"/>
              </w:rPr>
              <w:t xml:space="preserve"> </w:t>
            </w:r>
            <w:proofErr w:type="spellStart"/>
            <w:r w:rsidRPr="005B451A">
              <w:rPr>
                <w:rFonts w:cs="Arial"/>
                <w:b w:val="0"/>
                <w:bCs w:val="0"/>
                <w:szCs w:val="14"/>
              </w:rPr>
              <w:t>services</w:t>
            </w:r>
            <w:proofErr w:type="spellEnd"/>
          </w:p>
        </w:tc>
        <w:tc>
          <w:tcPr>
            <w:tcW w:w="604" w:type="dxa"/>
            <w:tcBorders>
              <w:top w:val="nil"/>
              <w:bottom w:val="nil"/>
            </w:tcBorders>
            <w:shd w:val="clear" w:color="auto" w:fill="D9E2F3" w:themeFill="accent5" w:themeFillTint="33"/>
            <w:vAlign w:val="center"/>
          </w:tcPr>
          <w:p w14:paraId="663A2F0A" w14:textId="77777777" w:rsidR="005F4C1B" w:rsidRPr="003A44AF"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shd w:val="clear" w:color="auto" w:fill="D9E2F3" w:themeFill="accent5" w:themeFillTint="33"/>
            <w:vAlign w:val="center"/>
          </w:tcPr>
          <w:p w14:paraId="612B7C81" w14:textId="77777777" w:rsidR="005F4C1B" w:rsidRPr="003A44AF"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B0737">
              <w:t>(129)</w:t>
            </w:r>
          </w:p>
        </w:tc>
        <w:tc>
          <w:tcPr>
            <w:tcW w:w="1412" w:type="dxa"/>
            <w:shd w:val="clear" w:color="auto" w:fill="D9E2F3" w:themeFill="accent5" w:themeFillTint="33"/>
            <w:vAlign w:val="center"/>
          </w:tcPr>
          <w:p w14:paraId="5C5453F4" w14:textId="77777777" w:rsidR="005F4C1B" w:rsidRDefault="005F4C1B" w:rsidP="005632DD">
            <w:pPr>
              <w:pStyle w:val="08-Tabelageral"/>
              <w:cnfStyle w:val="000000100000" w:firstRow="0" w:lastRow="0" w:firstColumn="0" w:lastColumn="0" w:oddVBand="0" w:evenVBand="0" w:oddHBand="1" w:evenHBand="0" w:firstRowFirstColumn="0" w:firstRowLastColumn="0" w:lastRowFirstColumn="0" w:lastRowLastColumn="0"/>
            </w:pPr>
            <w:r w:rsidRPr="00C977BA">
              <w:t>(60)</w:t>
            </w:r>
          </w:p>
        </w:tc>
        <w:tc>
          <w:tcPr>
            <w:tcW w:w="283" w:type="dxa"/>
            <w:shd w:val="clear" w:color="auto" w:fill="D9E2F3" w:themeFill="accent5" w:themeFillTint="33"/>
            <w:vAlign w:val="center"/>
          </w:tcPr>
          <w:p w14:paraId="2A25917B" w14:textId="77777777" w:rsidR="005F4C1B" w:rsidRPr="003A44AF"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shd w:val="clear" w:color="auto" w:fill="D9E2F3" w:themeFill="accent5" w:themeFillTint="33"/>
            <w:vAlign w:val="center"/>
          </w:tcPr>
          <w:p w14:paraId="7E4AED5A" w14:textId="77777777" w:rsidR="005F4C1B" w:rsidRPr="003A44AF"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61805">
              <w:t>(900)</w:t>
            </w:r>
          </w:p>
        </w:tc>
        <w:tc>
          <w:tcPr>
            <w:tcW w:w="1526" w:type="dxa"/>
            <w:shd w:val="clear" w:color="auto" w:fill="D9E2F3" w:themeFill="accent5" w:themeFillTint="33"/>
            <w:vAlign w:val="center"/>
          </w:tcPr>
          <w:p w14:paraId="1B809573" w14:textId="77777777" w:rsidR="005F4C1B"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756987">
              <w:t>(509)</w:t>
            </w:r>
          </w:p>
        </w:tc>
      </w:tr>
      <w:tr w:rsidR="005F4C1B" w:rsidRPr="003A44AF" w14:paraId="4CCC8121" w14:textId="77777777" w:rsidTr="002E44CC">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vAlign w:val="center"/>
          </w:tcPr>
          <w:p w14:paraId="1B6B70FD" w14:textId="77777777" w:rsidR="005F4C1B" w:rsidRPr="005B451A" w:rsidRDefault="005F4C1B" w:rsidP="005632DD">
            <w:pPr>
              <w:pStyle w:val="08-Tabelageral"/>
              <w:jc w:val="left"/>
              <w:rPr>
                <w:rFonts w:cs="Arial"/>
                <w:b w:val="0"/>
                <w:bCs w:val="0"/>
                <w:szCs w:val="14"/>
              </w:rPr>
            </w:pPr>
            <w:r w:rsidRPr="005B451A">
              <w:rPr>
                <w:rFonts w:cs="Arial"/>
                <w:b w:val="0"/>
                <w:bCs w:val="0"/>
                <w:szCs w:val="14"/>
              </w:rPr>
              <w:t xml:space="preserve">Data </w:t>
            </w:r>
            <w:proofErr w:type="spellStart"/>
            <w:r w:rsidRPr="005B451A">
              <w:rPr>
                <w:rFonts w:cs="Arial"/>
                <w:b w:val="0"/>
                <w:bCs w:val="0"/>
                <w:szCs w:val="14"/>
              </w:rPr>
              <w:t>processing</w:t>
            </w:r>
            <w:proofErr w:type="spellEnd"/>
          </w:p>
        </w:tc>
        <w:tc>
          <w:tcPr>
            <w:tcW w:w="604" w:type="dxa"/>
            <w:tcBorders>
              <w:top w:val="nil"/>
              <w:bottom w:val="nil"/>
            </w:tcBorders>
            <w:shd w:val="clear" w:color="auto" w:fill="FFFFFF" w:themeFill="background1"/>
            <w:vAlign w:val="center"/>
          </w:tcPr>
          <w:p w14:paraId="03DA61C5" w14:textId="77777777" w:rsidR="005F4C1B" w:rsidRPr="003A44AF"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shd w:val="clear" w:color="auto" w:fill="FFFFFF" w:themeFill="background1"/>
            <w:vAlign w:val="center"/>
          </w:tcPr>
          <w:p w14:paraId="6BE57D75" w14:textId="77777777" w:rsidR="005F4C1B" w:rsidRPr="003A44AF"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AB0737">
              <w:t>(89)</w:t>
            </w:r>
          </w:p>
        </w:tc>
        <w:tc>
          <w:tcPr>
            <w:tcW w:w="1412" w:type="dxa"/>
            <w:shd w:val="clear" w:color="auto" w:fill="FFFFFF" w:themeFill="background1"/>
            <w:vAlign w:val="center"/>
          </w:tcPr>
          <w:p w14:paraId="5E0AE8DD" w14:textId="77777777" w:rsidR="005F4C1B" w:rsidRDefault="005F4C1B" w:rsidP="005632DD">
            <w:pPr>
              <w:pStyle w:val="08-Tabelageral"/>
              <w:cnfStyle w:val="000000010000" w:firstRow="0" w:lastRow="0" w:firstColumn="0" w:lastColumn="0" w:oddVBand="0" w:evenVBand="0" w:oddHBand="0" w:evenHBand="1" w:firstRowFirstColumn="0" w:firstRowLastColumn="0" w:lastRowFirstColumn="0" w:lastRowLastColumn="0"/>
            </w:pPr>
            <w:r w:rsidRPr="00C977BA">
              <w:t>(294)</w:t>
            </w:r>
          </w:p>
        </w:tc>
        <w:tc>
          <w:tcPr>
            <w:tcW w:w="283" w:type="dxa"/>
            <w:shd w:val="clear" w:color="auto" w:fill="FFFFFF" w:themeFill="background1"/>
            <w:vAlign w:val="center"/>
          </w:tcPr>
          <w:p w14:paraId="63944DC2" w14:textId="77777777" w:rsidR="005F4C1B" w:rsidRPr="003A44AF"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shd w:val="clear" w:color="auto" w:fill="FFFFFF" w:themeFill="background1"/>
            <w:vAlign w:val="center"/>
          </w:tcPr>
          <w:p w14:paraId="4B7805C2" w14:textId="77777777" w:rsidR="005F4C1B" w:rsidRPr="003A44AF"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61805">
              <w:t>(769)</w:t>
            </w:r>
          </w:p>
        </w:tc>
        <w:tc>
          <w:tcPr>
            <w:tcW w:w="1526" w:type="dxa"/>
            <w:shd w:val="clear" w:color="auto" w:fill="FFFFFF" w:themeFill="background1"/>
            <w:vAlign w:val="center"/>
          </w:tcPr>
          <w:p w14:paraId="5681CE19" w14:textId="77777777" w:rsidR="005F4C1B"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756987">
              <w:t>(1</w:t>
            </w:r>
            <w:r>
              <w:t>,</w:t>
            </w:r>
            <w:r w:rsidRPr="00756987">
              <w:t>462)</w:t>
            </w:r>
          </w:p>
        </w:tc>
      </w:tr>
      <w:tr w:rsidR="005F4C1B" w:rsidRPr="003A44AF" w14:paraId="7C6DC7B7" w14:textId="77777777" w:rsidTr="002E44CC">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hemeFill="accent5" w:themeFillTint="33"/>
            <w:vAlign w:val="center"/>
          </w:tcPr>
          <w:p w14:paraId="5C82A5FB" w14:textId="77777777" w:rsidR="005F4C1B" w:rsidRPr="005B451A" w:rsidRDefault="005F4C1B" w:rsidP="005632DD">
            <w:pPr>
              <w:pStyle w:val="08-Tabelageral"/>
              <w:jc w:val="left"/>
              <w:rPr>
                <w:rFonts w:cs="Arial"/>
                <w:b w:val="0"/>
                <w:bCs w:val="0"/>
                <w:szCs w:val="14"/>
              </w:rPr>
            </w:pPr>
            <w:proofErr w:type="spellStart"/>
            <w:r w:rsidRPr="005B451A">
              <w:rPr>
                <w:rFonts w:cs="Arial"/>
                <w:b w:val="0"/>
                <w:bCs w:val="0"/>
                <w:szCs w:val="14"/>
              </w:rPr>
              <w:t>Costs</w:t>
            </w:r>
            <w:proofErr w:type="spellEnd"/>
            <w:r w:rsidRPr="005B451A">
              <w:rPr>
                <w:rFonts w:cs="Arial"/>
                <w:b w:val="0"/>
                <w:bCs w:val="0"/>
                <w:szCs w:val="14"/>
              </w:rPr>
              <w:t xml:space="preserve"> </w:t>
            </w:r>
            <w:proofErr w:type="spellStart"/>
            <w:r w:rsidRPr="005B451A">
              <w:rPr>
                <w:rFonts w:cs="Arial"/>
                <w:b w:val="0"/>
                <w:bCs w:val="0"/>
                <w:szCs w:val="14"/>
              </w:rPr>
              <w:t>communicating</w:t>
            </w:r>
            <w:proofErr w:type="spellEnd"/>
          </w:p>
        </w:tc>
        <w:tc>
          <w:tcPr>
            <w:tcW w:w="604" w:type="dxa"/>
            <w:tcBorders>
              <w:top w:val="nil"/>
              <w:bottom w:val="nil"/>
            </w:tcBorders>
            <w:shd w:val="clear" w:color="auto" w:fill="D9E2F3" w:themeFill="accent5" w:themeFillTint="33"/>
            <w:vAlign w:val="center"/>
          </w:tcPr>
          <w:p w14:paraId="1B26639B" w14:textId="77777777" w:rsidR="005F4C1B" w:rsidRPr="003A44AF"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shd w:val="clear" w:color="auto" w:fill="D9E2F3" w:themeFill="accent5" w:themeFillTint="33"/>
            <w:vAlign w:val="center"/>
          </w:tcPr>
          <w:p w14:paraId="2AC7E77C" w14:textId="77777777" w:rsidR="005F4C1B" w:rsidRPr="003A44AF"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B0737">
              <w:t>(18)</w:t>
            </w:r>
          </w:p>
        </w:tc>
        <w:tc>
          <w:tcPr>
            <w:tcW w:w="1412" w:type="dxa"/>
            <w:shd w:val="clear" w:color="auto" w:fill="D9E2F3" w:themeFill="accent5" w:themeFillTint="33"/>
            <w:vAlign w:val="center"/>
          </w:tcPr>
          <w:p w14:paraId="52084009" w14:textId="77777777" w:rsidR="005F4C1B" w:rsidRDefault="005F4C1B" w:rsidP="005632DD">
            <w:pPr>
              <w:pStyle w:val="08-Tabelageral"/>
              <w:cnfStyle w:val="000000100000" w:firstRow="0" w:lastRow="0" w:firstColumn="0" w:lastColumn="0" w:oddVBand="0" w:evenVBand="0" w:oddHBand="1" w:evenHBand="0" w:firstRowFirstColumn="0" w:firstRowLastColumn="0" w:lastRowFirstColumn="0" w:lastRowLastColumn="0"/>
            </w:pPr>
            <w:r w:rsidRPr="00C977BA">
              <w:t>(50)</w:t>
            </w:r>
          </w:p>
        </w:tc>
        <w:tc>
          <w:tcPr>
            <w:tcW w:w="283" w:type="dxa"/>
            <w:shd w:val="clear" w:color="auto" w:fill="D9E2F3" w:themeFill="accent5" w:themeFillTint="33"/>
            <w:vAlign w:val="center"/>
          </w:tcPr>
          <w:p w14:paraId="218D77C2" w14:textId="77777777" w:rsidR="005F4C1B" w:rsidRPr="003A44AF"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shd w:val="clear" w:color="auto" w:fill="D9E2F3" w:themeFill="accent5" w:themeFillTint="33"/>
            <w:vAlign w:val="center"/>
          </w:tcPr>
          <w:p w14:paraId="4B3802D3" w14:textId="77777777" w:rsidR="005F4C1B" w:rsidRPr="003A44AF"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61805">
              <w:t>(142)</w:t>
            </w:r>
          </w:p>
        </w:tc>
        <w:tc>
          <w:tcPr>
            <w:tcW w:w="1526" w:type="dxa"/>
            <w:shd w:val="clear" w:color="auto" w:fill="D9E2F3" w:themeFill="accent5" w:themeFillTint="33"/>
            <w:vAlign w:val="center"/>
          </w:tcPr>
          <w:p w14:paraId="3ED13F14" w14:textId="77777777" w:rsidR="005F4C1B"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756987">
              <w:t>(332)</w:t>
            </w:r>
          </w:p>
        </w:tc>
      </w:tr>
      <w:tr w:rsidR="005F4C1B" w:rsidRPr="003A44AF" w14:paraId="2B7BBC39" w14:textId="77777777" w:rsidTr="002E44CC">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vAlign w:val="center"/>
          </w:tcPr>
          <w:p w14:paraId="1A93B570" w14:textId="77777777" w:rsidR="005F4C1B" w:rsidRPr="005B451A" w:rsidRDefault="005F4C1B" w:rsidP="005632DD">
            <w:pPr>
              <w:pStyle w:val="08-Tabelageral"/>
              <w:jc w:val="left"/>
              <w:rPr>
                <w:rFonts w:cs="Arial"/>
                <w:b w:val="0"/>
                <w:bCs w:val="0"/>
                <w:szCs w:val="14"/>
              </w:rPr>
            </w:pPr>
            <w:proofErr w:type="spellStart"/>
            <w:r>
              <w:rPr>
                <w:rFonts w:cs="Arial"/>
                <w:b w:val="0"/>
                <w:bCs w:val="0"/>
                <w:szCs w:val="14"/>
              </w:rPr>
              <w:t>S</w:t>
            </w:r>
            <w:r w:rsidRPr="00C42484">
              <w:rPr>
                <w:rFonts w:cs="Arial"/>
                <w:b w:val="0"/>
                <w:bCs w:val="0"/>
                <w:szCs w:val="14"/>
              </w:rPr>
              <w:t>elling</w:t>
            </w:r>
            <w:proofErr w:type="spellEnd"/>
            <w:r w:rsidRPr="00C42484">
              <w:rPr>
                <w:rFonts w:cs="Arial"/>
                <w:b w:val="0"/>
                <w:bCs w:val="0"/>
                <w:szCs w:val="14"/>
              </w:rPr>
              <w:t xml:space="preserve"> </w:t>
            </w:r>
            <w:proofErr w:type="spellStart"/>
            <w:r w:rsidRPr="00C42484">
              <w:rPr>
                <w:rFonts w:cs="Arial"/>
                <w:b w:val="0"/>
                <w:bCs w:val="0"/>
                <w:szCs w:val="14"/>
              </w:rPr>
              <w:t>expenses</w:t>
            </w:r>
            <w:proofErr w:type="spellEnd"/>
          </w:p>
        </w:tc>
        <w:tc>
          <w:tcPr>
            <w:tcW w:w="604" w:type="dxa"/>
            <w:tcBorders>
              <w:top w:val="nil"/>
              <w:bottom w:val="nil"/>
            </w:tcBorders>
            <w:shd w:val="clear" w:color="auto" w:fill="FFFFFF" w:themeFill="background1"/>
            <w:vAlign w:val="center"/>
          </w:tcPr>
          <w:p w14:paraId="2FA44A34" w14:textId="77777777" w:rsidR="005F4C1B" w:rsidRPr="003A44AF"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shd w:val="clear" w:color="auto" w:fill="FFFFFF" w:themeFill="background1"/>
            <w:vAlign w:val="center"/>
          </w:tcPr>
          <w:p w14:paraId="4CBF6F6D" w14:textId="77777777" w:rsidR="005F4C1B" w:rsidRPr="003A44AF"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AB0737">
              <w:t>--</w:t>
            </w:r>
          </w:p>
        </w:tc>
        <w:tc>
          <w:tcPr>
            <w:tcW w:w="1412" w:type="dxa"/>
            <w:shd w:val="clear" w:color="auto" w:fill="FFFFFF" w:themeFill="background1"/>
            <w:vAlign w:val="center"/>
          </w:tcPr>
          <w:p w14:paraId="67228DD3" w14:textId="77777777" w:rsidR="005F4C1B" w:rsidRDefault="005F4C1B" w:rsidP="005632DD">
            <w:pPr>
              <w:pStyle w:val="08-Tabelageral"/>
              <w:cnfStyle w:val="000000010000" w:firstRow="0" w:lastRow="0" w:firstColumn="0" w:lastColumn="0" w:oddVBand="0" w:evenVBand="0" w:oddHBand="0" w:evenHBand="1" w:firstRowFirstColumn="0" w:firstRowLastColumn="0" w:lastRowFirstColumn="0" w:lastRowLastColumn="0"/>
            </w:pPr>
            <w:r w:rsidRPr="00C977BA">
              <w:t>--</w:t>
            </w:r>
          </w:p>
        </w:tc>
        <w:tc>
          <w:tcPr>
            <w:tcW w:w="283" w:type="dxa"/>
            <w:shd w:val="clear" w:color="auto" w:fill="FFFFFF" w:themeFill="background1"/>
            <w:vAlign w:val="center"/>
          </w:tcPr>
          <w:p w14:paraId="33A7C0B4" w14:textId="77777777" w:rsidR="005F4C1B" w:rsidRPr="003A44AF"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shd w:val="clear" w:color="auto" w:fill="FFFFFF" w:themeFill="background1"/>
            <w:vAlign w:val="center"/>
          </w:tcPr>
          <w:p w14:paraId="45988631" w14:textId="77777777" w:rsidR="005F4C1B" w:rsidRPr="003A44AF"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61805">
              <w:t>(116)</w:t>
            </w:r>
          </w:p>
        </w:tc>
        <w:tc>
          <w:tcPr>
            <w:tcW w:w="1526" w:type="dxa"/>
            <w:shd w:val="clear" w:color="auto" w:fill="FFFFFF" w:themeFill="background1"/>
            <w:vAlign w:val="center"/>
          </w:tcPr>
          <w:p w14:paraId="0760E69D" w14:textId="77777777" w:rsidR="005F4C1B"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756987">
              <w:t>--</w:t>
            </w:r>
          </w:p>
        </w:tc>
      </w:tr>
      <w:tr w:rsidR="005F4C1B" w:rsidRPr="003A44AF" w14:paraId="2F1A2FF8" w14:textId="77777777" w:rsidTr="002E44CC">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hemeFill="accent5" w:themeFillTint="33"/>
            <w:vAlign w:val="center"/>
          </w:tcPr>
          <w:p w14:paraId="44F0B079" w14:textId="77777777" w:rsidR="005F4C1B" w:rsidRPr="00233DBB" w:rsidRDefault="005F4C1B" w:rsidP="005632DD">
            <w:pPr>
              <w:pStyle w:val="08-Tabelageral"/>
              <w:jc w:val="left"/>
              <w:rPr>
                <w:rFonts w:cs="Arial"/>
                <w:b w:val="0"/>
                <w:bCs w:val="0"/>
                <w:szCs w:val="14"/>
                <w:lang w:val="en-US"/>
              </w:rPr>
            </w:pPr>
            <w:r w:rsidRPr="00233DBB">
              <w:rPr>
                <w:rFonts w:cs="Arial"/>
                <w:b w:val="0"/>
                <w:bCs w:val="0"/>
                <w:szCs w:val="14"/>
                <w:lang w:val="en-US"/>
              </w:rPr>
              <w:t>Services contracted from third parties</w:t>
            </w:r>
          </w:p>
        </w:tc>
        <w:tc>
          <w:tcPr>
            <w:tcW w:w="604" w:type="dxa"/>
            <w:tcBorders>
              <w:top w:val="nil"/>
              <w:bottom w:val="nil"/>
            </w:tcBorders>
            <w:shd w:val="clear" w:color="auto" w:fill="D9E2F3" w:themeFill="accent5" w:themeFillTint="33"/>
            <w:vAlign w:val="center"/>
          </w:tcPr>
          <w:p w14:paraId="60AEDCA9" w14:textId="77777777" w:rsidR="005F4C1B" w:rsidRPr="00233DBB"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1" w:type="dxa"/>
            <w:shd w:val="clear" w:color="auto" w:fill="D9E2F3" w:themeFill="accent5" w:themeFillTint="33"/>
            <w:vAlign w:val="center"/>
          </w:tcPr>
          <w:p w14:paraId="2F541CE8" w14:textId="77777777" w:rsidR="005F4C1B" w:rsidRPr="003A44AF"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71451">
              <w:t>(6)</w:t>
            </w:r>
          </w:p>
        </w:tc>
        <w:tc>
          <w:tcPr>
            <w:tcW w:w="1412" w:type="dxa"/>
            <w:shd w:val="clear" w:color="auto" w:fill="D9E2F3" w:themeFill="accent5" w:themeFillTint="33"/>
            <w:vAlign w:val="center"/>
          </w:tcPr>
          <w:p w14:paraId="48E5BE22" w14:textId="77777777" w:rsidR="005F4C1B" w:rsidRDefault="005F4C1B" w:rsidP="005632DD">
            <w:pPr>
              <w:pStyle w:val="08-Tabelageral"/>
              <w:cnfStyle w:val="000000100000" w:firstRow="0" w:lastRow="0" w:firstColumn="0" w:lastColumn="0" w:oddVBand="0" w:evenVBand="0" w:oddHBand="1" w:evenHBand="0" w:firstRowFirstColumn="0" w:firstRowLastColumn="0" w:lastRowFirstColumn="0" w:lastRowLastColumn="0"/>
            </w:pPr>
            <w:r w:rsidRPr="00271451">
              <w:t>(9)</w:t>
            </w:r>
          </w:p>
        </w:tc>
        <w:tc>
          <w:tcPr>
            <w:tcW w:w="283" w:type="dxa"/>
            <w:shd w:val="clear" w:color="auto" w:fill="D9E2F3" w:themeFill="accent5" w:themeFillTint="33"/>
            <w:vAlign w:val="center"/>
          </w:tcPr>
          <w:p w14:paraId="30BBEDA1" w14:textId="77777777" w:rsidR="005F4C1B" w:rsidRPr="003A44AF"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shd w:val="clear" w:color="auto" w:fill="D9E2F3" w:themeFill="accent5" w:themeFillTint="33"/>
            <w:vAlign w:val="center"/>
          </w:tcPr>
          <w:p w14:paraId="3497F3B5" w14:textId="77777777" w:rsidR="005F4C1B" w:rsidRPr="003A44AF"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30132">
              <w:t>(39)</w:t>
            </w:r>
          </w:p>
        </w:tc>
        <w:tc>
          <w:tcPr>
            <w:tcW w:w="1526" w:type="dxa"/>
            <w:shd w:val="clear" w:color="auto" w:fill="D9E2F3" w:themeFill="accent5" w:themeFillTint="33"/>
            <w:vAlign w:val="center"/>
          </w:tcPr>
          <w:p w14:paraId="446D45C3" w14:textId="77777777" w:rsidR="005F4C1B"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30132">
              <w:t>(52)</w:t>
            </w:r>
          </w:p>
        </w:tc>
      </w:tr>
      <w:tr w:rsidR="005F4C1B" w:rsidRPr="003A44AF" w14:paraId="0D26EF5A" w14:textId="77777777" w:rsidTr="002E44CC">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vAlign w:val="center"/>
          </w:tcPr>
          <w:p w14:paraId="1AAF06AD" w14:textId="77777777" w:rsidR="005F4C1B" w:rsidRPr="005B451A" w:rsidRDefault="005F4C1B" w:rsidP="005632DD">
            <w:pPr>
              <w:pStyle w:val="08-Tabelageral"/>
              <w:jc w:val="left"/>
              <w:rPr>
                <w:rFonts w:cs="Arial"/>
                <w:b w:val="0"/>
                <w:bCs w:val="0"/>
                <w:szCs w:val="14"/>
              </w:rPr>
            </w:pPr>
            <w:r w:rsidRPr="005B451A">
              <w:rPr>
                <w:rFonts w:cs="Arial"/>
                <w:b w:val="0"/>
                <w:bCs w:val="0"/>
                <w:szCs w:val="14"/>
              </w:rPr>
              <w:t xml:space="preserve">Service </w:t>
            </w:r>
            <w:proofErr w:type="spellStart"/>
            <w:r w:rsidRPr="005B451A">
              <w:rPr>
                <w:rFonts w:cs="Arial"/>
                <w:b w:val="0"/>
                <w:bCs w:val="0"/>
                <w:szCs w:val="14"/>
              </w:rPr>
              <w:t>travel</w:t>
            </w:r>
            <w:proofErr w:type="spellEnd"/>
          </w:p>
        </w:tc>
        <w:tc>
          <w:tcPr>
            <w:tcW w:w="604" w:type="dxa"/>
            <w:tcBorders>
              <w:top w:val="nil"/>
              <w:bottom w:val="nil"/>
            </w:tcBorders>
            <w:shd w:val="clear" w:color="auto" w:fill="FFFFFF" w:themeFill="background1"/>
            <w:vAlign w:val="center"/>
          </w:tcPr>
          <w:p w14:paraId="479FDC8F" w14:textId="77777777" w:rsidR="005F4C1B" w:rsidRPr="003A44AF"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shd w:val="clear" w:color="auto" w:fill="FFFFFF" w:themeFill="background1"/>
            <w:vAlign w:val="center"/>
          </w:tcPr>
          <w:p w14:paraId="5ADD3F40" w14:textId="77777777" w:rsidR="005F4C1B" w:rsidRPr="003A44AF"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DD5CF7">
              <w:t>(3)</w:t>
            </w:r>
          </w:p>
        </w:tc>
        <w:tc>
          <w:tcPr>
            <w:tcW w:w="1412" w:type="dxa"/>
            <w:shd w:val="clear" w:color="auto" w:fill="FFFFFF" w:themeFill="background1"/>
            <w:vAlign w:val="center"/>
          </w:tcPr>
          <w:p w14:paraId="74D06A44" w14:textId="77777777" w:rsidR="005F4C1B" w:rsidRDefault="005F4C1B" w:rsidP="005632DD">
            <w:pPr>
              <w:pStyle w:val="08-Tabelageral"/>
              <w:cnfStyle w:val="000000010000" w:firstRow="0" w:lastRow="0" w:firstColumn="0" w:lastColumn="0" w:oddVBand="0" w:evenVBand="0" w:oddHBand="0" w:evenHBand="1" w:firstRowFirstColumn="0" w:firstRowLastColumn="0" w:lastRowFirstColumn="0" w:lastRowLastColumn="0"/>
            </w:pPr>
            <w:r w:rsidRPr="00DD5CF7">
              <w:t>(154)</w:t>
            </w:r>
          </w:p>
        </w:tc>
        <w:tc>
          <w:tcPr>
            <w:tcW w:w="283" w:type="dxa"/>
            <w:shd w:val="clear" w:color="auto" w:fill="FFFFFF" w:themeFill="background1"/>
            <w:vAlign w:val="center"/>
          </w:tcPr>
          <w:p w14:paraId="7A89A1BE" w14:textId="77777777" w:rsidR="005F4C1B" w:rsidRPr="003A44AF"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shd w:val="clear" w:color="auto" w:fill="FFFFFF" w:themeFill="background1"/>
            <w:vAlign w:val="center"/>
          </w:tcPr>
          <w:p w14:paraId="0D0EFDB9" w14:textId="77777777" w:rsidR="005F4C1B" w:rsidRPr="003A44AF"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8E042E">
              <w:t>(31)</w:t>
            </w:r>
          </w:p>
        </w:tc>
        <w:tc>
          <w:tcPr>
            <w:tcW w:w="1526" w:type="dxa"/>
            <w:shd w:val="clear" w:color="auto" w:fill="FFFFFF" w:themeFill="background1"/>
            <w:vAlign w:val="center"/>
          </w:tcPr>
          <w:p w14:paraId="132853E3" w14:textId="77777777" w:rsidR="005F4C1B"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8E042E">
              <w:t>(980)</w:t>
            </w:r>
          </w:p>
        </w:tc>
      </w:tr>
      <w:tr w:rsidR="005F4C1B" w:rsidRPr="003A44AF" w14:paraId="07D9E7B8" w14:textId="77777777" w:rsidTr="002E44CC">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hemeFill="accent5" w:themeFillTint="33"/>
            <w:vAlign w:val="center"/>
          </w:tcPr>
          <w:p w14:paraId="29B918E7" w14:textId="77777777" w:rsidR="005F4C1B" w:rsidRPr="005B451A" w:rsidRDefault="005F4C1B" w:rsidP="005632DD">
            <w:pPr>
              <w:pStyle w:val="08-Tabelageral"/>
              <w:jc w:val="left"/>
              <w:rPr>
                <w:rFonts w:cs="Arial"/>
                <w:b w:val="0"/>
                <w:bCs w:val="0"/>
                <w:szCs w:val="14"/>
              </w:rPr>
            </w:pPr>
            <w:proofErr w:type="spellStart"/>
            <w:r w:rsidRPr="005B451A">
              <w:rPr>
                <w:rFonts w:cs="Arial"/>
                <w:b w:val="0"/>
                <w:bCs w:val="0"/>
                <w:szCs w:val="14"/>
              </w:rPr>
              <w:t>Donation</w:t>
            </w:r>
            <w:proofErr w:type="spellEnd"/>
            <w:r w:rsidRPr="005B451A">
              <w:rPr>
                <w:rFonts w:cs="Arial"/>
                <w:b w:val="0"/>
                <w:bCs w:val="0"/>
                <w:szCs w:val="14"/>
              </w:rPr>
              <w:t xml:space="preserve"> </w:t>
            </w:r>
            <w:proofErr w:type="spellStart"/>
            <w:r w:rsidRPr="005B451A">
              <w:rPr>
                <w:rFonts w:cs="Arial"/>
                <w:b w:val="0"/>
                <w:bCs w:val="0"/>
                <w:szCs w:val="14"/>
              </w:rPr>
              <w:t>and</w:t>
            </w:r>
            <w:proofErr w:type="spellEnd"/>
            <w:r w:rsidRPr="005B451A">
              <w:rPr>
                <w:rFonts w:cs="Arial"/>
                <w:b w:val="0"/>
                <w:bCs w:val="0"/>
                <w:szCs w:val="14"/>
              </w:rPr>
              <w:t xml:space="preserve"> </w:t>
            </w:r>
            <w:proofErr w:type="spellStart"/>
            <w:r w:rsidRPr="005B451A">
              <w:rPr>
                <w:rFonts w:cs="Arial"/>
                <w:b w:val="0"/>
                <w:bCs w:val="0"/>
                <w:szCs w:val="14"/>
              </w:rPr>
              <w:t>sponsorship</w:t>
            </w:r>
            <w:proofErr w:type="spellEnd"/>
            <w:r w:rsidRPr="005B451A">
              <w:rPr>
                <w:rFonts w:cs="Arial"/>
                <w:b w:val="0"/>
                <w:bCs w:val="0"/>
                <w:szCs w:val="14"/>
              </w:rPr>
              <w:t xml:space="preserve"> </w:t>
            </w:r>
            <w:proofErr w:type="spellStart"/>
            <w:r w:rsidRPr="005B451A">
              <w:rPr>
                <w:rFonts w:cs="Arial"/>
                <w:b w:val="0"/>
                <w:bCs w:val="0"/>
                <w:szCs w:val="14"/>
              </w:rPr>
              <w:t>expenses</w:t>
            </w:r>
            <w:proofErr w:type="spellEnd"/>
          </w:p>
        </w:tc>
        <w:tc>
          <w:tcPr>
            <w:tcW w:w="604" w:type="dxa"/>
            <w:tcBorders>
              <w:top w:val="nil"/>
              <w:bottom w:val="nil"/>
            </w:tcBorders>
            <w:shd w:val="clear" w:color="auto" w:fill="D9E2F3" w:themeFill="accent5" w:themeFillTint="33"/>
            <w:vAlign w:val="center"/>
          </w:tcPr>
          <w:p w14:paraId="3CFD1B27" w14:textId="77777777" w:rsidR="005F4C1B" w:rsidRPr="003A44AF"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bottom w:val="nil"/>
            </w:tcBorders>
            <w:shd w:val="clear" w:color="auto" w:fill="D9E2F3" w:themeFill="accent5" w:themeFillTint="33"/>
            <w:vAlign w:val="center"/>
          </w:tcPr>
          <w:p w14:paraId="55077AB6" w14:textId="77777777" w:rsidR="005F4C1B" w:rsidRPr="003A44AF"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D5CF7">
              <w:t>--</w:t>
            </w:r>
          </w:p>
        </w:tc>
        <w:tc>
          <w:tcPr>
            <w:tcW w:w="1412" w:type="dxa"/>
            <w:tcBorders>
              <w:bottom w:val="nil"/>
            </w:tcBorders>
            <w:shd w:val="clear" w:color="auto" w:fill="D9E2F3" w:themeFill="accent5" w:themeFillTint="33"/>
            <w:vAlign w:val="center"/>
          </w:tcPr>
          <w:p w14:paraId="1AFB8644" w14:textId="77777777" w:rsidR="005F4C1B" w:rsidRDefault="005F4C1B" w:rsidP="005632DD">
            <w:pPr>
              <w:pStyle w:val="08-Tabelageral"/>
              <w:cnfStyle w:val="000000100000" w:firstRow="0" w:lastRow="0" w:firstColumn="0" w:lastColumn="0" w:oddVBand="0" w:evenVBand="0" w:oddHBand="1" w:evenHBand="0" w:firstRowFirstColumn="0" w:firstRowLastColumn="0" w:lastRowFirstColumn="0" w:lastRowLastColumn="0"/>
            </w:pPr>
            <w:r w:rsidRPr="00DD5CF7">
              <w:t>--</w:t>
            </w:r>
          </w:p>
        </w:tc>
        <w:tc>
          <w:tcPr>
            <w:tcW w:w="283" w:type="dxa"/>
            <w:tcBorders>
              <w:bottom w:val="nil"/>
            </w:tcBorders>
            <w:shd w:val="clear" w:color="auto" w:fill="D9E2F3" w:themeFill="accent5" w:themeFillTint="33"/>
            <w:vAlign w:val="center"/>
          </w:tcPr>
          <w:p w14:paraId="3E5A92A1" w14:textId="77777777" w:rsidR="005F4C1B" w:rsidRPr="003A44AF"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bottom w:val="nil"/>
            </w:tcBorders>
            <w:shd w:val="clear" w:color="auto" w:fill="D9E2F3" w:themeFill="accent5" w:themeFillTint="33"/>
            <w:vAlign w:val="center"/>
          </w:tcPr>
          <w:p w14:paraId="33B7FF9C" w14:textId="77777777" w:rsidR="005F4C1B" w:rsidRPr="003A44AF"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E042E">
              <w:t>--</w:t>
            </w:r>
          </w:p>
        </w:tc>
        <w:tc>
          <w:tcPr>
            <w:tcW w:w="1526" w:type="dxa"/>
            <w:tcBorders>
              <w:bottom w:val="nil"/>
            </w:tcBorders>
            <w:shd w:val="clear" w:color="auto" w:fill="D9E2F3" w:themeFill="accent5" w:themeFillTint="33"/>
            <w:vAlign w:val="center"/>
          </w:tcPr>
          <w:p w14:paraId="34D5C456" w14:textId="77777777" w:rsidR="005F4C1B"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E042E">
              <w:t>(400)</w:t>
            </w:r>
          </w:p>
        </w:tc>
      </w:tr>
      <w:tr w:rsidR="005F4C1B" w:rsidRPr="003A44AF" w14:paraId="3775E5E7" w14:textId="77777777" w:rsidTr="002E44CC">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vAlign w:val="center"/>
          </w:tcPr>
          <w:p w14:paraId="4D9B3477" w14:textId="77777777" w:rsidR="005F4C1B" w:rsidRPr="005B451A" w:rsidRDefault="005F4C1B" w:rsidP="005632DD">
            <w:pPr>
              <w:pStyle w:val="08-Tabelageral"/>
              <w:jc w:val="left"/>
              <w:rPr>
                <w:rFonts w:cs="Arial"/>
                <w:b w:val="0"/>
                <w:bCs w:val="0"/>
                <w:szCs w:val="14"/>
              </w:rPr>
            </w:pPr>
            <w:r w:rsidRPr="005B451A">
              <w:rPr>
                <w:rFonts w:cs="Arial"/>
                <w:b w:val="0"/>
                <w:bCs w:val="0"/>
                <w:szCs w:val="14"/>
              </w:rPr>
              <w:t xml:space="preserve">Other </w:t>
            </w:r>
            <w:proofErr w:type="spellStart"/>
            <w:r w:rsidRPr="005B451A">
              <w:rPr>
                <w:rFonts w:cs="Arial"/>
                <w:b w:val="0"/>
                <w:bCs w:val="0"/>
                <w:szCs w:val="14"/>
              </w:rPr>
              <w:t>chargers</w:t>
            </w:r>
            <w:proofErr w:type="spellEnd"/>
          </w:p>
        </w:tc>
        <w:tc>
          <w:tcPr>
            <w:tcW w:w="604" w:type="dxa"/>
            <w:tcBorders>
              <w:top w:val="nil"/>
              <w:bottom w:val="nil"/>
            </w:tcBorders>
            <w:shd w:val="clear" w:color="auto" w:fill="FFFFFF" w:themeFill="background1"/>
            <w:vAlign w:val="center"/>
          </w:tcPr>
          <w:p w14:paraId="5638A307" w14:textId="77777777" w:rsidR="005F4C1B" w:rsidRPr="003A44AF"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nil"/>
            </w:tcBorders>
            <w:shd w:val="clear" w:color="auto" w:fill="FFFFFF" w:themeFill="background1"/>
            <w:vAlign w:val="center"/>
          </w:tcPr>
          <w:p w14:paraId="55D32FAA" w14:textId="77777777" w:rsidR="005F4C1B" w:rsidRPr="003A44AF"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CB4F70">
              <w:t>(53)</w:t>
            </w:r>
          </w:p>
        </w:tc>
        <w:tc>
          <w:tcPr>
            <w:tcW w:w="1412" w:type="dxa"/>
            <w:tcBorders>
              <w:top w:val="nil"/>
              <w:bottom w:val="nil"/>
            </w:tcBorders>
            <w:shd w:val="clear" w:color="auto" w:fill="FFFFFF" w:themeFill="background1"/>
            <w:vAlign w:val="center"/>
          </w:tcPr>
          <w:p w14:paraId="21D86AB8" w14:textId="77777777" w:rsidR="005F4C1B" w:rsidRDefault="005F4C1B" w:rsidP="005632DD">
            <w:pPr>
              <w:pStyle w:val="08-Tabelageral"/>
              <w:cnfStyle w:val="000000010000" w:firstRow="0" w:lastRow="0" w:firstColumn="0" w:lastColumn="0" w:oddVBand="0" w:evenVBand="0" w:oddHBand="0" w:evenHBand="1" w:firstRowFirstColumn="0" w:firstRowLastColumn="0" w:lastRowFirstColumn="0" w:lastRowLastColumn="0"/>
            </w:pPr>
            <w:r w:rsidRPr="00CB4F70">
              <w:t>(62)</w:t>
            </w:r>
          </w:p>
        </w:tc>
        <w:tc>
          <w:tcPr>
            <w:tcW w:w="283" w:type="dxa"/>
            <w:tcBorders>
              <w:top w:val="nil"/>
              <w:bottom w:val="nil"/>
            </w:tcBorders>
            <w:shd w:val="clear" w:color="auto" w:fill="FFFFFF" w:themeFill="background1"/>
            <w:vAlign w:val="center"/>
          </w:tcPr>
          <w:p w14:paraId="0682E625" w14:textId="77777777" w:rsidR="005F4C1B" w:rsidRPr="003A44AF"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66C3CFFD" w14:textId="77777777" w:rsidR="005F4C1B" w:rsidRPr="003A44AF"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DC0CD1">
              <w:t>(258)</w:t>
            </w:r>
          </w:p>
        </w:tc>
        <w:tc>
          <w:tcPr>
            <w:tcW w:w="1526" w:type="dxa"/>
            <w:tcBorders>
              <w:top w:val="nil"/>
              <w:bottom w:val="nil"/>
            </w:tcBorders>
            <w:shd w:val="clear" w:color="auto" w:fill="FFFFFF" w:themeFill="background1"/>
            <w:vAlign w:val="center"/>
          </w:tcPr>
          <w:p w14:paraId="010EFFBF" w14:textId="77777777" w:rsidR="005F4C1B" w:rsidRDefault="005F4C1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DC0CD1">
              <w:t>(490)</w:t>
            </w:r>
          </w:p>
        </w:tc>
      </w:tr>
      <w:tr w:rsidR="005F4C1B" w:rsidRPr="003A44AF" w14:paraId="5D9D811B" w14:textId="77777777" w:rsidTr="002E44CC">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single" w:sz="8" w:space="0" w:color="B4C6E7" w:themeColor="accent5" w:themeTint="66"/>
            </w:tcBorders>
            <w:shd w:val="clear" w:color="auto" w:fill="D9E2F3" w:themeFill="accent5" w:themeFillTint="33"/>
            <w:vAlign w:val="center"/>
          </w:tcPr>
          <w:p w14:paraId="4101AC81" w14:textId="77777777" w:rsidR="005F4C1B" w:rsidRPr="005B451A" w:rsidRDefault="005F4C1B" w:rsidP="005632DD">
            <w:pPr>
              <w:pStyle w:val="08-Tabelageral"/>
              <w:jc w:val="left"/>
              <w:rPr>
                <w:rFonts w:cs="Arial"/>
                <w:b w:val="0"/>
                <w:bCs w:val="0"/>
                <w:szCs w:val="14"/>
              </w:rPr>
            </w:pPr>
            <w:r>
              <w:rPr>
                <w:rFonts w:cs="Arial"/>
                <w:szCs w:val="14"/>
              </w:rPr>
              <w:t>Total</w:t>
            </w:r>
          </w:p>
        </w:tc>
        <w:tc>
          <w:tcPr>
            <w:tcW w:w="604" w:type="dxa"/>
            <w:tcBorders>
              <w:top w:val="nil"/>
              <w:bottom w:val="single" w:sz="8" w:space="0" w:color="B4C6E7" w:themeColor="accent5" w:themeTint="66"/>
            </w:tcBorders>
            <w:shd w:val="clear" w:color="auto" w:fill="D9E2F3" w:themeFill="accent5" w:themeFillTint="33"/>
            <w:vAlign w:val="center"/>
          </w:tcPr>
          <w:p w14:paraId="7843B125" w14:textId="77777777" w:rsidR="005F4C1B" w:rsidRPr="003A44AF"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8" w:space="0" w:color="B4C6E7" w:themeColor="accent5" w:themeTint="66"/>
            </w:tcBorders>
            <w:shd w:val="clear" w:color="auto" w:fill="D9E2F3" w:themeFill="accent5" w:themeFillTint="33"/>
            <w:vAlign w:val="center"/>
          </w:tcPr>
          <w:p w14:paraId="57EFC1F0" w14:textId="77777777" w:rsidR="005F4C1B" w:rsidRPr="003A44AF"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B451A">
              <w:rPr>
                <w:rFonts w:cs="Arial"/>
                <w:b/>
                <w:szCs w:val="14"/>
              </w:rPr>
              <w:t>(541)</w:t>
            </w:r>
          </w:p>
        </w:tc>
        <w:tc>
          <w:tcPr>
            <w:tcW w:w="1412" w:type="dxa"/>
            <w:tcBorders>
              <w:top w:val="nil"/>
              <w:bottom w:val="single" w:sz="8" w:space="0" w:color="B4C6E7" w:themeColor="accent5" w:themeTint="66"/>
            </w:tcBorders>
            <w:shd w:val="clear" w:color="auto" w:fill="D9E2F3" w:themeFill="accent5" w:themeFillTint="33"/>
            <w:vAlign w:val="center"/>
          </w:tcPr>
          <w:p w14:paraId="23F00ACD" w14:textId="77777777" w:rsidR="005F4C1B" w:rsidRPr="005B451A"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B451A">
              <w:rPr>
                <w:rFonts w:cs="Arial"/>
                <w:b/>
                <w:szCs w:val="14"/>
              </w:rPr>
              <w:t>(874)</w:t>
            </w:r>
          </w:p>
        </w:tc>
        <w:tc>
          <w:tcPr>
            <w:tcW w:w="283" w:type="dxa"/>
            <w:tcBorders>
              <w:top w:val="nil"/>
              <w:bottom w:val="single" w:sz="8" w:space="0" w:color="B4C6E7" w:themeColor="accent5" w:themeTint="66"/>
            </w:tcBorders>
            <w:shd w:val="clear" w:color="auto" w:fill="D9E2F3" w:themeFill="accent5" w:themeFillTint="33"/>
            <w:vAlign w:val="center"/>
          </w:tcPr>
          <w:p w14:paraId="4ADB228E" w14:textId="77777777" w:rsidR="005F4C1B" w:rsidRPr="003A44AF"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single" w:sz="8" w:space="0" w:color="B4C6E7" w:themeColor="accent5" w:themeTint="66"/>
            </w:tcBorders>
            <w:shd w:val="clear" w:color="auto" w:fill="D9E2F3" w:themeFill="accent5" w:themeFillTint="33"/>
            <w:vAlign w:val="center"/>
          </w:tcPr>
          <w:p w14:paraId="53C97162" w14:textId="77777777" w:rsidR="005F4C1B" w:rsidRPr="003A44AF"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B451A">
              <w:rPr>
                <w:rFonts w:cs="Arial"/>
                <w:b/>
                <w:szCs w:val="14"/>
              </w:rPr>
              <w:t>(3</w:t>
            </w:r>
            <w:r>
              <w:rPr>
                <w:rFonts w:cs="Arial"/>
                <w:b/>
                <w:szCs w:val="14"/>
              </w:rPr>
              <w:t>,</w:t>
            </w:r>
            <w:r w:rsidRPr="005B451A">
              <w:rPr>
                <w:rFonts w:cs="Arial"/>
                <w:b/>
                <w:szCs w:val="14"/>
              </w:rPr>
              <w:t>371)</w:t>
            </w:r>
          </w:p>
        </w:tc>
        <w:tc>
          <w:tcPr>
            <w:tcW w:w="1526" w:type="dxa"/>
            <w:tcBorders>
              <w:top w:val="nil"/>
              <w:bottom w:val="single" w:sz="8" w:space="0" w:color="B4C6E7" w:themeColor="accent5" w:themeTint="66"/>
            </w:tcBorders>
            <w:shd w:val="clear" w:color="auto" w:fill="D9E2F3" w:themeFill="accent5" w:themeFillTint="33"/>
            <w:vAlign w:val="center"/>
          </w:tcPr>
          <w:p w14:paraId="720FA799" w14:textId="77777777" w:rsidR="005F4C1B"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B451A">
              <w:rPr>
                <w:rFonts w:cs="Arial"/>
                <w:b/>
                <w:szCs w:val="14"/>
              </w:rPr>
              <w:t>(5</w:t>
            </w:r>
            <w:r>
              <w:rPr>
                <w:rFonts w:cs="Arial"/>
                <w:b/>
                <w:szCs w:val="14"/>
              </w:rPr>
              <w:t>,</w:t>
            </w:r>
            <w:r w:rsidRPr="005B451A">
              <w:rPr>
                <w:rFonts w:cs="Arial"/>
                <w:b/>
                <w:szCs w:val="14"/>
              </w:rPr>
              <w:t>410)</w:t>
            </w:r>
          </w:p>
        </w:tc>
      </w:tr>
    </w:tbl>
    <w:p w14:paraId="7E6ED1A1" w14:textId="77777777" w:rsidR="005F4C1B" w:rsidRPr="009C0B1E" w:rsidRDefault="005F4C1B" w:rsidP="005632DD">
      <w:pPr>
        <w:spacing w:before="120" w:after="0" w:line="240" w:lineRule="auto"/>
        <w:rPr>
          <w:rFonts w:cs="Arial"/>
          <w:sz w:val="14"/>
          <w:szCs w:val="14"/>
          <w:lang w:eastAsia="pt-BR"/>
        </w:rPr>
      </w:pPr>
    </w:p>
    <w:p w14:paraId="33236C67" w14:textId="75992ED4" w:rsidR="00A172F2" w:rsidRPr="009C40F9" w:rsidRDefault="00A172F2" w:rsidP="00143A54">
      <w:pPr>
        <w:pStyle w:val="Ttulo1"/>
        <w:rPr>
          <w:sz w:val="20"/>
          <w:szCs w:val="20"/>
        </w:rPr>
      </w:pPr>
      <w:bookmarkStart w:id="28" w:name="_Toc70711361"/>
      <w:bookmarkStart w:id="29" w:name="OLE_LINK13"/>
      <w:r w:rsidRPr="009C40F9">
        <w:rPr>
          <w:sz w:val="20"/>
          <w:szCs w:val="20"/>
        </w:rPr>
        <w:lastRenderedPageBreak/>
        <w:t>12 – T</w:t>
      </w:r>
      <w:r>
        <w:rPr>
          <w:sz w:val="20"/>
          <w:szCs w:val="20"/>
        </w:rPr>
        <w:t>AXES</w:t>
      </w:r>
      <w:bookmarkEnd w:id="28"/>
    </w:p>
    <w:p w14:paraId="710282DB" w14:textId="77777777" w:rsidR="00A172F2" w:rsidRPr="00F9481D" w:rsidRDefault="00A172F2" w:rsidP="00A172F2">
      <w:pPr>
        <w:spacing w:after="40"/>
        <w:rPr>
          <w:rFonts w:cs="Arial"/>
          <w:b/>
          <w:color w:val="1F4E79" w:themeColor="accent1" w:themeShade="80"/>
          <w:szCs w:val="18"/>
          <w:lang w:val="en-US"/>
        </w:rPr>
      </w:pPr>
      <w:r w:rsidRPr="00F9481D">
        <w:rPr>
          <w:rFonts w:cs="Arial"/>
          <w:b/>
          <w:color w:val="1F4E79" w:themeColor="accent1" w:themeShade="80"/>
          <w:szCs w:val="18"/>
          <w:lang w:val="en-US"/>
        </w:rPr>
        <w:t xml:space="preserve">a) </w:t>
      </w:r>
      <w:r w:rsidRPr="00B70050">
        <w:rPr>
          <w:rFonts w:cs="Arial"/>
          <w:b/>
          <w:color w:val="1F4E79" w:themeColor="accent1" w:themeShade="80"/>
          <w:szCs w:val="18"/>
          <w:lang w:val="en-US"/>
        </w:rPr>
        <w:t>Breakdown of income tax (IR) and social contribution expenses (CSLL)</w:t>
      </w:r>
    </w:p>
    <w:p w14:paraId="08630ACA" w14:textId="77777777" w:rsidR="00A172F2" w:rsidRPr="00FF3D4B" w:rsidRDefault="00A172F2" w:rsidP="00A172F2">
      <w:pPr>
        <w:spacing w:after="0" w:line="240" w:lineRule="auto"/>
        <w:jc w:val="right"/>
        <w:rPr>
          <w:rFonts w:cs="Arial"/>
          <w:b/>
          <w:sz w:val="14"/>
          <w:lang w:eastAsia="pt-BR"/>
        </w:rPr>
      </w:pPr>
      <w:r w:rsidRPr="00FF3D4B">
        <w:rPr>
          <w:rFonts w:cs="Arial"/>
          <w:b/>
          <w:sz w:val="14"/>
          <w:lang w:eastAsia="pt-BR"/>
        </w:rPr>
        <w:t xml:space="preserve">R$ </w:t>
      </w:r>
      <w:proofErr w:type="spellStart"/>
      <w:r w:rsidRPr="00044999">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A172F2" w:rsidRPr="003F4B3F" w14:paraId="481B6218" w14:textId="77777777" w:rsidTr="00A172F2">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5AA1AB57" w14:textId="77777777" w:rsidR="00A172F2" w:rsidRPr="003F4B3F" w:rsidRDefault="00A172F2" w:rsidP="00A172F2">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07371F25" w14:textId="77777777" w:rsidR="00A172F2" w:rsidRPr="003F4B3F" w:rsidRDefault="00A172F2" w:rsidP="00A172F2">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8B28F8D" w14:textId="77777777" w:rsidR="00A172F2" w:rsidRPr="00EC4649" w:rsidRDefault="00A172F2" w:rsidP="00A172F2">
            <w:pPr>
              <w:spacing w:after="0"/>
              <w:jc w:val="center"/>
              <w:rPr>
                <w:rFonts w:cs="Arial"/>
                <w:b/>
                <w:sz w:val="14"/>
                <w:szCs w:val="18"/>
              </w:rPr>
            </w:pPr>
            <w:proofErr w:type="spellStart"/>
            <w:r w:rsidRPr="00EC4649">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vAlign w:val="center"/>
          </w:tcPr>
          <w:p w14:paraId="253A0E82" w14:textId="77777777" w:rsidR="00A172F2" w:rsidRPr="003F4B3F" w:rsidRDefault="00A172F2" w:rsidP="00A172F2">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F4B557D" w14:textId="77777777" w:rsidR="00A172F2" w:rsidRPr="00EC4649" w:rsidRDefault="00A172F2" w:rsidP="00A172F2">
            <w:pPr>
              <w:spacing w:after="0"/>
              <w:jc w:val="center"/>
              <w:rPr>
                <w:rFonts w:cs="Arial"/>
                <w:b/>
                <w:szCs w:val="18"/>
              </w:rPr>
            </w:pPr>
            <w:proofErr w:type="spellStart"/>
            <w:r w:rsidRPr="00EC4649">
              <w:rPr>
                <w:rFonts w:cs="Arial"/>
                <w:b/>
                <w:sz w:val="14"/>
                <w:szCs w:val="18"/>
              </w:rPr>
              <w:t>Consolidated</w:t>
            </w:r>
            <w:proofErr w:type="spellEnd"/>
          </w:p>
        </w:tc>
      </w:tr>
      <w:tr w:rsidR="00A172F2" w:rsidRPr="003F4B3F" w14:paraId="23FF14F3" w14:textId="77777777" w:rsidTr="00A172F2">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5D8F09B6" w14:textId="77777777" w:rsidR="00A172F2" w:rsidRPr="003F4B3F" w:rsidRDefault="00A172F2" w:rsidP="00A172F2">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53746089" w14:textId="77777777" w:rsidR="00A172F2" w:rsidRPr="00874161" w:rsidRDefault="00A172F2" w:rsidP="00A172F2">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32A8444F" w14:textId="77777777" w:rsidR="00A172F2" w:rsidRPr="00874161" w:rsidRDefault="00A172F2" w:rsidP="00A172F2">
            <w:pPr>
              <w:pStyle w:val="08-Tabelageral"/>
              <w:rPr>
                <w:rFonts w:cs="Arial"/>
                <w:b/>
              </w:rPr>
            </w:pPr>
            <w:r w:rsidRPr="00874161">
              <w:rPr>
                <w:b/>
              </w:rPr>
              <w:t xml:space="preserve">1st </w:t>
            </w:r>
            <w:proofErr w:type="spellStart"/>
            <w:r w:rsidRPr="00874161">
              <w:rPr>
                <w:b/>
              </w:rPr>
              <w:t>Quarter</w:t>
            </w:r>
            <w:proofErr w:type="spellEnd"/>
            <w:r w:rsidRPr="00874161">
              <w:rPr>
                <w:b/>
              </w:rPr>
              <w:t>/202</w:t>
            </w:r>
            <w:r>
              <w:rPr>
                <w:b/>
              </w:rPr>
              <w:t>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7C514AAF" w14:textId="77777777" w:rsidR="00A172F2" w:rsidRPr="00874161" w:rsidRDefault="00A172F2" w:rsidP="00A172F2">
            <w:pPr>
              <w:pStyle w:val="08-Tabelageral"/>
              <w:rPr>
                <w:rFonts w:cs="Arial"/>
                <w:b/>
              </w:rPr>
            </w:pPr>
            <w:r w:rsidRPr="00874161">
              <w:rPr>
                <w:b/>
              </w:rPr>
              <w:t xml:space="preserve">1st </w:t>
            </w:r>
            <w:proofErr w:type="spellStart"/>
            <w:r w:rsidRPr="00874161">
              <w:rPr>
                <w:b/>
              </w:rPr>
              <w:t>Quarter</w:t>
            </w:r>
            <w:proofErr w:type="spellEnd"/>
            <w:r w:rsidRPr="00874161">
              <w:rPr>
                <w:b/>
              </w:rPr>
              <w:t>/20</w:t>
            </w:r>
            <w:r>
              <w:rPr>
                <w:b/>
              </w:rPr>
              <w:t>20</w:t>
            </w:r>
          </w:p>
        </w:tc>
        <w:tc>
          <w:tcPr>
            <w:tcW w:w="283" w:type="dxa"/>
            <w:tcBorders>
              <w:top w:val="nil"/>
              <w:bottom w:val="single" w:sz="2" w:space="0" w:color="8EAADB" w:themeColor="accent5" w:themeTint="99"/>
            </w:tcBorders>
            <w:shd w:val="clear" w:color="auto" w:fill="D9E2F3" w:themeFill="accent5" w:themeFillTint="33"/>
          </w:tcPr>
          <w:p w14:paraId="55AB206C" w14:textId="77777777" w:rsidR="00A172F2" w:rsidRPr="00874161" w:rsidRDefault="00A172F2" w:rsidP="00A172F2">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2107AB06" w14:textId="77777777" w:rsidR="00A172F2" w:rsidRPr="00874161" w:rsidRDefault="00A172F2" w:rsidP="00A172F2">
            <w:pPr>
              <w:pStyle w:val="08-Tabelageral"/>
              <w:rPr>
                <w:rFonts w:cs="Arial"/>
                <w:b/>
              </w:rPr>
            </w:pPr>
            <w:r w:rsidRPr="00874161">
              <w:rPr>
                <w:b/>
              </w:rPr>
              <w:t xml:space="preserve">1st </w:t>
            </w:r>
            <w:proofErr w:type="spellStart"/>
            <w:r w:rsidRPr="00874161">
              <w:rPr>
                <w:b/>
              </w:rPr>
              <w:t>Quarter</w:t>
            </w:r>
            <w:proofErr w:type="spellEnd"/>
            <w:r w:rsidRPr="00874161">
              <w:rPr>
                <w:b/>
              </w:rPr>
              <w:t>/202</w:t>
            </w:r>
            <w:r>
              <w:rPr>
                <w:b/>
              </w:rPr>
              <w:t>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3E38CC36" w14:textId="77777777" w:rsidR="00A172F2" w:rsidRPr="00874161" w:rsidRDefault="00A172F2" w:rsidP="00A172F2">
            <w:pPr>
              <w:pStyle w:val="08-Tabelageral"/>
              <w:rPr>
                <w:rFonts w:cs="Arial"/>
                <w:b/>
              </w:rPr>
            </w:pPr>
            <w:r w:rsidRPr="00874161">
              <w:rPr>
                <w:b/>
              </w:rPr>
              <w:t xml:space="preserve">1st </w:t>
            </w:r>
            <w:proofErr w:type="spellStart"/>
            <w:r w:rsidRPr="00874161">
              <w:rPr>
                <w:b/>
              </w:rPr>
              <w:t>Quarter</w:t>
            </w:r>
            <w:proofErr w:type="spellEnd"/>
            <w:r w:rsidRPr="00874161">
              <w:rPr>
                <w:b/>
              </w:rPr>
              <w:t>/20</w:t>
            </w:r>
            <w:r>
              <w:rPr>
                <w:b/>
              </w:rPr>
              <w:t>20</w:t>
            </w:r>
          </w:p>
        </w:tc>
      </w:tr>
      <w:tr w:rsidR="00A172F2" w:rsidRPr="003F4B3F" w14:paraId="21C3B6CB" w14:textId="77777777" w:rsidTr="00A172F2">
        <w:trPr>
          <w:trHeight w:val="238"/>
          <w:jc w:val="center"/>
        </w:trPr>
        <w:tc>
          <w:tcPr>
            <w:tcW w:w="3094" w:type="dxa"/>
            <w:tcBorders>
              <w:top w:val="single" w:sz="2" w:space="0" w:color="8EAADB" w:themeColor="accent5" w:themeTint="99"/>
            </w:tcBorders>
            <w:shd w:val="clear" w:color="auto" w:fill="FFFFFF" w:themeFill="background1"/>
          </w:tcPr>
          <w:p w14:paraId="0BD3863F" w14:textId="77777777" w:rsidR="00A172F2" w:rsidRPr="003F4B3F" w:rsidRDefault="00A172F2" w:rsidP="00A172F2">
            <w:pPr>
              <w:pStyle w:val="08-Tabelageral"/>
              <w:jc w:val="left"/>
              <w:rPr>
                <w:rFonts w:cs="Arial"/>
                <w:b/>
                <w:bCs/>
                <w:szCs w:val="14"/>
              </w:rPr>
            </w:pPr>
            <w:proofErr w:type="spellStart"/>
            <w:r>
              <w:rPr>
                <w:rFonts w:cs="Arial"/>
                <w:b/>
                <w:szCs w:val="14"/>
              </w:rPr>
              <w:t>Current</w:t>
            </w:r>
            <w:proofErr w:type="spellEnd"/>
            <w:r>
              <w:rPr>
                <w:rFonts w:cs="Arial"/>
                <w:b/>
                <w:szCs w:val="14"/>
              </w:rPr>
              <w:t xml:space="preserve"> </w:t>
            </w:r>
            <w:proofErr w:type="spellStart"/>
            <w:r>
              <w:rPr>
                <w:rFonts w:cs="Arial"/>
                <w:b/>
                <w:szCs w:val="14"/>
              </w:rPr>
              <w:t>values</w:t>
            </w:r>
            <w:proofErr w:type="spellEnd"/>
          </w:p>
        </w:tc>
        <w:tc>
          <w:tcPr>
            <w:tcW w:w="604" w:type="dxa"/>
            <w:tcBorders>
              <w:top w:val="single" w:sz="2" w:space="0" w:color="8EAADB" w:themeColor="accent5" w:themeTint="99"/>
            </w:tcBorders>
            <w:shd w:val="clear" w:color="auto" w:fill="FFFFFF" w:themeFill="background1"/>
          </w:tcPr>
          <w:p w14:paraId="4CD1DBCE" w14:textId="77777777" w:rsidR="00A172F2" w:rsidRPr="003F4B3F" w:rsidRDefault="00A172F2" w:rsidP="00A172F2">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29EA3B2A" w14:textId="77777777" w:rsidR="00A172F2" w:rsidRPr="003F4B3F" w:rsidRDefault="00A172F2" w:rsidP="00A172F2">
            <w:pPr>
              <w:pStyle w:val="08-Tabelageral"/>
              <w:rPr>
                <w:rFonts w:cs="Arial"/>
                <w:b/>
                <w:szCs w:val="14"/>
              </w:rPr>
            </w:pPr>
            <w:r>
              <w:rPr>
                <w:rFonts w:cs="Arial"/>
                <w:b/>
                <w:szCs w:val="14"/>
              </w:rPr>
              <w:t>(2,527)</w:t>
            </w:r>
          </w:p>
        </w:tc>
        <w:tc>
          <w:tcPr>
            <w:tcW w:w="1412" w:type="dxa"/>
            <w:tcBorders>
              <w:top w:val="single" w:sz="2" w:space="0" w:color="8EAADB" w:themeColor="accent5" w:themeTint="99"/>
            </w:tcBorders>
            <w:shd w:val="clear" w:color="auto" w:fill="FFFFFF" w:themeFill="background1"/>
          </w:tcPr>
          <w:p w14:paraId="19EC7F1F" w14:textId="77777777" w:rsidR="00A172F2" w:rsidRPr="003F4B3F" w:rsidRDefault="00A172F2" w:rsidP="00A172F2">
            <w:pPr>
              <w:pStyle w:val="08-Tabelageral"/>
              <w:rPr>
                <w:rFonts w:cs="Arial"/>
                <w:b/>
              </w:rPr>
            </w:pPr>
            <w:r>
              <w:rPr>
                <w:rFonts w:cs="Arial"/>
                <w:b/>
              </w:rPr>
              <w:t>(7,528)</w:t>
            </w:r>
          </w:p>
        </w:tc>
        <w:tc>
          <w:tcPr>
            <w:tcW w:w="283" w:type="dxa"/>
            <w:tcBorders>
              <w:top w:val="single" w:sz="2" w:space="0" w:color="8EAADB" w:themeColor="accent5" w:themeTint="99"/>
            </w:tcBorders>
            <w:shd w:val="clear" w:color="auto" w:fill="FFFFFF" w:themeFill="background1"/>
            <w:vAlign w:val="center"/>
          </w:tcPr>
          <w:p w14:paraId="20D578F8" w14:textId="77777777" w:rsidR="00A172F2" w:rsidRPr="003F4B3F" w:rsidRDefault="00A172F2" w:rsidP="00A172F2">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388E781E" w14:textId="77777777" w:rsidR="00A172F2" w:rsidRPr="003F4B3F" w:rsidRDefault="00A172F2" w:rsidP="00A172F2">
            <w:pPr>
              <w:pStyle w:val="08-Tabelageral"/>
              <w:rPr>
                <w:rFonts w:cs="Arial"/>
                <w:b/>
                <w:szCs w:val="14"/>
              </w:rPr>
            </w:pPr>
            <w:r>
              <w:rPr>
                <w:rFonts w:cs="Arial"/>
                <w:b/>
                <w:szCs w:val="14"/>
              </w:rPr>
              <w:t>(265,989)</w:t>
            </w:r>
          </w:p>
        </w:tc>
        <w:tc>
          <w:tcPr>
            <w:tcW w:w="1418" w:type="dxa"/>
            <w:tcBorders>
              <w:top w:val="single" w:sz="2" w:space="0" w:color="8EAADB" w:themeColor="accent5" w:themeTint="99"/>
            </w:tcBorders>
            <w:shd w:val="clear" w:color="auto" w:fill="FFFFFF" w:themeFill="background1"/>
          </w:tcPr>
          <w:p w14:paraId="4CA2EF50" w14:textId="77777777" w:rsidR="00A172F2" w:rsidRPr="003F4B3F" w:rsidRDefault="00A172F2" w:rsidP="00A172F2">
            <w:pPr>
              <w:pStyle w:val="08-Tabelageral"/>
              <w:rPr>
                <w:rFonts w:cs="Arial"/>
                <w:b/>
              </w:rPr>
            </w:pPr>
            <w:r>
              <w:rPr>
                <w:rFonts w:cs="Arial"/>
                <w:b/>
              </w:rPr>
              <w:t>(256,584)</w:t>
            </w:r>
          </w:p>
        </w:tc>
      </w:tr>
      <w:tr w:rsidR="00A172F2" w:rsidRPr="001D6BE8" w14:paraId="72932ED5" w14:textId="77777777" w:rsidTr="00A172F2">
        <w:trPr>
          <w:trHeight w:val="238"/>
          <w:jc w:val="center"/>
        </w:trPr>
        <w:tc>
          <w:tcPr>
            <w:tcW w:w="3094" w:type="dxa"/>
            <w:shd w:val="clear" w:color="auto" w:fill="D9E2F3" w:themeFill="accent5" w:themeFillTint="33"/>
          </w:tcPr>
          <w:p w14:paraId="6C483E58" w14:textId="77777777" w:rsidR="00A172F2" w:rsidRPr="00C806B0" w:rsidRDefault="00A172F2" w:rsidP="00A172F2">
            <w:pPr>
              <w:pStyle w:val="08-Tabelageral"/>
              <w:ind w:left="113"/>
              <w:jc w:val="left"/>
              <w:rPr>
                <w:rFonts w:cs="Arial"/>
                <w:b/>
                <w:szCs w:val="14"/>
              </w:rPr>
            </w:pPr>
            <w:r w:rsidRPr="003E2305">
              <w:rPr>
                <w:rFonts w:cs="Arial"/>
                <w:szCs w:val="14"/>
                <w:lang w:val="en-US"/>
              </w:rPr>
              <w:t>Domestic income tax and social contribution</w:t>
            </w:r>
          </w:p>
        </w:tc>
        <w:tc>
          <w:tcPr>
            <w:tcW w:w="604" w:type="dxa"/>
            <w:shd w:val="clear" w:color="auto" w:fill="D9E2F3" w:themeFill="accent5" w:themeFillTint="33"/>
          </w:tcPr>
          <w:p w14:paraId="2A8CA371" w14:textId="77777777" w:rsidR="00A172F2" w:rsidRPr="00C806B0" w:rsidRDefault="00A172F2" w:rsidP="00A172F2">
            <w:pPr>
              <w:pStyle w:val="08-Tabelageral"/>
              <w:ind w:left="113"/>
              <w:jc w:val="center"/>
              <w:rPr>
                <w:rFonts w:cs="Arial"/>
                <w:szCs w:val="14"/>
              </w:rPr>
            </w:pPr>
          </w:p>
        </w:tc>
        <w:tc>
          <w:tcPr>
            <w:tcW w:w="1411" w:type="dxa"/>
            <w:shd w:val="clear" w:color="auto" w:fill="D9E2F3" w:themeFill="accent5" w:themeFillTint="33"/>
            <w:vAlign w:val="center"/>
          </w:tcPr>
          <w:p w14:paraId="7066E80F" w14:textId="77777777" w:rsidR="00A172F2" w:rsidRPr="00C806B0" w:rsidRDefault="00A172F2" w:rsidP="00A172F2">
            <w:pPr>
              <w:pStyle w:val="08-Tabelageral"/>
              <w:ind w:left="113"/>
              <w:rPr>
                <w:rFonts w:cs="Arial"/>
                <w:szCs w:val="14"/>
              </w:rPr>
            </w:pPr>
            <w:r>
              <w:rPr>
                <w:rFonts w:cs="Arial"/>
                <w:szCs w:val="14"/>
              </w:rPr>
              <w:t>(2,527)</w:t>
            </w:r>
          </w:p>
        </w:tc>
        <w:tc>
          <w:tcPr>
            <w:tcW w:w="1412" w:type="dxa"/>
            <w:shd w:val="clear" w:color="auto" w:fill="D9E2F3" w:themeFill="accent5" w:themeFillTint="33"/>
          </w:tcPr>
          <w:p w14:paraId="36E188A0" w14:textId="77777777" w:rsidR="00A172F2" w:rsidRPr="00C806B0" w:rsidRDefault="00A172F2" w:rsidP="00A172F2">
            <w:pPr>
              <w:pStyle w:val="08-Tabelageral"/>
              <w:rPr>
                <w:rFonts w:cs="Arial"/>
              </w:rPr>
            </w:pPr>
            <w:r>
              <w:rPr>
                <w:rFonts w:cs="Arial"/>
              </w:rPr>
              <w:t>(7,528)</w:t>
            </w:r>
          </w:p>
        </w:tc>
        <w:tc>
          <w:tcPr>
            <w:tcW w:w="283" w:type="dxa"/>
            <w:shd w:val="clear" w:color="auto" w:fill="D9E2F3" w:themeFill="accent5" w:themeFillTint="33"/>
            <w:vAlign w:val="center"/>
          </w:tcPr>
          <w:p w14:paraId="054341AA" w14:textId="77777777" w:rsidR="00A172F2" w:rsidRPr="00C806B0" w:rsidRDefault="00A172F2" w:rsidP="00A172F2">
            <w:pPr>
              <w:pStyle w:val="08-Tabelageral"/>
              <w:ind w:left="113"/>
              <w:rPr>
                <w:rFonts w:cs="Arial"/>
                <w:szCs w:val="14"/>
              </w:rPr>
            </w:pPr>
          </w:p>
        </w:tc>
        <w:tc>
          <w:tcPr>
            <w:tcW w:w="1417" w:type="dxa"/>
            <w:shd w:val="clear" w:color="auto" w:fill="D9E2F3" w:themeFill="accent5" w:themeFillTint="33"/>
            <w:vAlign w:val="center"/>
          </w:tcPr>
          <w:p w14:paraId="003ABA94" w14:textId="77777777" w:rsidR="00A172F2" w:rsidRPr="00C806B0" w:rsidRDefault="00A172F2" w:rsidP="00A172F2">
            <w:pPr>
              <w:pStyle w:val="08-Tabelageral"/>
              <w:ind w:left="113"/>
              <w:rPr>
                <w:rFonts w:cs="Arial"/>
                <w:szCs w:val="14"/>
              </w:rPr>
            </w:pPr>
            <w:r>
              <w:rPr>
                <w:rFonts w:cs="Arial"/>
                <w:szCs w:val="14"/>
              </w:rPr>
              <w:t>(265,989)</w:t>
            </w:r>
          </w:p>
        </w:tc>
        <w:tc>
          <w:tcPr>
            <w:tcW w:w="1418" w:type="dxa"/>
            <w:shd w:val="clear" w:color="auto" w:fill="D9E2F3" w:themeFill="accent5" w:themeFillTint="33"/>
          </w:tcPr>
          <w:p w14:paraId="68146C7F" w14:textId="77777777" w:rsidR="00A172F2" w:rsidRPr="00C806B0" w:rsidRDefault="00A172F2" w:rsidP="00A172F2">
            <w:pPr>
              <w:pStyle w:val="08-Tabelageral"/>
              <w:rPr>
                <w:rFonts w:cs="Arial"/>
              </w:rPr>
            </w:pPr>
            <w:r>
              <w:rPr>
                <w:rFonts w:cs="Arial"/>
              </w:rPr>
              <w:t>(256,584)</w:t>
            </w:r>
          </w:p>
        </w:tc>
      </w:tr>
      <w:tr w:rsidR="00A172F2" w:rsidRPr="003F4B3F" w14:paraId="0044D86D" w14:textId="77777777" w:rsidTr="00A172F2">
        <w:trPr>
          <w:trHeight w:val="238"/>
          <w:jc w:val="center"/>
        </w:trPr>
        <w:tc>
          <w:tcPr>
            <w:tcW w:w="3094" w:type="dxa"/>
            <w:shd w:val="clear" w:color="auto" w:fill="FFFFFF" w:themeFill="background1"/>
          </w:tcPr>
          <w:p w14:paraId="1378A2C8" w14:textId="77777777" w:rsidR="00A172F2" w:rsidRPr="00425406" w:rsidRDefault="00A172F2" w:rsidP="00A172F2">
            <w:pPr>
              <w:pStyle w:val="08-Tabelageral"/>
              <w:jc w:val="left"/>
              <w:rPr>
                <w:rFonts w:cs="Arial"/>
                <w:b/>
                <w:szCs w:val="14"/>
              </w:rPr>
            </w:pPr>
            <w:proofErr w:type="spellStart"/>
            <w:r w:rsidRPr="00425406">
              <w:rPr>
                <w:rFonts w:cs="Arial"/>
                <w:b/>
                <w:szCs w:val="14"/>
              </w:rPr>
              <w:t>Deferred</w:t>
            </w:r>
            <w:proofErr w:type="spellEnd"/>
            <w:r w:rsidRPr="00425406">
              <w:rPr>
                <w:rFonts w:cs="Arial"/>
                <w:b/>
                <w:szCs w:val="14"/>
              </w:rPr>
              <w:t xml:space="preserve"> </w:t>
            </w:r>
            <w:proofErr w:type="spellStart"/>
            <w:r w:rsidRPr="00425406">
              <w:rPr>
                <w:rFonts w:cs="Arial"/>
                <w:b/>
                <w:szCs w:val="14"/>
              </w:rPr>
              <w:t>values</w:t>
            </w:r>
            <w:proofErr w:type="spellEnd"/>
          </w:p>
        </w:tc>
        <w:tc>
          <w:tcPr>
            <w:tcW w:w="604" w:type="dxa"/>
            <w:shd w:val="clear" w:color="auto" w:fill="FFFFFF" w:themeFill="background1"/>
          </w:tcPr>
          <w:p w14:paraId="1609A0CF" w14:textId="77777777" w:rsidR="00A172F2" w:rsidRPr="003F4B3F" w:rsidRDefault="00A172F2" w:rsidP="00A172F2">
            <w:pPr>
              <w:pStyle w:val="08-Tabelageral"/>
              <w:jc w:val="center"/>
              <w:rPr>
                <w:rFonts w:cs="Arial"/>
                <w:b/>
                <w:szCs w:val="14"/>
              </w:rPr>
            </w:pPr>
          </w:p>
        </w:tc>
        <w:tc>
          <w:tcPr>
            <w:tcW w:w="1411" w:type="dxa"/>
            <w:shd w:val="clear" w:color="auto" w:fill="FFFFFF" w:themeFill="background1"/>
            <w:vAlign w:val="center"/>
          </w:tcPr>
          <w:p w14:paraId="0A6AE9FD" w14:textId="77777777" w:rsidR="00A172F2" w:rsidRPr="003F4B3F" w:rsidRDefault="00A172F2" w:rsidP="00A172F2">
            <w:pPr>
              <w:pStyle w:val="08-Tabelageral"/>
              <w:rPr>
                <w:rFonts w:cs="Arial"/>
                <w:b/>
                <w:szCs w:val="14"/>
              </w:rPr>
            </w:pPr>
            <w:r>
              <w:rPr>
                <w:rFonts w:cs="Arial"/>
                <w:b/>
                <w:szCs w:val="14"/>
              </w:rPr>
              <w:t>--</w:t>
            </w:r>
          </w:p>
        </w:tc>
        <w:tc>
          <w:tcPr>
            <w:tcW w:w="1412" w:type="dxa"/>
            <w:shd w:val="clear" w:color="auto" w:fill="FFFFFF" w:themeFill="background1"/>
          </w:tcPr>
          <w:p w14:paraId="429F38A5" w14:textId="77777777" w:rsidR="00A172F2" w:rsidRPr="003F4B3F" w:rsidRDefault="00A172F2" w:rsidP="00A172F2">
            <w:pPr>
              <w:pStyle w:val="08-Tabelageral"/>
              <w:rPr>
                <w:rFonts w:cs="Arial"/>
                <w:b/>
              </w:rPr>
            </w:pPr>
            <w:r>
              <w:rPr>
                <w:rFonts w:cs="Arial"/>
                <w:b/>
              </w:rPr>
              <w:t>2</w:t>
            </w:r>
          </w:p>
        </w:tc>
        <w:tc>
          <w:tcPr>
            <w:tcW w:w="283" w:type="dxa"/>
            <w:shd w:val="clear" w:color="auto" w:fill="FFFFFF" w:themeFill="background1"/>
            <w:vAlign w:val="center"/>
          </w:tcPr>
          <w:p w14:paraId="714CF272" w14:textId="77777777" w:rsidR="00A172F2" w:rsidRPr="003F4B3F" w:rsidRDefault="00A172F2" w:rsidP="00A172F2">
            <w:pPr>
              <w:pStyle w:val="08-Tabelageral"/>
              <w:rPr>
                <w:rFonts w:cs="Arial"/>
                <w:b/>
                <w:szCs w:val="14"/>
              </w:rPr>
            </w:pPr>
          </w:p>
        </w:tc>
        <w:tc>
          <w:tcPr>
            <w:tcW w:w="1417" w:type="dxa"/>
            <w:shd w:val="clear" w:color="auto" w:fill="FFFFFF" w:themeFill="background1"/>
            <w:vAlign w:val="center"/>
          </w:tcPr>
          <w:p w14:paraId="2FFDFDD2" w14:textId="77777777" w:rsidR="00A172F2" w:rsidRPr="003F4B3F" w:rsidRDefault="00A172F2" w:rsidP="00A172F2">
            <w:pPr>
              <w:pStyle w:val="08-Tabelageral"/>
              <w:rPr>
                <w:rFonts w:cs="Arial"/>
                <w:b/>
                <w:szCs w:val="14"/>
              </w:rPr>
            </w:pPr>
            <w:r>
              <w:rPr>
                <w:rFonts w:cs="Arial"/>
                <w:b/>
                <w:szCs w:val="14"/>
              </w:rPr>
              <w:t>676</w:t>
            </w:r>
          </w:p>
        </w:tc>
        <w:tc>
          <w:tcPr>
            <w:tcW w:w="1418" w:type="dxa"/>
            <w:shd w:val="clear" w:color="auto" w:fill="FFFFFF" w:themeFill="background1"/>
          </w:tcPr>
          <w:p w14:paraId="3DFF2540" w14:textId="77777777" w:rsidR="00A172F2" w:rsidRPr="003F4B3F" w:rsidRDefault="00A172F2" w:rsidP="00A172F2">
            <w:pPr>
              <w:pStyle w:val="08-Tabelageral"/>
              <w:rPr>
                <w:rFonts w:cs="Arial"/>
                <w:b/>
              </w:rPr>
            </w:pPr>
            <w:r>
              <w:rPr>
                <w:rFonts w:cs="Arial"/>
                <w:b/>
              </w:rPr>
              <w:t>398</w:t>
            </w:r>
          </w:p>
        </w:tc>
      </w:tr>
      <w:tr w:rsidR="00A172F2" w:rsidRPr="003F4B3F" w14:paraId="2AF4A652" w14:textId="77777777" w:rsidTr="00A172F2">
        <w:trPr>
          <w:trHeight w:val="238"/>
          <w:jc w:val="center"/>
        </w:trPr>
        <w:tc>
          <w:tcPr>
            <w:tcW w:w="3094" w:type="dxa"/>
            <w:shd w:val="clear" w:color="auto" w:fill="D9E2F3" w:themeFill="accent5" w:themeFillTint="33"/>
          </w:tcPr>
          <w:p w14:paraId="6C2F8EB5" w14:textId="77777777" w:rsidR="00A172F2" w:rsidRPr="003F4B3F" w:rsidRDefault="00A172F2" w:rsidP="00A172F2">
            <w:pPr>
              <w:pStyle w:val="08-Tabelageral"/>
              <w:jc w:val="left"/>
              <w:rPr>
                <w:rFonts w:cs="Arial"/>
                <w:b/>
                <w:szCs w:val="14"/>
              </w:rPr>
            </w:pPr>
            <w:r>
              <w:rPr>
                <w:b/>
                <w:lang w:val="en-US"/>
              </w:rPr>
              <w:t>Deferred t</w:t>
            </w:r>
            <w:r w:rsidRPr="00830A07">
              <w:rPr>
                <w:b/>
                <w:lang w:val="en-US"/>
              </w:rPr>
              <w:t xml:space="preserve">ax </w:t>
            </w:r>
            <w:r>
              <w:rPr>
                <w:b/>
                <w:lang w:val="en-US"/>
              </w:rPr>
              <w:t>a</w:t>
            </w:r>
            <w:r w:rsidRPr="00830A07">
              <w:rPr>
                <w:b/>
                <w:lang w:val="en-US"/>
              </w:rPr>
              <w:t>ssets</w:t>
            </w:r>
          </w:p>
        </w:tc>
        <w:tc>
          <w:tcPr>
            <w:tcW w:w="604" w:type="dxa"/>
            <w:shd w:val="clear" w:color="auto" w:fill="D9E2F3" w:themeFill="accent5" w:themeFillTint="33"/>
          </w:tcPr>
          <w:p w14:paraId="7782B009" w14:textId="77777777" w:rsidR="00A172F2" w:rsidRPr="003F4B3F" w:rsidRDefault="00A172F2" w:rsidP="00A172F2">
            <w:pPr>
              <w:pStyle w:val="08-Tabelageral"/>
              <w:jc w:val="center"/>
              <w:rPr>
                <w:rFonts w:cs="Arial"/>
                <w:b/>
                <w:szCs w:val="14"/>
              </w:rPr>
            </w:pPr>
          </w:p>
        </w:tc>
        <w:tc>
          <w:tcPr>
            <w:tcW w:w="1411" w:type="dxa"/>
            <w:shd w:val="clear" w:color="auto" w:fill="D9E2F3" w:themeFill="accent5" w:themeFillTint="33"/>
            <w:vAlign w:val="center"/>
          </w:tcPr>
          <w:p w14:paraId="6BA84247" w14:textId="77777777" w:rsidR="00A172F2" w:rsidRPr="003F4B3F" w:rsidRDefault="00A172F2" w:rsidP="00A172F2">
            <w:pPr>
              <w:pStyle w:val="08-Tabelageral"/>
              <w:rPr>
                <w:rFonts w:cs="Arial"/>
                <w:b/>
                <w:szCs w:val="14"/>
              </w:rPr>
            </w:pPr>
            <w:r>
              <w:rPr>
                <w:rFonts w:cs="Arial"/>
                <w:b/>
                <w:szCs w:val="14"/>
              </w:rPr>
              <w:t>--</w:t>
            </w:r>
          </w:p>
        </w:tc>
        <w:tc>
          <w:tcPr>
            <w:tcW w:w="1412" w:type="dxa"/>
            <w:shd w:val="clear" w:color="auto" w:fill="D9E2F3" w:themeFill="accent5" w:themeFillTint="33"/>
          </w:tcPr>
          <w:p w14:paraId="3103851F" w14:textId="77777777" w:rsidR="00A172F2" w:rsidRPr="003F4B3F" w:rsidRDefault="00A172F2" w:rsidP="00A172F2">
            <w:pPr>
              <w:pStyle w:val="08-Tabelageral"/>
              <w:rPr>
                <w:rFonts w:cs="Arial"/>
                <w:b/>
              </w:rPr>
            </w:pPr>
            <w:r>
              <w:rPr>
                <w:rFonts w:cs="Arial"/>
                <w:b/>
              </w:rPr>
              <w:t>2</w:t>
            </w:r>
          </w:p>
        </w:tc>
        <w:tc>
          <w:tcPr>
            <w:tcW w:w="283" w:type="dxa"/>
            <w:shd w:val="clear" w:color="auto" w:fill="D9E2F3" w:themeFill="accent5" w:themeFillTint="33"/>
            <w:vAlign w:val="center"/>
          </w:tcPr>
          <w:p w14:paraId="6F16BC51" w14:textId="77777777" w:rsidR="00A172F2" w:rsidRPr="003F4B3F" w:rsidRDefault="00A172F2" w:rsidP="00A172F2">
            <w:pPr>
              <w:pStyle w:val="08-Tabelageral"/>
              <w:rPr>
                <w:rFonts w:cs="Arial"/>
                <w:b/>
                <w:szCs w:val="14"/>
              </w:rPr>
            </w:pPr>
          </w:p>
        </w:tc>
        <w:tc>
          <w:tcPr>
            <w:tcW w:w="1417" w:type="dxa"/>
            <w:shd w:val="clear" w:color="auto" w:fill="D9E2F3" w:themeFill="accent5" w:themeFillTint="33"/>
            <w:vAlign w:val="center"/>
          </w:tcPr>
          <w:p w14:paraId="56436942" w14:textId="77777777" w:rsidR="00A172F2" w:rsidRPr="003F4B3F" w:rsidRDefault="00A172F2" w:rsidP="00A172F2">
            <w:pPr>
              <w:pStyle w:val="08-Tabelageral"/>
              <w:rPr>
                <w:rFonts w:cs="Arial"/>
                <w:b/>
                <w:szCs w:val="14"/>
              </w:rPr>
            </w:pPr>
            <w:r>
              <w:rPr>
                <w:rFonts w:cs="Arial"/>
                <w:b/>
                <w:szCs w:val="14"/>
              </w:rPr>
              <w:t>676</w:t>
            </w:r>
          </w:p>
        </w:tc>
        <w:tc>
          <w:tcPr>
            <w:tcW w:w="1418" w:type="dxa"/>
            <w:shd w:val="clear" w:color="auto" w:fill="D9E2F3" w:themeFill="accent5" w:themeFillTint="33"/>
          </w:tcPr>
          <w:p w14:paraId="7329F04D" w14:textId="77777777" w:rsidR="00A172F2" w:rsidRPr="003F4B3F" w:rsidRDefault="00A172F2" w:rsidP="00A172F2">
            <w:pPr>
              <w:pStyle w:val="08-Tabelageral"/>
              <w:rPr>
                <w:rFonts w:cs="Arial"/>
                <w:b/>
              </w:rPr>
            </w:pPr>
            <w:r>
              <w:rPr>
                <w:rFonts w:cs="Arial"/>
                <w:b/>
              </w:rPr>
              <w:t>398</w:t>
            </w:r>
          </w:p>
        </w:tc>
      </w:tr>
      <w:tr w:rsidR="00A172F2" w:rsidRPr="001D6BE8" w14:paraId="79AA0BF6" w14:textId="77777777" w:rsidTr="00A172F2">
        <w:trPr>
          <w:trHeight w:val="238"/>
          <w:jc w:val="center"/>
        </w:trPr>
        <w:tc>
          <w:tcPr>
            <w:tcW w:w="3094" w:type="dxa"/>
            <w:shd w:val="clear" w:color="auto" w:fill="FFFFFF" w:themeFill="background1"/>
          </w:tcPr>
          <w:p w14:paraId="069D6472" w14:textId="77777777" w:rsidR="00A172F2" w:rsidRPr="00C806B0" w:rsidRDefault="00A172F2" w:rsidP="00A172F2">
            <w:pPr>
              <w:pStyle w:val="08-Tabelageral"/>
              <w:ind w:left="113"/>
              <w:jc w:val="left"/>
              <w:rPr>
                <w:rFonts w:cs="Arial"/>
                <w:b/>
                <w:szCs w:val="14"/>
              </w:rPr>
            </w:pPr>
            <w:proofErr w:type="spellStart"/>
            <w:r>
              <w:rPr>
                <w:rFonts w:ascii="ArialMT" w:hAnsi="ArialMT" w:cs="ArialMT"/>
                <w:szCs w:val="14"/>
              </w:rPr>
              <w:t>Temporary</w:t>
            </w:r>
            <w:proofErr w:type="spellEnd"/>
            <w:r>
              <w:rPr>
                <w:rFonts w:ascii="ArialMT" w:hAnsi="ArialMT" w:cs="ArialMT"/>
                <w:szCs w:val="14"/>
              </w:rPr>
              <w:t xml:space="preserve"> </w:t>
            </w:r>
            <w:proofErr w:type="spellStart"/>
            <w:r>
              <w:rPr>
                <w:rFonts w:ascii="ArialMT" w:hAnsi="ArialMT" w:cs="ArialMT"/>
                <w:szCs w:val="14"/>
              </w:rPr>
              <w:t>differences</w:t>
            </w:r>
            <w:proofErr w:type="spellEnd"/>
          </w:p>
        </w:tc>
        <w:tc>
          <w:tcPr>
            <w:tcW w:w="604" w:type="dxa"/>
            <w:shd w:val="clear" w:color="auto" w:fill="FFFFFF" w:themeFill="background1"/>
          </w:tcPr>
          <w:p w14:paraId="5F2315EB" w14:textId="77777777" w:rsidR="00A172F2" w:rsidRPr="00C806B0" w:rsidRDefault="00A172F2" w:rsidP="00A172F2">
            <w:pPr>
              <w:pStyle w:val="08-Tabelageral"/>
              <w:ind w:left="113"/>
              <w:jc w:val="center"/>
              <w:rPr>
                <w:rFonts w:cs="Arial"/>
                <w:szCs w:val="14"/>
              </w:rPr>
            </w:pPr>
          </w:p>
        </w:tc>
        <w:tc>
          <w:tcPr>
            <w:tcW w:w="1411" w:type="dxa"/>
            <w:shd w:val="clear" w:color="auto" w:fill="FFFFFF" w:themeFill="background1"/>
            <w:vAlign w:val="center"/>
          </w:tcPr>
          <w:p w14:paraId="600CD487" w14:textId="77777777" w:rsidR="00A172F2" w:rsidRPr="00C806B0" w:rsidRDefault="00A172F2" w:rsidP="00A172F2">
            <w:pPr>
              <w:pStyle w:val="08-Tabelageral"/>
              <w:ind w:left="113"/>
              <w:rPr>
                <w:rFonts w:cs="Arial"/>
                <w:szCs w:val="14"/>
              </w:rPr>
            </w:pPr>
            <w:r>
              <w:rPr>
                <w:rFonts w:cs="Arial"/>
                <w:szCs w:val="14"/>
              </w:rPr>
              <w:t>--</w:t>
            </w:r>
          </w:p>
        </w:tc>
        <w:tc>
          <w:tcPr>
            <w:tcW w:w="1412" w:type="dxa"/>
            <w:shd w:val="clear" w:color="auto" w:fill="FFFFFF" w:themeFill="background1"/>
          </w:tcPr>
          <w:p w14:paraId="6742180E" w14:textId="77777777" w:rsidR="00A172F2" w:rsidRPr="00C806B0" w:rsidRDefault="00A172F2" w:rsidP="00A172F2">
            <w:pPr>
              <w:pStyle w:val="08-Tabelageral"/>
              <w:rPr>
                <w:rFonts w:cs="Arial"/>
              </w:rPr>
            </w:pPr>
            <w:r>
              <w:rPr>
                <w:rFonts w:cs="Arial"/>
              </w:rPr>
              <w:t>2</w:t>
            </w:r>
          </w:p>
        </w:tc>
        <w:tc>
          <w:tcPr>
            <w:tcW w:w="283" w:type="dxa"/>
            <w:shd w:val="clear" w:color="auto" w:fill="FFFFFF" w:themeFill="background1"/>
            <w:vAlign w:val="center"/>
          </w:tcPr>
          <w:p w14:paraId="6DA1C932" w14:textId="77777777" w:rsidR="00A172F2" w:rsidRPr="00C806B0" w:rsidRDefault="00A172F2" w:rsidP="00A172F2">
            <w:pPr>
              <w:pStyle w:val="08-Tabelageral"/>
              <w:ind w:left="113"/>
              <w:rPr>
                <w:rFonts w:cs="Arial"/>
                <w:szCs w:val="14"/>
              </w:rPr>
            </w:pPr>
          </w:p>
        </w:tc>
        <w:tc>
          <w:tcPr>
            <w:tcW w:w="1417" w:type="dxa"/>
            <w:shd w:val="clear" w:color="auto" w:fill="FFFFFF" w:themeFill="background1"/>
            <w:vAlign w:val="center"/>
          </w:tcPr>
          <w:p w14:paraId="72B06385" w14:textId="77777777" w:rsidR="00A172F2" w:rsidRPr="00C806B0" w:rsidRDefault="00A172F2" w:rsidP="00A172F2">
            <w:pPr>
              <w:pStyle w:val="08-Tabelageral"/>
              <w:ind w:left="113"/>
              <w:rPr>
                <w:rFonts w:cs="Arial"/>
                <w:szCs w:val="14"/>
              </w:rPr>
            </w:pPr>
            <w:r>
              <w:rPr>
                <w:rFonts w:cs="Arial"/>
                <w:szCs w:val="14"/>
              </w:rPr>
              <w:t>676</w:t>
            </w:r>
          </w:p>
        </w:tc>
        <w:tc>
          <w:tcPr>
            <w:tcW w:w="1418" w:type="dxa"/>
            <w:shd w:val="clear" w:color="auto" w:fill="FFFFFF" w:themeFill="background1"/>
          </w:tcPr>
          <w:p w14:paraId="73E6D5EE" w14:textId="77777777" w:rsidR="00A172F2" w:rsidRPr="00C806B0" w:rsidRDefault="00A172F2" w:rsidP="00A172F2">
            <w:pPr>
              <w:pStyle w:val="08-Tabelageral"/>
              <w:rPr>
                <w:rFonts w:cs="Arial"/>
              </w:rPr>
            </w:pPr>
            <w:r>
              <w:rPr>
                <w:rFonts w:cs="Arial"/>
              </w:rPr>
              <w:t>398</w:t>
            </w:r>
          </w:p>
        </w:tc>
      </w:tr>
      <w:tr w:rsidR="00A172F2" w:rsidRPr="003F4B3F" w14:paraId="37858EC2" w14:textId="77777777" w:rsidTr="00A172F2">
        <w:trPr>
          <w:trHeight w:val="238"/>
          <w:jc w:val="center"/>
        </w:trPr>
        <w:tc>
          <w:tcPr>
            <w:tcW w:w="3094" w:type="dxa"/>
            <w:shd w:val="clear" w:color="auto" w:fill="D9E2F3" w:themeFill="accent5" w:themeFillTint="33"/>
          </w:tcPr>
          <w:p w14:paraId="0B99C9FE" w14:textId="77777777" w:rsidR="00A172F2" w:rsidRPr="003F4B3F" w:rsidRDefault="00A172F2" w:rsidP="00A172F2">
            <w:pPr>
              <w:pStyle w:val="08-Tabelageral"/>
              <w:jc w:val="left"/>
              <w:rPr>
                <w:rFonts w:cs="Arial"/>
                <w:b/>
                <w:szCs w:val="14"/>
              </w:rPr>
            </w:pPr>
            <w:r w:rsidRPr="003F4B3F">
              <w:rPr>
                <w:rFonts w:cs="Arial"/>
                <w:b/>
              </w:rPr>
              <w:t xml:space="preserve">Total </w:t>
            </w:r>
          </w:p>
        </w:tc>
        <w:tc>
          <w:tcPr>
            <w:tcW w:w="604" w:type="dxa"/>
            <w:shd w:val="clear" w:color="auto" w:fill="D9E2F3" w:themeFill="accent5" w:themeFillTint="33"/>
          </w:tcPr>
          <w:p w14:paraId="25E6BEDC" w14:textId="77777777" w:rsidR="00A172F2" w:rsidRPr="003F4B3F" w:rsidRDefault="00A172F2" w:rsidP="00A172F2">
            <w:pPr>
              <w:pStyle w:val="08-Tabelageral"/>
              <w:jc w:val="center"/>
              <w:rPr>
                <w:rFonts w:cs="Arial"/>
                <w:b/>
                <w:szCs w:val="14"/>
              </w:rPr>
            </w:pPr>
          </w:p>
        </w:tc>
        <w:tc>
          <w:tcPr>
            <w:tcW w:w="1411" w:type="dxa"/>
            <w:shd w:val="clear" w:color="auto" w:fill="D9E2F3" w:themeFill="accent5" w:themeFillTint="33"/>
            <w:vAlign w:val="center"/>
          </w:tcPr>
          <w:p w14:paraId="2034D07F" w14:textId="77777777" w:rsidR="00A172F2" w:rsidRPr="003F4B3F" w:rsidRDefault="00A172F2" w:rsidP="00A172F2">
            <w:pPr>
              <w:pStyle w:val="08-Tabelageral"/>
              <w:rPr>
                <w:rFonts w:cs="Arial"/>
                <w:b/>
                <w:szCs w:val="14"/>
              </w:rPr>
            </w:pPr>
            <w:r>
              <w:rPr>
                <w:rFonts w:cs="Arial"/>
                <w:b/>
                <w:szCs w:val="14"/>
              </w:rPr>
              <w:t>(2,527)</w:t>
            </w:r>
          </w:p>
        </w:tc>
        <w:tc>
          <w:tcPr>
            <w:tcW w:w="1412" w:type="dxa"/>
            <w:shd w:val="clear" w:color="auto" w:fill="D9E2F3" w:themeFill="accent5" w:themeFillTint="33"/>
          </w:tcPr>
          <w:p w14:paraId="252F520F" w14:textId="77777777" w:rsidR="00A172F2" w:rsidRPr="003F4B3F" w:rsidRDefault="00A172F2" w:rsidP="00A172F2">
            <w:pPr>
              <w:pStyle w:val="08-Tabelageral"/>
              <w:rPr>
                <w:rFonts w:cs="Arial"/>
                <w:b/>
              </w:rPr>
            </w:pPr>
            <w:r>
              <w:rPr>
                <w:rFonts w:cs="Arial"/>
                <w:b/>
              </w:rPr>
              <w:t>(7,526)</w:t>
            </w:r>
          </w:p>
        </w:tc>
        <w:tc>
          <w:tcPr>
            <w:tcW w:w="283" w:type="dxa"/>
            <w:shd w:val="clear" w:color="auto" w:fill="D9E2F3" w:themeFill="accent5" w:themeFillTint="33"/>
            <w:vAlign w:val="center"/>
          </w:tcPr>
          <w:p w14:paraId="236BCC96" w14:textId="77777777" w:rsidR="00A172F2" w:rsidRPr="003F4B3F" w:rsidRDefault="00A172F2" w:rsidP="00A172F2">
            <w:pPr>
              <w:pStyle w:val="08-Tabelageral"/>
              <w:rPr>
                <w:rFonts w:cs="Arial"/>
                <w:b/>
                <w:szCs w:val="14"/>
              </w:rPr>
            </w:pPr>
          </w:p>
        </w:tc>
        <w:tc>
          <w:tcPr>
            <w:tcW w:w="1417" w:type="dxa"/>
            <w:shd w:val="clear" w:color="auto" w:fill="D9E2F3" w:themeFill="accent5" w:themeFillTint="33"/>
            <w:vAlign w:val="center"/>
          </w:tcPr>
          <w:p w14:paraId="799466BD" w14:textId="77777777" w:rsidR="00A172F2" w:rsidRPr="003F4B3F" w:rsidRDefault="00A172F2" w:rsidP="00A172F2">
            <w:pPr>
              <w:pStyle w:val="08-Tabelageral"/>
              <w:rPr>
                <w:rFonts w:cs="Arial"/>
                <w:b/>
                <w:szCs w:val="14"/>
              </w:rPr>
            </w:pPr>
            <w:r>
              <w:rPr>
                <w:rFonts w:cs="Arial"/>
                <w:b/>
                <w:szCs w:val="14"/>
              </w:rPr>
              <w:t>(265,313)</w:t>
            </w:r>
          </w:p>
        </w:tc>
        <w:tc>
          <w:tcPr>
            <w:tcW w:w="1418" w:type="dxa"/>
            <w:shd w:val="clear" w:color="auto" w:fill="D9E2F3" w:themeFill="accent5" w:themeFillTint="33"/>
          </w:tcPr>
          <w:p w14:paraId="4D364F1B" w14:textId="77777777" w:rsidR="00A172F2" w:rsidRPr="003F4B3F" w:rsidRDefault="00A172F2" w:rsidP="00A172F2">
            <w:pPr>
              <w:pStyle w:val="08-Tabelageral"/>
              <w:rPr>
                <w:rFonts w:cs="Arial"/>
                <w:b/>
              </w:rPr>
            </w:pPr>
            <w:r>
              <w:rPr>
                <w:rFonts w:cs="Arial"/>
                <w:b/>
              </w:rPr>
              <w:t>(256,186)</w:t>
            </w:r>
          </w:p>
        </w:tc>
      </w:tr>
    </w:tbl>
    <w:p w14:paraId="19C27B0D" w14:textId="77777777" w:rsidR="00A172F2" w:rsidRDefault="00A172F2" w:rsidP="00A172F2">
      <w:pPr>
        <w:spacing w:after="0"/>
        <w:jc w:val="right"/>
        <w:rPr>
          <w:rFonts w:cs="Arial"/>
          <w:b/>
          <w:sz w:val="14"/>
          <w:lang w:eastAsia="pt-BR"/>
        </w:rPr>
      </w:pPr>
    </w:p>
    <w:p w14:paraId="54F75BA4" w14:textId="77777777" w:rsidR="00A172F2" w:rsidRDefault="00A172F2">
      <w:pPr>
        <w:rPr>
          <w:rFonts w:cs="Arial"/>
          <w:b/>
          <w:color w:val="1F4E79" w:themeColor="accent1" w:themeShade="80"/>
          <w:szCs w:val="18"/>
        </w:rPr>
      </w:pPr>
    </w:p>
    <w:p w14:paraId="30838C14" w14:textId="77777777" w:rsidR="00A172F2" w:rsidRPr="00B70050" w:rsidRDefault="00A172F2" w:rsidP="008B09AF">
      <w:pPr>
        <w:widowControl w:val="0"/>
        <w:spacing w:after="40"/>
        <w:rPr>
          <w:rFonts w:cs="Arial"/>
          <w:b/>
          <w:color w:val="1F4E79" w:themeColor="accent1" w:themeShade="80"/>
          <w:szCs w:val="18"/>
        </w:rPr>
      </w:pPr>
      <w:r w:rsidRPr="00B70050">
        <w:rPr>
          <w:rFonts w:cs="Arial"/>
          <w:b/>
          <w:color w:val="1F4E79" w:themeColor="accent1" w:themeShade="80"/>
          <w:szCs w:val="18"/>
        </w:rPr>
        <w:t xml:space="preserve">b) </w:t>
      </w:r>
      <w:r w:rsidRPr="00B70050">
        <w:rPr>
          <w:rFonts w:cs="Arial"/>
          <w:b/>
          <w:color w:val="1F4E79" w:themeColor="accent1" w:themeShade="80"/>
          <w:szCs w:val="18"/>
          <w:lang w:val="en-US"/>
        </w:rPr>
        <w:t>Reconciliation of Income Tax and Social Contribution Expenses</w:t>
      </w:r>
    </w:p>
    <w:p w14:paraId="41A1AB84" w14:textId="77777777" w:rsidR="00A172F2" w:rsidRPr="00FF3D4B" w:rsidRDefault="00A172F2" w:rsidP="00A172F2">
      <w:pPr>
        <w:spacing w:after="0" w:line="240" w:lineRule="auto"/>
        <w:jc w:val="right"/>
        <w:rPr>
          <w:rFonts w:cs="Arial"/>
          <w:b/>
          <w:sz w:val="14"/>
          <w:lang w:eastAsia="pt-BR"/>
        </w:rPr>
      </w:pPr>
      <w:r w:rsidRPr="00FF3D4B">
        <w:rPr>
          <w:rFonts w:cs="Arial"/>
          <w:b/>
          <w:sz w:val="14"/>
          <w:lang w:eastAsia="pt-BR"/>
        </w:rPr>
        <w:t>R$</w:t>
      </w:r>
      <w:r w:rsidRPr="000F7914">
        <w:rPr>
          <w:rFonts w:cs="Arial"/>
          <w:b/>
          <w:sz w:val="14"/>
          <w:lang w:eastAsia="pt-BR"/>
        </w:rPr>
        <w:t xml:space="preserve"> </w:t>
      </w:r>
      <w:proofErr w:type="spellStart"/>
      <w:r w:rsidRPr="00044999">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402"/>
        <w:gridCol w:w="284"/>
        <w:gridCol w:w="1423"/>
        <w:gridCol w:w="1412"/>
        <w:gridCol w:w="283"/>
        <w:gridCol w:w="1417"/>
        <w:gridCol w:w="1418"/>
      </w:tblGrid>
      <w:tr w:rsidR="00A172F2" w:rsidRPr="0019344C" w14:paraId="0BB6E451" w14:textId="77777777" w:rsidTr="00A172F2">
        <w:trPr>
          <w:trHeight w:val="238"/>
          <w:jc w:val="center"/>
        </w:trPr>
        <w:tc>
          <w:tcPr>
            <w:tcW w:w="3402" w:type="dxa"/>
            <w:tcBorders>
              <w:top w:val="single" w:sz="2" w:space="0" w:color="8EAADB" w:themeColor="accent5" w:themeTint="99"/>
              <w:bottom w:val="nil"/>
            </w:tcBorders>
            <w:shd w:val="clear" w:color="auto" w:fill="D9E2F3" w:themeFill="accent5" w:themeFillTint="33"/>
            <w:vAlign w:val="center"/>
          </w:tcPr>
          <w:p w14:paraId="723DAF08" w14:textId="77777777" w:rsidR="00A172F2" w:rsidRPr="0019344C" w:rsidRDefault="00A172F2" w:rsidP="00A172F2">
            <w:pPr>
              <w:spacing w:after="0"/>
              <w:jc w:val="center"/>
              <w:rPr>
                <w:rFonts w:cs="Arial"/>
                <w:b/>
                <w:szCs w:val="18"/>
              </w:rPr>
            </w:pPr>
          </w:p>
        </w:tc>
        <w:tc>
          <w:tcPr>
            <w:tcW w:w="284" w:type="dxa"/>
            <w:tcBorders>
              <w:top w:val="single" w:sz="2" w:space="0" w:color="8EAADB" w:themeColor="accent5" w:themeTint="99"/>
              <w:bottom w:val="nil"/>
            </w:tcBorders>
            <w:shd w:val="clear" w:color="auto" w:fill="D9E2F3" w:themeFill="accent5" w:themeFillTint="33"/>
            <w:vAlign w:val="center"/>
          </w:tcPr>
          <w:p w14:paraId="4370BC11" w14:textId="77777777" w:rsidR="00A172F2" w:rsidRPr="0019344C" w:rsidRDefault="00A172F2" w:rsidP="00A172F2">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6EBC33F" w14:textId="77777777" w:rsidR="00A172F2" w:rsidRPr="0019344C" w:rsidRDefault="00A172F2" w:rsidP="00A172F2">
            <w:pPr>
              <w:spacing w:after="0"/>
              <w:jc w:val="center"/>
              <w:rPr>
                <w:rFonts w:cs="Arial"/>
                <w:b/>
                <w:sz w:val="14"/>
                <w:szCs w:val="18"/>
              </w:rPr>
            </w:pPr>
            <w:proofErr w:type="spellStart"/>
            <w:r w:rsidRPr="00EC4649">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vAlign w:val="center"/>
          </w:tcPr>
          <w:p w14:paraId="2DAE3762" w14:textId="77777777" w:rsidR="00A172F2" w:rsidRPr="0019344C" w:rsidRDefault="00A172F2" w:rsidP="00A172F2">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F8F68DF" w14:textId="77777777" w:rsidR="00A172F2" w:rsidRPr="0019344C" w:rsidRDefault="00A172F2" w:rsidP="00A172F2">
            <w:pPr>
              <w:spacing w:after="0"/>
              <w:jc w:val="center"/>
              <w:rPr>
                <w:rFonts w:cs="Arial"/>
                <w:b/>
                <w:szCs w:val="18"/>
              </w:rPr>
            </w:pPr>
            <w:proofErr w:type="spellStart"/>
            <w:r w:rsidRPr="00EC4649">
              <w:rPr>
                <w:rFonts w:cs="Arial"/>
                <w:b/>
                <w:sz w:val="14"/>
                <w:szCs w:val="18"/>
              </w:rPr>
              <w:t>Consolidated</w:t>
            </w:r>
            <w:proofErr w:type="spellEnd"/>
          </w:p>
        </w:tc>
      </w:tr>
      <w:tr w:rsidR="00A172F2" w:rsidRPr="0019344C" w14:paraId="135C6F2F" w14:textId="77777777" w:rsidTr="00A172F2">
        <w:trPr>
          <w:trHeight w:val="238"/>
          <w:jc w:val="center"/>
        </w:trPr>
        <w:tc>
          <w:tcPr>
            <w:tcW w:w="3402" w:type="dxa"/>
            <w:tcBorders>
              <w:top w:val="nil"/>
              <w:bottom w:val="single" w:sz="2" w:space="0" w:color="8EAADB" w:themeColor="accent5" w:themeTint="99"/>
            </w:tcBorders>
            <w:shd w:val="clear" w:color="auto" w:fill="D9E2F3" w:themeFill="accent5" w:themeFillTint="33"/>
            <w:vAlign w:val="center"/>
          </w:tcPr>
          <w:p w14:paraId="0261BED6" w14:textId="77777777" w:rsidR="00A172F2" w:rsidRPr="0019344C" w:rsidRDefault="00A172F2" w:rsidP="00A172F2">
            <w:pPr>
              <w:pStyle w:val="08-Tabelageral"/>
              <w:rPr>
                <w:rFonts w:cs="Arial"/>
                <w:b/>
              </w:rPr>
            </w:pPr>
          </w:p>
        </w:tc>
        <w:tc>
          <w:tcPr>
            <w:tcW w:w="284" w:type="dxa"/>
            <w:tcBorders>
              <w:top w:val="nil"/>
              <w:bottom w:val="single" w:sz="2" w:space="0" w:color="8EAADB" w:themeColor="accent5" w:themeTint="99"/>
            </w:tcBorders>
            <w:shd w:val="clear" w:color="auto" w:fill="D9E2F3" w:themeFill="accent5" w:themeFillTint="33"/>
            <w:vAlign w:val="center"/>
          </w:tcPr>
          <w:p w14:paraId="7AE2CF30" w14:textId="77777777" w:rsidR="00A172F2" w:rsidRPr="0019344C" w:rsidRDefault="00A172F2" w:rsidP="00A172F2">
            <w:pPr>
              <w:pStyle w:val="08-Tabelageral"/>
              <w:rPr>
                <w:rFonts w:cs="Arial"/>
                <w:b/>
              </w:rPr>
            </w:pPr>
          </w:p>
        </w:tc>
        <w:tc>
          <w:tcPr>
            <w:tcW w:w="1423" w:type="dxa"/>
            <w:tcBorders>
              <w:top w:val="single" w:sz="2" w:space="0" w:color="8EAADB" w:themeColor="accent5" w:themeTint="99"/>
              <w:bottom w:val="single" w:sz="2" w:space="0" w:color="8EAADB" w:themeColor="accent5" w:themeTint="99"/>
            </w:tcBorders>
            <w:shd w:val="clear" w:color="auto" w:fill="D9E2F3" w:themeFill="accent5" w:themeFillTint="33"/>
          </w:tcPr>
          <w:p w14:paraId="6A334E29" w14:textId="77777777" w:rsidR="00A172F2" w:rsidRPr="0019344C" w:rsidRDefault="00A172F2" w:rsidP="00A172F2">
            <w:pPr>
              <w:pStyle w:val="08-Tabelageral"/>
              <w:rPr>
                <w:rFonts w:cs="Arial"/>
                <w:b/>
              </w:rPr>
            </w:pPr>
            <w:r w:rsidRPr="00874161">
              <w:rPr>
                <w:b/>
              </w:rPr>
              <w:t xml:space="preserve">1st </w:t>
            </w:r>
            <w:proofErr w:type="spellStart"/>
            <w:r w:rsidRPr="00874161">
              <w:rPr>
                <w:b/>
              </w:rPr>
              <w:t>Quarter</w:t>
            </w:r>
            <w:proofErr w:type="spellEnd"/>
            <w:r w:rsidRPr="00874161">
              <w:rPr>
                <w:b/>
              </w:rPr>
              <w:t>/202</w:t>
            </w:r>
            <w:r>
              <w:rPr>
                <w:b/>
              </w:rPr>
              <w:t>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4D4A770D" w14:textId="77777777" w:rsidR="00A172F2" w:rsidRPr="0019344C" w:rsidRDefault="00A172F2" w:rsidP="00A172F2">
            <w:pPr>
              <w:pStyle w:val="08-Tabelageral"/>
              <w:rPr>
                <w:rFonts w:cs="Arial"/>
                <w:b/>
              </w:rPr>
            </w:pPr>
            <w:r w:rsidRPr="00874161">
              <w:rPr>
                <w:b/>
              </w:rPr>
              <w:t xml:space="preserve">1st </w:t>
            </w:r>
            <w:proofErr w:type="spellStart"/>
            <w:r w:rsidRPr="00874161">
              <w:rPr>
                <w:b/>
              </w:rPr>
              <w:t>Quarter</w:t>
            </w:r>
            <w:proofErr w:type="spellEnd"/>
            <w:r w:rsidRPr="00874161">
              <w:rPr>
                <w:b/>
              </w:rPr>
              <w:t>/20</w:t>
            </w:r>
            <w:r>
              <w:rPr>
                <w:b/>
              </w:rPr>
              <w:t>20</w:t>
            </w:r>
          </w:p>
        </w:tc>
        <w:tc>
          <w:tcPr>
            <w:tcW w:w="283" w:type="dxa"/>
            <w:tcBorders>
              <w:top w:val="nil"/>
              <w:bottom w:val="single" w:sz="2" w:space="0" w:color="8EAADB" w:themeColor="accent5" w:themeTint="99"/>
            </w:tcBorders>
            <w:shd w:val="clear" w:color="auto" w:fill="D9E2F3" w:themeFill="accent5" w:themeFillTint="33"/>
          </w:tcPr>
          <w:p w14:paraId="3CC606BD" w14:textId="77777777" w:rsidR="00A172F2" w:rsidRPr="0019344C" w:rsidRDefault="00A172F2" w:rsidP="00A172F2">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13FD5269" w14:textId="77777777" w:rsidR="00A172F2" w:rsidRPr="0019344C" w:rsidRDefault="00A172F2" w:rsidP="00A172F2">
            <w:pPr>
              <w:pStyle w:val="08-Tabelageral"/>
              <w:rPr>
                <w:rFonts w:cs="Arial"/>
                <w:b/>
              </w:rPr>
            </w:pPr>
            <w:r w:rsidRPr="00874161">
              <w:rPr>
                <w:b/>
              </w:rPr>
              <w:t xml:space="preserve">1st </w:t>
            </w:r>
            <w:proofErr w:type="spellStart"/>
            <w:r w:rsidRPr="00874161">
              <w:rPr>
                <w:b/>
              </w:rPr>
              <w:t>Quarter</w:t>
            </w:r>
            <w:proofErr w:type="spellEnd"/>
            <w:r w:rsidRPr="00874161">
              <w:rPr>
                <w:b/>
              </w:rPr>
              <w:t>/202</w:t>
            </w:r>
            <w:r>
              <w:rPr>
                <w:b/>
              </w:rPr>
              <w:t>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784F4023" w14:textId="77777777" w:rsidR="00A172F2" w:rsidRPr="0019344C" w:rsidRDefault="00A172F2" w:rsidP="00A172F2">
            <w:pPr>
              <w:pStyle w:val="08-Tabelageral"/>
              <w:rPr>
                <w:rFonts w:cs="Arial"/>
                <w:b/>
              </w:rPr>
            </w:pPr>
            <w:r w:rsidRPr="00874161">
              <w:rPr>
                <w:b/>
              </w:rPr>
              <w:t xml:space="preserve">1st </w:t>
            </w:r>
            <w:proofErr w:type="spellStart"/>
            <w:r w:rsidRPr="00874161">
              <w:rPr>
                <w:b/>
              </w:rPr>
              <w:t>Quarter</w:t>
            </w:r>
            <w:proofErr w:type="spellEnd"/>
            <w:r w:rsidRPr="00874161">
              <w:rPr>
                <w:b/>
              </w:rPr>
              <w:t>/20</w:t>
            </w:r>
            <w:r>
              <w:rPr>
                <w:b/>
              </w:rPr>
              <w:t>20</w:t>
            </w:r>
          </w:p>
        </w:tc>
      </w:tr>
      <w:tr w:rsidR="00A172F2" w:rsidRPr="0019344C" w14:paraId="09DB099A" w14:textId="77777777" w:rsidTr="00A172F2">
        <w:trPr>
          <w:trHeight w:val="238"/>
          <w:jc w:val="center"/>
        </w:trPr>
        <w:tc>
          <w:tcPr>
            <w:tcW w:w="3402" w:type="dxa"/>
            <w:tcBorders>
              <w:top w:val="single" w:sz="2" w:space="0" w:color="8EAADB" w:themeColor="accent5" w:themeTint="99"/>
            </w:tcBorders>
            <w:shd w:val="clear" w:color="auto" w:fill="FFFFFF" w:themeFill="background1"/>
            <w:vAlign w:val="center"/>
          </w:tcPr>
          <w:p w14:paraId="5C222A46" w14:textId="77777777" w:rsidR="00A172F2" w:rsidRPr="0019344C" w:rsidRDefault="00A172F2" w:rsidP="00A172F2">
            <w:pPr>
              <w:pStyle w:val="08-Tabelageral"/>
              <w:jc w:val="left"/>
              <w:rPr>
                <w:rFonts w:cs="Arial"/>
                <w:b/>
                <w:bCs/>
                <w:szCs w:val="14"/>
              </w:rPr>
            </w:pPr>
            <w:r>
              <w:rPr>
                <w:rFonts w:cs="Arial"/>
                <w:b/>
                <w:lang w:val="en-US"/>
              </w:rPr>
              <w:t>Profit before income tax and social contribution</w:t>
            </w:r>
            <w:r w:rsidRPr="00F81A67">
              <w:rPr>
                <w:rFonts w:cs="Arial"/>
                <w:sz w:val="16"/>
                <w:szCs w:val="16"/>
                <w:lang w:val="en-US"/>
              </w:rPr>
              <w:t> </w:t>
            </w:r>
            <w:r w:rsidRPr="0019344C">
              <w:rPr>
                <w:rFonts w:cs="Arial"/>
                <w:b/>
                <w:szCs w:val="14"/>
              </w:rPr>
              <w:t xml:space="preserve"> </w:t>
            </w:r>
          </w:p>
        </w:tc>
        <w:tc>
          <w:tcPr>
            <w:tcW w:w="284" w:type="dxa"/>
            <w:tcBorders>
              <w:top w:val="single" w:sz="2" w:space="0" w:color="8EAADB" w:themeColor="accent5" w:themeTint="99"/>
            </w:tcBorders>
            <w:shd w:val="clear" w:color="auto" w:fill="FFFFFF" w:themeFill="background1"/>
          </w:tcPr>
          <w:p w14:paraId="25BCB538" w14:textId="77777777" w:rsidR="00A172F2" w:rsidRPr="0019344C" w:rsidRDefault="00A172F2" w:rsidP="00A172F2">
            <w:pPr>
              <w:pStyle w:val="08-Tabelageral"/>
              <w:jc w:val="center"/>
              <w:rPr>
                <w:rFonts w:cs="Arial"/>
                <w:b/>
                <w:szCs w:val="14"/>
              </w:rPr>
            </w:pPr>
          </w:p>
        </w:tc>
        <w:tc>
          <w:tcPr>
            <w:tcW w:w="1423" w:type="dxa"/>
            <w:tcBorders>
              <w:top w:val="single" w:sz="2" w:space="0" w:color="8EAADB" w:themeColor="accent5" w:themeTint="99"/>
            </w:tcBorders>
            <w:shd w:val="clear" w:color="auto" w:fill="FFFFFF" w:themeFill="background1"/>
            <w:vAlign w:val="center"/>
          </w:tcPr>
          <w:p w14:paraId="5380ED80" w14:textId="77777777" w:rsidR="00A172F2" w:rsidRPr="0019344C" w:rsidRDefault="00A172F2" w:rsidP="00A172F2">
            <w:pPr>
              <w:pStyle w:val="08-Tabelageral"/>
              <w:rPr>
                <w:rFonts w:cs="Arial"/>
                <w:b/>
                <w:szCs w:val="14"/>
              </w:rPr>
            </w:pPr>
            <w:r>
              <w:rPr>
                <w:rFonts w:cs="Arial"/>
                <w:b/>
                <w:szCs w:val="14"/>
              </w:rPr>
              <w:t>979,589</w:t>
            </w:r>
          </w:p>
        </w:tc>
        <w:tc>
          <w:tcPr>
            <w:tcW w:w="1412" w:type="dxa"/>
            <w:tcBorders>
              <w:top w:val="single" w:sz="2" w:space="0" w:color="8EAADB" w:themeColor="accent5" w:themeTint="99"/>
            </w:tcBorders>
            <w:shd w:val="clear" w:color="auto" w:fill="FFFFFF" w:themeFill="background1"/>
            <w:vAlign w:val="center"/>
          </w:tcPr>
          <w:p w14:paraId="14241E45" w14:textId="77777777" w:rsidR="00A172F2" w:rsidRPr="0019344C" w:rsidRDefault="00A172F2" w:rsidP="00A172F2">
            <w:pPr>
              <w:pStyle w:val="08-Tabelageral"/>
              <w:rPr>
                <w:rFonts w:cs="Arial"/>
                <w:b/>
                <w:szCs w:val="14"/>
              </w:rPr>
            </w:pPr>
            <w:r>
              <w:rPr>
                <w:rFonts w:cs="Arial"/>
                <w:b/>
                <w:szCs w:val="14"/>
              </w:rPr>
              <w:t>890,247</w:t>
            </w:r>
          </w:p>
        </w:tc>
        <w:tc>
          <w:tcPr>
            <w:tcW w:w="283" w:type="dxa"/>
            <w:tcBorders>
              <w:top w:val="single" w:sz="2" w:space="0" w:color="8EAADB" w:themeColor="accent5" w:themeTint="99"/>
            </w:tcBorders>
            <w:shd w:val="clear" w:color="auto" w:fill="FFFFFF" w:themeFill="background1"/>
            <w:vAlign w:val="center"/>
          </w:tcPr>
          <w:p w14:paraId="48A9FD94" w14:textId="77777777" w:rsidR="00A172F2" w:rsidRPr="0019344C" w:rsidRDefault="00A172F2" w:rsidP="00A172F2">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3C71FFAA" w14:textId="77777777" w:rsidR="00A172F2" w:rsidRPr="0019344C" w:rsidRDefault="00A172F2" w:rsidP="00A172F2">
            <w:pPr>
              <w:pStyle w:val="08-Tabelageral"/>
              <w:rPr>
                <w:rFonts w:cs="Arial"/>
                <w:b/>
                <w:szCs w:val="14"/>
              </w:rPr>
            </w:pPr>
            <w:r>
              <w:rPr>
                <w:rFonts w:cs="Arial"/>
                <w:b/>
                <w:szCs w:val="14"/>
              </w:rPr>
              <w:t>1,242,375</w:t>
            </w:r>
          </w:p>
        </w:tc>
        <w:tc>
          <w:tcPr>
            <w:tcW w:w="1418" w:type="dxa"/>
            <w:tcBorders>
              <w:top w:val="single" w:sz="2" w:space="0" w:color="8EAADB" w:themeColor="accent5" w:themeTint="99"/>
            </w:tcBorders>
            <w:shd w:val="clear" w:color="auto" w:fill="FFFFFF" w:themeFill="background1"/>
            <w:vAlign w:val="center"/>
          </w:tcPr>
          <w:p w14:paraId="7C6A01FC" w14:textId="77777777" w:rsidR="00A172F2" w:rsidRPr="0019344C" w:rsidRDefault="00A172F2" w:rsidP="00A172F2">
            <w:pPr>
              <w:pStyle w:val="08-Tabelageral"/>
              <w:rPr>
                <w:rFonts w:cs="Arial"/>
                <w:b/>
              </w:rPr>
            </w:pPr>
            <w:r>
              <w:rPr>
                <w:rFonts w:cs="Arial"/>
                <w:b/>
              </w:rPr>
              <w:t>1,138,907</w:t>
            </w:r>
          </w:p>
        </w:tc>
      </w:tr>
      <w:tr w:rsidR="00A172F2" w:rsidRPr="0019344C" w14:paraId="5BDB2EDC" w14:textId="77777777" w:rsidTr="00A172F2">
        <w:trPr>
          <w:trHeight w:val="238"/>
          <w:jc w:val="center"/>
        </w:trPr>
        <w:tc>
          <w:tcPr>
            <w:tcW w:w="3402" w:type="dxa"/>
            <w:shd w:val="clear" w:color="auto" w:fill="D9E2F3" w:themeFill="accent5" w:themeFillTint="33"/>
            <w:vAlign w:val="center"/>
          </w:tcPr>
          <w:p w14:paraId="330BFF89" w14:textId="77777777" w:rsidR="00A172F2" w:rsidRPr="0019344C" w:rsidRDefault="00A172F2" w:rsidP="00A172F2">
            <w:pPr>
              <w:pStyle w:val="08-Tabelageral"/>
              <w:ind w:left="113"/>
              <w:jc w:val="left"/>
              <w:rPr>
                <w:rFonts w:cs="Arial"/>
                <w:szCs w:val="14"/>
              </w:rPr>
            </w:pPr>
            <w:r w:rsidRPr="0019344C">
              <w:rPr>
                <w:rFonts w:cs="Arial"/>
                <w:szCs w:val="14"/>
              </w:rPr>
              <w:t xml:space="preserve">a) </w:t>
            </w:r>
            <w:r w:rsidRPr="006D1ED0">
              <w:rPr>
                <w:rFonts w:ascii="ArialMT" w:hAnsi="ArialMT" w:cs="ArialMT"/>
                <w:szCs w:val="14"/>
                <w:lang w:val="en-US"/>
              </w:rPr>
              <w:t>Total</w:t>
            </w:r>
            <w:r>
              <w:rPr>
                <w:rFonts w:ascii="ArialMT" w:hAnsi="ArialMT" w:cs="ArialMT"/>
                <w:szCs w:val="14"/>
                <w:lang w:val="en-US"/>
              </w:rPr>
              <w:t xml:space="preserve"> income tax (25%) and CSLL (9</w:t>
            </w:r>
            <w:r w:rsidRPr="006D1ED0">
              <w:rPr>
                <w:rFonts w:ascii="ArialMT" w:hAnsi="ArialMT" w:cs="ArialMT"/>
                <w:szCs w:val="14"/>
                <w:lang w:val="en-US"/>
              </w:rPr>
              <w:t>%)</w:t>
            </w:r>
            <w:r>
              <w:rPr>
                <w:rFonts w:ascii="ArialMT" w:hAnsi="ArialMT" w:cs="ArialMT"/>
                <w:szCs w:val="14"/>
                <w:lang w:val="en-US"/>
              </w:rPr>
              <w:t xml:space="preserve"> </w:t>
            </w:r>
            <w:proofErr w:type="spellStart"/>
            <w:r>
              <w:rPr>
                <w:rFonts w:ascii="ArialMT" w:hAnsi="ArialMT" w:cs="ArialMT"/>
                <w:szCs w:val="14"/>
                <w:lang w:val="en-US"/>
              </w:rPr>
              <w:t>chages</w:t>
            </w:r>
            <w:proofErr w:type="spellEnd"/>
            <w:r w:rsidRPr="00F81A67">
              <w:rPr>
                <w:rFonts w:cs="Arial"/>
                <w:sz w:val="16"/>
                <w:szCs w:val="16"/>
                <w:lang w:val="en-US"/>
              </w:rPr>
              <w:t> </w:t>
            </w:r>
          </w:p>
        </w:tc>
        <w:tc>
          <w:tcPr>
            <w:tcW w:w="284" w:type="dxa"/>
            <w:shd w:val="clear" w:color="auto" w:fill="D9E2F3" w:themeFill="accent5" w:themeFillTint="33"/>
          </w:tcPr>
          <w:p w14:paraId="6E56F326" w14:textId="77777777" w:rsidR="00A172F2" w:rsidRPr="0019344C" w:rsidRDefault="00A172F2" w:rsidP="00A172F2">
            <w:pPr>
              <w:pStyle w:val="08-Tabelageral"/>
              <w:ind w:left="113"/>
              <w:jc w:val="center"/>
              <w:rPr>
                <w:rFonts w:cs="Arial"/>
                <w:szCs w:val="14"/>
              </w:rPr>
            </w:pPr>
          </w:p>
        </w:tc>
        <w:tc>
          <w:tcPr>
            <w:tcW w:w="1423" w:type="dxa"/>
            <w:shd w:val="clear" w:color="auto" w:fill="D9E2F3" w:themeFill="accent5" w:themeFillTint="33"/>
            <w:vAlign w:val="center"/>
          </w:tcPr>
          <w:p w14:paraId="18BAE47B" w14:textId="77777777" w:rsidR="00A172F2" w:rsidRPr="0019344C" w:rsidRDefault="00A172F2" w:rsidP="00A172F2">
            <w:pPr>
              <w:pStyle w:val="08-Tabelageral"/>
              <w:ind w:left="113"/>
              <w:rPr>
                <w:rFonts w:cs="Arial"/>
                <w:szCs w:val="14"/>
              </w:rPr>
            </w:pPr>
            <w:r>
              <w:rPr>
                <w:rFonts w:cs="Arial"/>
                <w:szCs w:val="14"/>
              </w:rPr>
              <w:t>(333,060)</w:t>
            </w:r>
          </w:p>
        </w:tc>
        <w:tc>
          <w:tcPr>
            <w:tcW w:w="1412" w:type="dxa"/>
            <w:shd w:val="clear" w:color="auto" w:fill="D9E2F3" w:themeFill="accent5" w:themeFillTint="33"/>
            <w:vAlign w:val="center"/>
          </w:tcPr>
          <w:p w14:paraId="54DBF6E8" w14:textId="77777777" w:rsidR="00A172F2" w:rsidRPr="0019344C" w:rsidRDefault="00A172F2" w:rsidP="00A172F2">
            <w:pPr>
              <w:pStyle w:val="08-Tabelageral"/>
              <w:ind w:left="113"/>
              <w:rPr>
                <w:rFonts w:cs="Arial"/>
                <w:szCs w:val="14"/>
              </w:rPr>
            </w:pPr>
            <w:r>
              <w:rPr>
                <w:rFonts w:cs="Arial"/>
                <w:szCs w:val="14"/>
              </w:rPr>
              <w:t>(302,684)</w:t>
            </w:r>
          </w:p>
        </w:tc>
        <w:tc>
          <w:tcPr>
            <w:tcW w:w="283" w:type="dxa"/>
            <w:shd w:val="clear" w:color="auto" w:fill="D9E2F3" w:themeFill="accent5" w:themeFillTint="33"/>
            <w:vAlign w:val="center"/>
          </w:tcPr>
          <w:p w14:paraId="159C1347" w14:textId="77777777" w:rsidR="00A172F2" w:rsidRPr="0019344C" w:rsidRDefault="00A172F2" w:rsidP="00A172F2">
            <w:pPr>
              <w:pStyle w:val="08-Tabelageral"/>
              <w:ind w:left="113"/>
              <w:rPr>
                <w:rFonts w:cs="Arial"/>
                <w:szCs w:val="14"/>
              </w:rPr>
            </w:pPr>
          </w:p>
        </w:tc>
        <w:tc>
          <w:tcPr>
            <w:tcW w:w="1417" w:type="dxa"/>
            <w:shd w:val="clear" w:color="auto" w:fill="D9E2F3" w:themeFill="accent5" w:themeFillTint="33"/>
            <w:vAlign w:val="center"/>
          </w:tcPr>
          <w:p w14:paraId="1F9C3AF9" w14:textId="77777777" w:rsidR="00A172F2" w:rsidRPr="0019344C" w:rsidRDefault="00A172F2" w:rsidP="00A172F2">
            <w:pPr>
              <w:pStyle w:val="08-Tabelageral"/>
              <w:ind w:left="113"/>
              <w:rPr>
                <w:rFonts w:cs="Arial"/>
                <w:szCs w:val="14"/>
              </w:rPr>
            </w:pPr>
            <w:r>
              <w:rPr>
                <w:rFonts w:cs="Arial"/>
                <w:szCs w:val="14"/>
              </w:rPr>
              <w:t>(422,408)</w:t>
            </w:r>
          </w:p>
        </w:tc>
        <w:tc>
          <w:tcPr>
            <w:tcW w:w="1418" w:type="dxa"/>
            <w:shd w:val="clear" w:color="auto" w:fill="D9E2F3" w:themeFill="accent5" w:themeFillTint="33"/>
            <w:vAlign w:val="center"/>
          </w:tcPr>
          <w:p w14:paraId="478F346E" w14:textId="77777777" w:rsidR="00A172F2" w:rsidRPr="0019344C" w:rsidRDefault="00A172F2" w:rsidP="00A172F2">
            <w:pPr>
              <w:pStyle w:val="08-Tabelageral"/>
              <w:rPr>
                <w:rFonts w:cs="Arial"/>
              </w:rPr>
            </w:pPr>
            <w:r>
              <w:rPr>
                <w:rFonts w:cs="Arial"/>
              </w:rPr>
              <w:t>(387,228)</w:t>
            </w:r>
          </w:p>
        </w:tc>
      </w:tr>
      <w:tr w:rsidR="00A172F2" w:rsidRPr="0019344C" w14:paraId="52D054E4" w14:textId="77777777" w:rsidTr="00A172F2">
        <w:trPr>
          <w:trHeight w:val="238"/>
          <w:jc w:val="center"/>
        </w:trPr>
        <w:tc>
          <w:tcPr>
            <w:tcW w:w="3402" w:type="dxa"/>
            <w:shd w:val="clear" w:color="auto" w:fill="FFFFFF" w:themeFill="background1"/>
            <w:vAlign w:val="center"/>
          </w:tcPr>
          <w:p w14:paraId="02A19208" w14:textId="77777777" w:rsidR="00A172F2" w:rsidRPr="000F7914" w:rsidRDefault="00A172F2" w:rsidP="00A172F2">
            <w:pPr>
              <w:pStyle w:val="08-Tabelageral"/>
              <w:jc w:val="left"/>
              <w:rPr>
                <w:rFonts w:cs="Arial"/>
                <w:b/>
                <w:szCs w:val="14"/>
              </w:rPr>
            </w:pPr>
            <w:r w:rsidRPr="000F7914">
              <w:rPr>
                <w:rFonts w:cs="Arial"/>
                <w:b/>
                <w:szCs w:val="14"/>
                <w:lang w:val="en-US"/>
              </w:rPr>
              <w:t>Effect on the tax calculation:</w:t>
            </w:r>
          </w:p>
        </w:tc>
        <w:tc>
          <w:tcPr>
            <w:tcW w:w="284" w:type="dxa"/>
            <w:shd w:val="clear" w:color="auto" w:fill="FFFFFF" w:themeFill="background1"/>
          </w:tcPr>
          <w:p w14:paraId="0B6BE3CC" w14:textId="77777777" w:rsidR="00A172F2" w:rsidRPr="0019344C" w:rsidRDefault="00A172F2" w:rsidP="00A172F2">
            <w:pPr>
              <w:pStyle w:val="08-Tabelageral"/>
              <w:jc w:val="center"/>
              <w:rPr>
                <w:rFonts w:cs="Arial"/>
                <w:b/>
                <w:szCs w:val="14"/>
              </w:rPr>
            </w:pPr>
          </w:p>
        </w:tc>
        <w:tc>
          <w:tcPr>
            <w:tcW w:w="1423" w:type="dxa"/>
            <w:shd w:val="clear" w:color="auto" w:fill="FFFFFF" w:themeFill="background1"/>
            <w:vAlign w:val="center"/>
          </w:tcPr>
          <w:p w14:paraId="450EC701" w14:textId="77777777" w:rsidR="00A172F2" w:rsidRPr="0019344C" w:rsidRDefault="00A172F2" w:rsidP="00A172F2">
            <w:pPr>
              <w:pStyle w:val="08-Tabelageral"/>
              <w:rPr>
                <w:rFonts w:cs="Arial"/>
                <w:b/>
                <w:szCs w:val="14"/>
              </w:rPr>
            </w:pPr>
          </w:p>
        </w:tc>
        <w:tc>
          <w:tcPr>
            <w:tcW w:w="1412" w:type="dxa"/>
            <w:shd w:val="clear" w:color="auto" w:fill="FFFFFF" w:themeFill="background1"/>
            <w:vAlign w:val="center"/>
          </w:tcPr>
          <w:p w14:paraId="62F53D2E" w14:textId="77777777" w:rsidR="00A172F2" w:rsidRPr="0019344C" w:rsidRDefault="00A172F2" w:rsidP="00A172F2">
            <w:pPr>
              <w:pStyle w:val="08-Tabelageral"/>
              <w:rPr>
                <w:rFonts w:cs="Arial"/>
                <w:b/>
                <w:szCs w:val="14"/>
              </w:rPr>
            </w:pPr>
          </w:p>
        </w:tc>
        <w:tc>
          <w:tcPr>
            <w:tcW w:w="283" w:type="dxa"/>
            <w:shd w:val="clear" w:color="auto" w:fill="FFFFFF" w:themeFill="background1"/>
            <w:vAlign w:val="center"/>
          </w:tcPr>
          <w:p w14:paraId="7538F7BB" w14:textId="77777777" w:rsidR="00A172F2" w:rsidRPr="0019344C" w:rsidRDefault="00A172F2" w:rsidP="00A172F2">
            <w:pPr>
              <w:pStyle w:val="08-Tabelageral"/>
              <w:rPr>
                <w:rFonts w:cs="Arial"/>
                <w:b/>
                <w:szCs w:val="14"/>
              </w:rPr>
            </w:pPr>
          </w:p>
        </w:tc>
        <w:tc>
          <w:tcPr>
            <w:tcW w:w="1417" w:type="dxa"/>
            <w:shd w:val="clear" w:color="auto" w:fill="FFFFFF" w:themeFill="background1"/>
            <w:vAlign w:val="center"/>
          </w:tcPr>
          <w:p w14:paraId="2584C1F6" w14:textId="77777777" w:rsidR="00A172F2" w:rsidRPr="0019344C" w:rsidRDefault="00A172F2" w:rsidP="00A172F2">
            <w:pPr>
              <w:pStyle w:val="08-Tabelageral"/>
              <w:rPr>
                <w:rFonts w:cs="Arial"/>
                <w:b/>
                <w:szCs w:val="14"/>
              </w:rPr>
            </w:pPr>
          </w:p>
        </w:tc>
        <w:tc>
          <w:tcPr>
            <w:tcW w:w="1418" w:type="dxa"/>
            <w:shd w:val="clear" w:color="auto" w:fill="FFFFFF" w:themeFill="background1"/>
            <w:vAlign w:val="center"/>
          </w:tcPr>
          <w:p w14:paraId="7111CC1C" w14:textId="77777777" w:rsidR="00A172F2" w:rsidRPr="0019344C" w:rsidRDefault="00A172F2" w:rsidP="00A172F2">
            <w:pPr>
              <w:pStyle w:val="08-Tabelageral"/>
              <w:rPr>
                <w:rFonts w:cs="Arial"/>
                <w:b/>
              </w:rPr>
            </w:pPr>
          </w:p>
        </w:tc>
      </w:tr>
      <w:tr w:rsidR="00A172F2" w:rsidRPr="0019344C" w14:paraId="08DF586E" w14:textId="77777777" w:rsidTr="00A172F2">
        <w:trPr>
          <w:trHeight w:val="238"/>
          <w:jc w:val="center"/>
        </w:trPr>
        <w:tc>
          <w:tcPr>
            <w:tcW w:w="3402" w:type="dxa"/>
            <w:shd w:val="clear" w:color="auto" w:fill="D9E2F3" w:themeFill="accent5" w:themeFillTint="33"/>
            <w:vAlign w:val="center"/>
          </w:tcPr>
          <w:p w14:paraId="1D559F73" w14:textId="77777777" w:rsidR="00A172F2" w:rsidRPr="0019344C" w:rsidRDefault="00A172F2" w:rsidP="00A172F2">
            <w:pPr>
              <w:pStyle w:val="08-Tabelageral"/>
              <w:ind w:left="283" w:hanging="170"/>
              <w:jc w:val="left"/>
              <w:rPr>
                <w:rFonts w:cs="Arial"/>
                <w:szCs w:val="14"/>
              </w:rPr>
            </w:pPr>
            <w:r w:rsidRPr="0019344C">
              <w:rPr>
                <w:rFonts w:cs="Arial"/>
                <w:szCs w:val="14"/>
              </w:rPr>
              <w:t xml:space="preserve">b) </w:t>
            </w:r>
            <w:r w:rsidRPr="003E2305">
              <w:rPr>
                <w:rFonts w:cs="Arial"/>
                <w:szCs w:val="14"/>
                <w:lang w:val="en-US"/>
              </w:rPr>
              <w:t>Nontaxable income - share of profit (loss) of subsidiaries associates and joint ventures (34%)</w:t>
            </w:r>
          </w:p>
        </w:tc>
        <w:tc>
          <w:tcPr>
            <w:tcW w:w="284" w:type="dxa"/>
            <w:shd w:val="clear" w:color="auto" w:fill="D9E2F3" w:themeFill="accent5" w:themeFillTint="33"/>
          </w:tcPr>
          <w:p w14:paraId="78D2B27A" w14:textId="77777777" w:rsidR="00A172F2" w:rsidRPr="0019344C" w:rsidRDefault="00A172F2" w:rsidP="00A172F2">
            <w:pPr>
              <w:pStyle w:val="08-Tabelageral"/>
              <w:ind w:left="113"/>
              <w:jc w:val="center"/>
              <w:rPr>
                <w:rFonts w:cs="Arial"/>
                <w:szCs w:val="14"/>
              </w:rPr>
            </w:pPr>
          </w:p>
        </w:tc>
        <w:tc>
          <w:tcPr>
            <w:tcW w:w="1423" w:type="dxa"/>
            <w:shd w:val="clear" w:color="auto" w:fill="D9E2F3" w:themeFill="accent5" w:themeFillTint="33"/>
            <w:vAlign w:val="center"/>
          </w:tcPr>
          <w:p w14:paraId="4615D8E6" w14:textId="77777777" w:rsidR="00A172F2" w:rsidRPr="0019344C" w:rsidRDefault="00A172F2" w:rsidP="00A172F2">
            <w:pPr>
              <w:pStyle w:val="08-Tabelageral"/>
              <w:ind w:left="113"/>
              <w:rPr>
                <w:rFonts w:cs="Arial"/>
                <w:szCs w:val="14"/>
              </w:rPr>
            </w:pPr>
            <w:r>
              <w:rPr>
                <w:rFonts w:cs="Arial"/>
                <w:szCs w:val="14"/>
              </w:rPr>
              <w:t>330,259</w:t>
            </w:r>
          </w:p>
        </w:tc>
        <w:tc>
          <w:tcPr>
            <w:tcW w:w="1412" w:type="dxa"/>
            <w:shd w:val="clear" w:color="auto" w:fill="D9E2F3" w:themeFill="accent5" w:themeFillTint="33"/>
            <w:vAlign w:val="center"/>
          </w:tcPr>
          <w:p w14:paraId="4F2EBCA8" w14:textId="77777777" w:rsidR="00A172F2" w:rsidRPr="0019344C" w:rsidRDefault="00A172F2" w:rsidP="00A172F2">
            <w:pPr>
              <w:pStyle w:val="08-Tabelageral"/>
              <w:ind w:left="113"/>
              <w:rPr>
                <w:rFonts w:cs="Arial"/>
                <w:szCs w:val="14"/>
              </w:rPr>
            </w:pPr>
            <w:r>
              <w:rPr>
                <w:rFonts w:cs="Arial"/>
                <w:szCs w:val="14"/>
              </w:rPr>
              <w:t>295,198</w:t>
            </w:r>
          </w:p>
        </w:tc>
        <w:tc>
          <w:tcPr>
            <w:tcW w:w="283" w:type="dxa"/>
            <w:shd w:val="clear" w:color="auto" w:fill="D9E2F3" w:themeFill="accent5" w:themeFillTint="33"/>
            <w:vAlign w:val="center"/>
          </w:tcPr>
          <w:p w14:paraId="4F084F59" w14:textId="77777777" w:rsidR="00A172F2" w:rsidRPr="0019344C" w:rsidRDefault="00A172F2" w:rsidP="00A172F2">
            <w:pPr>
              <w:pStyle w:val="08-Tabelageral"/>
              <w:ind w:left="113"/>
              <w:rPr>
                <w:rFonts w:cs="Arial"/>
                <w:szCs w:val="14"/>
              </w:rPr>
            </w:pPr>
          </w:p>
        </w:tc>
        <w:tc>
          <w:tcPr>
            <w:tcW w:w="1417" w:type="dxa"/>
            <w:shd w:val="clear" w:color="auto" w:fill="D9E2F3" w:themeFill="accent5" w:themeFillTint="33"/>
            <w:vAlign w:val="center"/>
          </w:tcPr>
          <w:p w14:paraId="0CD8ECC4" w14:textId="77777777" w:rsidR="00A172F2" w:rsidRPr="0019344C" w:rsidRDefault="00A172F2" w:rsidP="00A172F2">
            <w:pPr>
              <w:pStyle w:val="08-Tabelageral"/>
              <w:ind w:left="113"/>
              <w:rPr>
                <w:rFonts w:cs="Arial"/>
                <w:szCs w:val="14"/>
              </w:rPr>
            </w:pPr>
            <w:r>
              <w:rPr>
                <w:rFonts w:cs="Arial"/>
                <w:szCs w:val="14"/>
              </w:rPr>
              <w:t>159,978</w:t>
            </w:r>
          </w:p>
        </w:tc>
        <w:tc>
          <w:tcPr>
            <w:tcW w:w="1418" w:type="dxa"/>
            <w:shd w:val="clear" w:color="auto" w:fill="D9E2F3" w:themeFill="accent5" w:themeFillTint="33"/>
            <w:vAlign w:val="center"/>
          </w:tcPr>
          <w:p w14:paraId="78FFD019" w14:textId="77777777" w:rsidR="00A172F2" w:rsidRPr="0019344C" w:rsidRDefault="00A172F2" w:rsidP="00A172F2">
            <w:pPr>
              <w:pStyle w:val="08-Tabelageral"/>
              <w:rPr>
                <w:rFonts w:cs="Arial"/>
              </w:rPr>
            </w:pPr>
            <w:r>
              <w:rPr>
                <w:rFonts w:cs="Arial"/>
              </w:rPr>
              <w:t>132,178</w:t>
            </w:r>
          </w:p>
        </w:tc>
      </w:tr>
      <w:tr w:rsidR="00A172F2" w:rsidRPr="0019344C" w14:paraId="3C176998" w14:textId="77777777" w:rsidTr="00A172F2">
        <w:trPr>
          <w:trHeight w:val="238"/>
          <w:jc w:val="center"/>
        </w:trPr>
        <w:tc>
          <w:tcPr>
            <w:tcW w:w="3402" w:type="dxa"/>
            <w:shd w:val="clear" w:color="auto" w:fill="FFFFFF" w:themeFill="background1"/>
            <w:vAlign w:val="center"/>
          </w:tcPr>
          <w:p w14:paraId="7B50257C" w14:textId="77777777" w:rsidR="00A172F2" w:rsidRPr="0019344C" w:rsidRDefault="00A172F2" w:rsidP="00A172F2">
            <w:pPr>
              <w:pStyle w:val="08-Tabelageral"/>
              <w:ind w:left="283" w:hanging="170"/>
              <w:jc w:val="left"/>
              <w:rPr>
                <w:rFonts w:cs="Arial"/>
                <w:szCs w:val="14"/>
              </w:rPr>
            </w:pPr>
            <w:r w:rsidRPr="0019344C">
              <w:rPr>
                <w:rFonts w:cs="Arial"/>
                <w:szCs w:val="14"/>
              </w:rPr>
              <w:t xml:space="preserve">c) </w:t>
            </w:r>
            <w:r w:rsidRPr="003E2305">
              <w:rPr>
                <w:rFonts w:cs="Arial"/>
                <w:szCs w:val="14"/>
                <w:lang w:val="en-US"/>
              </w:rPr>
              <w:t>Non-deductible expenses, net of nontaxable income (34%)</w:t>
            </w:r>
          </w:p>
        </w:tc>
        <w:tc>
          <w:tcPr>
            <w:tcW w:w="284" w:type="dxa"/>
            <w:shd w:val="clear" w:color="auto" w:fill="FFFFFF" w:themeFill="background1"/>
          </w:tcPr>
          <w:p w14:paraId="4CBB08B9" w14:textId="77777777" w:rsidR="00A172F2" w:rsidRPr="0019344C" w:rsidRDefault="00A172F2" w:rsidP="00A172F2">
            <w:pPr>
              <w:pStyle w:val="08-Tabelageral"/>
              <w:jc w:val="center"/>
              <w:rPr>
                <w:rFonts w:cs="Arial"/>
                <w:szCs w:val="14"/>
              </w:rPr>
            </w:pPr>
          </w:p>
        </w:tc>
        <w:tc>
          <w:tcPr>
            <w:tcW w:w="1423" w:type="dxa"/>
            <w:shd w:val="clear" w:color="auto" w:fill="FFFFFF" w:themeFill="background1"/>
            <w:vAlign w:val="center"/>
          </w:tcPr>
          <w:p w14:paraId="3E4A72A8" w14:textId="77777777" w:rsidR="00A172F2" w:rsidRPr="0019344C" w:rsidRDefault="00A172F2" w:rsidP="00A172F2">
            <w:pPr>
              <w:pStyle w:val="08-Tabelageral"/>
              <w:rPr>
                <w:rFonts w:cs="Arial"/>
                <w:szCs w:val="14"/>
              </w:rPr>
            </w:pPr>
            <w:r>
              <w:rPr>
                <w:rFonts w:cs="Arial"/>
                <w:szCs w:val="14"/>
              </w:rPr>
              <w:t>274</w:t>
            </w:r>
          </w:p>
        </w:tc>
        <w:tc>
          <w:tcPr>
            <w:tcW w:w="1412" w:type="dxa"/>
            <w:shd w:val="clear" w:color="auto" w:fill="FFFFFF" w:themeFill="background1"/>
            <w:vAlign w:val="center"/>
          </w:tcPr>
          <w:p w14:paraId="491D5B84" w14:textId="77777777" w:rsidR="00A172F2" w:rsidRPr="0019344C" w:rsidRDefault="00A172F2" w:rsidP="00A172F2">
            <w:pPr>
              <w:pStyle w:val="08-Tabelageral"/>
              <w:rPr>
                <w:rFonts w:cs="Arial"/>
                <w:szCs w:val="14"/>
              </w:rPr>
            </w:pPr>
            <w:r>
              <w:rPr>
                <w:rFonts w:cs="Arial"/>
                <w:szCs w:val="14"/>
              </w:rPr>
              <w:t>(40)</w:t>
            </w:r>
          </w:p>
        </w:tc>
        <w:tc>
          <w:tcPr>
            <w:tcW w:w="283" w:type="dxa"/>
            <w:shd w:val="clear" w:color="auto" w:fill="FFFFFF" w:themeFill="background1"/>
            <w:vAlign w:val="center"/>
          </w:tcPr>
          <w:p w14:paraId="064CB18C" w14:textId="77777777" w:rsidR="00A172F2" w:rsidRPr="0019344C" w:rsidRDefault="00A172F2" w:rsidP="00A172F2">
            <w:pPr>
              <w:pStyle w:val="08-Tabelageral"/>
              <w:rPr>
                <w:rFonts w:cs="Arial"/>
                <w:szCs w:val="14"/>
              </w:rPr>
            </w:pPr>
          </w:p>
        </w:tc>
        <w:tc>
          <w:tcPr>
            <w:tcW w:w="1417" w:type="dxa"/>
            <w:shd w:val="clear" w:color="auto" w:fill="FFFFFF" w:themeFill="background1"/>
            <w:vAlign w:val="center"/>
          </w:tcPr>
          <w:p w14:paraId="4743EC20" w14:textId="77777777" w:rsidR="00A172F2" w:rsidRPr="0019344C" w:rsidRDefault="00A172F2" w:rsidP="00A172F2">
            <w:pPr>
              <w:pStyle w:val="08-Tabelageral"/>
              <w:rPr>
                <w:rFonts w:cs="Arial"/>
                <w:szCs w:val="14"/>
              </w:rPr>
            </w:pPr>
            <w:r>
              <w:rPr>
                <w:rFonts w:cs="Arial"/>
                <w:szCs w:val="14"/>
              </w:rPr>
              <w:t>(2,883)</w:t>
            </w:r>
          </w:p>
        </w:tc>
        <w:tc>
          <w:tcPr>
            <w:tcW w:w="1418" w:type="dxa"/>
            <w:shd w:val="clear" w:color="auto" w:fill="FFFFFF" w:themeFill="background1"/>
            <w:vAlign w:val="center"/>
          </w:tcPr>
          <w:p w14:paraId="13C65E2C" w14:textId="77777777" w:rsidR="00A172F2" w:rsidRPr="0019344C" w:rsidRDefault="00A172F2" w:rsidP="00A172F2">
            <w:pPr>
              <w:pStyle w:val="08-Tabelageral"/>
              <w:rPr>
                <w:rFonts w:cs="Arial"/>
              </w:rPr>
            </w:pPr>
            <w:r>
              <w:rPr>
                <w:rFonts w:cs="Arial"/>
              </w:rPr>
              <w:t>(1,136)</w:t>
            </w:r>
          </w:p>
        </w:tc>
      </w:tr>
      <w:tr w:rsidR="00A172F2" w:rsidRPr="0019344C" w14:paraId="3E706EDD" w14:textId="77777777" w:rsidTr="00A172F2">
        <w:trPr>
          <w:trHeight w:val="238"/>
          <w:jc w:val="center"/>
        </w:trPr>
        <w:tc>
          <w:tcPr>
            <w:tcW w:w="3402" w:type="dxa"/>
            <w:shd w:val="clear" w:color="auto" w:fill="D9E2F3" w:themeFill="accent5" w:themeFillTint="33"/>
            <w:vAlign w:val="center"/>
          </w:tcPr>
          <w:p w14:paraId="693ABB1E" w14:textId="77777777" w:rsidR="00A172F2" w:rsidRPr="0019344C" w:rsidRDefault="00A172F2" w:rsidP="00A172F2">
            <w:pPr>
              <w:pStyle w:val="08-Tabelageral"/>
              <w:jc w:val="left"/>
              <w:rPr>
                <w:rFonts w:cs="Arial"/>
                <w:b/>
                <w:szCs w:val="14"/>
              </w:rPr>
            </w:pPr>
            <w:r w:rsidRPr="000F7914">
              <w:rPr>
                <w:rFonts w:cs="Arial"/>
                <w:b/>
                <w:lang w:val="en-US"/>
              </w:rPr>
              <w:t>Income tax and social contribution</w:t>
            </w:r>
            <w:r w:rsidRPr="003E2305">
              <w:rPr>
                <w:rFonts w:cs="Arial"/>
                <w:lang w:val="en-US"/>
              </w:rPr>
              <w:t xml:space="preserve"> </w:t>
            </w:r>
            <w:r w:rsidRPr="0019344C">
              <w:rPr>
                <w:rFonts w:cs="Arial"/>
                <w:b/>
              </w:rPr>
              <w:t>(</w:t>
            </w:r>
            <w:proofErr w:type="spellStart"/>
            <w:r w:rsidRPr="0019344C">
              <w:rPr>
                <w:rFonts w:cs="Arial"/>
                <w:b/>
              </w:rPr>
              <w:t>a+b+c</w:t>
            </w:r>
            <w:proofErr w:type="spellEnd"/>
            <w:r w:rsidRPr="0019344C">
              <w:rPr>
                <w:rFonts w:cs="Arial"/>
                <w:b/>
              </w:rPr>
              <w:t>)</w:t>
            </w:r>
          </w:p>
        </w:tc>
        <w:tc>
          <w:tcPr>
            <w:tcW w:w="284" w:type="dxa"/>
            <w:shd w:val="clear" w:color="auto" w:fill="D9E2F3" w:themeFill="accent5" w:themeFillTint="33"/>
          </w:tcPr>
          <w:p w14:paraId="0D295202" w14:textId="77777777" w:rsidR="00A172F2" w:rsidRPr="0019344C" w:rsidRDefault="00A172F2" w:rsidP="00A172F2">
            <w:pPr>
              <w:pStyle w:val="08-Tabelageral"/>
              <w:rPr>
                <w:rFonts w:cs="Arial"/>
                <w:b/>
                <w:szCs w:val="14"/>
              </w:rPr>
            </w:pPr>
          </w:p>
        </w:tc>
        <w:tc>
          <w:tcPr>
            <w:tcW w:w="1423" w:type="dxa"/>
            <w:shd w:val="clear" w:color="auto" w:fill="D9E2F3" w:themeFill="accent5" w:themeFillTint="33"/>
            <w:vAlign w:val="center"/>
          </w:tcPr>
          <w:p w14:paraId="053BBD9E" w14:textId="77777777" w:rsidR="00A172F2" w:rsidRPr="0019344C" w:rsidRDefault="00A172F2" w:rsidP="00A172F2">
            <w:pPr>
              <w:pStyle w:val="08-Tabelageral"/>
              <w:rPr>
                <w:rFonts w:cs="Arial"/>
                <w:b/>
                <w:szCs w:val="14"/>
              </w:rPr>
            </w:pPr>
            <w:r>
              <w:rPr>
                <w:rFonts w:cs="Arial"/>
                <w:b/>
                <w:szCs w:val="14"/>
              </w:rPr>
              <w:t>(2,527)</w:t>
            </w:r>
          </w:p>
        </w:tc>
        <w:tc>
          <w:tcPr>
            <w:tcW w:w="1412" w:type="dxa"/>
            <w:shd w:val="clear" w:color="auto" w:fill="D9E2F3" w:themeFill="accent5" w:themeFillTint="33"/>
            <w:vAlign w:val="center"/>
          </w:tcPr>
          <w:p w14:paraId="5FE6144A" w14:textId="77777777" w:rsidR="00A172F2" w:rsidRPr="0019344C" w:rsidRDefault="00A172F2" w:rsidP="00A172F2">
            <w:pPr>
              <w:pStyle w:val="08-Tabelageral"/>
              <w:rPr>
                <w:rFonts w:cs="Arial"/>
                <w:b/>
                <w:szCs w:val="14"/>
              </w:rPr>
            </w:pPr>
            <w:r>
              <w:rPr>
                <w:rFonts w:cs="Arial"/>
                <w:b/>
                <w:szCs w:val="14"/>
              </w:rPr>
              <w:t>(7,526)</w:t>
            </w:r>
          </w:p>
        </w:tc>
        <w:tc>
          <w:tcPr>
            <w:tcW w:w="283" w:type="dxa"/>
            <w:shd w:val="clear" w:color="auto" w:fill="D9E2F3" w:themeFill="accent5" w:themeFillTint="33"/>
            <w:vAlign w:val="center"/>
          </w:tcPr>
          <w:p w14:paraId="18A53613" w14:textId="77777777" w:rsidR="00A172F2" w:rsidRPr="0019344C" w:rsidRDefault="00A172F2" w:rsidP="00A172F2">
            <w:pPr>
              <w:pStyle w:val="08-Tabelageral"/>
              <w:rPr>
                <w:rFonts w:cs="Arial"/>
                <w:b/>
                <w:szCs w:val="14"/>
              </w:rPr>
            </w:pPr>
          </w:p>
        </w:tc>
        <w:tc>
          <w:tcPr>
            <w:tcW w:w="1417" w:type="dxa"/>
            <w:shd w:val="clear" w:color="auto" w:fill="D9E2F3" w:themeFill="accent5" w:themeFillTint="33"/>
            <w:vAlign w:val="center"/>
          </w:tcPr>
          <w:p w14:paraId="15182C8E" w14:textId="77777777" w:rsidR="00A172F2" w:rsidRPr="0019344C" w:rsidRDefault="00A172F2" w:rsidP="00A172F2">
            <w:pPr>
              <w:pStyle w:val="08-Tabelageral"/>
              <w:rPr>
                <w:rFonts w:cs="Arial"/>
                <w:b/>
                <w:szCs w:val="14"/>
              </w:rPr>
            </w:pPr>
            <w:r>
              <w:rPr>
                <w:rFonts w:cs="Arial"/>
                <w:b/>
                <w:szCs w:val="14"/>
              </w:rPr>
              <w:t>(265,313)</w:t>
            </w:r>
          </w:p>
        </w:tc>
        <w:tc>
          <w:tcPr>
            <w:tcW w:w="1418" w:type="dxa"/>
            <w:shd w:val="clear" w:color="auto" w:fill="D9E2F3" w:themeFill="accent5" w:themeFillTint="33"/>
            <w:vAlign w:val="center"/>
          </w:tcPr>
          <w:p w14:paraId="5B71F929" w14:textId="77777777" w:rsidR="00A172F2" w:rsidRPr="0019344C" w:rsidRDefault="00A172F2" w:rsidP="00A172F2">
            <w:pPr>
              <w:pStyle w:val="08-Tabelageral"/>
              <w:rPr>
                <w:rFonts w:cs="Arial"/>
                <w:b/>
              </w:rPr>
            </w:pPr>
            <w:r>
              <w:rPr>
                <w:rFonts w:cs="Arial"/>
                <w:b/>
              </w:rPr>
              <w:t>(256,186)</w:t>
            </w:r>
          </w:p>
        </w:tc>
      </w:tr>
    </w:tbl>
    <w:p w14:paraId="7A59ED5F" w14:textId="77777777" w:rsidR="00A172F2" w:rsidRDefault="00A172F2" w:rsidP="00A172F2">
      <w:pPr>
        <w:spacing w:after="0"/>
        <w:jc w:val="right"/>
        <w:rPr>
          <w:rFonts w:cs="Arial"/>
          <w:b/>
          <w:sz w:val="14"/>
          <w:lang w:eastAsia="pt-BR"/>
        </w:rPr>
      </w:pPr>
    </w:p>
    <w:p w14:paraId="66F45497" w14:textId="77777777" w:rsidR="00A172F2" w:rsidRDefault="00A172F2">
      <w:pPr>
        <w:rPr>
          <w:rFonts w:cs="Arial"/>
          <w:b/>
          <w:color w:val="1F4E79" w:themeColor="accent1" w:themeShade="80"/>
          <w:szCs w:val="18"/>
        </w:rPr>
      </w:pPr>
    </w:p>
    <w:p w14:paraId="465E0118" w14:textId="77777777" w:rsidR="00A172F2" w:rsidRPr="00B70050" w:rsidRDefault="00A172F2" w:rsidP="00A172F2">
      <w:pPr>
        <w:keepNext/>
        <w:keepLines/>
        <w:spacing w:after="40"/>
        <w:rPr>
          <w:rFonts w:cs="Arial"/>
          <w:b/>
          <w:color w:val="1F4E79" w:themeColor="accent1" w:themeShade="80"/>
          <w:szCs w:val="18"/>
        </w:rPr>
      </w:pPr>
      <w:r w:rsidRPr="00B70050">
        <w:rPr>
          <w:rFonts w:cs="Arial"/>
          <w:b/>
          <w:color w:val="1F4E79" w:themeColor="accent1" w:themeShade="80"/>
          <w:szCs w:val="18"/>
        </w:rPr>
        <w:t xml:space="preserve">c) </w:t>
      </w:r>
      <w:proofErr w:type="spellStart"/>
      <w:r w:rsidRPr="00B70050">
        <w:rPr>
          <w:rFonts w:cs="Arial"/>
          <w:b/>
          <w:color w:val="1F4E79" w:themeColor="accent1" w:themeShade="80"/>
          <w:szCs w:val="18"/>
        </w:rPr>
        <w:t>Tax</w:t>
      </w:r>
      <w:proofErr w:type="spellEnd"/>
      <w:r w:rsidRPr="00B70050">
        <w:rPr>
          <w:rFonts w:cs="Arial"/>
          <w:b/>
          <w:color w:val="1F4E79" w:themeColor="accent1" w:themeShade="80"/>
          <w:szCs w:val="18"/>
        </w:rPr>
        <w:t xml:space="preserve"> </w:t>
      </w:r>
      <w:proofErr w:type="spellStart"/>
      <w:r w:rsidRPr="00B70050">
        <w:rPr>
          <w:rFonts w:cs="Arial"/>
          <w:b/>
          <w:color w:val="1F4E79" w:themeColor="accent1" w:themeShade="80"/>
          <w:szCs w:val="18"/>
        </w:rPr>
        <w:t>Expenses</w:t>
      </w:r>
      <w:proofErr w:type="spellEnd"/>
    </w:p>
    <w:p w14:paraId="1F5CC033" w14:textId="77777777" w:rsidR="00A172F2" w:rsidRPr="00FF3D4B" w:rsidRDefault="00A172F2" w:rsidP="00A172F2">
      <w:pPr>
        <w:keepNext/>
        <w:keepLines/>
        <w:spacing w:after="0" w:line="240" w:lineRule="auto"/>
        <w:jc w:val="right"/>
        <w:rPr>
          <w:rFonts w:cs="Arial"/>
          <w:b/>
          <w:sz w:val="14"/>
          <w:lang w:eastAsia="pt-BR"/>
        </w:rPr>
      </w:pPr>
      <w:r w:rsidRPr="00FF3D4B">
        <w:rPr>
          <w:rFonts w:cs="Arial"/>
          <w:b/>
          <w:sz w:val="14"/>
          <w:lang w:eastAsia="pt-BR"/>
        </w:rPr>
        <w:t xml:space="preserve">R$ </w:t>
      </w:r>
      <w:proofErr w:type="spellStart"/>
      <w:r w:rsidRPr="00044999">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A172F2" w:rsidRPr="0019344C" w14:paraId="5E349D8C" w14:textId="77777777" w:rsidTr="00A172F2">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44462D22" w14:textId="77777777" w:rsidR="00A172F2" w:rsidRPr="0019344C" w:rsidRDefault="00A172F2" w:rsidP="00A172F2">
            <w:pPr>
              <w:keepNext/>
              <w:keepLines/>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533E4B90" w14:textId="77777777" w:rsidR="00A172F2" w:rsidRPr="0019344C" w:rsidRDefault="00A172F2" w:rsidP="00A172F2">
            <w:pPr>
              <w:keepNext/>
              <w:keepLines/>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7E5C7D4" w14:textId="77777777" w:rsidR="00A172F2" w:rsidRPr="0019344C" w:rsidRDefault="00A172F2" w:rsidP="00A172F2">
            <w:pPr>
              <w:keepNext/>
              <w:keepLines/>
              <w:spacing w:after="0"/>
              <w:jc w:val="center"/>
              <w:rPr>
                <w:rFonts w:cs="Arial"/>
                <w:b/>
                <w:sz w:val="14"/>
                <w:szCs w:val="18"/>
              </w:rPr>
            </w:pPr>
            <w:proofErr w:type="spellStart"/>
            <w:r w:rsidRPr="00EC4649">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vAlign w:val="center"/>
          </w:tcPr>
          <w:p w14:paraId="652FD4CC" w14:textId="77777777" w:rsidR="00A172F2" w:rsidRPr="0019344C" w:rsidRDefault="00A172F2" w:rsidP="00A172F2">
            <w:pPr>
              <w:keepNext/>
              <w:keepLines/>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7038C91" w14:textId="77777777" w:rsidR="00A172F2" w:rsidRPr="0019344C" w:rsidRDefault="00A172F2" w:rsidP="00A172F2">
            <w:pPr>
              <w:keepNext/>
              <w:keepLines/>
              <w:spacing w:after="0"/>
              <w:jc w:val="center"/>
              <w:rPr>
                <w:rFonts w:cs="Arial"/>
                <w:b/>
                <w:szCs w:val="18"/>
              </w:rPr>
            </w:pPr>
            <w:proofErr w:type="spellStart"/>
            <w:r w:rsidRPr="00EC4649">
              <w:rPr>
                <w:rFonts w:cs="Arial"/>
                <w:b/>
                <w:sz w:val="14"/>
                <w:szCs w:val="18"/>
              </w:rPr>
              <w:t>Consolidated</w:t>
            </w:r>
            <w:proofErr w:type="spellEnd"/>
          </w:p>
        </w:tc>
      </w:tr>
      <w:tr w:rsidR="00A172F2" w:rsidRPr="0019344C" w14:paraId="3E913B4E" w14:textId="77777777" w:rsidTr="00A172F2">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238CDBE7" w14:textId="77777777" w:rsidR="00A172F2" w:rsidRPr="0019344C" w:rsidRDefault="00A172F2" w:rsidP="00A172F2">
            <w:pPr>
              <w:pStyle w:val="08-Tabelageral"/>
              <w:jc w:val="center"/>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6DDCF0CD" w14:textId="77777777" w:rsidR="00A172F2" w:rsidRPr="0019344C" w:rsidRDefault="00A172F2" w:rsidP="00A172F2">
            <w:pPr>
              <w:pStyle w:val="08-Tabelageral"/>
              <w:jc w:val="center"/>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500ED80A" w14:textId="77777777" w:rsidR="00A172F2" w:rsidRPr="0019344C" w:rsidRDefault="00A172F2" w:rsidP="00A172F2">
            <w:pPr>
              <w:pStyle w:val="08-Tabelageral"/>
              <w:rPr>
                <w:rFonts w:cs="Arial"/>
                <w:b/>
              </w:rPr>
            </w:pPr>
            <w:r w:rsidRPr="00874161">
              <w:rPr>
                <w:b/>
              </w:rPr>
              <w:t xml:space="preserve">1st </w:t>
            </w:r>
            <w:proofErr w:type="spellStart"/>
            <w:r w:rsidRPr="00874161">
              <w:rPr>
                <w:b/>
              </w:rPr>
              <w:t>Quarter</w:t>
            </w:r>
            <w:proofErr w:type="spellEnd"/>
            <w:r w:rsidRPr="00874161">
              <w:rPr>
                <w:b/>
              </w:rPr>
              <w:t>/202</w:t>
            </w:r>
            <w:r>
              <w:rPr>
                <w:b/>
              </w:rPr>
              <w:t>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6482E34E" w14:textId="77777777" w:rsidR="00A172F2" w:rsidRPr="0019344C" w:rsidRDefault="00A172F2" w:rsidP="00A172F2">
            <w:pPr>
              <w:pStyle w:val="08-Tabelageral"/>
              <w:rPr>
                <w:rFonts w:cs="Arial"/>
                <w:b/>
              </w:rPr>
            </w:pPr>
            <w:r w:rsidRPr="00874161">
              <w:rPr>
                <w:b/>
              </w:rPr>
              <w:t xml:space="preserve">1st </w:t>
            </w:r>
            <w:proofErr w:type="spellStart"/>
            <w:r w:rsidRPr="00874161">
              <w:rPr>
                <w:b/>
              </w:rPr>
              <w:t>Quarter</w:t>
            </w:r>
            <w:proofErr w:type="spellEnd"/>
            <w:r w:rsidRPr="00874161">
              <w:rPr>
                <w:b/>
              </w:rPr>
              <w:t>/20</w:t>
            </w:r>
            <w:r>
              <w:rPr>
                <w:b/>
              </w:rPr>
              <w:t>20</w:t>
            </w:r>
          </w:p>
        </w:tc>
        <w:tc>
          <w:tcPr>
            <w:tcW w:w="283" w:type="dxa"/>
            <w:tcBorders>
              <w:top w:val="nil"/>
              <w:bottom w:val="single" w:sz="2" w:space="0" w:color="8EAADB" w:themeColor="accent5" w:themeTint="99"/>
            </w:tcBorders>
            <w:shd w:val="clear" w:color="auto" w:fill="D9E2F3" w:themeFill="accent5" w:themeFillTint="33"/>
          </w:tcPr>
          <w:p w14:paraId="0C5701DA" w14:textId="77777777" w:rsidR="00A172F2" w:rsidRPr="0019344C" w:rsidRDefault="00A172F2" w:rsidP="00A172F2">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00EECBDC" w14:textId="77777777" w:rsidR="00A172F2" w:rsidRPr="0019344C" w:rsidRDefault="00A172F2" w:rsidP="00A172F2">
            <w:pPr>
              <w:pStyle w:val="08-Tabelageral"/>
              <w:rPr>
                <w:rFonts w:cs="Arial"/>
                <w:b/>
              </w:rPr>
            </w:pPr>
            <w:r w:rsidRPr="00874161">
              <w:rPr>
                <w:b/>
              </w:rPr>
              <w:t xml:space="preserve">1st </w:t>
            </w:r>
            <w:proofErr w:type="spellStart"/>
            <w:r w:rsidRPr="00874161">
              <w:rPr>
                <w:b/>
              </w:rPr>
              <w:t>Quarter</w:t>
            </w:r>
            <w:proofErr w:type="spellEnd"/>
            <w:r w:rsidRPr="00874161">
              <w:rPr>
                <w:b/>
              </w:rPr>
              <w:t>/202</w:t>
            </w:r>
            <w:r>
              <w:rPr>
                <w:b/>
              </w:rPr>
              <w:t>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640F6B38" w14:textId="77777777" w:rsidR="00A172F2" w:rsidRPr="0019344C" w:rsidRDefault="00A172F2" w:rsidP="00A172F2">
            <w:pPr>
              <w:pStyle w:val="08-Tabelageral"/>
              <w:rPr>
                <w:rFonts w:cs="Arial"/>
                <w:b/>
              </w:rPr>
            </w:pPr>
            <w:r w:rsidRPr="00874161">
              <w:rPr>
                <w:b/>
              </w:rPr>
              <w:t xml:space="preserve">1st </w:t>
            </w:r>
            <w:proofErr w:type="spellStart"/>
            <w:r w:rsidRPr="00874161">
              <w:rPr>
                <w:b/>
              </w:rPr>
              <w:t>Quarter</w:t>
            </w:r>
            <w:proofErr w:type="spellEnd"/>
            <w:r w:rsidRPr="00874161">
              <w:rPr>
                <w:b/>
              </w:rPr>
              <w:t>/20</w:t>
            </w:r>
            <w:r>
              <w:rPr>
                <w:b/>
              </w:rPr>
              <w:t>20</w:t>
            </w:r>
          </w:p>
        </w:tc>
      </w:tr>
      <w:tr w:rsidR="00A172F2" w:rsidRPr="0019344C" w14:paraId="3324D251" w14:textId="77777777" w:rsidTr="00A172F2">
        <w:trPr>
          <w:trHeight w:val="238"/>
          <w:jc w:val="center"/>
        </w:trPr>
        <w:tc>
          <w:tcPr>
            <w:tcW w:w="3094" w:type="dxa"/>
            <w:tcBorders>
              <w:top w:val="single" w:sz="2" w:space="0" w:color="8EAADB" w:themeColor="accent5" w:themeTint="99"/>
            </w:tcBorders>
            <w:shd w:val="clear" w:color="auto" w:fill="FFFFFF" w:themeFill="background1"/>
            <w:vAlign w:val="center"/>
          </w:tcPr>
          <w:p w14:paraId="649CFD38" w14:textId="77777777" w:rsidR="00A172F2" w:rsidRPr="00837F1F" w:rsidRDefault="00A172F2" w:rsidP="00A172F2">
            <w:pPr>
              <w:pStyle w:val="08-Tabelageral"/>
              <w:jc w:val="left"/>
              <w:rPr>
                <w:rFonts w:cs="Arial"/>
                <w:b/>
                <w:bCs/>
                <w:szCs w:val="14"/>
              </w:rPr>
            </w:pPr>
            <w:r w:rsidRPr="00837F1F">
              <w:rPr>
                <w:rFonts w:cs="Arial"/>
                <w:b/>
                <w:szCs w:val="14"/>
                <w:lang w:val="en-US"/>
              </w:rPr>
              <w:t>On financial income and other</w:t>
            </w:r>
          </w:p>
        </w:tc>
        <w:tc>
          <w:tcPr>
            <w:tcW w:w="604" w:type="dxa"/>
            <w:tcBorders>
              <w:top w:val="single" w:sz="2" w:space="0" w:color="8EAADB" w:themeColor="accent5" w:themeTint="99"/>
            </w:tcBorders>
            <w:shd w:val="clear" w:color="auto" w:fill="FFFFFF" w:themeFill="background1"/>
            <w:vAlign w:val="center"/>
          </w:tcPr>
          <w:p w14:paraId="75AB3E08" w14:textId="77777777" w:rsidR="00A172F2" w:rsidRPr="0019344C" w:rsidRDefault="00A172F2" w:rsidP="00A172F2">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4577C04D" w14:textId="77777777" w:rsidR="00A172F2" w:rsidRPr="0019344C" w:rsidRDefault="00A172F2" w:rsidP="00A172F2">
            <w:pPr>
              <w:pStyle w:val="08-Tabelageral"/>
              <w:rPr>
                <w:rFonts w:cs="Arial"/>
                <w:b/>
                <w:szCs w:val="14"/>
              </w:rPr>
            </w:pPr>
          </w:p>
        </w:tc>
        <w:tc>
          <w:tcPr>
            <w:tcW w:w="1412" w:type="dxa"/>
            <w:tcBorders>
              <w:top w:val="single" w:sz="2" w:space="0" w:color="8EAADB" w:themeColor="accent5" w:themeTint="99"/>
            </w:tcBorders>
            <w:shd w:val="clear" w:color="auto" w:fill="FFFFFF" w:themeFill="background1"/>
            <w:vAlign w:val="center"/>
          </w:tcPr>
          <w:p w14:paraId="1E192C81" w14:textId="77777777" w:rsidR="00A172F2" w:rsidRPr="0019344C" w:rsidRDefault="00A172F2" w:rsidP="00A172F2">
            <w:pPr>
              <w:pStyle w:val="08-Tabelageral"/>
              <w:rPr>
                <w:rFonts w:cs="Arial"/>
                <w:b/>
              </w:rPr>
            </w:pPr>
          </w:p>
        </w:tc>
        <w:tc>
          <w:tcPr>
            <w:tcW w:w="283" w:type="dxa"/>
            <w:tcBorders>
              <w:top w:val="single" w:sz="2" w:space="0" w:color="8EAADB" w:themeColor="accent5" w:themeTint="99"/>
            </w:tcBorders>
            <w:shd w:val="clear" w:color="auto" w:fill="FFFFFF" w:themeFill="background1"/>
            <w:vAlign w:val="center"/>
          </w:tcPr>
          <w:p w14:paraId="46CD253C" w14:textId="77777777" w:rsidR="00A172F2" w:rsidRPr="0019344C" w:rsidRDefault="00A172F2" w:rsidP="00A172F2">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471A3681" w14:textId="77777777" w:rsidR="00A172F2" w:rsidRPr="0019344C" w:rsidRDefault="00A172F2" w:rsidP="00A172F2">
            <w:pPr>
              <w:pStyle w:val="08-Tabelageral"/>
              <w:rPr>
                <w:rFonts w:cs="Arial"/>
                <w:b/>
                <w:szCs w:val="14"/>
              </w:rPr>
            </w:pPr>
          </w:p>
        </w:tc>
        <w:tc>
          <w:tcPr>
            <w:tcW w:w="1418" w:type="dxa"/>
            <w:tcBorders>
              <w:top w:val="single" w:sz="2" w:space="0" w:color="8EAADB" w:themeColor="accent5" w:themeTint="99"/>
            </w:tcBorders>
            <w:shd w:val="clear" w:color="auto" w:fill="FFFFFF" w:themeFill="background1"/>
            <w:vAlign w:val="center"/>
          </w:tcPr>
          <w:p w14:paraId="53A9C62F" w14:textId="77777777" w:rsidR="00A172F2" w:rsidRPr="0019344C" w:rsidRDefault="00A172F2" w:rsidP="00A172F2">
            <w:pPr>
              <w:pStyle w:val="08-Tabelageral"/>
              <w:rPr>
                <w:rFonts w:cs="Arial"/>
                <w:b/>
              </w:rPr>
            </w:pPr>
          </w:p>
        </w:tc>
      </w:tr>
      <w:tr w:rsidR="00A172F2" w:rsidRPr="0019344C" w14:paraId="109BAB35" w14:textId="77777777" w:rsidTr="00A172F2">
        <w:trPr>
          <w:trHeight w:val="238"/>
          <w:jc w:val="center"/>
        </w:trPr>
        <w:tc>
          <w:tcPr>
            <w:tcW w:w="3094" w:type="dxa"/>
            <w:shd w:val="clear" w:color="auto" w:fill="D9E2F3" w:themeFill="accent5" w:themeFillTint="33"/>
            <w:vAlign w:val="center"/>
          </w:tcPr>
          <w:p w14:paraId="26A52DB7" w14:textId="77777777" w:rsidR="00A172F2" w:rsidRPr="0019344C" w:rsidRDefault="00A172F2" w:rsidP="00A172F2">
            <w:pPr>
              <w:pStyle w:val="08-Tabelageral"/>
              <w:ind w:left="113"/>
              <w:jc w:val="left"/>
              <w:rPr>
                <w:rFonts w:cs="Arial"/>
                <w:szCs w:val="14"/>
              </w:rPr>
            </w:pPr>
            <w:proofErr w:type="spellStart"/>
            <w:r w:rsidRPr="0019344C">
              <w:rPr>
                <w:rFonts w:cs="Arial"/>
                <w:szCs w:val="14"/>
              </w:rPr>
              <w:t>Cofins</w:t>
            </w:r>
            <w:proofErr w:type="spellEnd"/>
          </w:p>
        </w:tc>
        <w:tc>
          <w:tcPr>
            <w:tcW w:w="604" w:type="dxa"/>
            <w:shd w:val="clear" w:color="auto" w:fill="D9E2F3" w:themeFill="accent5" w:themeFillTint="33"/>
            <w:vAlign w:val="center"/>
          </w:tcPr>
          <w:p w14:paraId="29D7997A" w14:textId="77777777" w:rsidR="00A172F2" w:rsidRPr="0019344C" w:rsidRDefault="00A172F2" w:rsidP="00A172F2">
            <w:pPr>
              <w:pStyle w:val="08-Tabelageral"/>
              <w:ind w:left="113"/>
              <w:jc w:val="center"/>
              <w:rPr>
                <w:rFonts w:cs="Arial"/>
                <w:szCs w:val="14"/>
              </w:rPr>
            </w:pPr>
          </w:p>
        </w:tc>
        <w:tc>
          <w:tcPr>
            <w:tcW w:w="1411" w:type="dxa"/>
            <w:shd w:val="clear" w:color="auto" w:fill="D9E2F3" w:themeFill="accent5" w:themeFillTint="33"/>
            <w:vAlign w:val="center"/>
          </w:tcPr>
          <w:p w14:paraId="4F27A88C" w14:textId="77777777" w:rsidR="00A172F2" w:rsidRPr="0019344C" w:rsidRDefault="00A172F2" w:rsidP="00A172F2">
            <w:pPr>
              <w:pStyle w:val="08-Tabelageral"/>
              <w:ind w:left="113"/>
              <w:rPr>
                <w:rFonts w:cs="Arial"/>
                <w:szCs w:val="14"/>
              </w:rPr>
            </w:pPr>
            <w:r>
              <w:rPr>
                <w:rFonts w:cs="Arial"/>
                <w:szCs w:val="14"/>
              </w:rPr>
              <w:t>(697)</w:t>
            </w:r>
          </w:p>
        </w:tc>
        <w:tc>
          <w:tcPr>
            <w:tcW w:w="1412" w:type="dxa"/>
            <w:shd w:val="clear" w:color="auto" w:fill="D9E2F3" w:themeFill="accent5" w:themeFillTint="33"/>
            <w:vAlign w:val="center"/>
          </w:tcPr>
          <w:p w14:paraId="3F79EAC9" w14:textId="77777777" w:rsidR="00A172F2" w:rsidRPr="0019344C" w:rsidRDefault="00A172F2" w:rsidP="00A172F2">
            <w:pPr>
              <w:pStyle w:val="08-Tabelageral"/>
              <w:ind w:left="113"/>
              <w:rPr>
                <w:rFonts w:cs="Arial"/>
              </w:rPr>
            </w:pPr>
            <w:r>
              <w:rPr>
                <w:rFonts w:cs="Arial"/>
              </w:rPr>
              <w:t>(2,281)</w:t>
            </w:r>
          </w:p>
        </w:tc>
        <w:tc>
          <w:tcPr>
            <w:tcW w:w="283" w:type="dxa"/>
            <w:shd w:val="clear" w:color="auto" w:fill="D9E2F3" w:themeFill="accent5" w:themeFillTint="33"/>
            <w:vAlign w:val="center"/>
          </w:tcPr>
          <w:p w14:paraId="4330F863" w14:textId="77777777" w:rsidR="00A172F2" w:rsidRPr="0019344C" w:rsidRDefault="00A172F2" w:rsidP="00A172F2">
            <w:pPr>
              <w:pStyle w:val="08-Tabelageral"/>
              <w:ind w:left="113"/>
              <w:rPr>
                <w:rFonts w:cs="Arial"/>
                <w:szCs w:val="14"/>
              </w:rPr>
            </w:pPr>
          </w:p>
        </w:tc>
        <w:tc>
          <w:tcPr>
            <w:tcW w:w="1417" w:type="dxa"/>
            <w:shd w:val="clear" w:color="auto" w:fill="D9E2F3" w:themeFill="accent5" w:themeFillTint="33"/>
            <w:vAlign w:val="center"/>
          </w:tcPr>
          <w:p w14:paraId="48B5BFDC" w14:textId="77777777" w:rsidR="00A172F2" w:rsidRPr="0019344C" w:rsidRDefault="00A172F2" w:rsidP="00A172F2">
            <w:pPr>
              <w:pStyle w:val="08-Tabelageral"/>
              <w:ind w:left="113"/>
              <w:rPr>
                <w:rFonts w:cs="Arial"/>
                <w:szCs w:val="14"/>
              </w:rPr>
            </w:pPr>
            <w:r>
              <w:rPr>
                <w:rFonts w:cs="Arial"/>
                <w:szCs w:val="14"/>
              </w:rPr>
              <w:t>(1,163)</w:t>
            </w:r>
          </w:p>
        </w:tc>
        <w:tc>
          <w:tcPr>
            <w:tcW w:w="1418" w:type="dxa"/>
            <w:shd w:val="clear" w:color="auto" w:fill="D9E2F3" w:themeFill="accent5" w:themeFillTint="33"/>
            <w:vAlign w:val="center"/>
          </w:tcPr>
          <w:p w14:paraId="7F8E4936" w14:textId="77777777" w:rsidR="00A172F2" w:rsidRPr="0019344C" w:rsidRDefault="00A172F2" w:rsidP="00A172F2">
            <w:pPr>
              <w:pStyle w:val="08-Tabelageral"/>
              <w:ind w:left="113"/>
              <w:rPr>
                <w:rFonts w:cs="Arial"/>
              </w:rPr>
            </w:pPr>
            <w:r>
              <w:rPr>
                <w:rFonts w:cs="Arial"/>
              </w:rPr>
              <w:t>(3,655)</w:t>
            </w:r>
          </w:p>
        </w:tc>
      </w:tr>
      <w:tr w:rsidR="00A172F2" w:rsidRPr="0019344C" w14:paraId="1E3E047E" w14:textId="77777777" w:rsidTr="00A172F2">
        <w:trPr>
          <w:trHeight w:val="238"/>
          <w:jc w:val="center"/>
        </w:trPr>
        <w:tc>
          <w:tcPr>
            <w:tcW w:w="3094" w:type="dxa"/>
            <w:shd w:val="clear" w:color="auto" w:fill="FFFFFF" w:themeFill="background1"/>
            <w:vAlign w:val="center"/>
          </w:tcPr>
          <w:p w14:paraId="3F03DD35" w14:textId="77777777" w:rsidR="00A172F2" w:rsidRPr="0019344C" w:rsidRDefault="00A172F2" w:rsidP="00A172F2">
            <w:pPr>
              <w:pStyle w:val="08-Tabelageral"/>
              <w:ind w:left="113"/>
              <w:jc w:val="left"/>
              <w:rPr>
                <w:rFonts w:cs="Arial"/>
                <w:szCs w:val="14"/>
              </w:rPr>
            </w:pPr>
            <w:r w:rsidRPr="0019344C">
              <w:rPr>
                <w:rFonts w:cs="Arial"/>
                <w:szCs w:val="14"/>
              </w:rPr>
              <w:t>PIS/Pasep</w:t>
            </w:r>
          </w:p>
        </w:tc>
        <w:tc>
          <w:tcPr>
            <w:tcW w:w="604" w:type="dxa"/>
            <w:shd w:val="clear" w:color="auto" w:fill="FFFFFF" w:themeFill="background1"/>
            <w:vAlign w:val="center"/>
          </w:tcPr>
          <w:p w14:paraId="124A02A3" w14:textId="77777777" w:rsidR="00A172F2" w:rsidRPr="0019344C" w:rsidRDefault="00A172F2" w:rsidP="00A172F2">
            <w:pPr>
              <w:pStyle w:val="08-Tabelageral"/>
              <w:ind w:left="113"/>
              <w:jc w:val="center"/>
              <w:rPr>
                <w:rFonts w:cs="Arial"/>
                <w:szCs w:val="14"/>
              </w:rPr>
            </w:pPr>
          </w:p>
        </w:tc>
        <w:tc>
          <w:tcPr>
            <w:tcW w:w="1411" w:type="dxa"/>
            <w:shd w:val="clear" w:color="auto" w:fill="FFFFFF" w:themeFill="background1"/>
            <w:vAlign w:val="center"/>
          </w:tcPr>
          <w:p w14:paraId="3C53EC86" w14:textId="77777777" w:rsidR="00A172F2" w:rsidRPr="0019344C" w:rsidRDefault="00A172F2" w:rsidP="00A172F2">
            <w:pPr>
              <w:pStyle w:val="08-Tabelageral"/>
              <w:ind w:left="113"/>
              <w:rPr>
                <w:rFonts w:cs="Arial"/>
                <w:szCs w:val="14"/>
              </w:rPr>
            </w:pPr>
            <w:r>
              <w:rPr>
                <w:rFonts w:cs="Arial"/>
                <w:szCs w:val="14"/>
              </w:rPr>
              <w:t>(125)</w:t>
            </w:r>
          </w:p>
        </w:tc>
        <w:tc>
          <w:tcPr>
            <w:tcW w:w="1412" w:type="dxa"/>
            <w:shd w:val="clear" w:color="auto" w:fill="FFFFFF" w:themeFill="background1"/>
            <w:vAlign w:val="center"/>
          </w:tcPr>
          <w:p w14:paraId="7AA5AB31" w14:textId="77777777" w:rsidR="00A172F2" w:rsidRPr="0019344C" w:rsidRDefault="00A172F2" w:rsidP="00A172F2">
            <w:pPr>
              <w:pStyle w:val="08-Tabelageral"/>
              <w:rPr>
                <w:rFonts w:cs="Arial"/>
              </w:rPr>
            </w:pPr>
            <w:r>
              <w:rPr>
                <w:rFonts w:cs="Arial"/>
              </w:rPr>
              <w:t>(387)</w:t>
            </w:r>
          </w:p>
        </w:tc>
        <w:tc>
          <w:tcPr>
            <w:tcW w:w="283" w:type="dxa"/>
            <w:shd w:val="clear" w:color="auto" w:fill="FFFFFF" w:themeFill="background1"/>
            <w:vAlign w:val="center"/>
          </w:tcPr>
          <w:p w14:paraId="40A560D3" w14:textId="77777777" w:rsidR="00A172F2" w:rsidRPr="0019344C" w:rsidRDefault="00A172F2" w:rsidP="00A172F2">
            <w:pPr>
              <w:pStyle w:val="08-Tabelageral"/>
              <w:ind w:left="113"/>
              <w:rPr>
                <w:rFonts w:cs="Arial"/>
                <w:szCs w:val="14"/>
              </w:rPr>
            </w:pPr>
          </w:p>
        </w:tc>
        <w:tc>
          <w:tcPr>
            <w:tcW w:w="1417" w:type="dxa"/>
            <w:shd w:val="clear" w:color="auto" w:fill="FFFFFF" w:themeFill="background1"/>
            <w:vAlign w:val="center"/>
          </w:tcPr>
          <w:p w14:paraId="23805964" w14:textId="77777777" w:rsidR="00A172F2" w:rsidRPr="0019344C" w:rsidRDefault="00A172F2" w:rsidP="00A172F2">
            <w:pPr>
              <w:pStyle w:val="08-Tabelageral"/>
              <w:ind w:left="113"/>
              <w:rPr>
                <w:rFonts w:cs="Arial"/>
                <w:szCs w:val="14"/>
              </w:rPr>
            </w:pPr>
            <w:r>
              <w:rPr>
                <w:rFonts w:cs="Arial"/>
                <w:szCs w:val="14"/>
              </w:rPr>
              <w:t>(200)</w:t>
            </w:r>
          </w:p>
        </w:tc>
        <w:tc>
          <w:tcPr>
            <w:tcW w:w="1418" w:type="dxa"/>
            <w:shd w:val="clear" w:color="auto" w:fill="FFFFFF" w:themeFill="background1"/>
            <w:vAlign w:val="center"/>
          </w:tcPr>
          <w:p w14:paraId="0DF229E6" w14:textId="77777777" w:rsidR="00A172F2" w:rsidRPr="0019344C" w:rsidRDefault="00A172F2" w:rsidP="00A172F2">
            <w:pPr>
              <w:pStyle w:val="08-Tabelageral"/>
              <w:rPr>
                <w:rFonts w:cs="Arial"/>
              </w:rPr>
            </w:pPr>
            <w:r>
              <w:rPr>
                <w:rFonts w:cs="Arial"/>
              </w:rPr>
              <w:t>(609)</w:t>
            </w:r>
          </w:p>
        </w:tc>
      </w:tr>
      <w:tr w:rsidR="00A172F2" w:rsidRPr="0019344C" w14:paraId="337F5C97" w14:textId="77777777" w:rsidTr="00A172F2">
        <w:trPr>
          <w:trHeight w:val="238"/>
          <w:jc w:val="center"/>
        </w:trPr>
        <w:tc>
          <w:tcPr>
            <w:tcW w:w="3094" w:type="dxa"/>
            <w:shd w:val="clear" w:color="auto" w:fill="D9E2F3" w:themeFill="accent5" w:themeFillTint="33"/>
            <w:vAlign w:val="center"/>
          </w:tcPr>
          <w:p w14:paraId="4C3F287E" w14:textId="77777777" w:rsidR="00A172F2" w:rsidRPr="0019344C" w:rsidRDefault="00A172F2" w:rsidP="00A172F2">
            <w:pPr>
              <w:pStyle w:val="08-Tabelageral"/>
              <w:ind w:left="113"/>
              <w:jc w:val="left"/>
              <w:rPr>
                <w:rFonts w:cs="Arial"/>
                <w:szCs w:val="14"/>
              </w:rPr>
            </w:pPr>
            <w:r w:rsidRPr="0019344C">
              <w:rPr>
                <w:rFonts w:cs="Arial"/>
                <w:szCs w:val="14"/>
              </w:rPr>
              <w:t>IOF</w:t>
            </w:r>
          </w:p>
        </w:tc>
        <w:tc>
          <w:tcPr>
            <w:tcW w:w="604" w:type="dxa"/>
            <w:shd w:val="clear" w:color="auto" w:fill="D9E2F3" w:themeFill="accent5" w:themeFillTint="33"/>
            <w:vAlign w:val="center"/>
          </w:tcPr>
          <w:p w14:paraId="2E0157FF" w14:textId="77777777" w:rsidR="00A172F2" w:rsidRPr="0019344C" w:rsidRDefault="00A172F2" w:rsidP="00A172F2">
            <w:pPr>
              <w:pStyle w:val="08-Tabelageral"/>
              <w:jc w:val="center"/>
              <w:rPr>
                <w:rFonts w:cs="Arial"/>
                <w:szCs w:val="14"/>
              </w:rPr>
            </w:pPr>
          </w:p>
        </w:tc>
        <w:tc>
          <w:tcPr>
            <w:tcW w:w="1411" w:type="dxa"/>
            <w:shd w:val="clear" w:color="auto" w:fill="D9E2F3" w:themeFill="accent5" w:themeFillTint="33"/>
            <w:vAlign w:val="center"/>
          </w:tcPr>
          <w:p w14:paraId="04998C89" w14:textId="77777777" w:rsidR="00A172F2" w:rsidRPr="0019344C" w:rsidRDefault="00A172F2" w:rsidP="00A172F2">
            <w:pPr>
              <w:pStyle w:val="08-Tabelageral"/>
              <w:rPr>
                <w:rFonts w:cs="Arial"/>
                <w:szCs w:val="14"/>
              </w:rPr>
            </w:pPr>
            <w:r>
              <w:rPr>
                <w:rFonts w:cs="Arial"/>
                <w:szCs w:val="14"/>
              </w:rPr>
              <w:t>(1)</w:t>
            </w:r>
          </w:p>
        </w:tc>
        <w:tc>
          <w:tcPr>
            <w:tcW w:w="1412" w:type="dxa"/>
            <w:shd w:val="clear" w:color="auto" w:fill="D9E2F3" w:themeFill="accent5" w:themeFillTint="33"/>
            <w:vAlign w:val="center"/>
          </w:tcPr>
          <w:p w14:paraId="11B10E68" w14:textId="77777777" w:rsidR="00A172F2" w:rsidRPr="0019344C" w:rsidRDefault="00A172F2" w:rsidP="00A172F2">
            <w:pPr>
              <w:pStyle w:val="08-Tabelageral"/>
              <w:rPr>
                <w:rFonts w:cs="Arial"/>
              </w:rPr>
            </w:pPr>
            <w:r>
              <w:rPr>
                <w:rFonts w:cs="Arial"/>
              </w:rPr>
              <w:t>(2)</w:t>
            </w:r>
          </w:p>
        </w:tc>
        <w:tc>
          <w:tcPr>
            <w:tcW w:w="283" w:type="dxa"/>
            <w:shd w:val="clear" w:color="auto" w:fill="D9E2F3" w:themeFill="accent5" w:themeFillTint="33"/>
            <w:vAlign w:val="center"/>
          </w:tcPr>
          <w:p w14:paraId="50826CD1" w14:textId="77777777" w:rsidR="00A172F2" w:rsidRPr="0019344C" w:rsidRDefault="00A172F2" w:rsidP="00A172F2">
            <w:pPr>
              <w:pStyle w:val="08-Tabelageral"/>
              <w:rPr>
                <w:rFonts w:cs="Arial"/>
                <w:szCs w:val="14"/>
              </w:rPr>
            </w:pPr>
          </w:p>
        </w:tc>
        <w:tc>
          <w:tcPr>
            <w:tcW w:w="1417" w:type="dxa"/>
            <w:shd w:val="clear" w:color="auto" w:fill="D9E2F3" w:themeFill="accent5" w:themeFillTint="33"/>
            <w:vAlign w:val="center"/>
          </w:tcPr>
          <w:p w14:paraId="3695813E" w14:textId="77777777" w:rsidR="00A172F2" w:rsidRPr="0019344C" w:rsidRDefault="00A172F2" w:rsidP="00A172F2">
            <w:pPr>
              <w:pStyle w:val="08-Tabelageral"/>
              <w:rPr>
                <w:rFonts w:cs="Arial"/>
                <w:szCs w:val="14"/>
              </w:rPr>
            </w:pPr>
            <w:r>
              <w:rPr>
                <w:rFonts w:cs="Arial"/>
                <w:szCs w:val="14"/>
              </w:rPr>
              <w:t>(1)</w:t>
            </w:r>
          </w:p>
        </w:tc>
        <w:tc>
          <w:tcPr>
            <w:tcW w:w="1418" w:type="dxa"/>
            <w:shd w:val="clear" w:color="auto" w:fill="D9E2F3" w:themeFill="accent5" w:themeFillTint="33"/>
            <w:vAlign w:val="center"/>
          </w:tcPr>
          <w:p w14:paraId="208BEFE8" w14:textId="77777777" w:rsidR="00A172F2" w:rsidRPr="0019344C" w:rsidRDefault="00A172F2" w:rsidP="00A172F2">
            <w:pPr>
              <w:pStyle w:val="08-Tabelageral"/>
              <w:rPr>
                <w:rFonts w:cs="Arial"/>
              </w:rPr>
            </w:pPr>
            <w:r>
              <w:rPr>
                <w:rFonts w:cs="Arial"/>
              </w:rPr>
              <w:t>(2)</w:t>
            </w:r>
          </w:p>
        </w:tc>
      </w:tr>
      <w:tr w:rsidR="00A172F2" w:rsidRPr="0019344C" w14:paraId="59FC1C77" w14:textId="77777777" w:rsidTr="00A172F2">
        <w:trPr>
          <w:trHeight w:val="238"/>
          <w:jc w:val="center"/>
        </w:trPr>
        <w:tc>
          <w:tcPr>
            <w:tcW w:w="3094" w:type="dxa"/>
            <w:shd w:val="clear" w:color="auto" w:fill="FFFFFF" w:themeFill="background1"/>
            <w:vAlign w:val="center"/>
          </w:tcPr>
          <w:p w14:paraId="380FE75F" w14:textId="77777777" w:rsidR="00A172F2" w:rsidRPr="0019344C" w:rsidRDefault="00A172F2" w:rsidP="00A172F2">
            <w:pPr>
              <w:pStyle w:val="08-Tabelageral"/>
              <w:ind w:left="113"/>
              <w:jc w:val="left"/>
              <w:rPr>
                <w:rFonts w:cs="Arial"/>
                <w:szCs w:val="14"/>
              </w:rPr>
            </w:pPr>
            <w:r>
              <w:rPr>
                <w:rFonts w:cs="Arial"/>
                <w:szCs w:val="14"/>
              </w:rPr>
              <w:t>Other</w:t>
            </w:r>
          </w:p>
        </w:tc>
        <w:tc>
          <w:tcPr>
            <w:tcW w:w="604" w:type="dxa"/>
            <w:shd w:val="clear" w:color="auto" w:fill="FFFFFF" w:themeFill="background1"/>
            <w:vAlign w:val="center"/>
          </w:tcPr>
          <w:p w14:paraId="552BEB2C" w14:textId="77777777" w:rsidR="00A172F2" w:rsidRPr="0019344C" w:rsidRDefault="00A172F2" w:rsidP="00A172F2">
            <w:pPr>
              <w:pStyle w:val="08-Tabelageral"/>
              <w:jc w:val="center"/>
              <w:rPr>
                <w:rFonts w:cs="Arial"/>
                <w:szCs w:val="14"/>
              </w:rPr>
            </w:pPr>
          </w:p>
        </w:tc>
        <w:tc>
          <w:tcPr>
            <w:tcW w:w="1411" w:type="dxa"/>
            <w:shd w:val="clear" w:color="auto" w:fill="FFFFFF" w:themeFill="background1"/>
            <w:vAlign w:val="center"/>
          </w:tcPr>
          <w:p w14:paraId="10E9D1A7" w14:textId="77777777" w:rsidR="00A172F2" w:rsidRPr="0019344C" w:rsidRDefault="00A172F2" w:rsidP="00A172F2">
            <w:pPr>
              <w:pStyle w:val="08-Tabelageral"/>
              <w:rPr>
                <w:rFonts w:cs="Arial"/>
                <w:szCs w:val="14"/>
              </w:rPr>
            </w:pPr>
            <w:r>
              <w:rPr>
                <w:rFonts w:cs="Arial"/>
                <w:szCs w:val="14"/>
              </w:rPr>
              <w:t>(30)</w:t>
            </w:r>
          </w:p>
        </w:tc>
        <w:tc>
          <w:tcPr>
            <w:tcW w:w="1412" w:type="dxa"/>
            <w:shd w:val="clear" w:color="auto" w:fill="FFFFFF" w:themeFill="background1"/>
            <w:vAlign w:val="center"/>
          </w:tcPr>
          <w:p w14:paraId="751C9EE6" w14:textId="77777777" w:rsidR="00A172F2" w:rsidRPr="0019344C" w:rsidRDefault="00A172F2" w:rsidP="00A172F2">
            <w:pPr>
              <w:pStyle w:val="08-Tabelageral"/>
              <w:rPr>
                <w:rFonts w:cs="Arial"/>
              </w:rPr>
            </w:pPr>
            <w:r>
              <w:rPr>
                <w:rFonts w:cs="Arial"/>
              </w:rPr>
              <w:t>(23)</w:t>
            </w:r>
          </w:p>
        </w:tc>
        <w:tc>
          <w:tcPr>
            <w:tcW w:w="283" w:type="dxa"/>
            <w:shd w:val="clear" w:color="auto" w:fill="FFFFFF" w:themeFill="background1"/>
            <w:vAlign w:val="center"/>
          </w:tcPr>
          <w:p w14:paraId="6608D656" w14:textId="77777777" w:rsidR="00A172F2" w:rsidRPr="0019344C" w:rsidRDefault="00A172F2" w:rsidP="00A172F2">
            <w:pPr>
              <w:pStyle w:val="08-Tabelageral"/>
              <w:rPr>
                <w:rFonts w:cs="Arial"/>
                <w:szCs w:val="14"/>
              </w:rPr>
            </w:pPr>
          </w:p>
        </w:tc>
        <w:tc>
          <w:tcPr>
            <w:tcW w:w="1417" w:type="dxa"/>
            <w:shd w:val="clear" w:color="auto" w:fill="FFFFFF" w:themeFill="background1"/>
            <w:vAlign w:val="center"/>
          </w:tcPr>
          <w:p w14:paraId="7C1399F3" w14:textId="77777777" w:rsidR="00A172F2" w:rsidRPr="0019344C" w:rsidRDefault="00A172F2" w:rsidP="00A172F2">
            <w:pPr>
              <w:pStyle w:val="08-Tabelageral"/>
              <w:rPr>
                <w:rFonts w:cs="Arial"/>
                <w:szCs w:val="14"/>
              </w:rPr>
            </w:pPr>
            <w:r>
              <w:rPr>
                <w:rFonts w:cs="Arial"/>
                <w:szCs w:val="14"/>
              </w:rPr>
              <w:t>(81)</w:t>
            </w:r>
          </w:p>
        </w:tc>
        <w:tc>
          <w:tcPr>
            <w:tcW w:w="1418" w:type="dxa"/>
            <w:shd w:val="clear" w:color="auto" w:fill="FFFFFF" w:themeFill="background1"/>
            <w:vAlign w:val="center"/>
          </w:tcPr>
          <w:p w14:paraId="1705F105" w14:textId="77777777" w:rsidR="00A172F2" w:rsidRPr="0019344C" w:rsidRDefault="00A172F2" w:rsidP="00A172F2">
            <w:pPr>
              <w:pStyle w:val="08-Tabelageral"/>
              <w:rPr>
                <w:rFonts w:cs="Arial"/>
              </w:rPr>
            </w:pPr>
            <w:r>
              <w:rPr>
                <w:rFonts w:cs="Arial"/>
              </w:rPr>
              <w:t>(73)</w:t>
            </w:r>
          </w:p>
        </w:tc>
      </w:tr>
      <w:tr w:rsidR="00A172F2" w:rsidRPr="0019344C" w14:paraId="79D7935B" w14:textId="77777777" w:rsidTr="00A172F2">
        <w:trPr>
          <w:trHeight w:val="238"/>
          <w:jc w:val="center"/>
        </w:trPr>
        <w:tc>
          <w:tcPr>
            <w:tcW w:w="3094" w:type="dxa"/>
            <w:shd w:val="clear" w:color="auto" w:fill="D9E2F3" w:themeFill="accent5" w:themeFillTint="33"/>
            <w:vAlign w:val="center"/>
          </w:tcPr>
          <w:p w14:paraId="37DCDE4B" w14:textId="77777777" w:rsidR="00A172F2" w:rsidRPr="0019344C" w:rsidRDefault="00A172F2" w:rsidP="00A172F2">
            <w:pPr>
              <w:pStyle w:val="08-Tabelageral"/>
              <w:jc w:val="left"/>
              <w:rPr>
                <w:rFonts w:cs="Arial"/>
                <w:b/>
                <w:szCs w:val="14"/>
              </w:rPr>
            </w:pPr>
            <w:r w:rsidRPr="0019344C">
              <w:rPr>
                <w:rFonts w:cs="Arial"/>
                <w:b/>
              </w:rPr>
              <w:t>Total</w:t>
            </w:r>
          </w:p>
        </w:tc>
        <w:tc>
          <w:tcPr>
            <w:tcW w:w="604" w:type="dxa"/>
            <w:shd w:val="clear" w:color="auto" w:fill="D9E2F3" w:themeFill="accent5" w:themeFillTint="33"/>
            <w:vAlign w:val="center"/>
          </w:tcPr>
          <w:p w14:paraId="2F48ADA7" w14:textId="77777777" w:rsidR="00A172F2" w:rsidRPr="0019344C" w:rsidRDefault="00A172F2" w:rsidP="00A172F2">
            <w:pPr>
              <w:pStyle w:val="08-Tabelageral"/>
              <w:jc w:val="center"/>
              <w:rPr>
                <w:rFonts w:cs="Arial"/>
                <w:b/>
                <w:szCs w:val="14"/>
              </w:rPr>
            </w:pPr>
          </w:p>
        </w:tc>
        <w:tc>
          <w:tcPr>
            <w:tcW w:w="1411" w:type="dxa"/>
            <w:shd w:val="clear" w:color="auto" w:fill="D9E2F3" w:themeFill="accent5" w:themeFillTint="33"/>
            <w:vAlign w:val="center"/>
          </w:tcPr>
          <w:p w14:paraId="123AA14F" w14:textId="77777777" w:rsidR="00A172F2" w:rsidRPr="0019344C" w:rsidRDefault="00A172F2" w:rsidP="00A172F2">
            <w:pPr>
              <w:pStyle w:val="08-Tabelageral"/>
              <w:rPr>
                <w:rFonts w:cs="Arial"/>
                <w:b/>
                <w:szCs w:val="14"/>
              </w:rPr>
            </w:pPr>
            <w:r>
              <w:rPr>
                <w:rFonts w:cs="Arial"/>
                <w:b/>
                <w:szCs w:val="14"/>
              </w:rPr>
              <w:t>(853)</w:t>
            </w:r>
          </w:p>
        </w:tc>
        <w:tc>
          <w:tcPr>
            <w:tcW w:w="1412" w:type="dxa"/>
            <w:shd w:val="clear" w:color="auto" w:fill="D9E2F3" w:themeFill="accent5" w:themeFillTint="33"/>
            <w:vAlign w:val="center"/>
          </w:tcPr>
          <w:p w14:paraId="6E4B0BAB" w14:textId="77777777" w:rsidR="00A172F2" w:rsidRPr="0019344C" w:rsidRDefault="00A172F2" w:rsidP="00A172F2">
            <w:pPr>
              <w:pStyle w:val="08-Tabelageral"/>
              <w:rPr>
                <w:rFonts w:cs="Arial"/>
                <w:b/>
              </w:rPr>
            </w:pPr>
            <w:r>
              <w:rPr>
                <w:rFonts w:cs="Arial"/>
                <w:b/>
              </w:rPr>
              <w:t>(2,693)</w:t>
            </w:r>
          </w:p>
        </w:tc>
        <w:tc>
          <w:tcPr>
            <w:tcW w:w="283" w:type="dxa"/>
            <w:shd w:val="clear" w:color="auto" w:fill="D9E2F3" w:themeFill="accent5" w:themeFillTint="33"/>
            <w:vAlign w:val="center"/>
          </w:tcPr>
          <w:p w14:paraId="500B9342" w14:textId="77777777" w:rsidR="00A172F2" w:rsidRPr="0019344C" w:rsidRDefault="00A172F2" w:rsidP="00A172F2">
            <w:pPr>
              <w:pStyle w:val="08-Tabelageral"/>
              <w:rPr>
                <w:rFonts w:cs="Arial"/>
                <w:b/>
                <w:szCs w:val="14"/>
              </w:rPr>
            </w:pPr>
          </w:p>
        </w:tc>
        <w:tc>
          <w:tcPr>
            <w:tcW w:w="1417" w:type="dxa"/>
            <w:shd w:val="clear" w:color="auto" w:fill="D9E2F3" w:themeFill="accent5" w:themeFillTint="33"/>
            <w:vAlign w:val="center"/>
          </w:tcPr>
          <w:p w14:paraId="671D39CB" w14:textId="77777777" w:rsidR="00A172F2" w:rsidRPr="0019344C" w:rsidRDefault="00A172F2" w:rsidP="00A172F2">
            <w:pPr>
              <w:pStyle w:val="08-Tabelageral"/>
              <w:rPr>
                <w:rFonts w:cs="Arial"/>
                <w:b/>
                <w:szCs w:val="14"/>
              </w:rPr>
            </w:pPr>
            <w:r>
              <w:rPr>
                <w:rFonts w:cs="Arial"/>
                <w:b/>
                <w:szCs w:val="14"/>
              </w:rPr>
              <w:t>(1,445)</w:t>
            </w:r>
          </w:p>
        </w:tc>
        <w:tc>
          <w:tcPr>
            <w:tcW w:w="1418" w:type="dxa"/>
            <w:shd w:val="clear" w:color="auto" w:fill="D9E2F3" w:themeFill="accent5" w:themeFillTint="33"/>
            <w:vAlign w:val="center"/>
          </w:tcPr>
          <w:p w14:paraId="673F1362" w14:textId="77777777" w:rsidR="00A172F2" w:rsidRPr="0019344C" w:rsidRDefault="00A172F2" w:rsidP="00A172F2">
            <w:pPr>
              <w:pStyle w:val="08-Tabelageral"/>
              <w:rPr>
                <w:rFonts w:cs="Arial"/>
                <w:b/>
              </w:rPr>
            </w:pPr>
            <w:r>
              <w:rPr>
                <w:rFonts w:cs="Arial"/>
                <w:b/>
              </w:rPr>
              <w:t>(4,339)</w:t>
            </w:r>
          </w:p>
        </w:tc>
      </w:tr>
    </w:tbl>
    <w:p w14:paraId="5E3CF475" w14:textId="05074738" w:rsidR="00A172F2" w:rsidRDefault="00A172F2">
      <w:pPr>
        <w:rPr>
          <w:rFonts w:cs="Arial"/>
          <w:b/>
          <w:color w:val="1F4E79" w:themeColor="accent1" w:themeShade="80"/>
          <w:szCs w:val="18"/>
        </w:rPr>
      </w:pPr>
    </w:p>
    <w:p w14:paraId="0343EC0A" w14:textId="30483CFE" w:rsidR="008B09AF" w:rsidRDefault="008B09AF">
      <w:pPr>
        <w:rPr>
          <w:rFonts w:cs="Arial"/>
          <w:b/>
          <w:color w:val="1F4E79" w:themeColor="accent1" w:themeShade="80"/>
          <w:szCs w:val="18"/>
        </w:rPr>
      </w:pPr>
    </w:p>
    <w:p w14:paraId="5E58BC8E" w14:textId="2FBD7911" w:rsidR="008B09AF" w:rsidRDefault="008B09AF">
      <w:pPr>
        <w:rPr>
          <w:rFonts w:cs="Arial"/>
          <w:b/>
          <w:color w:val="1F4E79" w:themeColor="accent1" w:themeShade="80"/>
          <w:szCs w:val="18"/>
        </w:rPr>
      </w:pPr>
    </w:p>
    <w:p w14:paraId="12DA44B0" w14:textId="77777777" w:rsidR="008B09AF" w:rsidRDefault="008B09AF">
      <w:pPr>
        <w:rPr>
          <w:rFonts w:cs="Arial"/>
          <w:b/>
          <w:color w:val="1F4E79" w:themeColor="accent1" w:themeShade="80"/>
          <w:szCs w:val="18"/>
        </w:rPr>
      </w:pPr>
    </w:p>
    <w:p w14:paraId="637B03A5" w14:textId="77777777" w:rsidR="00A172F2" w:rsidRPr="00F9481D" w:rsidRDefault="00A172F2" w:rsidP="00A172F2">
      <w:pPr>
        <w:spacing w:after="40"/>
        <w:rPr>
          <w:rFonts w:cs="Arial"/>
          <w:b/>
          <w:color w:val="1F4E79" w:themeColor="accent1" w:themeShade="80"/>
          <w:szCs w:val="18"/>
          <w:lang w:val="en-US"/>
        </w:rPr>
      </w:pPr>
      <w:r w:rsidRPr="00F9481D">
        <w:rPr>
          <w:rFonts w:cs="Arial"/>
          <w:b/>
          <w:color w:val="1F4E79" w:themeColor="accent1" w:themeShade="80"/>
          <w:szCs w:val="18"/>
          <w:lang w:val="en-US"/>
        </w:rPr>
        <w:t>d) Current tax assets</w:t>
      </w:r>
    </w:p>
    <w:p w14:paraId="0147B44D" w14:textId="77777777" w:rsidR="00A172F2" w:rsidRPr="00F9481D" w:rsidRDefault="00A172F2" w:rsidP="00A172F2">
      <w:pPr>
        <w:spacing w:after="0" w:line="240" w:lineRule="auto"/>
        <w:jc w:val="right"/>
        <w:rPr>
          <w:rFonts w:cs="Arial"/>
          <w:b/>
          <w:sz w:val="14"/>
          <w:lang w:val="en-US" w:eastAsia="pt-BR"/>
        </w:rPr>
      </w:pPr>
      <w:r w:rsidRPr="00F9481D">
        <w:rPr>
          <w:rFonts w:cs="Arial"/>
          <w:b/>
          <w:sz w:val="14"/>
          <w:lang w:val="en-US" w:eastAsia="pt-BR"/>
        </w:rPr>
        <w:t xml:space="preserve">R$ thousand </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261"/>
        <w:gridCol w:w="437"/>
        <w:gridCol w:w="1411"/>
        <w:gridCol w:w="1412"/>
        <w:gridCol w:w="283"/>
        <w:gridCol w:w="1417"/>
        <w:gridCol w:w="1418"/>
      </w:tblGrid>
      <w:tr w:rsidR="00A172F2" w:rsidRPr="00BC7DA5" w14:paraId="2864786B" w14:textId="77777777" w:rsidTr="00A172F2">
        <w:trPr>
          <w:trHeight w:val="238"/>
          <w:jc w:val="center"/>
        </w:trPr>
        <w:tc>
          <w:tcPr>
            <w:tcW w:w="3261" w:type="dxa"/>
            <w:tcBorders>
              <w:top w:val="single" w:sz="2" w:space="0" w:color="8EAADB" w:themeColor="accent5" w:themeTint="99"/>
              <w:bottom w:val="nil"/>
            </w:tcBorders>
            <w:shd w:val="clear" w:color="auto" w:fill="D9E2F3" w:themeFill="accent5" w:themeFillTint="33"/>
          </w:tcPr>
          <w:p w14:paraId="36DC9BE8" w14:textId="77777777" w:rsidR="00A172F2" w:rsidRPr="00F9481D" w:rsidRDefault="00A172F2" w:rsidP="00A172F2">
            <w:pPr>
              <w:spacing w:after="0"/>
              <w:jc w:val="center"/>
              <w:rPr>
                <w:rFonts w:cs="Arial"/>
                <w:b/>
                <w:szCs w:val="18"/>
                <w:lang w:val="en-US"/>
              </w:rPr>
            </w:pPr>
          </w:p>
        </w:tc>
        <w:tc>
          <w:tcPr>
            <w:tcW w:w="437" w:type="dxa"/>
            <w:tcBorders>
              <w:top w:val="single" w:sz="2" w:space="0" w:color="8EAADB" w:themeColor="accent5" w:themeTint="99"/>
              <w:bottom w:val="nil"/>
            </w:tcBorders>
            <w:shd w:val="clear" w:color="auto" w:fill="D9E2F3" w:themeFill="accent5" w:themeFillTint="33"/>
          </w:tcPr>
          <w:p w14:paraId="4855D405" w14:textId="77777777" w:rsidR="00A172F2" w:rsidRPr="00F9481D" w:rsidRDefault="00A172F2" w:rsidP="00A172F2">
            <w:pPr>
              <w:spacing w:after="0"/>
              <w:jc w:val="center"/>
              <w:rPr>
                <w:rFonts w:cs="Arial"/>
                <w:b/>
                <w:szCs w:val="18"/>
                <w:lang w:val="en-US"/>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FB3A6B9" w14:textId="77777777" w:rsidR="00A172F2" w:rsidRPr="00BC7DA5" w:rsidRDefault="00A172F2" w:rsidP="00A172F2">
            <w:pPr>
              <w:spacing w:after="0"/>
              <w:jc w:val="center"/>
              <w:rPr>
                <w:rFonts w:cs="Arial"/>
                <w:b/>
                <w:sz w:val="14"/>
                <w:szCs w:val="18"/>
              </w:rPr>
            </w:pPr>
            <w:proofErr w:type="spellStart"/>
            <w:r w:rsidRPr="00EC4649">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vAlign w:val="center"/>
          </w:tcPr>
          <w:p w14:paraId="4A0FD80E" w14:textId="77777777" w:rsidR="00A172F2" w:rsidRPr="00BC7DA5" w:rsidRDefault="00A172F2" w:rsidP="00A172F2">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CE06A8D" w14:textId="77777777" w:rsidR="00A172F2" w:rsidRPr="00BC7DA5" w:rsidRDefault="00A172F2" w:rsidP="00A172F2">
            <w:pPr>
              <w:spacing w:after="0"/>
              <w:jc w:val="center"/>
              <w:rPr>
                <w:rFonts w:cs="Arial"/>
                <w:b/>
                <w:szCs w:val="18"/>
              </w:rPr>
            </w:pPr>
            <w:proofErr w:type="spellStart"/>
            <w:r w:rsidRPr="00EC4649">
              <w:rPr>
                <w:rFonts w:cs="Arial"/>
                <w:b/>
                <w:sz w:val="14"/>
                <w:szCs w:val="18"/>
              </w:rPr>
              <w:t>Consolidated</w:t>
            </w:r>
            <w:proofErr w:type="spellEnd"/>
          </w:p>
        </w:tc>
      </w:tr>
      <w:tr w:rsidR="00A172F2" w:rsidRPr="00BC7DA5" w14:paraId="22D34406" w14:textId="77777777" w:rsidTr="00A172F2">
        <w:trPr>
          <w:trHeight w:val="238"/>
          <w:jc w:val="center"/>
        </w:trPr>
        <w:tc>
          <w:tcPr>
            <w:tcW w:w="3261" w:type="dxa"/>
            <w:tcBorders>
              <w:top w:val="nil"/>
              <w:bottom w:val="single" w:sz="2" w:space="0" w:color="8EAADB" w:themeColor="accent5" w:themeTint="99"/>
            </w:tcBorders>
            <w:shd w:val="clear" w:color="auto" w:fill="D9E2F3" w:themeFill="accent5" w:themeFillTint="33"/>
          </w:tcPr>
          <w:p w14:paraId="316C6881" w14:textId="77777777" w:rsidR="00A172F2" w:rsidRPr="00BC7DA5" w:rsidRDefault="00A172F2" w:rsidP="00A172F2">
            <w:pPr>
              <w:pStyle w:val="08-Tabelageral"/>
              <w:rPr>
                <w:rFonts w:cs="Arial"/>
                <w:b/>
              </w:rPr>
            </w:pPr>
          </w:p>
        </w:tc>
        <w:tc>
          <w:tcPr>
            <w:tcW w:w="437" w:type="dxa"/>
            <w:tcBorders>
              <w:top w:val="nil"/>
              <w:bottom w:val="single" w:sz="2" w:space="0" w:color="8EAADB" w:themeColor="accent5" w:themeTint="99"/>
            </w:tcBorders>
            <w:shd w:val="clear" w:color="auto" w:fill="D9E2F3" w:themeFill="accent5" w:themeFillTint="33"/>
          </w:tcPr>
          <w:p w14:paraId="26F1E938" w14:textId="77777777" w:rsidR="00A172F2" w:rsidRPr="00BC7DA5" w:rsidRDefault="00A172F2" w:rsidP="00A172F2">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298CC058" w14:textId="77777777" w:rsidR="00A172F2" w:rsidRPr="00976A92" w:rsidRDefault="00A172F2" w:rsidP="00A172F2">
            <w:pPr>
              <w:pStyle w:val="08-Tabelageral"/>
              <w:rPr>
                <w:rFonts w:cs="Arial"/>
                <w:b/>
              </w:rPr>
            </w:pPr>
            <w:r w:rsidRPr="00976A92">
              <w:rPr>
                <w:b/>
              </w:rPr>
              <w:t>Mar 31, 202</w:t>
            </w:r>
            <w:r>
              <w:rPr>
                <w:b/>
              </w:rPr>
              <w:t>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17BBAFE3" w14:textId="77777777" w:rsidR="00A172F2" w:rsidRPr="00976A92" w:rsidRDefault="00A172F2" w:rsidP="00A172F2">
            <w:pPr>
              <w:pStyle w:val="08-Tabelageral"/>
              <w:rPr>
                <w:rFonts w:cs="Arial"/>
                <w:b/>
              </w:rPr>
            </w:pPr>
            <w:proofErr w:type="spellStart"/>
            <w:r w:rsidRPr="00976A92">
              <w:rPr>
                <w:b/>
              </w:rPr>
              <w:t>Dec</w:t>
            </w:r>
            <w:proofErr w:type="spellEnd"/>
            <w:r w:rsidRPr="00976A92">
              <w:rPr>
                <w:b/>
              </w:rPr>
              <w:t xml:space="preserve"> 31, 20</w:t>
            </w:r>
            <w:r>
              <w:rPr>
                <w:b/>
              </w:rPr>
              <w:t>20</w:t>
            </w:r>
          </w:p>
        </w:tc>
        <w:tc>
          <w:tcPr>
            <w:tcW w:w="283" w:type="dxa"/>
            <w:tcBorders>
              <w:top w:val="nil"/>
              <w:bottom w:val="single" w:sz="2" w:space="0" w:color="8EAADB" w:themeColor="accent5" w:themeTint="99"/>
            </w:tcBorders>
            <w:shd w:val="clear" w:color="auto" w:fill="D9E2F3" w:themeFill="accent5" w:themeFillTint="33"/>
          </w:tcPr>
          <w:p w14:paraId="1657489F" w14:textId="77777777" w:rsidR="00A172F2" w:rsidRPr="00976A92" w:rsidRDefault="00A172F2" w:rsidP="00A172F2">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2D89B53C" w14:textId="77777777" w:rsidR="00A172F2" w:rsidRPr="00976A92" w:rsidRDefault="00A172F2" w:rsidP="00A172F2">
            <w:pPr>
              <w:pStyle w:val="08-Tabelageral"/>
              <w:rPr>
                <w:rFonts w:cs="Arial"/>
                <w:b/>
                <w:vertAlign w:val="superscript"/>
              </w:rPr>
            </w:pPr>
            <w:r w:rsidRPr="00976A92">
              <w:rPr>
                <w:b/>
              </w:rPr>
              <w:t>Mar 31, 202</w:t>
            </w:r>
            <w:r>
              <w:rPr>
                <w:b/>
              </w:rPr>
              <w:t>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16FA7E7D" w14:textId="77777777" w:rsidR="00A172F2" w:rsidRPr="00976A92" w:rsidRDefault="00A172F2" w:rsidP="00A172F2">
            <w:pPr>
              <w:pStyle w:val="08-Tabelageral"/>
              <w:rPr>
                <w:rFonts w:cs="Arial"/>
                <w:b/>
                <w:vertAlign w:val="superscript"/>
              </w:rPr>
            </w:pPr>
            <w:proofErr w:type="spellStart"/>
            <w:r w:rsidRPr="00976A92">
              <w:rPr>
                <w:b/>
              </w:rPr>
              <w:t>Dec</w:t>
            </w:r>
            <w:proofErr w:type="spellEnd"/>
            <w:r w:rsidRPr="00976A92">
              <w:rPr>
                <w:b/>
              </w:rPr>
              <w:t xml:space="preserve"> 31, 20</w:t>
            </w:r>
            <w:r>
              <w:rPr>
                <w:b/>
              </w:rPr>
              <w:t>20</w:t>
            </w:r>
          </w:p>
        </w:tc>
      </w:tr>
      <w:tr w:rsidR="00A172F2" w:rsidRPr="00BC7DA5" w14:paraId="22B9C238" w14:textId="77777777" w:rsidTr="00A172F2">
        <w:trPr>
          <w:trHeight w:val="238"/>
          <w:jc w:val="center"/>
        </w:trPr>
        <w:tc>
          <w:tcPr>
            <w:tcW w:w="3261" w:type="dxa"/>
            <w:tcBorders>
              <w:top w:val="single" w:sz="2" w:space="0" w:color="8EAADB" w:themeColor="accent5" w:themeTint="99"/>
              <w:bottom w:val="nil"/>
            </w:tcBorders>
            <w:shd w:val="clear" w:color="auto" w:fill="auto"/>
          </w:tcPr>
          <w:p w14:paraId="1DE56004" w14:textId="77777777" w:rsidR="00A172F2" w:rsidRPr="00E1219D" w:rsidRDefault="00A172F2" w:rsidP="00A172F2">
            <w:pPr>
              <w:pStyle w:val="08-Tabelageral"/>
              <w:ind w:left="113"/>
              <w:jc w:val="left"/>
              <w:rPr>
                <w:rFonts w:cs="Arial"/>
                <w:szCs w:val="14"/>
              </w:rPr>
            </w:pPr>
            <w:r w:rsidRPr="00E1219D">
              <w:rPr>
                <w:rFonts w:cs="Arial"/>
                <w:szCs w:val="14"/>
              </w:rPr>
              <w:t xml:space="preserve">Taxes </w:t>
            </w:r>
            <w:proofErr w:type="spellStart"/>
            <w:r w:rsidRPr="00E1219D">
              <w:rPr>
                <w:rFonts w:cs="Arial"/>
                <w:szCs w:val="14"/>
              </w:rPr>
              <w:t>to</w:t>
            </w:r>
            <w:proofErr w:type="spellEnd"/>
            <w:r w:rsidRPr="00E1219D">
              <w:rPr>
                <w:rFonts w:cs="Arial"/>
                <w:szCs w:val="14"/>
              </w:rPr>
              <w:t xml:space="preserve"> </w:t>
            </w:r>
            <w:proofErr w:type="spellStart"/>
            <w:r w:rsidRPr="00E1219D">
              <w:rPr>
                <w:rFonts w:cs="Arial"/>
                <w:szCs w:val="14"/>
              </w:rPr>
              <w:t>compensate</w:t>
            </w:r>
            <w:proofErr w:type="spellEnd"/>
          </w:p>
        </w:tc>
        <w:tc>
          <w:tcPr>
            <w:tcW w:w="437" w:type="dxa"/>
            <w:tcBorders>
              <w:top w:val="single" w:sz="2" w:space="0" w:color="8EAADB" w:themeColor="accent5" w:themeTint="99"/>
              <w:bottom w:val="nil"/>
            </w:tcBorders>
            <w:shd w:val="clear" w:color="auto" w:fill="auto"/>
          </w:tcPr>
          <w:p w14:paraId="03A13806" w14:textId="77777777" w:rsidR="00A172F2" w:rsidRPr="00BC7DA5" w:rsidRDefault="00A172F2" w:rsidP="00A172F2">
            <w:pPr>
              <w:pStyle w:val="08-Tabelageral"/>
              <w:ind w:left="113"/>
              <w:jc w:val="center"/>
              <w:rPr>
                <w:rFonts w:cs="Arial"/>
                <w:szCs w:val="14"/>
              </w:rPr>
            </w:pPr>
          </w:p>
        </w:tc>
        <w:tc>
          <w:tcPr>
            <w:tcW w:w="1411" w:type="dxa"/>
            <w:tcBorders>
              <w:top w:val="single" w:sz="2" w:space="0" w:color="8EAADB" w:themeColor="accent5" w:themeTint="99"/>
              <w:bottom w:val="nil"/>
            </w:tcBorders>
            <w:shd w:val="clear" w:color="auto" w:fill="auto"/>
            <w:vAlign w:val="center"/>
          </w:tcPr>
          <w:p w14:paraId="5AEEE4FE" w14:textId="77777777" w:rsidR="00A172F2" w:rsidRPr="00BC7DA5" w:rsidRDefault="00A172F2" w:rsidP="00A172F2">
            <w:pPr>
              <w:pStyle w:val="08-Tabelageral"/>
              <w:ind w:left="113"/>
              <w:rPr>
                <w:rFonts w:cs="Arial"/>
                <w:szCs w:val="14"/>
              </w:rPr>
            </w:pPr>
            <w:r>
              <w:rPr>
                <w:rFonts w:cs="Arial"/>
                <w:szCs w:val="14"/>
              </w:rPr>
              <w:t>85,167</w:t>
            </w:r>
          </w:p>
        </w:tc>
        <w:tc>
          <w:tcPr>
            <w:tcW w:w="1412" w:type="dxa"/>
            <w:tcBorders>
              <w:top w:val="single" w:sz="2" w:space="0" w:color="8EAADB" w:themeColor="accent5" w:themeTint="99"/>
              <w:bottom w:val="nil"/>
            </w:tcBorders>
            <w:shd w:val="clear" w:color="auto" w:fill="auto"/>
            <w:vAlign w:val="center"/>
          </w:tcPr>
          <w:p w14:paraId="19D3C190" w14:textId="77777777" w:rsidR="00A172F2" w:rsidRPr="00BC7DA5" w:rsidRDefault="00A172F2" w:rsidP="00A172F2">
            <w:pPr>
              <w:pStyle w:val="08-Tabelageral"/>
              <w:ind w:left="113"/>
              <w:rPr>
                <w:rFonts w:cs="Arial"/>
                <w:szCs w:val="14"/>
              </w:rPr>
            </w:pPr>
            <w:r>
              <w:rPr>
                <w:rFonts w:cs="Arial"/>
                <w:szCs w:val="14"/>
              </w:rPr>
              <w:t>54,136</w:t>
            </w:r>
          </w:p>
        </w:tc>
        <w:tc>
          <w:tcPr>
            <w:tcW w:w="283" w:type="dxa"/>
            <w:tcBorders>
              <w:top w:val="single" w:sz="2" w:space="0" w:color="8EAADB" w:themeColor="accent5" w:themeTint="99"/>
              <w:bottom w:val="nil"/>
            </w:tcBorders>
            <w:shd w:val="clear" w:color="auto" w:fill="auto"/>
            <w:vAlign w:val="center"/>
          </w:tcPr>
          <w:p w14:paraId="6BB56A41" w14:textId="77777777" w:rsidR="00A172F2" w:rsidRPr="00BC7DA5" w:rsidRDefault="00A172F2" w:rsidP="00A172F2">
            <w:pPr>
              <w:pStyle w:val="08-Tabelageral"/>
              <w:ind w:left="113"/>
              <w:rPr>
                <w:rFonts w:cs="Arial"/>
                <w:szCs w:val="14"/>
              </w:rPr>
            </w:pPr>
          </w:p>
        </w:tc>
        <w:tc>
          <w:tcPr>
            <w:tcW w:w="1417" w:type="dxa"/>
            <w:tcBorders>
              <w:top w:val="single" w:sz="2" w:space="0" w:color="8EAADB" w:themeColor="accent5" w:themeTint="99"/>
              <w:bottom w:val="nil"/>
            </w:tcBorders>
            <w:shd w:val="clear" w:color="auto" w:fill="auto"/>
            <w:vAlign w:val="center"/>
          </w:tcPr>
          <w:p w14:paraId="29BA419E" w14:textId="77777777" w:rsidR="00A172F2" w:rsidRPr="00BC7DA5" w:rsidRDefault="00A172F2" w:rsidP="00A172F2">
            <w:pPr>
              <w:pStyle w:val="08-Tabelageral"/>
              <w:ind w:left="113"/>
              <w:rPr>
                <w:rFonts w:cs="Arial"/>
                <w:szCs w:val="14"/>
              </w:rPr>
            </w:pPr>
            <w:r>
              <w:rPr>
                <w:rFonts w:cs="Arial"/>
                <w:szCs w:val="14"/>
              </w:rPr>
              <w:t>114,957</w:t>
            </w:r>
          </w:p>
        </w:tc>
        <w:tc>
          <w:tcPr>
            <w:tcW w:w="1418" w:type="dxa"/>
            <w:tcBorders>
              <w:top w:val="single" w:sz="2" w:space="0" w:color="8EAADB" w:themeColor="accent5" w:themeTint="99"/>
              <w:bottom w:val="nil"/>
            </w:tcBorders>
            <w:shd w:val="clear" w:color="auto" w:fill="auto"/>
            <w:vAlign w:val="center"/>
          </w:tcPr>
          <w:p w14:paraId="69740391" w14:textId="77777777" w:rsidR="00A172F2" w:rsidRPr="00BC7DA5" w:rsidRDefault="00A172F2" w:rsidP="00A172F2">
            <w:pPr>
              <w:pStyle w:val="08-Tabelageral"/>
              <w:ind w:left="113"/>
              <w:rPr>
                <w:rFonts w:cs="Arial"/>
                <w:szCs w:val="14"/>
              </w:rPr>
            </w:pPr>
            <w:r>
              <w:rPr>
                <w:rFonts w:cs="Arial"/>
                <w:szCs w:val="14"/>
              </w:rPr>
              <w:t>70,494</w:t>
            </w:r>
          </w:p>
        </w:tc>
      </w:tr>
      <w:tr w:rsidR="00A172F2" w:rsidRPr="00BC7DA5" w14:paraId="605EFF2E" w14:textId="77777777" w:rsidTr="00A172F2">
        <w:trPr>
          <w:trHeight w:val="238"/>
          <w:jc w:val="center"/>
        </w:trPr>
        <w:tc>
          <w:tcPr>
            <w:tcW w:w="3261" w:type="dxa"/>
            <w:tcBorders>
              <w:top w:val="nil"/>
              <w:bottom w:val="nil"/>
            </w:tcBorders>
            <w:shd w:val="clear" w:color="auto" w:fill="D9E2F3" w:themeFill="accent5" w:themeFillTint="33"/>
          </w:tcPr>
          <w:p w14:paraId="4B5CB170" w14:textId="77777777" w:rsidR="00A172F2" w:rsidRPr="00E1219D" w:rsidRDefault="00A172F2" w:rsidP="00A172F2">
            <w:pPr>
              <w:pStyle w:val="08-Tabelageral"/>
              <w:ind w:left="113"/>
              <w:jc w:val="left"/>
              <w:rPr>
                <w:rFonts w:cs="Arial"/>
                <w:szCs w:val="14"/>
              </w:rPr>
            </w:pPr>
            <w:proofErr w:type="spellStart"/>
            <w:r w:rsidRPr="00704826">
              <w:rPr>
                <w:rFonts w:cs="Arial"/>
                <w:szCs w:val="14"/>
              </w:rPr>
              <w:t>Antecipation</w:t>
            </w:r>
            <w:proofErr w:type="spellEnd"/>
            <w:r w:rsidRPr="00704826">
              <w:rPr>
                <w:rFonts w:cs="Arial"/>
                <w:szCs w:val="14"/>
              </w:rPr>
              <w:t xml:space="preserve"> </w:t>
            </w:r>
            <w:proofErr w:type="spellStart"/>
            <w:r w:rsidRPr="00704826">
              <w:rPr>
                <w:rFonts w:cs="Arial"/>
                <w:szCs w:val="14"/>
              </w:rPr>
              <w:t>of</w:t>
            </w:r>
            <w:proofErr w:type="spellEnd"/>
            <w:r w:rsidRPr="00704826">
              <w:rPr>
                <w:rFonts w:cs="Arial"/>
                <w:szCs w:val="14"/>
              </w:rPr>
              <w:t xml:space="preserve"> IR e CS</w:t>
            </w:r>
          </w:p>
        </w:tc>
        <w:tc>
          <w:tcPr>
            <w:tcW w:w="437" w:type="dxa"/>
            <w:tcBorders>
              <w:top w:val="nil"/>
              <w:bottom w:val="nil"/>
            </w:tcBorders>
            <w:shd w:val="clear" w:color="auto" w:fill="D9E2F3" w:themeFill="accent5" w:themeFillTint="33"/>
          </w:tcPr>
          <w:p w14:paraId="3E100063" w14:textId="77777777" w:rsidR="00A172F2" w:rsidRPr="00BC7DA5" w:rsidRDefault="00A172F2" w:rsidP="00A172F2">
            <w:pPr>
              <w:pStyle w:val="08-Tabelageral"/>
              <w:ind w:left="113"/>
              <w:jc w:val="center"/>
              <w:rPr>
                <w:rFonts w:cs="Arial"/>
                <w:szCs w:val="14"/>
              </w:rPr>
            </w:pPr>
          </w:p>
        </w:tc>
        <w:tc>
          <w:tcPr>
            <w:tcW w:w="1411" w:type="dxa"/>
            <w:tcBorders>
              <w:top w:val="nil"/>
              <w:bottom w:val="nil"/>
            </w:tcBorders>
            <w:shd w:val="clear" w:color="auto" w:fill="D9E2F3" w:themeFill="accent5" w:themeFillTint="33"/>
            <w:vAlign w:val="center"/>
          </w:tcPr>
          <w:p w14:paraId="06EBA29F" w14:textId="77777777" w:rsidR="00A172F2" w:rsidRDefault="00A172F2" w:rsidP="00A172F2">
            <w:pPr>
              <w:pStyle w:val="08-Tabelageral"/>
              <w:ind w:left="113"/>
              <w:rPr>
                <w:rFonts w:cs="Arial"/>
                <w:szCs w:val="14"/>
              </w:rPr>
            </w:pPr>
            <w:r>
              <w:rPr>
                <w:rFonts w:cs="Arial"/>
                <w:szCs w:val="14"/>
              </w:rPr>
              <w:t>1,510</w:t>
            </w:r>
          </w:p>
        </w:tc>
        <w:tc>
          <w:tcPr>
            <w:tcW w:w="1412" w:type="dxa"/>
            <w:tcBorders>
              <w:top w:val="nil"/>
              <w:bottom w:val="nil"/>
            </w:tcBorders>
            <w:shd w:val="clear" w:color="auto" w:fill="D9E2F3" w:themeFill="accent5" w:themeFillTint="33"/>
            <w:vAlign w:val="center"/>
          </w:tcPr>
          <w:p w14:paraId="18CA5A46" w14:textId="77777777" w:rsidR="00A172F2" w:rsidRDefault="00A172F2" w:rsidP="00A172F2">
            <w:pPr>
              <w:pStyle w:val="08-Tabelageral"/>
              <w:ind w:left="113"/>
              <w:rPr>
                <w:rFonts w:cs="Arial"/>
                <w:szCs w:val="14"/>
              </w:rPr>
            </w:pPr>
            <w:r>
              <w:rPr>
                <w:rFonts w:cs="Arial"/>
                <w:szCs w:val="14"/>
              </w:rPr>
              <w:t>--</w:t>
            </w:r>
          </w:p>
        </w:tc>
        <w:tc>
          <w:tcPr>
            <w:tcW w:w="283" w:type="dxa"/>
            <w:tcBorders>
              <w:top w:val="nil"/>
              <w:bottom w:val="nil"/>
            </w:tcBorders>
            <w:shd w:val="clear" w:color="auto" w:fill="D9E2F3" w:themeFill="accent5" w:themeFillTint="33"/>
            <w:vAlign w:val="center"/>
          </w:tcPr>
          <w:p w14:paraId="25F5DEDC" w14:textId="77777777" w:rsidR="00A172F2" w:rsidRPr="00BC7DA5" w:rsidRDefault="00A172F2" w:rsidP="00A172F2">
            <w:pPr>
              <w:pStyle w:val="08-Tabelageral"/>
              <w:ind w:left="113"/>
              <w:rPr>
                <w:rFonts w:cs="Arial"/>
                <w:szCs w:val="14"/>
              </w:rPr>
            </w:pPr>
          </w:p>
        </w:tc>
        <w:tc>
          <w:tcPr>
            <w:tcW w:w="1417" w:type="dxa"/>
            <w:tcBorders>
              <w:top w:val="nil"/>
              <w:bottom w:val="nil"/>
            </w:tcBorders>
            <w:shd w:val="clear" w:color="auto" w:fill="D9E2F3" w:themeFill="accent5" w:themeFillTint="33"/>
            <w:vAlign w:val="center"/>
          </w:tcPr>
          <w:p w14:paraId="647376EF" w14:textId="77777777" w:rsidR="00A172F2" w:rsidRDefault="00A172F2" w:rsidP="00A172F2">
            <w:pPr>
              <w:pStyle w:val="08-Tabelageral"/>
              <w:ind w:left="113"/>
              <w:rPr>
                <w:rFonts w:cs="Arial"/>
                <w:szCs w:val="14"/>
              </w:rPr>
            </w:pPr>
            <w:r>
              <w:rPr>
                <w:rFonts w:cs="Arial"/>
                <w:szCs w:val="14"/>
              </w:rPr>
              <w:t>67,025</w:t>
            </w:r>
          </w:p>
        </w:tc>
        <w:tc>
          <w:tcPr>
            <w:tcW w:w="1418" w:type="dxa"/>
            <w:tcBorders>
              <w:top w:val="nil"/>
              <w:bottom w:val="nil"/>
            </w:tcBorders>
            <w:shd w:val="clear" w:color="auto" w:fill="D9E2F3" w:themeFill="accent5" w:themeFillTint="33"/>
            <w:vAlign w:val="center"/>
          </w:tcPr>
          <w:p w14:paraId="3CA6A6EF" w14:textId="77777777" w:rsidR="00A172F2" w:rsidRDefault="00A172F2" w:rsidP="00A172F2">
            <w:pPr>
              <w:pStyle w:val="08-Tabelageral"/>
              <w:ind w:left="113"/>
              <w:rPr>
                <w:rFonts w:cs="Arial"/>
                <w:szCs w:val="14"/>
              </w:rPr>
            </w:pPr>
            <w:r>
              <w:rPr>
                <w:rFonts w:cs="Arial"/>
                <w:szCs w:val="14"/>
              </w:rPr>
              <w:t>--</w:t>
            </w:r>
          </w:p>
        </w:tc>
      </w:tr>
      <w:tr w:rsidR="00A172F2" w:rsidRPr="00BC7DA5" w14:paraId="062DD753" w14:textId="77777777" w:rsidTr="00A172F2">
        <w:trPr>
          <w:trHeight w:val="238"/>
          <w:jc w:val="center"/>
        </w:trPr>
        <w:tc>
          <w:tcPr>
            <w:tcW w:w="3261" w:type="dxa"/>
            <w:tcBorders>
              <w:top w:val="nil"/>
              <w:bottom w:val="nil"/>
            </w:tcBorders>
            <w:shd w:val="clear" w:color="auto" w:fill="auto"/>
          </w:tcPr>
          <w:p w14:paraId="3770782E" w14:textId="77777777" w:rsidR="00A172F2" w:rsidRPr="00BC7DA5" w:rsidRDefault="00A172F2" w:rsidP="00A172F2">
            <w:pPr>
              <w:pStyle w:val="08-Tabelageral"/>
              <w:ind w:left="113"/>
              <w:jc w:val="left"/>
              <w:rPr>
                <w:rFonts w:cs="Arial"/>
                <w:szCs w:val="14"/>
              </w:rPr>
            </w:pPr>
            <w:r w:rsidRPr="00BC7DA5">
              <w:rPr>
                <w:rFonts w:cs="Arial"/>
                <w:szCs w:val="14"/>
              </w:rPr>
              <w:t>IRRF</w:t>
            </w:r>
          </w:p>
        </w:tc>
        <w:tc>
          <w:tcPr>
            <w:tcW w:w="437" w:type="dxa"/>
            <w:tcBorders>
              <w:top w:val="nil"/>
              <w:bottom w:val="nil"/>
            </w:tcBorders>
            <w:shd w:val="clear" w:color="auto" w:fill="auto"/>
          </w:tcPr>
          <w:p w14:paraId="70BF48D6" w14:textId="77777777" w:rsidR="00A172F2" w:rsidRPr="00BC7DA5" w:rsidRDefault="00A172F2" w:rsidP="00A172F2">
            <w:pPr>
              <w:pStyle w:val="08-Tabelageral"/>
              <w:jc w:val="center"/>
              <w:rPr>
                <w:rFonts w:cs="Arial"/>
                <w:szCs w:val="14"/>
              </w:rPr>
            </w:pPr>
          </w:p>
        </w:tc>
        <w:tc>
          <w:tcPr>
            <w:tcW w:w="1411" w:type="dxa"/>
            <w:tcBorders>
              <w:top w:val="nil"/>
              <w:bottom w:val="nil"/>
            </w:tcBorders>
            <w:shd w:val="clear" w:color="auto" w:fill="auto"/>
            <w:vAlign w:val="center"/>
          </w:tcPr>
          <w:p w14:paraId="755A288F" w14:textId="77777777" w:rsidR="00A172F2" w:rsidRPr="00BC7DA5" w:rsidRDefault="00A172F2" w:rsidP="00A172F2">
            <w:pPr>
              <w:pStyle w:val="08-Tabelageral"/>
              <w:rPr>
                <w:rFonts w:cs="Arial"/>
                <w:szCs w:val="14"/>
              </w:rPr>
            </w:pPr>
            <w:r>
              <w:rPr>
                <w:rFonts w:cs="Arial"/>
                <w:szCs w:val="14"/>
              </w:rPr>
              <w:t>5</w:t>
            </w:r>
          </w:p>
        </w:tc>
        <w:tc>
          <w:tcPr>
            <w:tcW w:w="1412" w:type="dxa"/>
            <w:tcBorders>
              <w:top w:val="nil"/>
              <w:bottom w:val="nil"/>
            </w:tcBorders>
            <w:shd w:val="clear" w:color="auto" w:fill="auto"/>
            <w:vAlign w:val="center"/>
          </w:tcPr>
          <w:p w14:paraId="1ED2E8AB" w14:textId="77777777" w:rsidR="00A172F2" w:rsidRPr="00BC7DA5" w:rsidRDefault="00A172F2" w:rsidP="00A172F2">
            <w:pPr>
              <w:pStyle w:val="08-Tabelageral"/>
              <w:rPr>
                <w:rFonts w:cs="Arial"/>
                <w:szCs w:val="14"/>
              </w:rPr>
            </w:pPr>
            <w:r>
              <w:rPr>
                <w:rFonts w:cs="Arial"/>
                <w:szCs w:val="14"/>
              </w:rPr>
              <w:t>31,037</w:t>
            </w:r>
          </w:p>
        </w:tc>
        <w:tc>
          <w:tcPr>
            <w:tcW w:w="283" w:type="dxa"/>
            <w:tcBorders>
              <w:top w:val="nil"/>
              <w:bottom w:val="nil"/>
            </w:tcBorders>
            <w:shd w:val="clear" w:color="auto" w:fill="auto"/>
            <w:vAlign w:val="center"/>
          </w:tcPr>
          <w:p w14:paraId="1C349F32" w14:textId="77777777" w:rsidR="00A172F2" w:rsidRPr="00BC7DA5" w:rsidRDefault="00A172F2" w:rsidP="00A172F2">
            <w:pPr>
              <w:pStyle w:val="08-Tabelageral"/>
              <w:rPr>
                <w:rFonts w:cs="Arial"/>
                <w:szCs w:val="14"/>
              </w:rPr>
            </w:pPr>
          </w:p>
        </w:tc>
        <w:tc>
          <w:tcPr>
            <w:tcW w:w="1417" w:type="dxa"/>
            <w:tcBorders>
              <w:top w:val="nil"/>
              <w:bottom w:val="nil"/>
            </w:tcBorders>
            <w:shd w:val="clear" w:color="auto" w:fill="auto"/>
            <w:vAlign w:val="center"/>
          </w:tcPr>
          <w:p w14:paraId="29CC080C" w14:textId="77777777" w:rsidR="00A172F2" w:rsidRPr="00BC7DA5" w:rsidRDefault="00A172F2" w:rsidP="00A172F2">
            <w:pPr>
              <w:pStyle w:val="08-Tabelageral"/>
              <w:rPr>
                <w:rFonts w:cs="Arial"/>
                <w:szCs w:val="14"/>
              </w:rPr>
            </w:pPr>
            <w:r>
              <w:rPr>
                <w:rFonts w:cs="Arial"/>
                <w:szCs w:val="14"/>
              </w:rPr>
              <w:t>11,048</w:t>
            </w:r>
          </w:p>
        </w:tc>
        <w:tc>
          <w:tcPr>
            <w:tcW w:w="1418" w:type="dxa"/>
            <w:tcBorders>
              <w:top w:val="nil"/>
              <w:bottom w:val="nil"/>
            </w:tcBorders>
            <w:shd w:val="clear" w:color="auto" w:fill="auto"/>
            <w:vAlign w:val="center"/>
          </w:tcPr>
          <w:p w14:paraId="135D87C2" w14:textId="77777777" w:rsidR="00A172F2" w:rsidRPr="00BC7DA5" w:rsidRDefault="00A172F2" w:rsidP="00A172F2">
            <w:pPr>
              <w:pStyle w:val="08-Tabelageral"/>
              <w:rPr>
                <w:rFonts w:cs="Arial"/>
                <w:szCs w:val="14"/>
              </w:rPr>
            </w:pPr>
            <w:r>
              <w:rPr>
                <w:rFonts w:cs="Arial"/>
                <w:szCs w:val="14"/>
              </w:rPr>
              <w:t>70,639</w:t>
            </w:r>
          </w:p>
        </w:tc>
      </w:tr>
      <w:tr w:rsidR="00A172F2" w:rsidRPr="00BC7DA5" w14:paraId="7F46571F" w14:textId="77777777" w:rsidTr="00A172F2">
        <w:trPr>
          <w:trHeight w:val="238"/>
          <w:jc w:val="center"/>
        </w:trPr>
        <w:tc>
          <w:tcPr>
            <w:tcW w:w="3261" w:type="dxa"/>
            <w:tcBorders>
              <w:top w:val="nil"/>
              <w:bottom w:val="nil"/>
            </w:tcBorders>
            <w:shd w:val="clear" w:color="auto" w:fill="D9E2F3" w:themeFill="accent5" w:themeFillTint="33"/>
          </w:tcPr>
          <w:p w14:paraId="27AA4752" w14:textId="77777777" w:rsidR="00A172F2" w:rsidRPr="00BC7DA5" w:rsidRDefault="00A172F2" w:rsidP="00A172F2">
            <w:pPr>
              <w:pStyle w:val="08-Tabelageral"/>
              <w:ind w:left="283" w:hanging="170"/>
              <w:jc w:val="left"/>
              <w:rPr>
                <w:rFonts w:cs="Arial"/>
                <w:szCs w:val="14"/>
              </w:rPr>
            </w:pPr>
            <w:r w:rsidRPr="00BC7DA5">
              <w:rPr>
                <w:rFonts w:cs="Arial"/>
                <w:szCs w:val="14"/>
              </w:rPr>
              <w:t>(-)</w:t>
            </w:r>
            <w:r>
              <w:rPr>
                <w:rFonts w:cs="Arial"/>
                <w:szCs w:val="14"/>
              </w:rPr>
              <w:t xml:space="preserve"> </w:t>
            </w:r>
            <w:proofErr w:type="spellStart"/>
            <w:r>
              <w:rPr>
                <w:rFonts w:cs="Arial"/>
                <w:szCs w:val="14"/>
              </w:rPr>
              <w:t>Current</w:t>
            </w:r>
            <w:proofErr w:type="spellEnd"/>
            <w:r>
              <w:rPr>
                <w:rFonts w:cs="Arial"/>
                <w:szCs w:val="14"/>
              </w:rPr>
              <w:t xml:space="preserve"> taxes </w:t>
            </w:r>
            <w:proofErr w:type="spellStart"/>
            <w:r>
              <w:rPr>
                <w:rFonts w:cs="Arial"/>
                <w:szCs w:val="14"/>
              </w:rPr>
              <w:t>deducted</w:t>
            </w:r>
            <w:proofErr w:type="spellEnd"/>
            <w:r>
              <w:rPr>
                <w:rFonts w:cs="Arial"/>
                <w:szCs w:val="14"/>
              </w:rPr>
              <w:t>/offset</w:t>
            </w:r>
          </w:p>
        </w:tc>
        <w:tc>
          <w:tcPr>
            <w:tcW w:w="437" w:type="dxa"/>
            <w:tcBorders>
              <w:top w:val="nil"/>
              <w:bottom w:val="nil"/>
            </w:tcBorders>
            <w:shd w:val="clear" w:color="auto" w:fill="D9E2F3" w:themeFill="accent5" w:themeFillTint="33"/>
          </w:tcPr>
          <w:p w14:paraId="4A7EE928" w14:textId="77777777" w:rsidR="00A172F2" w:rsidRPr="00BC7DA5" w:rsidRDefault="00A172F2" w:rsidP="00A172F2">
            <w:pPr>
              <w:pStyle w:val="08-Tabelageral"/>
              <w:jc w:val="center"/>
              <w:rPr>
                <w:rFonts w:cs="Arial"/>
                <w:szCs w:val="14"/>
              </w:rPr>
            </w:pPr>
          </w:p>
        </w:tc>
        <w:tc>
          <w:tcPr>
            <w:tcW w:w="1411" w:type="dxa"/>
            <w:tcBorders>
              <w:top w:val="nil"/>
              <w:bottom w:val="nil"/>
            </w:tcBorders>
            <w:shd w:val="clear" w:color="auto" w:fill="D9E2F3" w:themeFill="accent5" w:themeFillTint="33"/>
            <w:vAlign w:val="center"/>
          </w:tcPr>
          <w:p w14:paraId="01C3919B" w14:textId="77777777" w:rsidR="00A172F2" w:rsidRPr="00BC7DA5" w:rsidRDefault="00A172F2" w:rsidP="00A172F2">
            <w:pPr>
              <w:pStyle w:val="08-Tabelageral"/>
              <w:rPr>
                <w:rFonts w:cs="Arial"/>
                <w:szCs w:val="14"/>
              </w:rPr>
            </w:pPr>
            <w:r>
              <w:rPr>
                <w:rFonts w:cs="Arial"/>
                <w:szCs w:val="14"/>
              </w:rPr>
              <w:t>(2,008)</w:t>
            </w:r>
          </w:p>
        </w:tc>
        <w:tc>
          <w:tcPr>
            <w:tcW w:w="1412" w:type="dxa"/>
            <w:tcBorders>
              <w:top w:val="nil"/>
              <w:bottom w:val="nil"/>
            </w:tcBorders>
            <w:shd w:val="clear" w:color="auto" w:fill="D9E2F3" w:themeFill="accent5" w:themeFillTint="33"/>
            <w:vAlign w:val="center"/>
          </w:tcPr>
          <w:p w14:paraId="46B59444" w14:textId="77777777" w:rsidR="00A172F2" w:rsidRPr="00BC7DA5" w:rsidRDefault="00A172F2" w:rsidP="00A172F2">
            <w:pPr>
              <w:pStyle w:val="08-Tabelageral"/>
              <w:rPr>
                <w:rFonts w:cs="Arial"/>
                <w:szCs w:val="14"/>
              </w:rPr>
            </w:pPr>
            <w:r>
              <w:rPr>
                <w:rFonts w:cs="Arial"/>
                <w:szCs w:val="14"/>
              </w:rPr>
              <w:t>(18)</w:t>
            </w:r>
          </w:p>
        </w:tc>
        <w:tc>
          <w:tcPr>
            <w:tcW w:w="283" w:type="dxa"/>
            <w:tcBorders>
              <w:top w:val="nil"/>
              <w:bottom w:val="nil"/>
            </w:tcBorders>
            <w:shd w:val="clear" w:color="auto" w:fill="D9E2F3" w:themeFill="accent5" w:themeFillTint="33"/>
            <w:vAlign w:val="center"/>
          </w:tcPr>
          <w:p w14:paraId="3F05CDF2" w14:textId="77777777" w:rsidR="00A172F2" w:rsidRPr="00BC7DA5" w:rsidRDefault="00A172F2" w:rsidP="00A172F2">
            <w:pPr>
              <w:pStyle w:val="08-Tabelageral"/>
              <w:rPr>
                <w:rFonts w:cs="Arial"/>
                <w:szCs w:val="14"/>
              </w:rPr>
            </w:pPr>
          </w:p>
        </w:tc>
        <w:tc>
          <w:tcPr>
            <w:tcW w:w="1417" w:type="dxa"/>
            <w:tcBorders>
              <w:top w:val="nil"/>
              <w:bottom w:val="nil"/>
            </w:tcBorders>
            <w:shd w:val="clear" w:color="auto" w:fill="D9E2F3" w:themeFill="accent5" w:themeFillTint="33"/>
            <w:vAlign w:val="center"/>
          </w:tcPr>
          <w:p w14:paraId="5CBA9434" w14:textId="77777777" w:rsidR="00A172F2" w:rsidRPr="00BC7DA5" w:rsidRDefault="00A172F2" w:rsidP="00A172F2">
            <w:pPr>
              <w:pStyle w:val="08-Tabelageral"/>
              <w:rPr>
                <w:rFonts w:cs="Arial"/>
                <w:szCs w:val="14"/>
              </w:rPr>
            </w:pPr>
            <w:r>
              <w:rPr>
                <w:rFonts w:cs="Arial"/>
                <w:szCs w:val="14"/>
              </w:rPr>
              <w:t>(78,550)</w:t>
            </w:r>
          </w:p>
        </w:tc>
        <w:tc>
          <w:tcPr>
            <w:tcW w:w="1418" w:type="dxa"/>
            <w:tcBorders>
              <w:top w:val="nil"/>
              <w:bottom w:val="nil"/>
            </w:tcBorders>
            <w:shd w:val="clear" w:color="auto" w:fill="D9E2F3" w:themeFill="accent5" w:themeFillTint="33"/>
            <w:vAlign w:val="center"/>
          </w:tcPr>
          <w:p w14:paraId="7CD4802E" w14:textId="77777777" w:rsidR="00A172F2" w:rsidRPr="00BC7DA5" w:rsidRDefault="00A172F2" w:rsidP="00A172F2">
            <w:pPr>
              <w:pStyle w:val="08-Tabelageral"/>
              <w:rPr>
                <w:rFonts w:cs="Arial"/>
                <w:szCs w:val="14"/>
              </w:rPr>
            </w:pPr>
            <w:r>
              <w:rPr>
                <w:rFonts w:cs="Arial"/>
                <w:szCs w:val="14"/>
              </w:rPr>
              <w:t>(26,357)</w:t>
            </w:r>
          </w:p>
        </w:tc>
      </w:tr>
      <w:tr w:rsidR="00A172F2" w:rsidRPr="00BC7DA5" w14:paraId="0D2EEDDE" w14:textId="77777777" w:rsidTr="00A172F2">
        <w:trPr>
          <w:trHeight w:val="238"/>
          <w:jc w:val="center"/>
        </w:trPr>
        <w:tc>
          <w:tcPr>
            <w:tcW w:w="3261" w:type="dxa"/>
            <w:tcBorders>
              <w:top w:val="nil"/>
              <w:bottom w:val="single" w:sz="2" w:space="0" w:color="8EAADB" w:themeColor="accent5" w:themeTint="99"/>
            </w:tcBorders>
            <w:shd w:val="clear" w:color="auto" w:fill="auto"/>
          </w:tcPr>
          <w:p w14:paraId="48894E8D" w14:textId="77777777" w:rsidR="00A172F2" w:rsidRPr="00BC7DA5" w:rsidRDefault="00A172F2" w:rsidP="00A172F2">
            <w:pPr>
              <w:pStyle w:val="08-Tabelageral"/>
              <w:jc w:val="left"/>
              <w:rPr>
                <w:rFonts w:cs="Arial"/>
                <w:b/>
                <w:szCs w:val="14"/>
              </w:rPr>
            </w:pPr>
            <w:r w:rsidRPr="00BC7DA5">
              <w:rPr>
                <w:rFonts w:cs="Arial"/>
                <w:b/>
              </w:rPr>
              <w:t>Total</w:t>
            </w:r>
            <w:r>
              <w:rPr>
                <w:rFonts w:cs="Arial"/>
                <w:b/>
              </w:rPr>
              <w:t xml:space="preserve"> </w:t>
            </w:r>
            <w:r w:rsidRPr="00BC7DA5">
              <w:rPr>
                <w:rFonts w:cs="Arial"/>
                <w:b/>
                <w:vertAlign w:val="superscript"/>
              </w:rPr>
              <w:t>(</w:t>
            </w:r>
            <w:r>
              <w:rPr>
                <w:rFonts w:cs="Arial"/>
                <w:b/>
                <w:vertAlign w:val="superscript"/>
              </w:rPr>
              <w:t>1</w:t>
            </w:r>
            <w:r w:rsidRPr="00BC7DA5">
              <w:rPr>
                <w:rFonts w:cs="Arial"/>
                <w:b/>
                <w:vertAlign w:val="superscript"/>
              </w:rPr>
              <w:t>)</w:t>
            </w:r>
          </w:p>
        </w:tc>
        <w:tc>
          <w:tcPr>
            <w:tcW w:w="437" w:type="dxa"/>
            <w:tcBorders>
              <w:top w:val="nil"/>
              <w:bottom w:val="single" w:sz="2" w:space="0" w:color="8EAADB" w:themeColor="accent5" w:themeTint="99"/>
            </w:tcBorders>
            <w:shd w:val="clear" w:color="auto" w:fill="auto"/>
          </w:tcPr>
          <w:p w14:paraId="56974EAA" w14:textId="77777777" w:rsidR="00A172F2" w:rsidRPr="00BC7DA5" w:rsidRDefault="00A172F2" w:rsidP="00A172F2">
            <w:pPr>
              <w:pStyle w:val="08-Tabelageral"/>
              <w:jc w:val="center"/>
              <w:rPr>
                <w:rFonts w:cs="Arial"/>
                <w:b/>
                <w:szCs w:val="14"/>
              </w:rPr>
            </w:pPr>
          </w:p>
        </w:tc>
        <w:tc>
          <w:tcPr>
            <w:tcW w:w="1411" w:type="dxa"/>
            <w:tcBorders>
              <w:top w:val="nil"/>
              <w:bottom w:val="single" w:sz="2" w:space="0" w:color="8EAADB" w:themeColor="accent5" w:themeTint="99"/>
            </w:tcBorders>
            <w:shd w:val="clear" w:color="auto" w:fill="auto"/>
            <w:vAlign w:val="center"/>
          </w:tcPr>
          <w:p w14:paraId="05B1A8A0" w14:textId="77777777" w:rsidR="00A172F2" w:rsidRPr="00BC7DA5" w:rsidRDefault="00A172F2" w:rsidP="00A172F2">
            <w:pPr>
              <w:pStyle w:val="08-Tabelageral"/>
              <w:rPr>
                <w:rFonts w:cs="Arial"/>
                <w:b/>
                <w:szCs w:val="14"/>
              </w:rPr>
            </w:pPr>
            <w:r>
              <w:rPr>
                <w:rFonts w:cs="Arial"/>
                <w:b/>
                <w:szCs w:val="14"/>
              </w:rPr>
              <w:t>84,674</w:t>
            </w:r>
          </w:p>
        </w:tc>
        <w:tc>
          <w:tcPr>
            <w:tcW w:w="1412" w:type="dxa"/>
            <w:tcBorders>
              <w:top w:val="nil"/>
              <w:bottom w:val="single" w:sz="2" w:space="0" w:color="8EAADB" w:themeColor="accent5" w:themeTint="99"/>
            </w:tcBorders>
            <w:shd w:val="clear" w:color="auto" w:fill="auto"/>
            <w:vAlign w:val="center"/>
          </w:tcPr>
          <w:p w14:paraId="0B9EC5F0" w14:textId="77777777" w:rsidR="00A172F2" w:rsidRPr="00BC7DA5" w:rsidRDefault="00A172F2" w:rsidP="00A172F2">
            <w:pPr>
              <w:pStyle w:val="08-Tabelageral"/>
              <w:rPr>
                <w:rFonts w:cs="Arial"/>
                <w:b/>
                <w:szCs w:val="14"/>
              </w:rPr>
            </w:pPr>
            <w:r>
              <w:rPr>
                <w:rFonts w:cs="Arial"/>
                <w:b/>
                <w:szCs w:val="14"/>
              </w:rPr>
              <w:t>85,155</w:t>
            </w:r>
          </w:p>
        </w:tc>
        <w:tc>
          <w:tcPr>
            <w:tcW w:w="283" w:type="dxa"/>
            <w:tcBorders>
              <w:top w:val="nil"/>
              <w:bottom w:val="single" w:sz="2" w:space="0" w:color="8EAADB" w:themeColor="accent5" w:themeTint="99"/>
            </w:tcBorders>
            <w:shd w:val="clear" w:color="auto" w:fill="auto"/>
            <w:vAlign w:val="center"/>
          </w:tcPr>
          <w:p w14:paraId="651C4A6C" w14:textId="77777777" w:rsidR="00A172F2" w:rsidRPr="00BC7DA5" w:rsidRDefault="00A172F2" w:rsidP="00A172F2">
            <w:pPr>
              <w:pStyle w:val="08-Tabelageral"/>
              <w:rPr>
                <w:rFonts w:cs="Arial"/>
                <w:b/>
                <w:szCs w:val="14"/>
              </w:rPr>
            </w:pPr>
          </w:p>
        </w:tc>
        <w:tc>
          <w:tcPr>
            <w:tcW w:w="1417" w:type="dxa"/>
            <w:tcBorders>
              <w:top w:val="nil"/>
              <w:bottom w:val="single" w:sz="2" w:space="0" w:color="8EAADB" w:themeColor="accent5" w:themeTint="99"/>
            </w:tcBorders>
            <w:shd w:val="clear" w:color="auto" w:fill="auto"/>
            <w:vAlign w:val="center"/>
          </w:tcPr>
          <w:p w14:paraId="096000F5" w14:textId="77777777" w:rsidR="00A172F2" w:rsidRPr="00BC7DA5" w:rsidRDefault="00A172F2" w:rsidP="00A172F2">
            <w:pPr>
              <w:pStyle w:val="08-Tabelageral"/>
              <w:rPr>
                <w:rFonts w:cs="Arial"/>
                <w:b/>
                <w:szCs w:val="14"/>
              </w:rPr>
            </w:pPr>
            <w:r>
              <w:rPr>
                <w:rFonts w:cs="Arial"/>
                <w:b/>
                <w:szCs w:val="14"/>
              </w:rPr>
              <w:t>114,480</w:t>
            </w:r>
          </w:p>
        </w:tc>
        <w:tc>
          <w:tcPr>
            <w:tcW w:w="1418" w:type="dxa"/>
            <w:tcBorders>
              <w:top w:val="nil"/>
              <w:bottom w:val="single" w:sz="2" w:space="0" w:color="8EAADB" w:themeColor="accent5" w:themeTint="99"/>
            </w:tcBorders>
            <w:shd w:val="clear" w:color="auto" w:fill="auto"/>
            <w:vAlign w:val="center"/>
          </w:tcPr>
          <w:p w14:paraId="431163D0" w14:textId="77777777" w:rsidR="00A172F2" w:rsidRPr="00BC7DA5" w:rsidRDefault="00A172F2" w:rsidP="00A172F2">
            <w:pPr>
              <w:pStyle w:val="08-Tabelageral"/>
              <w:rPr>
                <w:rFonts w:cs="Arial"/>
                <w:b/>
                <w:szCs w:val="14"/>
              </w:rPr>
            </w:pPr>
            <w:r>
              <w:rPr>
                <w:rFonts w:cs="Arial"/>
                <w:b/>
                <w:szCs w:val="14"/>
              </w:rPr>
              <w:t>114,776</w:t>
            </w:r>
          </w:p>
        </w:tc>
      </w:tr>
    </w:tbl>
    <w:p w14:paraId="5C68262D" w14:textId="176DEBC5" w:rsidR="00A172F2" w:rsidRPr="00F9481D" w:rsidRDefault="00A172F2" w:rsidP="00A172F2">
      <w:pPr>
        <w:pStyle w:val="PargrafodaLista"/>
        <w:numPr>
          <w:ilvl w:val="0"/>
          <w:numId w:val="12"/>
        </w:numPr>
        <w:spacing w:after="40" w:line="240" w:lineRule="auto"/>
        <w:jc w:val="both"/>
        <w:rPr>
          <w:rFonts w:ascii="Arial" w:hAnsi="Arial" w:cs="Arial"/>
          <w:sz w:val="14"/>
          <w:szCs w:val="14"/>
          <w:lang w:val="en-US"/>
        </w:rPr>
      </w:pPr>
      <w:r>
        <w:rPr>
          <w:rFonts w:ascii="Arial" w:eastAsia="Times New Roman" w:hAnsi="Arial" w:cs="Arial"/>
          <w:sz w:val="14"/>
          <w:szCs w:val="14"/>
          <w:lang w:val="en" w:eastAsia="pt-BR"/>
        </w:rPr>
        <w:t>T</w:t>
      </w:r>
      <w:r w:rsidRPr="00647373">
        <w:rPr>
          <w:rFonts w:ascii="Arial" w:eastAsia="Times New Roman" w:hAnsi="Arial" w:cs="Arial"/>
          <w:sz w:val="14"/>
          <w:szCs w:val="14"/>
          <w:lang w:val="en" w:eastAsia="pt-BR"/>
        </w:rPr>
        <w:t xml:space="preserve">he balances </w:t>
      </w:r>
      <w:proofErr w:type="gramStart"/>
      <w:r w:rsidRPr="00647373">
        <w:rPr>
          <w:rFonts w:ascii="Arial" w:eastAsia="Times New Roman" w:hAnsi="Arial" w:cs="Arial"/>
          <w:sz w:val="14"/>
          <w:szCs w:val="14"/>
          <w:lang w:val="en" w:eastAsia="pt-BR"/>
        </w:rPr>
        <w:t>at</w:t>
      </w:r>
      <w:proofErr w:type="gramEnd"/>
      <w:r w:rsidRPr="00647373">
        <w:rPr>
          <w:rFonts w:ascii="Arial" w:eastAsia="Times New Roman" w:hAnsi="Arial" w:cs="Arial"/>
          <w:sz w:val="14"/>
          <w:szCs w:val="14"/>
          <w:lang w:val="en" w:eastAsia="pt-BR"/>
        </w:rPr>
        <w:t xml:space="preserve"> </w:t>
      </w:r>
      <w:r>
        <w:rPr>
          <w:rFonts w:ascii="Arial" w:eastAsia="Times New Roman" w:hAnsi="Arial" w:cs="Arial"/>
          <w:sz w:val="14"/>
          <w:szCs w:val="14"/>
          <w:lang w:val="en" w:eastAsia="pt-BR"/>
        </w:rPr>
        <w:t>March</w:t>
      </w:r>
      <w:r w:rsidRPr="00647373">
        <w:rPr>
          <w:rFonts w:ascii="Arial" w:eastAsia="Times New Roman" w:hAnsi="Arial" w:cs="Arial"/>
          <w:sz w:val="14"/>
          <w:szCs w:val="14"/>
          <w:lang w:val="en" w:eastAsia="pt-BR"/>
        </w:rPr>
        <w:t xml:space="preserve"> 31,</w:t>
      </w:r>
      <w:r>
        <w:rPr>
          <w:rFonts w:ascii="Arial" w:eastAsia="Times New Roman" w:hAnsi="Arial" w:cs="Arial"/>
          <w:sz w:val="14"/>
          <w:szCs w:val="14"/>
          <w:lang w:val="en" w:eastAsia="pt-BR"/>
        </w:rPr>
        <w:t xml:space="preserve"> </w:t>
      </w:r>
      <w:r w:rsidRPr="00647373">
        <w:rPr>
          <w:rFonts w:ascii="Arial" w:eastAsia="Times New Roman" w:hAnsi="Arial" w:cs="Arial"/>
          <w:sz w:val="14"/>
          <w:szCs w:val="14"/>
          <w:lang w:val="en" w:eastAsia="pt-BR"/>
        </w:rPr>
        <w:t>202</w:t>
      </w:r>
      <w:r>
        <w:rPr>
          <w:rFonts w:ascii="Arial" w:eastAsia="Times New Roman" w:hAnsi="Arial" w:cs="Arial"/>
          <w:sz w:val="14"/>
          <w:szCs w:val="14"/>
          <w:lang w:val="en" w:eastAsia="pt-BR"/>
        </w:rPr>
        <w:t>1</w:t>
      </w:r>
      <w:r w:rsidRPr="00647373">
        <w:rPr>
          <w:rFonts w:ascii="Arial" w:eastAsia="Times New Roman" w:hAnsi="Arial" w:cs="Arial"/>
          <w:sz w:val="14"/>
          <w:szCs w:val="14"/>
          <w:lang w:val="en" w:eastAsia="pt-BR"/>
        </w:rPr>
        <w:t xml:space="preserve"> and December 31, 20</w:t>
      </w:r>
      <w:r>
        <w:rPr>
          <w:rFonts w:ascii="Arial" w:eastAsia="Times New Roman" w:hAnsi="Arial" w:cs="Arial"/>
          <w:sz w:val="14"/>
          <w:szCs w:val="14"/>
          <w:lang w:val="en" w:eastAsia="pt-BR"/>
        </w:rPr>
        <w:t>20</w:t>
      </w:r>
      <w:r w:rsidRPr="00647373">
        <w:rPr>
          <w:rFonts w:ascii="Arial" w:eastAsia="Times New Roman" w:hAnsi="Arial" w:cs="Arial"/>
          <w:sz w:val="14"/>
          <w:szCs w:val="14"/>
          <w:lang w:val="en" w:eastAsia="pt-BR"/>
        </w:rPr>
        <w:t xml:space="preserve"> (parent company and consolidated) refer mainly to the IRRF of previous years uncompensated/deducted</w:t>
      </w:r>
      <w:r w:rsidRPr="00F9481D">
        <w:rPr>
          <w:rFonts w:ascii="Arial" w:hAnsi="Arial" w:cs="Arial"/>
          <w:sz w:val="14"/>
          <w:szCs w:val="14"/>
          <w:lang w:val="en-US"/>
        </w:rPr>
        <w:t>.</w:t>
      </w:r>
    </w:p>
    <w:p w14:paraId="6EFA969E" w14:textId="2148BF39" w:rsidR="00B70050" w:rsidRPr="00F9481D" w:rsidRDefault="00B70050" w:rsidP="00B70050">
      <w:pPr>
        <w:pStyle w:val="PargrafodaLista"/>
        <w:spacing w:after="40" w:line="240" w:lineRule="auto"/>
        <w:ind w:left="360"/>
        <w:jc w:val="both"/>
        <w:rPr>
          <w:rFonts w:ascii="Arial" w:hAnsi="Arial" w:cs="Arial"/>
          <w:sz w:val="14"/>
          <w:szCs w:val="14"/>
          <w:lang w:val="en-US"/>
        </w:rPr>
      </w:pPr>
    </w:p>
    <w:p w14:paraId="2A58DA47" w14:textId="56173AB6" w:rsidR="00A172F2" w:rsidRPr="00B70050" w:rsidRDefault="00A172F2" w:rsidP="00B70050">
      <w:pPr>
        <w:keepNext/>
        <w:keepLines/>
        <w:spacing w:after="40" w:line="240" w:lineRule="auto"/>
        <w:ind w:left="284" w:hanging="284"/>
        <w:rPr>
          <w:rFonts w:cs="Arial"/>
          <w:b/>
          <w:color w:val="1F4E79" w:themeColor="accent1" w:themeShade="80"/>
          <w:szCs w:val="18"/>
        </w:rPr>
      </w:pPr>
      <w:r w:rsidRPr="00B70050">
        <w:rPr>
          <w:rFonts w:cs="Arial"/>
          <w:b/>
          <w:color w:val="1F4E79" w:themeColor="accent1" w:themeShade="80"/>
          <w:szCs w:val="18"/>
        </w:rPr>
        <w:lastRenderedPageBreak/>
        <w:t xml:space="preserve">e) </w:t>
      </w:r>
      <w:proofErr w:type="spellStart"/>
      <w:r w:rsidRPr="00B70050">
        <w:rPr>
          <w:rFonts w:cs="Arial"/>
          <w:b/>
          <w:color w:val="1F4E79" w:themeColor="accent1" w:themeShade="80"/>
          <w:szCs w:val="18"/>
        </w:rPr>
        <w:t>Deferred</w:t>
      </w:r>
      <w:proofErr w:type="spellEnd"/>
      <w:r w:rsidRPr="00B70050">
        <w:rPr>
          <w:rFonts w:cs="Arial"/>
          <w:b/>
          <w:color w:val="1F4E79" w:themeColor="accent1" w:themeShade="80"/>
          <w:szCs w:val="18"/>
        </w:rPr>
        <w:t xml:space="preserve"> </w:t>
      </w:r>
      <w:proofErr w:type="spellStart"/>
      <w:r w:rsidRPr="00B70050">
        <w:rPr>
          <w:rFonts w:cs="Arial"/>
          <w:b/>
          <w:color w:val="1F4E79" w:themeColor="accent1" w:themeShade="80"/>
          <w:szCs w:val="18"/>
        </w:rPr>
        <w:t>Tax</w:t>
      </w:r>
      <w:proofErr w:type="spellEnd"/>
      <w:r w:rsidRPr="00B70050">
        <w:rPr>
          <w:rFonts w:cs="Arial"/>
          <w:b/>
          <w:color w:val="1F4E79" w:themeColor="accent1" w:themeShade="80"/>
          <w:szCs w:val="18"/>
        </w:rPr>
        <w:t xml:space="preserve"> </w:t>
      </w:r>
      <w:proofErr w:type="spellStart"/>
      <w:r w:rsidRPr="00B70050">
        <w:rPr>
          <w:rFonts w:cs="Arial"/>
          <w:b/>
          <w:color w:val="1F4E79" w:themeColor="accent1" w:themeShade="80"/>
          <w:szCs w:val="18"/>
        </w:rPr>
        <w:t>Assets</w:t>
      </w:r>
      <w:proofErr w:type="spellEnd"/>
    </w:p>
    <w:p w14:paraId="2DBA9A34" w14:textId="77777777" w:rsidR="00A172F2" w:rsidRPr="00FF3D4B" w:rsidRDefault="00A172F2" w:rsidP="00A172F2">
      <w:pPr>
        <w:keepNext/>
        <w:spacing w:after="0" w:line="240" w:lineRule="auto"/>
        <w:jc w:val="right"/>
        <w:rPr>
          <w:rFonts w:cs="Arial"/>
          <w:b/>
          <w:sz w:val="14"/>
          <w:lang w:eastAsia="pt-BR"/>
        </w:rPr>
      </w:pPr>
      <w:r w:rsidRPr="00FF3D4B">
        <w:rPr>
          <w:rFonts w:cs="Arial"/>
          <w:b/>
          <w:sz w:val="14"/>
          <w:lang w:eastAsia="pt-BR"/>
        </w:rPr>
        <w:t xml:space="preserve">R$ </w:t>
      </w:r>
      <w:proofErr w:type="spellStart"/>
      <w:r w:rsidRPr="00044999">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A172F2" w:rsidRPr="00BC7DA5" w14:paraId="1FF7446D" w14:textId="77777777" w:rsidTr="00A172F2">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6ABA9082" w14:textId="77777777" w:rsidR="00A172F2" w:rsidRPr="00BC7DA5" w:rsidRDefault="00A172F2" w:rsidP="00A172F2">
            <w:pPr>
              <w:keepNext/>
              <w:keepLines/>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1246C058" w14:textId="77777777" w:rsidR="00A172F2" w:rsidRPr="00BC7DA5" w:rsidRDefault="00A172F2" w:rsidP="00A172F2">
            <w:pPr>
              <w:keepNext/>
              <w:keepLines/>
              <w:spacing w:after="0"/>
              <w:jc w:val="center"/>
              <w:rPr>
                <w:rFonts w:cs="Arial"/>
                <w:b/>
                <w:szCs w:val="18"/>
              </w:rPr>
            </w:pPr>
          </w:p>
        </w:tc>
        <w:tc>
          <w:tcPr>
            <w:tcW w:w="5941"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F4D9FC6" w14:textId="77777777" w:rsidR="00A172F2" w:rsidRPr="00BC266E" w:rsidRDefault="00A172F2" w:rsidP="00A172F2">
            <w:pPr>
              <w:keepNext/>
              <w:keepLines/>
              <w:spacing w:after="0"/>
              <w:jc w:val="center"/>
              <w:rPr>
                <w:rFonts w:cs="Arial"/>
                <w:b/>
                <w:sz w:val="14"/>
                <w:szCs w:val="14"/>
              </w:rPr>
            </w:pPr>
            <w:proofErr w:type="spellStart"/>
            <w:r w:rsidRPr="00BC266E">
              <w:rPr>
                <w:rFonts w:cs="Arial"/>
                <w:b/>
                <w:sz w:val="14"/>
                <w:szCs w:val="14"/>
              </w:rPr>
              <w:t>Parent</w:t>
            </w:r>
            <w:proofErr w:type="spellEnd"/>
          </w:p>
        </w:tc>
      </w:tr>
      <w:tr w:rsidR="00A172F2" w:rsidRPr="00BC7DA5" w14:paraId="18CCF2F4" w14:textId="77777777" w:rsidTr="00A172F2">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6C08C6BD" w14:textId="77777777" w:rsidR="00A172F2" w:rsidRPr="00BC7DA5" w:rsidRDefault="00A172F2" w:rsidP="00A172F2">
            <w:pPr>
              <w:pStyle w:val="08-Tabelageral"/>
              <w:jc w:val="center"/>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27BD22E5" w14:textId="77777777" w:rsidR="00A172F2" w:rsidRPr="00BC7DA5" w:rsidRDefault="00A172F2" w:rsidP="00A172F2">
            <w:pPr>
              <w:pStyle w:val="08-Tabelageral"/>
              <w:jc w:val="center"/>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DF063C4" w14:textId="77777777" w:rsidR="00A172F2" w:rsidRPr="00BC7DA5" w:rsidRDefault="00A172F2" w:rsidP="00A172F2">
            <w:pPr>
              <w:pStyle w:val="08-Tabelageral"/>
              <w:rPr>
                <w:rFonts w:cs="Arial"/>
                <w:b/>
              </w:rPr>
            </w:pPr>
            <w:proofErr w:type="spellStart"/>
            <w:r>
              <w:rPr>
                <w:rFonts w:cs="Arial"/>
                <w:b/>
              </w:rPr>
              <w:t>Dec</w:t>
            </w:r>
            <w:proofErr w:type="spellEnd"/>
            <w:r>
              <w:rPr>
                <w:rFonts w:cs="Arial"/>
                <w:b/>
              </w:rPr>
              <w:t xml:space="preserve"> </w:t>
            </w:r>
            <w:r w:rsidRPr="00BC7DA5">
              <w:rPr>
                <w:rFonts w:cs="Arial"/>
                <w:b/>
              </w:rPr>
              <w:t>3</w:t>
            </w:r>
            <w:r>
              <w:rPr>
                <w:rFonts w:cs="Arial"/>
                <w:b/>
              </w:rPr>
              <w:t xml:space="preserve">1, </w:t>
            </w:r>
            <w:r w:rsidRPr="00BC7DA5">
              <w:rPr>
                <w:rFonts w:cs="Arial"/>
                <w:b/>
              </w:rPr>
              <w:t>202</w:t>
            </w:r>
            <w:r>
              <w:rPr>
                <w:rFonts w:cs="Arial"/>
                <w:b/>
              </w:rPr>
              <w:t>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A300F00" w14:textId="77777777" w:rsidR="00A172F2" w:rsidRPr="00BC7DA5" w:rsidRDefault="00A172F2" w:rsidP="00A172F2">
            <w:pPr>
              <w:pStyle w:val="08-Tabelageral"/>
              <w:rPr>
                <w:rFonts w:cs="Arial"/>
                <w:b/>
              </w:rPr>
            </w:pPr>
            <w:proofErr w:type="spellStart"/>
            <w:r>
              <w:rPr>
                <w:rFonts w:cs="Arial"/>
                <w:b/>
              </w:rPr>
              <w:t>Addition</w:t>
            </w:r>
            <w:proofErr w:type="spellEnd"/>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BC40B4" w14:textId="77777777" w:rsidR="00A172F2" w:rsidRPr="00BC7DA5" w:rsidRDefault="00A172F2" w:rsidP="00A172F2">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10AFABB" w14:textId="77777777" w:rsidR="00A172F2" w:rsidRPr="00BC7DA5" w:rsidRDefault="00A172F2" w:rsidP="00A172F2">
            <w:pPr>
              <w:pStyle w:val="08-Tabelageral"/>
              <w:rPr>
                <w:rFonts w:cs="Arial"/>
                <w:b/>
              </w:rPr>
            </w:pPr>
            <w:proofErr w:type="spellStart"/>
            <w:r>
              <w:rPr>
                <w:rFonts w:cs="Arial"/>
                <w:b/>
              </w:rPr>
              <w:t>Derecognition</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D419A65" w14:textId="77777777" w:rsidR="00A172F2" w:rsidRPr="00BC7DA5" w:rsidRDefault="00A172F2" w:rsidP="00A172F2">
            <w:pPr>
              <w:pStyle w:val="08-Tabelageral"/>
              <w:rPr>
                <w:rFonts w:cs="Arial"/>
                <w:b/>
              </w:rPr>
            </w:pPr>
            <w:r>
              <w:rPr>
                <w:rFonts w:cs="Arial"/>
                <w:b/>
              </w:rPr>
              <w:t>Mar 31, 2020</w:t>
            </w:r>
          </w:p>
        </w:tc>
      </w:tr>
      <w:tr w:rsidR="00A172F2" w:rsidRPr="00BC7DA5" w14:paraId="72E07E06" w14:textId="77777777" w:rsidTr="00A172F2">
        <w:trPr>
          <w:trHeight w:val="238"/>
          <w:jc w:val="center"/>
        </w:trPr>
        <w:tc>
          <w:tcPr>
            <w:tcW w:w="3094" w:type="dxa"/>
            <w:tcBorders>
              <w:top w:val="single" w:sz="2" w:space="0" w:color="8EAADB" w:themeColor="accent5" w:themeTint="99"/>
            </w:tcBorders>
            <w:shd w:val="clear" w:color="auto" w:fill="FFFFFF" w:themeFill="background1"/>
          </w:tcPr>
          <w:p w14:paraId="09914174" w14:textId="77777777" w:rsidR="00A172F2" w:rsidRPr="003B22A9" w:rsidRDefault="00A172F2" w:rsidP="00A172F2">
            <w:pPr>
              <w:pStyle w:val="08-Tabelageral"/>
              <w:jc w:val="left"/>
              <w:rPr>
                <w:rFonts w:cs="Arial"/>
                <w:b/>
                <w:bCs/>
                <w:szCs w:val="14"/>
              </w:rPr>
            </w:pPr>
            <w:proofErr w:type="spellStart"/>
            <w:r w:rsidRPr="003B22A9">
              <w:rPr>
                <w:rFonts w:cs="Arial"/>
                <w:b/>
                <w:szCs w:val="14"/>
              </w:rPr>
              <w:t>Temporary</w:t>
            </w:r>
            <w:proofErr w:type="spellEnd"/>
            <w:r w:rsidRPr="003B22A9">
              <w:rPr>
                <w:rFonts w:cs="Arial"/>
                <w:b/>
                <w:szCs w:val="14"/>
              </w:rPr>
              <w:t xml:space="preserve"> </w:t>
            </w:r>
            <w:proofErr w:type="spellStart"/>
            <w:r w:rsidRPr="003B22A9">
              <w:rPr>
                <w:rFonts w:cs="Arial"/>
                <w:b/>
                <w:szCs w:val="14"/>
              </w:rPr>
              <w:t>differences</w:t>
            </w:r>
            <w:proofErr w:type="spellEnd"/>
          </w:p>
        </w:tc>
        <w:tc>
          <w:tcPr>
            <w:tcW w:w="604" w:type="dxa"/>
            <w:tcBorders>
              <w:top w:val="single" w:sz="2" w:space="0" w:color="8EAADB" w:themeColor="accent5" w:themeTint="99"/>
            </w:tcBorders>
            <w:shd w:val="clear" w:color="auto" w:fill="FFFFFF" w:themeFill="background1"/>
          </w:tcPr>
          <w:p w14:paraId="2488A535" w14:textId="77777777" w:rsidR="00A172F2" w:rsidRPr="00BC7DA5" w:rsidRDefault="00A172F2" w:rsidP="00A172F2">
            <w:pPr>
              <w:pStyle w:val="08-Tabelageral"/>
              <w:jc w:val="left"/>
              <w:rPr>
                <w:rFonts w:cs="Arial"/>
                <w:b/>
                <w:bCs/>
                <w:szCs w:val="14"/>
              </w:rPr>
            </w:pPr>
          </w:p>
        </w:tc>
        <w:tc>
          <w:tcPr>
            <w:tcW w:w="1411" w:type="dxa"/>
            <w:tcBorders>
              <w:top w:val="single" w:sz="2" w:space="0" w:color="8EAADB" w:themeColor="accent5" w:themeTint="99"/>
            </w:tcBorders>
            <w:shd w:val="clear" w:color="auto" w:fill="FFFFFF" w:themeFill="background1"/>
          </w:tcPr>
          <w:p w14:paraId="2936A039" w14:textId="77777777" w:rsidR="00A172F2" w:rsidRPr="00BC7DA5" w:rsidRDefault="00A172F2" w:rsidP="00A172F2">
            <w:pPr>
              <w:pStyle w:val="08-Tabelageral"/>
              <w:rPr>
                <w:rFonts w:cs="Arial"/>
                <w:b/>
                <w:bCs/>
                <w:szCs w:val="14"/>
              </w:rPr>
            </w:pPr>
          </w:p>
        </w:tc>
        <w:tc>
          <w:tcPr>
            <w:tcW w:w="1412" w:type="dxa"/>
            <w:tcBorders>
              <w:top w:val="single" w:sz="2" w:space="0" w:color="8EAADB" w:themeColor="accent5" w:themeTint="99"/>
            </w:tcBorders>
            <w:shd w:val="clear" w:color="auto" w:fill="FFFFFF" w:themeFill="background1"/>
          </w:tcPr>
          <w:p w14:paraId="2FAD6680" w14:textId="77777777" w:rsidR="00A172F2" w:rsidRPr="00BC7DA5" w:rsidRDefault="00A172F2" w:rsidP="00A172F2">
            <w:pPr>
              <w:pStyle w:val="08-Tabelageral"/>
              <w:rPr>
                <w:rFonts w:cs="Arial"/>
                <w:b/>
                <w:bCs/>
                <w:szCs w:val="14"/>
              </w:rPr>
            </w:pPr>
          </w:p>
        </w:tc>
        <w:tc>
          <w:tcPr>
            <w:tcW w:w="283" w:type="dxa"/>
            <w:tcBorders>
              <w:top w:val="single" w:sz="2" w:space="0" w:color="8EAADB" w:themeColor="accent5" w:themeTint="99"/>
            </w:tcBorders>
            <w:shd w:val="clear" w:color="auto" w:fill="FFFFFF" w:themeFill="background1"/>
          </w:tcPr>
          <w:p w14:paraId="2A421464" w14:textId="77777777" w:rsidR="00A172F2" w:rsidRPr="00BC7DA5" w:rsidRDefault="00A172F2" w:rsidP="00A172F2">
            <w:pPr>
              <w:pStyle w:val="08-Tabelageral"/>
              <w:jc w:val="left"/>
              <w:rPr>
                <w:rFonts w:cs="Arial"/>
                <w:b/>
                <w:bCs/>
                <w:szCs w:val="14"/>
              </w:rPr>
            </w:pPr>
          </w:p>
        </w:tc>
        <w:tc>
          <w:tcPr>
            <w:tcW w:w="1417" w:type="dxa"/>
            <w:tcBorders>
              <w:top w:val="single" w:sz="2" w:space="0" w:color="8EAADB" w:themeColor="accent5" w:themeTint="99"/>
            </w:tcBorders>
            <w:shd w:val="clear" w:color="auto" w:fill="FFFFFF" w:themeFill="background1"/>
          </w:tcPr>
          <w:p w14:paraId="44151CA4" w14:textId="77777777" w:rsidR="00A172F2" w:rsidRPr="00BC7DA5" w:rsidRDefault="00A172F2" w:rsidP="00A172F2">
            <w:pPr>
              <w:pStyle w:val="08-Tabelageral"/>
              <w:rPr>
                <w:rFonts w:cs="Arial"/>
                <w:b/>
                <w:bCs/>
                <w:szCs w:val="14"/>
              </w:rPr>
            </w:pPr>
          </w:p>
        </w:tc>
        <w:tc>
          <w:tcPr>
            <w:tcW w:w="1418" w:type="dxa"/>
            <w:tcBorders>
              <w:top w:val="single" w:sz="2" w:space="0" w:color="8EAADB" w:themeColor="accent5" w:themeTint="99"/>
            </w:tcBorders>
            <w:shd w:val="clear" w:color="auto" w:fill="FFFFFF" w:themeFill="background1"/>
          </w:tcPr>
          <w:p w14:paraId="78F89106" w14:textId="77777777" w:rsidR="00A172F2" w:rsidRPr="00BC7DA5" w:rsidRDefault="00A172F2" w:rsidP="00A172F2">
            <w:pPr>
              <w:pStyle w:val="08-Tabelageral"/>
              <w:rPr>
                <w:rFonts w:cs="Arial"/>
                <w:b/>
                <w:bCs/>
                <w:szCs w:val="14"/>
              </w:rPr>
            </w:pPr>
          </w:p>
        </w:tc>
      </w:tr>
      <w:tr w:rsidR="00A172F2" w:rsidRPr="00BC7DA5" w14:paraId="43BE196A" w14:textId="77777777" w:rsidTr="00A172F2">
        <w:trPr>
          <w:trHeight w:val="238"/>
          <w:jc w:val="center"/>
        </w:trPr>
        <w:tc>
          <w:tcPr>
            <w:tcW w:w="3094" w:type="dxa"/>
            <w:shd w:val="clear" w:color="auto" w:fill="D9E2F3" w:themeFill="accent5" w:themeFillTint="33"/>
          </w:tcPr>
          <w:p w14:paraId="294FAD48" w14:textId="77777777" w:rsidR="00A172F2" w:rsidRPr="00BC7DA5" w:rsidRDefault="00A172F2" w:rsidP="00A172F2">
            <w:pPr>
              <w:pStyle w:val="08-Tabelageral"/>
              <w:ind w:left="113"/>
              <w:jc w:val="left"/>
              <w:rPr>
                <w:rFonts w:cs="Arial"/>
                <w:szCs w:val="14"/>
              </w:rPr>
            </w:pPr>
            <w:proofErr w:type="spellStart"/>
            <w:r>
              <w:rPr>
                <w:rFonts w:cs="Arial"/>
                <w:szCs w:val="14"/>
              </w:rPr>
              <w:t>Tax</w:t>
            </w:r>
            <w:proofErr w:type="spellEnd"/>
            <w:r>
              <w:rPr>
                <w:rFonts w:cs="Arial"/>
                <w:szCs w:val="14"/>
              </w:rPr>
              <w:t xml:space="preserve"> </w:t>
            </w:r>
            <w:proofErr w:type="spellStart"/>
            <w:r>
              <w:rPr>
                <w:rFonts w:cs="Arial"/>
                <w:szCs w:val="14"/>
              </w:rPr>
              <w:t>losses</w:t>
            </w:r>
            <w:proofErr w:type="spellEnd"/>
            <w:r>
              <w:rPr>
                <w:rFonts w:cs="Arial"/>
                <w:szCs w:val="14"/>
              </w:rPr>
              <w:t>/negative bases</w:t>
            </w:r>
          </w:p>
        </w:tc>
        <w:tc>
          <w:tcPr>
            <w:tcW w:w="604" w:type="dxa"/>
            <w:shd w:val="clear" w:color="auto" w:fill="D9E2F3" w:themeFill="accent5" w:themeFillTint="33"/>
          </w:tcPr>
          <w:p w14:paraId="70B77BCB" w14:textId="77777777" w:rsidR="00A172F2" w:rsidRPr="00BC7DA5" w:rsidRDefault="00A172F2" w:rsidP="00A172F2">
            <w:pPr>
              <w:pStyle w:val="08-Tabelageral"/>
              <w:ind w:left="113"/>
              <w:jc w:val="center"/>
              <w:rPr>
                <w:rFonts w:cs="Arial"/>
                <w:szCs w:val="14"/>
              </w:rPr>
            </w:pPr>
          </w:p>
        </w:tc>
        <w:tc>
          <w:tcPr>
            <w:tcW w:w="1411" w:type="dxa"/>
            <w:shd w:val="clear" w:color="auto" w:fill="D9E2F3" w:themeFill="accent5" w:themeFillTint="33"/>
          </w:tcPr>
          <w:p w14:paraId="4A151661" w14:textId="77777777" w:rsidR="00A172F2" w:rsidRPr="00BC7DA5" w:rsidRDefault="00A172F2" w:rsidP="00A172F2">
            <w:pPr>
              <w:pStyle w:val="08-Tabelageral"/>
              <w:ind w:left="113"/>
              <w:rPr>
                <w:rFonts w:cs="Arial"/>
                <w:szCs w:val="14"/>
              </w:rPr>
            </w:pPr>
            <w:r>
              <w:rPr>
                <w:rFonts w:cs="Arial"/>
                <w:szCs w:val="14"/>
              </w:rPr>
              <w:t>1,227</w:t>
            </w:r>
          </w:p>
        </w:tc>
        <w:tc>
          <w:tcPr>
            <w:tcW w:w="1412" w:type="dxa"/>
            <w:shd w:val="clear" w:color="auto" w:fill="D9E2F3" w:themeFill="accent5" w:themeFillTint="33"/>
          </w:tcPr>
          <w:p w14:paraId="260855FD" w14:textId="77777777" w:rsidR="00A172F2" w:rsidRPr="00BC7DA5" w:rsidRDefault="00A172F2" w:rsidP="00A172F2">
            <w:pPr>
              <w:pStyle w:val="08-Tabelageral"/>
              <w:rPr>
                <w:rFonts w:cs="Arial"/>
              </w:rPr>
            </w:pPr>
            <w:r>
              <w:rPr>
                <w:rFonts w:cs="Arial"/>
              </w:rPr>
              <w:t>--</w:t>
            </w:r>
          </w:p>
        </w:tc>
        <w:tc>
          <w:tcPr>
            <w:tcW w:w="283" w:type="dxa"/>
            <w:shd w:val="clear" w:color="auto" w:fill="D9E2F3" w:themeFill="accent5" w:themeFillTint="33"/>
          </w:tcPr>
          <w:p w14:paraId="28D7A114" w14:textId="77777777" w:rsidR="00A172F2" w:rsidRPr="00BC7DA5" w:rsidRDefault="00A172F2" w:rsidP="00A172F2">
            <w:pPr>
              <w:pStyle w:val="08-Tabelageral"/>
              <w:ind w:left="113"/>
              <w:rPr>
                <w:rFonts w:cs="Arial"/>
                <w:szCs w:val="14"/>
              </w:rPr>
            </w:pPr>
          </w:p>
        </w:tc>
        <w:tc>
          <w:tcPr>
            <w:tcW w:w="1417" w:type="dxa"/>
            <w:shd w:val="clear" w:color="auto" w:fill="D9E2F3" w:themeFill="accent5" w:themeFillTint="33"/>
          </w:tcPr>
          <w:p w14:paraId="734B51C2" w14:textId="77777777" w:rsidR="00A172F2" w:rsidRPr="00BC7DA5" w:rsidRDefault="00A172F2" w:rsidP="00A172F2">
            <w:pPr>
              <w:pStyle w:val="08-Tabelageral"/>
              <w:ind w:left="113"/>
              <w:rPr>
                <w:rFonts w:cs="Arial"/>
                <w:szCs w:val="14"/>
              </w:rPr>
            </w:pPr>
            <w:r>
              <w:rPr>
                <w:rFonts w:cs="Arial"/>
                <w:szCs w:val="14"/>
              </w:rPr>
              <w:t>(760)</w:t>
            </w:r>
          </w:p>
        </w:tc>
        <w:tc>
          <w:tcPr>
            <w:tcW w:w="1418" w:type="dxa"/>
            <w:shd w:val="clear" w:color="auto" w:fill="D9E2F3" w:themeFill="accent5" w:themeFillTint="33"/>
          </w:tcPr>
          <w:p w14:paraId="2B8C62FC" w14:textId="77777777" w:rsidR="00A172F2" w:rsidRPr="00BC7DA5" w:rsidRDefault="00A172F2" w:rsidP="00A172F2">
            <w:pPr>
              <w:pStyle w:val="08-Tabelageral"/>
              <w:ind w:left="113"/>
              <w:rPr>
                <w:rFonts w:cs="Arial"/>
                <w:szCs w:val="14"/>
              </w:rPr>
            </w:pPr>
            <w:r>
              <w:rPr>
                <w:rFonts w:cs="Arial"/>
                <w:szCs w:val="14"/>
              </w:rPr>
              <w:t>467</w:t>
            </w:r>
          </w:p>
        </w:tc>
      </w:tr>
      <w:tr w:rsidR="00A172F2" w:rsidRPr="00BC7DA5" w14:paraId="7EC921AC" w14:textId="77777777" w:rsidTr="00A172F2">
        <w:trPr>
          <w:trHeight w:val="238"/>
          <w:jc w:val="center"/>
        </w:trPr>
        <w:tc>
          <w:tcPr>
            <w:tcW w:w="3094" w:type="dxa"/>
            <w:shd w:val="clear" w:color="auto" w:fill="FFFFFF" w:themeFill="background1"/>
          </w:tcPr>
          <w:p w14:paraId="6EE1D65D" w14:textId="77777777" w:rsidR="00A172F2" w:rsidRPr="00BC7DA5" w:rsidRDefault="00A172F2" w:rsidP="00A172F2">
            <w:pPr>
              <w:pStyle w:val="08-Tabelageral"/>
              <w:ind w:left="113"/>
              <w:jc w:val="left"/>
              <w:rPr>
                <w:rFonts w:cs="Arial"/>
                <w:szCs w:val="14"/>
              </w:rPr>
            </w:pPr>
            <w:proofErr w:type="spellStart"/>
            <w:r>
              <w:rPr>
                <w:rFonts w:cs="Arial"/>
                <w:szCs w:val="14"/>
              </w:rPr>
              <w:t>Liabilities</w:t>
            </w:r>
            <w:proofErr w:type="spellEnd"/>
            <w:r>
              <w:rPr>
                <w:rFonts w:cs="Arial"/>
                <w:szCs w:val="14"/>
              </w:rPr>
              <w:t xml:space="preserve"> </w:t>
            </w:r>
            <w:proofErr w:type="spellStart"/>
            <w:r>
              <w:rPr>
                <w:rFonts w:cs="Arial"/>
                <w:szCs w:val="14"/>
              </w:rPr>
              <w:t>provision</w:t>
            </w:r>
            <w:proofErr w:type="spellEnd"/>
          </w:p>
        </w:tc>
        <w:tc>
          <w:tcPr>
            <w:tcW w:w="604" w:type="dxa"/>
            <w:shd w:val="clear" w:color="auto" w:fill="FFFFFF" w:themeFill="background1"/>
          </w:tcPr>
          <w:p w14:paraId="68E9AC56" w14:textId="77777777" w:rsidR="00A172F2" w:rsidRPr="00BC7DA5" w:rsidRDefault="00A172F2" w:rsidP="00A172F2">
            <w:pPr>
              <w:pStyle w:val="08-Tabelageral"/>
              <w:jc w:val="center"/>
              <w:rPr>
                <w:rFonts w:cs="Arial"/>
                <w:szCs w:val="14"/>
              </w:rPr>
            </w:pPr>
          </w:p>
        </w:tc>
        <w:tc>
          <w:tcPr>
            <w:tcW w:w="1411" w:type="dxa"/>
            <w:shd w:val="clear" w:color="auto" w:fill="FFFFFF" w:themeFill="background1"/>
          </w:tcPr>
          <w:p w14:paraId="67855780" w14:textId="77777777" w:rsidR="00A172F2" w:rsidRPr="00BC7DA5" w:rsidRDefault="00A172F2" w:rsidP="00A172F2">
            <w:pPr>
              <w:pStyle w:val="08-Tabelageral"/>
              <w:rPr>
                <w:rFonts w:cs="Arial"/>
                <w:szCs w:val="14"/>
              </w:rPr>
            </w:pPr>
            <w:r>
              <w:rPr>
                <w:rFonts w:cs="Arial"/>
                <w:szCs w:val="14"/>
              </w:rPr>
              <w:t>78</w:t>
            </w:r>
          </w:p>
        </w:tc>
        <w:tc>
          <w:tcPr>
            <w:tcW w:w="1412" w:type="dxa"/>
            <w:shd w:val="clear" w:color="auto" w:fill="FFFFFF" w:themeFill="background1"/>
          </w:tcPr>
          <w:p w14:paraId="017AB7CC" w14:textId="77777777" w:rsidR="00A172F2" w:rsidRPr="00BC7DA5" w:rsidRDefault="00A172F2" w:rsidP="00A172F2">
            <w:pPr>
              <w:pStyle w:val="08-Tabelageral"/>
              <w:rPr>
                <w:rFonts w:cs="Arial"/>
              </w:rPr>
            </w:pPr>
            <w:r>
              <w:rPr>
                <w:rFonts w:cs="Arial"/>
              </w:rPr>
              <w:t>--</w:t>
            </w:r>
          </w:p>
        </w:tc>
        <w:tc>
          <w:tcPr>
            <w:tcW w:w="283" w:type="dxa"/>
            <w:shd w:val="clear" w:color="auto" w:fill="FFFFFF" w:themeFill="background1"/>
          </w:tcPr>
          <w:p w14:paraId="5BE9CEF8" w14:textId="77777777" w:rsidR="00A172F2" w:rsidRPr="00BC7DA5" w:rsidRDefault="00A172F2" w:rsidP="00A172F2">
            <w:pPr>
              <w:pStyle w:val="08-Tabelageral"/>
              <w:rPr>
                <w:rFonts w:cs="Arial"/>
                <w:szCs w:val="14"/>
              </w:rPr>
            </w:pPr>
          </w:p>
        </w:tc>
        <w:tc>
          <w:tcPr>
            <w:tcW w:w="1417" w:type="dxa"/>
            <w:shd w:val="clear" w:color="auto" w:fill="FFFFFF" w:themeFill="background1"/>
          </w:tcPr>
          <w:p w14:paraId="33B5F356" w14:textId="77777777" w:rsidR="00A172F2" w:rsidRPr="00BC7DA5" w:rsidRDefault="00A172F2" w:rsidP="00A172F2">
            <w:pPr>
              <w:pStyle w:val="08-Tabelageral"/>
              <w:rPr>
                <w:rFonts w:cs="Arial"/>
                <w:szCs w:val="14"/>
              </w:rPr>
            </w:pPr>
            <w:r>
              <w:rPr>
                <w:rFonts w:cs="Arial"/>
                <w:szCs w:val="14"/>
              </w:rPr>
              <w:t>--</w:t>
            </w:r>
          </w:p>
        </w:tc>
        <w:tc>
          <w:tcPr>
            <w:tcW w:w="1418" w:type="dxa"/>
            <w:shd w:val="clear" w:color="auto" w:fill="FFFFFF" w:themeFill="background1"/>
          </w:tcPr>
          <w:p w14:paraId="6644F71E" w14:textId="77777777" w:rsidR="00A172F2" w:rsidRPr="00BC7DA5" w:rsidRDefault="00A172F2" w:rsidP="00A172F2">
            <w:pPr>
              <w:pStyle w:val="08-Tabelageral"/>
              <w:rPr>
                <w:rFonts w:cs="Arial"/>
                <w:szCs w:val="14"/>
              </w:rPr>
            </w:pPr>
            <w:r>
              <w:rPr>
                <w:rFonts w:cs="Arial"/>
                <w:szCs w:val="14"/>
              </w:rPr>
              <w:t>78</w:t>
            </w:r>
          </w:p>
        </w:tc>
      </w:tr>
      <w:tr w:rsidR="00A172F2" w:rsidRPr="00BC7DA5" w14:paraId="49A7ECE3" w14:textId="77777777" w:rsidTr="00A172F2">
        <w:trPr>
          <w:trHeight w:val="238"/>
          <w:jc w:val="center"/>
        </w:trPr>
        <w:tc>
          <w:tcPr>
            <w:tcW w:w="3094" w:type="dxa"/>
            <w:shd w:val="clear" w:color="auto" w:fill="D9E2F3" w:themeFill="accent5" w:themeFillTint="33"/>
          </w:tcPr>
          <w:p w14:paraId="051DB348" w14:textId="77777777" w:rsidR="00A172F2" w:rsidRPr="003B22A9" w:rsidRDefault="00A172F2" w:rsidP="00A172F2">
            <w:pPr>
              <w:keepNext/>
              <w:keepLines/>
              <w:spacing w:before="40" w:after="40" w:line="240" w:lineRule="auto"/>
              <w:rPr>
                <w:rFonts w:cs="Arial"/>
                <w:b/>
              </w:rPr>
            </w:pPr>
            <w:r w:rsidRPr="003B22A9">
              <w:rPr>
                <w:rFonts w:eastAsia="Times New Roman" w:cs="Arial"/>
                <w:b/>
                <w:spacing w:val="-2"/>
                <w:sz w:val="14"/>
                <w:szCs w:val="18"/>
                <w:lang w:eastAsia="pt-BR"/>
              </w:rPr>
              <w:t xml:space="preserve">Total </w:t>
            </w:r>
            <w:proofErr w:type="spellStart"/>
            <w:r w:rsidRPr="003B22A9">
              <w:rPr>
                <w:rFonts w:eastAsia="Times New Roman" w:cs="Arial"/>
                <w:b/>
                <w:spacing w:val="-2"/>
                <w:sz w:val="14"/>
                <w:szCs w:val="18"/>
                <w:lang w:eastAsia="pt-BR"/>
              </w:rPr>
              <w:t>deferred</w:t>
            </w:r>
            <w:proofErr w:type="spellEnd"/>
            <w:r w:rsidRPr="003B22A9">
              <w:rPr>
                <w:rFonts w:eastAsia="Times New Roman" w:cs="Arial"/>
                <w:b/>
                <w:spacing w:val="-2"/>
                <w:sz w:val="14"/>
                <w:szCs w:val="18"/>
                <w:lang w:eastAsia="pt-BR"/>
              </w:rPr>
              <w:t xml:space="preserve"> </w:t>
            </w:r>
            <w:proofErr w:type="spellStart"/>
            <w:r w:rsidRPr="003B22A9">
              <w:rPr>
                <w:rFonts w:eastAsia="Times New Roman" w:cs="Arial"/>
                <w:b/>
                <w:spacing w:val="-2"/>
                <w:sz w:val="14"/>
                <w:szCs w:val="18"/>
                <w:lang w:eastAsia="pt-BR"/>
              </w:rPr>
              <w:t>tax</w:t>
            </w:r>
            <w:proofErr w:type="spellEnd"/>
            <w:r w:rsidRPr="003B22A9">
              <w:rPr>
                <w:rFonts w:eastAsia="Times New Roman" w:cs="Arial"/>
                <w:b/>
                <w:spacing w:val="-2"/>
                <w:sz w:val="14"/>
                <w:szCs w:val="18"/>
                <w:lang w:eastAsia="pt-BR"/>
              </w:rPr>
              <w:t xml:space="preserve"> </w:t>
            </w:r>
            <w:proofErr w:type="spellStart"/>
            <w:r w:rsidRPr="003B22A9">
              <w:rPr>
                <w:rFonts w:eastAsia="Times New Roman" w:cs="Arial"/>
                <w:b/>
                <w:spacing w:val="-2"/>
                <w:sz w:val="14"/>
                <w:szCs w:val="18"/>
                <w:lang w:eastAsia="pt-BR"/>
              </w:rPr>
              <w:t>assets</w:t>
            </w:r>
            <w:proofErr w:type="spellEnd"/>
          </w:p>
        </w:tc>
        <w:tc>
          <w:tcPr>
            <w:tcW w:w="604" w:type="dxa"/>
            <w:shd w:val="clear" w:color="auto" w:fill="D9E2F3" w:themeFill="accent5" w:themeFillTint="33"/>
          </w:tcPr>
          <w:p w14:paraId="5F7384EE" w14:textId="77777777" w:rsidR="00A172F2" w:rsidRPr="00BC7DA5" w:rsidRDefault="00A172F2" w:rsidP="00A172F2">
            <w:pPr>
              <w:pStyle w:val="08-Tabelageral"/>
              <w:jc w:val="center"/>
              <w:rPr>
                <w:rFonts w:cs="Arial"/>
                <w:b/>
                <w:szCs w:val="14"/>
              </w:rPr>
            </w:pPr>
          </w:p>
        </w:tc>
        <w:tc>
          <w:tcPr>
            <w:tcW w:w="1411" w:type="dxa"/>
            <w:shd w:val="clear" w:color="auto" w:fill="D9E2F3" w:themeFill="accent5" w:themeFillTint="33"/>
          </w:tcPr>
          <w:p w14:paraId="6DBF8C01" w14:textId="77777777" w:rsidR="00A172F2" w:rsidRPr="00BC7DA5" w:rsidRDefault="00A172F2" w:rsidP="00A172F2">
            <w:pPr>
              <w:pStyle w:val="08-Tabelageral"/>
              <w:rPr>
                <w:rFonts w:cs="Arial"/>
                <w:b/>
                <w:szCs w:val="14"/>
              </w:rPr>
            </w:pPr>
            <w:r>
              <w:rPr>
                <w:rFonts w:cs="Arial"/>
                <w:b/>
                <w:szCs w:val="14"/>
              </w:rPr>
              <w:t>1,305</w:t>
            </w:r>
          </w:p>
        </w:tc>
        <w:tc>
          <w:tcPr>
            <w:tcW w:w="1412" w:type="dxa"/>
            <w:shd w:val="clear" w:color="auto" w:fill="D9E2F3" w:themeFill="accent5" w:themeFillTint="33"/>
          </w:tcPr>
          <w:p w14:paraId="686AF1A1" w14:textId="77777777" w:rsidR="00A172F2" w:rsidRPr="00BC7DA5" w:rsidRDefault="00A172F2" w:rsidP="00A172F2">
            <w:pPr>
              <w:pStyle w:val="08-Tabelageral"/>
              <w:rPr>
                <w:rFonts w:cs="Arial"/>
                <w:b/>
              </w:rPr>
            </w:pPr>
            <w:r>
              <w:rPr>
                <w:rFonts w:cs="Arial"/>
                <w:b/>
              </w:rPr>
              <w:t>--</w:t>
            </w:r>
          </w:p>
        </w:tc>
        <w:tc>
          <w:tcPr>
            <w:tcW w:w="283" w:type="dxa"/>
            <w:shd w:val="clear" w:color="auto" w:fill="D9E2F3" w:themeFill="accent5" w:themeFillTint="33"/>
          </w:tcPr>
          <w:p w14:paraId="69C4A3A6" w14:textId="77777777" w:rsidR="00A172F2" w:rsidRPr="00BC7DA5" w:rsidRDefault="00A172F2" w:rsidP="00A172F2">
            <w:pPr>
              <w:pStyle w:val="08-Tabelageral"/>
              <w:rPr>
                <w:rFonts w:cs="Arial"/>
                <w:b/>
                <w:szCs w:val="14"/>
              </w:rPr>
            </w:pPr>
          </w:p>
        </w:tc>
        <w:tc>
          <w:tcPr>
            <w:tcW w:w="1417" w:type="dxa"/>
            <w:shd w:val="clear" w:color="auto" w:fill="D9E2F3" w:themeFill="accent5" w:themeFillTint="33"/>
          </w:tcPr>
          <w:p w14:paraId="37C7024E" w14:textId="77777777" w:rsidR="00A172F2" w:rsidRPr="00BC7DA5" w:rsidRDefault="00A172F2" w:rsidP="00A172F2">
            <w:pPr>
              <w:pStyle w:val="08-Tabelageral"/>
              <w:rPr>
                <w:rFonts w:cs="Arial"/>
                <w:b/>
                <w:szCs w:val="14"/>
              </w:rPr>
            </w:pPr>
            <w:r>
              <w:rPr>
                <w:rFonts w:cs="Arial"/>
                <w:b/>
                <w:szCs w:val="14"/>
              </w:rPr>
              <w:t>(760)</w:t>
            </w:r>
          </w:p>
        </w:tc>
        <w:tc>
          <w:tcPr>
            <w:tcW w:w="1418" w:type="dxa"/>
            <w:shd w:val="clear" w:color="auto" w:fill="D9E2F3" w:themeFill="accent5" w:themeFillTint="33"/>
          </w:tcPr>
          <w:p w14:paraId="68B02C7F" w14:textId="77777777" w:rsidR="00A172F2" w:rsidRPr="00BC7DA5" w:rsidRDefault="00A172F2" w:rsidP="00A172F2">
            <w:pPr>
              <w:pStyle w:val="08-Tabelageral"/>
              <w:rPr>
                <w:rFonts w:cs="Arial"/>
                <w:b/>
                <w:szCs w:val="14"/>
              </w:rPr>
            </w:pPr>
            <w:r>
              <w:rPr>
                <w:rFonts w:cs="Arial"/>
                <w:b/>
                <w:szCs w:val="14"/>
              </w:rPr>
              <w:t>545</w:t>
            </w:r>
          </w:p>
        </w:tc>
      </w:tr>
      <w:tr w:rsidR="00A172F2" w:rsidRPr="00BC7DA5" w14:paraId="4608F07E" w14:textId="77777777" w:rsidTr="00A172F2">
        <w:trPr>
          <w:trHeight w:val="238"/>
          <w:jc w:val="center"/>
        </w:trPr>
        <w:tc>
          <w:tcPr>
            <w:tcW w:w="3094" w:type="dxa"/>
            <w:shd w:val="clear" w:color="auto" w:fill="FFFFFF" w:themeFill="background1"/>
          </w:tcPr>
          <w:p w14:paraId="4A3797C2" w14:textId="77777777" w:rsidR="00A172F2" w:rsidRPr="00BC7DA5" w:rsidRDefault="00A172F2" w:rsidP="00A172F2">
            <w:pPr>
              <w:pStyle w:val="08-Tabelageral"/>
              <w:ind w:left="113"/>
              <w:jc w:val="left"/>
              <w:rPr>
                <w:rFonts w:cs="Arial"/>
              </w:rPr>
            </w:pPr>
            <w:proofErr w:type="spellStart"/>
            <w:r w:rsidRPr="00910E47">
              <w:rPr>
                <w:rFonts w:cs="Arial"/>
              </w:rPr>
              <w:t>I</w:t>
            </w:r>
            <w:r>
              <w:rPr>
                <w:rFonts w:cs="Arial"/>
              </w:rPr>
              <w:t>ncone</w:t>
            </w:r>
            <w:proofErr w:type="spellEnd"/>
            <w:r>
              <w:rPr>
                <w:rFonts w:cs="Arial"/>
              </w:rPr>
              <w:t xml:space="preserve"> </w:t>
            </w:r>
            <w:proofErr w:type="spellStart"/>
            <w:r>
              <w:rPr>
                <w:rFonts w:cs="Arial"/>
              </w:rPr>
              <w:t>tax</w:t>
            </w:r>
            <w:proofErr w:type="spellEnd"/>
          </w:p>
        </w:tc>
        <w:tc>
          <w:tcPr>
            <w:tcW w:w="604" w:type="dxa"/>
            <w:shd w:val="clear" w:color="auto" w:fill="FFFFFF" w:themeFill="background1"/>
          </w:tcPr>
          <w:p w14:paraId="51C5B867" w14:textId="77777777" w:rsidR="00A172F2" w:rsidRPr="00BC7DA5" w:rsidRDefault="00A172F2" w:rsidP="00A172F2">
            <w:pPr>
              <w:pStyle w:val="08-Tabelageral"/>
              <w:jc w:val="center"/>
              <w:rPr>
                <w:rFonts w:cs="Arial"/>
                <w:szCs w:val="14"/>
              </w:rPr>
            </w:pPr>
          </w:p>
        </w:tc>
        <w:tc>
          <w:tcPr>
            <w:tcW w:w="1411" w:type="dxa"/>
            <w:shd w:val="clear" w:color="auto" w:fill="FFFFFF" w:themeFill="background1"/>
          </w:tcPr>
          <w:p w14:paraId="294039D6" w14:textId="77777777" w:rsidR="00A172F2" w:rsidRPr="00BC7DA5" w:rsidRDefault="00A172F2" w:rsidP="00A172F2">
            <w:pPr>
              <w:pStyle w:val="08-Tabelageral"/>
              <w:rPr>
                <w:rFonts w:cs="Arial"/>
                <w:szCs w:val="14"/>
              </w:rPr>
            </w:pPr>
            <w:r>
              <w:rPr>
                <w:rFonts w:cs="Arial"/>
                <w:szCs w:val="14"/>
              </w:rPr>
              <w:t>961</w:t>
            </w:r>
          </w:p>
        </w:tc>
        <w:tc>
          <w:tcPr>
            <w:tcW w:w="1412" w:type="dxa"/>
            <w:shd w:val="clear" w:color="auto" w:fill="FFFFFF" w:themeFill="background1"/>
          </w:tcPr>
          <w:p w14:paraId="1FF7883B" w14:textId="77777777" w:rsidR="00A172F2" w:rsidRPr="00BC7DA5" w:rsidRDefault="00A172F2" w:rsidP="00A172F2">
            <w:pPr>
              <w:pStyle w:val="08-Tabelageral"/>
              <w:rPr>
                <w:rFonts w:cs="Arial"/>
              </w:rPr>
            </w:pPr>
            <w:r>
              <w:rPr>
                <w:rFonts w:cs="Arial"/>
              </w:rPr>
              <w:t>--</w:t>
            </w:r>
          </w:p>
        </w:tc>
        <w:tc>
          <w:tcPr>
            <w:tcW w:w="283" w:type="dxa"/>
            <w:shd w:val="clear" w:color="auto" w:fill="FFFFFF" w:themeFill="background1"/>
          </w:tcPr>
          <w:p w14:paraId="76320FD4" w14:textId="77777777" w:rsidR="00A172F2" w:rsidRPr="00BC7DA5" w:rsidRDefault="00A172F2" w:rsidP="00A172F2">
            <w:pPr>
              <w:pStyle w:val="08-Tabelageral"/>
              <w:rPr>
                <w:rFonts w:cs="Arial"/>
                <w:szCs w:val="14"/>
              </w:rPr>
            </w:pPr>
          </w:p>
        </w:tc>
        <w:tc>
          <w:tcPr>
            <w:tcW w:w="1417" w:type="dxa"/>
            <w:shd w:val="clear" w:color="auto" w:fill="FFFFFF" w:themeFill="background1"/>
          </w:tcPr>
          <w:p w14:paraId="79963465" w14:textId="77777777" w:rsidR="00A172F2" w:rsidRPr="00BC7DA5" w:rsidRDefault="00A172F2" w:rsidP="00A172F2">
            <w:pPr>
              <w:pStyle w:val="08-Tabelageral"/>
              <w:rPr>
                <w:rFonts w:cs="Arial"/>
                <w:szCs w:val="14"/>
              </w:rPr>
            </w:pPr>
            <w:r>
              <w:rPr>
                <w:rFonts w:cs="Arial"/>
                <w:szCs w:val="14"/>
              </w:rPr>
              <w:t>(538)</w:t>
            </w:r>
          </w:p>
        </w:tc>
        <w:tc>
          <w:tcPr>
            <w:tcW w:w="1418" w:type="dxa"/>
            <w:shd w:val="clear" w:color="auto" w:fill="FFFFFF" w:themeFill="background1"/>
          </w:tcPr>
          <w:p w14:paraId="1264F49D" w14:textId="77777777" w:rsidR="00A172F2" w:rsidRPr="00BC7DA5" w:rsidRDefault="00A172F2" w:rsidP="00A172F2">
            <w:pPr>
              <w:pStyle w:val="08-Tabelageral"/>
              <w:rPr>
                <w:rFonts w:cs="Arial"/>
                <w:szCs w:val="14"/>
              </w:rPr>
            </w:pPr>
            <w:r>
              <w:rPr>
                <w:rFonts w:cs="Arial"/>
                <w:szCs w:val="14"/>
              </w:rPr>
              <w:t>423</w:t>
            </w:r>
          </w:p>
        </w:tc>
      </w:tr>
      <w:tr w:rsidR="00A172F2" w:rsidRPr="00BC7DA5" w14:paraId="618C8012" w14:textId="77777777" w:rsidTr="00A172F2">
        <w:trPr>
          <w:trHeight w:val="238"/>
          <w:jc w:val="center"/>
        </w:trPr>
        <w:tc>
          <w:tcPr>
            <w:tcW w:w="3094" w:type="dxa"/>
            <w:shd w:val="clear" w:color="auto" w:fill="D9E2F3" w:themeFill="accent5" w:themeFillTint="33"/>
          </w:tcPr>
          <w:p w14:paraId="5FFEFA39" w14:textId="77777777" w:rsidR="00A172F2" w:rsidRPr="00BC7DA5" w:rsidRDefault="00A172F2" w:rsidP="00A172F2">
            <w:pPr>
              <w:pStyle w:val="08-Tabelageral"/>
              <w:ind w:left="113"/>
              <w:jc w:val="left"/>
              <w:rPr>
                <w:rFonts w:cs="Arial"/>
              </w:rPr>
            </w:pPr>
            <w:r>
              <w:rPr>
                <w:rFonts w:cs="Arial"/>
              </w:rPr>
              <w:t xml:space="preserve">Social </w:t>
            </w:r>
            <w:proofErr w:type="spellStart"/>
            <w:r>
              <w:rPr>
                <w:rFonts w:cs="Arial"/>
              </w:rPr>
              <w:t>contribution</w:t>
            </w:r>
            <w:proofErr w:type="spellEnd"/>
          </w:p>
        </w:tc>
        <w:tc>
          <w:tcPr>
            <w:tcW w:w="604" w:type="dxa"/>
            <w:shd w:val="clear" w:color="auto" w:fill="D9E2F3" w:themeFill="accent5" w:themeFillTint="33"/>
          </w:tcPr>
          <w:p w14:paraId="53D23E7D" w14:textId="77777777" w:rsidR="00A172F2" w:rsidRPr="00BC7DA5" w:rsidRDefault="00A172F2" w:rsidP="00A172F2">
            <w:pPr>
              <w:pStyle w:val="08-Tabelageral"/>
              <w:jc w:val="center"/>
              <w:rPr>
                <w:rFonts w:cs="Arial"/>
                <w:szCs w:val="14"/>
              </w:rPr>
            </w:pPr>
          </w:p>
        </w:tc>
        <w:tc>
          <w:tcPr>
            <w:tcW w:w="1411" w:type="dxa"/>
            <w:shd w:val="clear" w:color="auto" w:fill="D9E2F3" w:themeFill="accent5" w:themeFillTint="33"/>
          </w:tcPr>
          <w:p w14:paraId="43B41CD3" w14:textId="77777777" w:rsidR="00A172F2" w:rsidRPr="00BC7DA5" w:rsidRDefault="00A172F2" w:rsidP="00A172F2">
            <w:pPr>
              <w:pStyle w:val="08-Tabelageral"/>
              <w:rPr>
                <w:rFonts w:cs="Arial"/>
                <w:szCs w:val="14"/>
              </w:rPr>
            </w:pPr>
            <w:r>
              <w:rPr>
                <w:rFonts w:cs="Arial"/>
                <w:szCs w:val="14"/>
              </w:rPr>
              <w:t>344</w:t>
            </w:r>
          </w:p>
        </w:tc>
        <w:tc>
          <w:tcPr>
            <w:tcW w:w="1412" w:type="dxa"/>
            <w:shd w:val="clear" w:color="auto" w:fill="D9E2F3" w:themeFill="accent5" w:themeFillTint="33"/>
          </w:tcPr>
          <w:p w14:paraId="6FC29534" w14:textId="77777777" w:rsidR="00A172F2" w:rsidRPr="00BC7DA5" w:rsidRDefault="00A172F2" w:rsidP="00A172F2">
            <w:pPr>
              <w:pStyle w:val="08-Tabelageral"/>
              <w:rPr>
                <w:rFonts w:cs="Arial"/>
              </w:rPr>
            </w:pPr>
            <w:r>
              <w:rPr>
                <w:rFonts w:cs="Arial"/>
              </w:rPr>
              <w:t>--</w:t>
            </w:r>
          </w:p>
        </w:tc>
        <w:tc>
          <w:tcPr>
            <w:tcW w:w="283" w:type="dxa"/>
            <w:shd w:val="clear" w:color="auto" w:fill="D9E2F3" w:themeFill="accent5" w:themeFillTint="33"/>
          </w:tcPr>
          <w:p w14:paraId="16E2E1D5" w14:textId="77777777" w:rsidR="00A172F2" w:rsidRPr="00BC7DA5" w:rsidRDefault="00A172F2" w:rsidP="00A172F2">
            <w:pPr>
              <w:pStyle w:val="08-Tabelageral"/>
              <w:rPr>
                <w:rFonts w:cs="Arial"/>
                <w:szCs w:val="14"/>
              </w:rPr>
            </w:pPr>
          </w:p>
        </w:tc>
        <w:tc>
          <w:tcPr>
            <w:tcW w:w="1417" w:type="dxa"/>
            <w:shd w:val="clear" w:color="auto" w:fill="D9E2F3" w:themeFill="accent5" w:themeFillTint="33"/>
          </w:tcPr>
          <w:p w14:paraId="18FE5843" w14:textId="77777777" w:rsidR="00A172F2" w:rsidRPr="00BC7DA5" w:rsidRDefault="00A172F2" w:rsidP="00A172F2">
            <w:pPr>
              <w:pStyle w:val="08-Tabelageral"/>
              <w:rPr>
                <w:rFonts w:cs="Arial"/>
                <w:szCs w:val="14"/>
              </w:rPr>
            </w:pPr>
            <w:r>
              <w:rPr>
                <w:rFonts w:cs="Arial"/>
                <w:szCs w:val="14"/>
              </w:rPr>
              <w:t>(222)</w:t>
            </w:r>
          </w:p>
        </w:tc>
        <w:tc>
          <w:tcPr>
            <w:tcW w:w="1418" w:type="dxa"/>
            <w:shd w:val="clear" w:color="auto" w:fill="D9E2F3" w:themeFill="accent5" w:themeFillTint="33"/>
          </w:tcPr>
          <w:p w14:paraId="708CB86F" w14:textId="77777777" w:rsidR="00A172F2" w:rsidRPr="00BC7DA5" w:rsidRDefault="00A172F2" w:rsidP="00A172F2">
            <w:pPr>
              <w:pStyle w:val="08-Tabelageral"/>
              <w:rPr>
                <w:rFonts w:cs="Arial"/>
                <w:szCs w:val="14"/>
              </w:rPr>
            </w:pPr>
            <w:r>
              <w:rPr>
                <w:rFonts w:cs="Arial"/>
                <w:szCs w:val="14"/>
              </w:rPr>
              <w:t>122</w:t>
            </w:r>
          </w:p>
        </w:tc>
      </w:tr>
    </w:tbl>
    <w:p w14:paraId="661A1538" w14:textId="77777777" w:rsidR="00A172F2" w:rsidRDefault="00A172F2">
      <w:pPr>
        <w:rPr>
          <w:rFonts w:cs="Arial"/>
          <w:b/>
          <w:color w:val="1F4E79" w:themeColor="accent1" w:themeShade="80"/>
          <w:szCs w:val="18"/>
        </w:rPr>
      </w:pPr>
    </w:p>
    <w:p w14:paraId="11ACE7A7" w14:textId="77777777" w:rsidR="00A172F2" w:rsidRPr="00FF3D4B" w:rsidRDefault="00A172F2" w:rsidP="00A172F2">
      <w:pPr>
        <w:spacing w:after="0" w:line="240" w:lineRule="auto"/>
        <w:jc w:val="right"/>
        <w:rPr>
          <w:rFonts w:cs="Arial"/>
          <w:b/>
          <w:sz w:val="14"/>
          <w:lang w:eastAsia="pt-BR"/>
        </w:rPr>
      </w:pPr>
      <w:r w:rsidRPr="00FF3D4B">
        <w:rPr>
          <w:rFonts w:cs="Arial"/>
          <w:b/>
          <w:sz w:val="14"/>
          <w:lang w:eastAsia="pt-BR"/>
        </w:rPr>
        <w:t xml:space="preserve">R$ </w:t>
      </w:r>
      <w:proofErr w:type="spellStart"/>
      <w:r w:rsidRPr="00044999">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A172F2" w:rsidRPr="00BC7DA5" w14:paraId="6EA17DD6" w14:textId="77777777" w:rsidTr="00A172F2">
        <w:trPr>
          <w:trHeight w:val="238"/>
          <w:jc w:val="center"/>
        </w:trPr>
        <w:tc>
          <w:tcPr>
            <w:tcW w:w="3094" w:type="dxa"/>
            <w:tcBorders>
              <w:top w:val="single" w:sz="2" w:space="0" w:color="8EAADB" w:themeColor="accent5" w:themeTint="99"/>
              <w:bottom w:val="nil"/>
            </w:tcBorders>
            <w:shd w:val="clear" w:color="auto" w:fill="D9E2F3" w:themeFill="accent5" w:themeFillTint="33"/>
          </w:tcPr>
          <w:p w14:paraId="313FB122" w14:textId="77777777" w:rsidR="00A172F2" w:rsidRPr="00BC7DA5" w:rsidRDefault="00A172F2" w:rsidP="00A172F2">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tcPr>
          <w:p w14:paraId="737B396B" w14:textId="77777777" w:rsidR="00A172F2" w:rsidRPr="00BC7DA5" w:rsidRDefault="00A172F2" w:rsidP="00A172F2">
            <w:pPr>
              <w:spacing w:after="0"/>
              <w:jc w:val="center"/>
              <w:rPr>
                <w:rFonts w:cs="Arial"/>
                <w:b/>
                <w:szCs w:val="18"/>
              </w:rPr>
            </w:pPr>
          </w:p>
        </w:tc>
        <w:tc>
          <w:tcPr>
            <w:tcW w:w="5941"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956B66E" w14:textId="77777777" w:rsidR="00A172F2" w:rsidRPr="00BC7DA5" w:rsidRDefault="00A172F2" w:rsidP="00A172F2">
            <w:pPr>
              <w:spacing w:after="0"/>
              <w:jc w:val="center"/>
              <w:rPr>
                <w:rFonts w:cs="Arial"/>
                <w:b/>
                <w:sz w:val="14"/>
                <w:szCs w:val="14"/>
              </w:rPr>
            </w:pPr>
            <w:proofErr w:type="spellStart"/>
            <w:r>
              <w:rPr>
                <w:rFonts w:cs="Arial"/>
                <w:b/>
                <w:sz w:val="14"/>
                <w:szCs w:val="14"/>
              </w:rPr>
              <w:t>Consolidated</w:t>
            </w:r>
            <w:proofErr w:type="spellEnd"/>
          </w:p>
        </w:tc>
      </w:tr>
      <w:tr w:rsidR="00A172F2" w:rsidRPr="00BC7DA5" w14:paraId="112EF044" w14:textId="77777777" w:rsidTr="00A172F2">
        <w:trPr>
          <w:trHeight w:val="238"/>
          <w:jc w:val="center"/>
        </w:trPr>
        <w:tc>
          <w:tcPr>
            <w:tcW w:w="3094" w:type="dxa"/>
            <w:tcBorders>
              <w:top w:val="nil"/>
              <w:bottom w:val="single" w:sz="2" w:space="0" w:color="8EAADB" w:themeColor="accent5" w:themeTint="99"/>
            </w:tcBorders>
            <w:shd w:val="clear" w:color="auto" w:fill="D9E2F3" w:themeFill="accent5" w:themeFillTint="33"/>
          </w:tcPr>
          <w:p w14:paraId="44657FD1" w14:textId="77777777" w:rsidR="00A172F2" w:rsidRPr="00BC7DA5" w:rsidRDefault="00A172F2" w:rsidP="00A172F2">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tcPr>
          <w:p w14:paraId="04E53F2F" w14:textId="77777777" w:rsidR="00A172F2" w:rsidRPr="00BC7DA5" w:rsidRDefault="00A172F2" w:rsidP="00A172F2">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69B5A1C6" w14:textId="77777777" w:rsidR="00A172F2" w:rsidRPr="00504124" w:rsidRDefault="00A172F2" w:rsidP="00A172F2">
            <w:pPr>
              <w:pStyle w:val="08-Tabelageral"/>
              <w:rPr>
                <w:rFonts w:cs="Arial"/>
                <w:b/>
              </w:rPr>
            </w:pPr>
            <w:proofErr w:type="spellStart"/>
            <w:r w:rsidRPr="00504124">
              <w:rPr>
                <w:b/>
              </w:rPr>
              <w:t>Dec</w:t>
            </w:r>
            <w:proofErr w:type="spellEnd"/>
            <w:r w:rsidRPr="00504124">
              <w:rPr>
                <w:b/>
              </w:rPr>
              <w:t xml:space="preserve"> 31, 2021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780C0F81" w14:textId="77777777" w:rsidR="00A172F2" w:rsidRPr="00504124" w:rsidRDefault="00A172F2" w:rsidP="00A172F2">
            <w:pPr>
              <w:pStyle w:val="08-Tabelageral"/>
              <w:rPr>
                <w:rFonts w:cs="Arial"/>
                <w:b/>
              </w:rPr>
            </w:pPr>
            <w:proofErr w:type="spellStart"/>
            <w:r w:rsidRPr="00504124">
              <w:rPr>
                <w:b/>
              </w:rPr>
              <w:t>Addition</w:t>
            </w:r>
            <w:proofErr w:type="spellEnd"/>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tcPr>
          <w:p w14:paraId="01BBBB42" w14:textId="77777777" w:rsidR="00A172F2" w:rsidRPr="00504124" w:rsidRDefault="00A172F2" w:rsidP="00A172F2">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1A0B7BF7" w14:textId="77777777" w:rsidR="00A172F2" w:rsidRPr="00504124" w:rsidRDefault="00A172F2" w:rsidP="00A172F2">
            <w:pPr>
              <w:pStyle w:val="08-Tabelageral"/>
              <w:rPr>
                <w:rFonts w:cs="Arial"/>
                <w:b/>
              </w:rPr>
            </w:pPr>
            <w:proofErr w:type="spellStart"/>
            <w:r w:rsidRPr="00504124">
              <w:rPr>
                <w:b/>
              </w:rPr>
              <w:t>Derecognition</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459F73EC" w14:textId="77777777" w:rsidR="00A172F2" w:rsidRPr="00504124" w:rsidRDefault="00A172F2" w:rsidP="00A172F2">
            <w:pPr>
              <w:pStyle w:val="08-Tabelageral"/>
              <w:rPr>
                <w:rFonts w:cs="Arial"/>
                <w:b/>
              </w:rPr>
            </w:pPr>
            <w:r w:rsidRPr="00504124">
              <w:rPr>
                <w:b/>
              </w:rPr>
              <w:t>Mar 31, 2020</w:t>
            </w:r>
          </w:p>
        </w:tc>
      </w:tr>
      <w:tr w:rsidR="00A172F2" w:rsidRPr="00BC7DA5" w14:paraId="07A2EBCA" w14:textId="77777777" w:rsidTr="00A172F2">
        <w:trPr>
          <w:trHeight w:val="238"/>
          <w:jc w:val="center"/>
        </w:trPr>
        <w:tc>
          <w:tcPr>
            <w:tcW w:w="3094" w:type="dxa"/>
            <w:tcBorders>
              <w:top w:val="single" w:sz="2" w:space="0" w:color="8EAADB" w:themeColor="accent5" w:themeTint="99"/>
            </w:tcBorders>
            <w:shd w:val="clear" w:color="auto" w:fill="FFFFFF" w:themeFill="background1"/>
          </w:tcPr>
          <w:p w14:paraId="50C417C6" w14:textId="77777777" w:rsidR="00A172F2" w:rsidRPr="00BC7DA5" w:rsidRDefault="00A172F2" w:rsidP="00A172F2">
            <w:pPr>
              <w:pStyle w:val="08-Tabelageral"/>
              <w:jc w:val="left"/>
              <w:rPr>
                <w:rFonts w:cs="Arial"/>
                <w:b/>
                <w:bCs/>
                <w:szCs w:val="14"/>
              </w:rPr>
            </w:pPr>
            <w:proofErr w:type="spellStart"/>
            <w:r w:rsidRPr="003B22A9">
              <w:rPr>
                <w:rFonts w:cs="Arial"/>
                <w:b/>
                <w:szCs w:val="14"/>
              </w:rPr>
              <w:t>Temporary</w:t>
            </w:r>
            <w:proofErr w:type="spellEnd"/>
            <w:r w:rsidRPr="003B22A9">
              <w:rPr>
                <w:rFonts w:cs="Arial"/>
                <w:b/>
                <w:szCs w:val="14"/>
              </w:rPr>
              <w:t xml:space="preserve"> </w:t>
            </w:r>
            <w:proofErr w:type="spellStart"/>
            <w:r w:rsidRPr="003B22A9">
              <w:rPr>
                <w:rFonts w:cs="Arial"/>
                <w:b/>
                <w:szCs w:val="14"/>
              </w:rPr>
              <w:t>differences</w:t>
            </w:r>
            <w:proofErr w:type="spellEnd"/>
          </w:p>
        </w:tc>
        <w:tc>
          <w:tcPr>
            <w:tcW w:w="604" w:type="dxa"/>
            <w:tcBorders>
              <w:top w:val="single" w:sz="2" w:space="0" w:color="8EAADB" w:themeColor="accent5" w:themeTint="99"/>
            </w:tcBorders>
            <w:shd w:val="clear" w:color="auto" w:fill="FFFFFF" w:themeFill="background1"/>
          </w:tcPr>
          <w:p w14:paraId="0DD0F42E" w14:textId="77777777" w:rsidR="00A172F2" w:rsidRPr="00BC7DA5" w:rsidRDefault="00A172F2" w:rsidP="00A172F2">
            <w:pPr>
              <w:pStyle w:val="08-Tabelageral"/>
              <w:jc w:val="left"/>
              <w:rPr>
                <w:rFonts w:cs="Arial"/>
                <w:b/>
                <w:bCs/>
                <w:szCs w:val="14"/>
              </w:rPr>
            </w:pPr>
          </w:p>
        </w:tc>
        <w:tc>
          <w:tcPr>
            <w:tcW w:w="1411" w:type="dxa"/>
            <w:tcBorders>
              <w:top w:val="single" w:sz="2" w:space="0" w:color="8EAADB" w:themeColor="accent5" w:themeTint="99"/>
            </w:tcBorders>
            <w:shd w:val="clear" w:color="auto" w:fill="FFFFFF" w:themeFill="background1"/>
          </w:tcPr>
          <w:p w14:paraId="243435BF" w14:textId="77777777" w:rsidR="00A172F2" w:rsidRPr="00BC7DA5" w:rsidRDefault="00A172F2" w:rsidP="00A172F2">
            <w:pPr>
              <w:pStyle w:val="08-Tabelageral"/>
              <w:rPr>
                <w:rFonts w:cs="Arial"/>
                <w:b/>
                <w:bCs/>
                <w:szCs w:val="14"/>
              </w:rPr>
            </w:pPr>
          </w:p>
        </w:tc>
        <w:tc>
          <w:tcPr>
            <w:tcW w:w="1412" w:type="dxa"/>
            <w:tcBorders>
              <w:top w:val="single" w:sz="2" w:space="0" w:color="8EAADB" w:themeColor="accent5" w:themeTint="99"/>
            </w:tcBorders>
            <w:shd w:val="clear" w:color="auto" w:fill="FFFFFF" w:themeFill="background1"/>
          </w:tcPr>
          <w:p w14:paraId="01FE9A3C" w14:textId="77777777" w:rsidR="00A172F2" w:rsidRPr="00BC7DA5" w:rsidRDefault="00A172F2" w:rsidP="00A172F2">
            <w:pPr>
              <w:pStyle w:val="08-Tabelageral"/>
              <w:rPr>
                <w:rFonts w:cs="Arial"/>
                <w:b/>
                <w:bCs/>
                <w:szCs w:val="14"/>
              </w:rPr>
            </w:pPr>
          </w:p>
        </w:tc>
        <w:tc>
          <w:tcPr>
            <w:tcW w:w="283" w:type="dxa"/>
            <w:tcBorders>
              <w:top w:val="single" w:sz="2" w:space="0" w:color="8EAADB" w:themeColor="accent5" w:themeTint="99"/>
            </w:tcBorders>
            <w:shd w:val="clear" w:color="auto" w:fill="FFFFFF" w:themeFill="background1"/>
          </w:tcPr>
          <w:p w14:paraId="1F6FABF7" w14:textId="77777777" w:rsidR="00A172F2" w:rsidRPr="00BC7DA5" w:rsidRDefault="00A172F2" w:rsidP="00A172F2">
            <w:pPr>
              <w:pStyle w:val="08-Tabelageral"/>
              <w:jc w:val="left"/>
              <w:rPr>
                <w:rFonts w:cs="Arial"/>
                <w:b/>
                <w:bCs/>
                <w:szCs w:val="14"/>
              </w:rPr>
            </w:pPr>
          </w:p>
        </w:tc>
        <w:tc>
          <w:tcPr>
            <w:tcW w:w="1417" w:type="dxa"/>
            <w:tcBorders>
              <w:top w:val="single" w:sz="2" w:space="0" w:color="8EAADB" w:themeColor="accent5" w:themeTint="99"/>
            </w:tcBorders>
            <w:shd w:val="clear" w:color="auto" w:fill="FFFFFF" w:themeFill="background1"/>
          </w:tcPr>
          <w:p w14:paraId="1A24F71B" w14:textId="77777777" w:rsidR="00A172F2" w:rsidRPr="00BC7DA5" w:rsidRDefault="00A172F2" w:rsidP="00A172F2">
            <w:pPr>
              <w:pStyle w:val="08-Tabelageral"/>
              <w:jc w:val="left"/>
              <w:rPr>
                <w:rFonts w:cs="Arial"/>
                <w:b/>
                <w:bCs/>
                <w:szCs w:val="14"/>
              </w:rPr>
            </w:pPr>
          </w:p>
        </w:tc>
        <w:tc>
          <w:tcPr>
            <w:tcW w:w="1418" w:type="dxa"/>
            <w:tcBorders>
              <w:top w:val="single" w:sz="2" w:space="0" w:color="8EAADB" w:themeColor="accent5" w:themeTint="99"/>
            </w:tcBorders>
            <w:shd w:val="clear" w:color="auto" w:fill="FFFFFF" w:themeFill="background1"/>
          </w:tcPr>
          <w:p w14:paraId="17287F28" w14:textId="77777777" w:rsidR="00A172F2" w:rsidRPr="00BC7DA5" w:rsidRDefault="00A172F2" w:rsidP="00A172F2">
            <w:pPr>
              <w:pStyle w:val="08-Tabelageral"/>
              <w:rPr>
                <w:rFonts w:cs="Arial"/>
                <w:b/>
                <w:bCs/>
                <w:szCs w:val="14"/>
              </w:rPr>
            </w:pPr>
          </w:p>
        </w:tc>
      </w:tr>
      <w:tr w:rsidR="00A172F2" w:rsidRPr="00BC7DA5" w14:paraId="592F4D39" w14:textId="77777777" w:rsidTr="00A172F2">
        <w:trPr>
          <w:trHeight w:val="238"/>
          <w:jc w:val="center"/>
        </w:trPr>
        <w:tc>
          <w:tcPr>
            <w:tcW w:w="3094" w:type="dxa"/>
            <w:shd w:val="clear" w:color="auto" w:fill="D9E2F3" w:themeFill="accent5" w:themeFillTint="33"/>
          </w:tcPr>
          <w:p w14:paraId="103C5816" w14:textId="77777777" w:rsidR="00A172F2" w:rsidRPr="00BC7DA5" w:rsidRDefault="00A172F2" w:rsidP="00A172F2">
            <w:pPr>
              <w:pStyle w:val="08-Tabelageral"/>
              <w:ind w:left="113"/>
              <w:jc w:val="left"/>
              <w:rPr>
                <w:rFonts w:cs="Arial"/>
                <w:szCs w:val="14"/>
              </w:rPr>
            </w:pPr>
            <w:proofErr w:type="spellStart"/>
            <w:r>
              <w:rPr>
                <w:rFonts w:cs="Arial"/>
                <w:szCs w:val="14"/>
              </w:rPr>
              <w:t>Tax</w:t>
            </w:r>
            <w:proofErr w:type="spellEnd"/>
            <w:r>
              <w:rPr>
                <w:rFonts w:cs="Arial"/>
                <w:szCs w:val="14"/>
              </w:rPr>
              <w:t xml:space="preserve"> </w:t>
            </w:r>
            <w:proofErr w:type="spellStart"/>
            <w:r>
              <w:rPr>
                <w:rFonts w:cs="Arial"/>
                <w:szCs w:val="14"/>
              </w:rPr>
              <w:t>losses</w:t>
            </w:r>
            <w:proofErr w:type="spellEnd"/>
            <w:r>
              <w:rPr>
                <w:rFonts w:cs="Arial"/>
                <w:szCs w:val="14"/>
              </w:rPr>
              <w:t>/negative bases</w:t>
            </w:r>
          </w:p>
        </w:tc>
        <w:tc>
          <w:tcPr>
            <w:tcW w:w="604" w:type="dxa"/>
            <w:shd w:val="clear" w:color="auto" w:fill="D9E2F3" w:themeFill="accent5" w:themeFillTint="33"/>
          </w:tcPr>
          <w:p w14:paraId="760C0434" w14:textId="77777777" w:rsidR="00A172F2" w:rsidRPr="00BC7DA5" w:rsidRDefault="00A172F2" w:rsidP="00A172F2">
            <w:pPr>
              <w:pStyle w:val="08-Tabelageral"/>
              <w:ind w:left="113"/>
              <w:jc w:val="center"/>
              <w:rPr>
                <w:rFonts w:cs="Arial"/>
                <w:szCs w:val="14"/>
              </w:rPr>
            </w:pPr>
          </w:p>
        </w:tc>
        <w:tc>
          <w:tcPr>
            <w:tcW w:w="1411" w:type="dxa"/>
            <w:shd w:val="clear" w:color="auto" w:fill="D9E2F3" w:themeFill="accent5" w:themeFillTint="33"/>
          </w:tcPr>
          <w:p w14:paraId="460A3248" w14:textId="77777777" w:rsidR="00A172F2" w:rsidRPr="00BC7DA5" w:rsidRDefault="00A172F2" w:rsidP="00A172F2">
            <w:pPr>
              <w:pStyle w:val="08-Tabelageral"/>
              <w:ind w:left="113"/>
              <w:rPr>
                <w:rFonts w:cs="Arial"/>
                <w:szCs w:val="14"/>
              </w:rPr>
            </w:pPr>
            <w:r>
              <w:rPr>
                <w:rFonts w:cs="Arial"/>
                <w:szCs w:val="14"/>
              </w:rPr>
              <w:t>1,227</w:t>
            </w:r>
          </w:p>
        </w:tc>
        <w:tc>
          <w:tcPr>
            <w:tcW w:w="1412" w:type="dxa"/>
            <w:shd w:val="clear" w:color="auto" w:fill="D9E2F3" w:themeFill="accent5" w:themeFillTint="33"/>
          </w:tcPr>
          <w:p w14:paraId="1037C382" w14:textId="77777777" w:rsidR="00A172F2" w:rsidRPr="00BC7DA5" w:rsidRDefault="00A172F2" w:rsidP="00A172F2">
            <w:pPr>
              <w:pStyle w:val="08-Tabelageral"/>
              <w:ind w:left="113"/>
              <w:rPr>
                <w:rFonts w:cs="Arial"/>
              </w:rPr>
            </w:pPr>
            <w:r>
              <w:rPr>
                <w:rFonts w:cs="Arial"/>
              </w:rPr>
              <w:t>--</w:t>
            </w:r>
          </w:p>
        </w:tc>
        <w:tc>
          <w:tcPr>
            <w:tcW w:w="283" w:type="dxa"/>
            <w:shd w:val="clear" w:color="auto" w:fill="D9E2F3" w:themeFill="accent5" w:themeFillTint="33"/>
          </w:tcPr>
          <w:p w14:paraId="4654136A" w14:textId="77777777" w:rsidR="00A172F2" w:rsidRPr="00BC7DA5" w:rsidRDefault="00A172F2" w:rsidP="00A172F2">
            <w:pPr>
              <w:pStyle w:val="08-Tabelageral"/>
              <w:ind w:left="113"/>
              <w:rPr>
                <w:rFonts w:cs="Arial"/>
                <w:szCs w:val="14"/>
              </w:rPr>
            </w:pPr>
          </w:p>
        </w:tc>
        <w:tc>
          <w:tcPr>
            <w:tcW w:w="1417" w:type="dxa"/>
            <w:shd w:val="clear" w:color="auto" w:fill="D9E2F3" w:themeFill="accent5" w:themeFillTint="33"/>
          </w:tcPr>
          <w:p w14:paraId="2279A466" w14:textId="77777777" w:rsidR="00A172F2" w:rsidRPr="00BC7DA5" w:rsidRDefault="00A172F2" w:rsidP="00A172F2">
            <w:pPr>
              <w:pStyle w:val="08-Tabelageral"/>
              <w:ind w:left="113"/>
              <w:rPr>
                <w:rFonts w:cs="Arial"/>
                <w:szCs w:val="14"/>
              </w:rPr>
            </w:pPr>
            <w:r>
              <w:rPr>
                <w:rFonts w:cs="Arial"/>
                <w:szCs w:val="14"/>
              </w:rPr>
              <w:t>(760)</w:t>
            </w:r>
          </w:p>
        </w:tc>
        <w:tc>
          <w:tcPr>
            <w:tcW w:w="1418" w:type="dxa"/>
            <w:shd w:val="clear" w:color="auto" w:fill="D9E2F3" w:themeFill="accent5" w:themeFillTint="33"/>
          </w:tcPr>
          <w:p w14:paraId="2FA49D32" w14:textId="77777777" w:rsidR="00A172F2" w:rsidRPr="00BC7DA5" w:rsidRDefault="00A172F2" w:rsidP="00A172F2">
            <w:pPr>
              <w:pStyle w:val="08-Tabelageral"/>
              <w:ind w:left="113"/>
              <w:rPr>
                <w:rFonts w:cs="Arial"/>
                <w:szCs w:val="14"/>
              </w:rPr>
            </w:pPr>
            <w:r>
              <w:rPr>
                <w:rFonts w:cs="Arial"/>
                <w:szCs w:val="14"/>
              </w:rPr>
              <w:t>467</w:t>
            </w:r>
          </w:p>
        </w:tc>
      </w:tr>
      <w:tr w:rsidR="00A172F2" w:rsidRPr="00BC7DA5" w14:paraId="2BBFD1AD" w14:textId="77777777" w:rsidTr="00A172F2">
        <w:trPr>
          <w:trHeight w:val="238"/>
          <w:jc w:val="center"/>
        </w:trPr>
        <w:tc>
          <w:tcPr>
            <w:tcW w:w="3094" w:type="dxa"/>
            <w:shd w:val="clear" w:color="auto" w:fill="FFFFFF" w:themeFill="background1"/>
          </w:tcPr>
          <w:p w14:paraId="06B2572E" w14:textId="77777777" w:rsidR="00A172F2" w:rsidRPr="00BC7DA5" w:rsidRDefault="00A172F2" w:rsidP="00A172F2">
            <w:pPr>
              <w:pStyle w:val="08-Tabelageral"/>
              <w:ind w:left="113"/>
              <w:jc w:val="left"/>
              <w:rPr>
                <w:rFonts w:cs="Arial"/>
                <w:szCs w:val="14"/>
              </w:rPr>
            </w:pPr>
            <w:proofErr w:type="spellStart"/>
            <w:r>
              <w:rPr>
                <w:rFonts w:cs="Arial"/>
                <w:szCs w:val="14"/>
              </w:rPr>
              <w:t>Liabilities</w:t>
            </w:r>
            <w:proofErr w:type="spellEnd"/>
            <w:r>
              <w:rPr>
                <w:rFonts w:cs="Arial"/>
                <w:szCs w:val="14"/>
              </w:rPr>
              <w:t xml:space="preserve"> </w:t>
            </w:r>
            <w:proofErr w:type="spellStart"/>
            <w:r>
              <w:rPr>
                <w:rFonts w:cs="Arial"/>
                <w:szCs w:val="14"/>
              </w:rPr>
              <w:t>provision</w:t>
            </w:r>
            <w:proofErr w:type="spellEnd"/>
          </w:p>
        </w:tc>
        <w:tc>
          <w:tcPr>
            <w:tcW w:w="604" w:type="dxa"/>
            <w:shd w:val="clear" w:color="auto" w:fill="FFFFFF" w:themeFill="background1"/>
          </w:tcPr>
          <w:p w14:paraId="02C74087" w14:textId="77777777" w:rsidR="00A172F2" w:rsidRPr="00BC7DA5" w:rsidRDefault="00A172F2" w:rsidP="00A172F2">
            <w:pPr>
              <w:pStyle w:val="08-Tabelageral"/>
              <w:ind w:left="113"/>
              <w:jc w:val="center"/>
              <w:rPr>
                <w:rFonts w:cs="Arial"/>
                <w:szCs w:val="14"/>
              </w:rPr>
            </w:pPr>
          </w:p>
        </w:tc>
        <w:tc>
          <w:tcPr>
            <w:tcW w:w="1411" w:type="dxa"/>
            <w:shd w:val="clear" w:color="auto" w:fill="FFFFFF" w:themeFill="background1"/>
          </w:tcPr>
          <w:p w14:paraId="31033317" w14:textId="77777777" w:rsidR="00A172F2" w:rsidRPr="00BC7DA5" w:rsidRDefault="00A172F2" w:rsidP="00A172F2">
            <w:pPr>
              <w:pStyle w:val="08-Tabelageral"/>
              <w:ind w:left="113"/>
              <w:rPr>
                <w:rFonts w:cs="Arial"/>
                <w:szCs w:val="14"/>
              </w:rPr>
            </w:pPr>
            <w:r>
              <w:rPr>
                <w:rFonts w:cs="Arial"/>
                <w:szCs w:val="14"/>
              </w:rPr>
              <w:t>13,354</w:t>
            </w:r>
          </w:p>
        </w:tc>
        <w:tc>
          <w:tcPr>
            <w:tcW w:w="1412" w:type="dxa"/>
            <w:shd w:val="clear" w:color="auto" w:fill="FFFFFF" w:themeFill="background1"/>
          </w:tcPr>
          <w:p w14:paraId="62CBCE1A" w14:textId="77777777" w:rsidR="00A172F2" w:rsidRPr="00BC7DA5" w:rsidRDefault="00A172F2" w:rsidP="00A172F2">
            <w:pPr>
              <w:pStyle w:val="08-Tabelageral"/>
              <w:ind w:left="113"/>
              <w:rPr>
                <w:rFonts w:cs="Arial"/>
              </w:rPr>
            </w:pPr>
            <w:r>
              <w:rPr>
                <w:rFonts w:cs="Arial"/>
              </w:rPr>
              <w:t>1,765</w:t>
            </w:r>
          </w:p>
        </w:tc>
        <w:tc>
          <w:tcPr>
            <w:tcW w:w="283" w:type="dxa"/>
            <w:shd w:val="clear" w:color="auto" w:fill="FFFFFF" w:themeFill="background1"/>
          </w:tcPr>
          <w:p w14:paraId="3FAE96A2" w14:textId="77777777" w:rsidR="00A172F2" w:rsidRPr="00BC7DA5" w:rsidRDefault="00A172F2" w:rsidP="00A172F2">
            <w:pPr>
              <w:pStyle w:val="08-Tabelageral"/>
              <w:ind w:left="113"/>
              <w:rPr>
                <w:rFonts w:cs="Arial"/>
                <w:szCs w:val="14"/>
              </w:rPr>
            </w:pPr>
          </w:p>
        </w:tc>
        <w:tc>
          <w:tcPr>
            <w:tcW w:w="1417" w:type="dxa"/>
            <w:shd w:val="clear" w:color="auto" w:fill="FFFFFF" w:themeFill="background1"/>
          </w:tcPr>
          <w:p w14:paraId="27D5A0DE" w14:textId="77777777" w:rsidR="00A172F2" w:rsidRPr="00BC7DA5" w:rsidRDefault="00A172F2" w:rsidP="00A172F2">
            <w:pPr>
              <w:pStyle w:val="08-Tabelageral"/>
              <w:ind w:left="113"/>
              <w:rPr>
                <w:rFonts w:cs="Arial"/>
                <w:szCs w:val="14"/>
              </w:rPr>
            </w:pPr>
            <w:r>
              <w:rPr>
                <w:rFonts w:cs="Arial"/>
                <w:szCs w:val="14"/>
              </w:rPr>
              <w:t>(1,089)</w:t>
            </w:r>
          </w:p>
        </w:tc>
        <w:tc>
          <w:tcPr>
            <w:tcW w:w="1418" w:type="dxa"/>
            <w:shd w:val="clear" w:color="auto" w:fill="FFFFFF" w:themeFill="background1"/>
          </w:tcPr>
          <w:p w14:paraId="49891A39" w14:textId="77777777" w:rsidR="00A172F2" w:rsidRPr="00BC7DA5" w:rsidRDefault="00A172F2" w:rsidP="00A172F2">
            <w:pPr>
              <w:pStyle w:val="08-Tabelageral"/>
              <w:ind w:left="113"/>
              <w:rPr>
                <w:rFonts w:cs="Arial"/>
                <w:szCs w:val="14"/>
              </w:rPr>
            </w:pPr>
            <w:r>
              <w:rPr>
                <w:rFonts w:cs="Arial"/>
                <w:szCs w:val="14"/>
              </w:rPr>
              <w:t>14,030</w:t>
            </w:r>
          </w:p>
        </w:tc>
      </w:tr>
      <w:tr w:rsidR="00A172F2" w:rsidRPr="00BC7DA5" w14:paraId="29CC799D" w14:textId="77777777" w:rsidTr="00A172F2">
        <w:trPr>
          <w:trHeight w:val="238"/>
          <w:jc w:val="center"/>
        </w:trPr>
        <w:tc>
          <w:tcPr>
            <w:tcW w:w="3094" w:type="dxa"/>
            <w:shd w:val="clear" w:color="auto" w:fill="D9E2F3" w:themeFill="accent5" w:themeFillTint="33"/>
          </w:tcPr>
          <w:p w14:paraId="78DBB2EF" w14:textId="77777777" w:rsidR="00A172F2" w:rsidRPr="00BC7DA5" w:rsidRDefault="00A172F2" w:rsidP="00A172F2">
            <w:pPr>
              <w:pStyle w:val="08-Tabelageral"/>
              <w:ind w:left="113"/>
              <w:jc w:val="left"/>
              <w:rPr>
                <w:rFonts w:cs="Arial"/>
                <w:szCs w:val="14"/>
              </w:rPr>
            </w:pPr>
            <w:proofErr w:type="spellStart"/>
            <w:r w:rsidRPr="00EB1176">
              <w:rPr>
                <w:rFonts w:cs="Arial"/>
                <w:szCs w:val="14"/>
              </w:rPr>
              <w:t>Amortization</w:t>
            </w:r>
            <w:proofErr w:type="spellEnd"/>
            <w:r w:rsidRPr="00EB1176">
              <w:rPr>
                <w:rFonts w:cs="Arial"/>
                <w:szCs w:val="14"/>
              </w:rPr>
              <w:t xml:space="preserve"> </w:t>
            </w:r>
            <w:proofErr w:type="spellStart"/>
            <w:r w:rsidRPr="00EB1176">
              <w:rPr>
                <w:rFonts w:cs="Arial"/>
                <w:szCs w:val="14"/>
              </w:rPr>
              <w:t>of</w:t>
            </w:r>
            <w:proofErr w:type="spellEnd"/>
            <w:r w:rsidRPr="00EB1176">
              <w:rPr>
                <w:rFonts w:cs="Arial"/>
                <w:szCs w:val="14"/>
              </w:rPr>
              <w:t xml:space="preserve"> </w:t>
            </w:r>
            <w:proofErr w:type="spellStart"/>
            <w:r w:rsidRPr="00EB1176">
              <w:rPr>
                <w:rFonts w:cs="Arial"/>
                <w:szCs w:val="14"/>
              </w:rPr>
              <w:t>goodwill</w:t>
            </w:r>
            <w:proofErr w:type="spellEnd"/>
          </w:p>
        </w:tc>
        <w:tc>
          <w:tcPr>
            <w:tcW w:w="604" w:type="dxa"/>
            <w:shd w:val="clear" w:color="auto" w:fill="D9E2F3" w:themeFill="accent5" w:themeFillTint="33"/>
          </w:tcPr>
          <w:p w14:paraId="1F6C79E8" w14:textId="77777777" w:rsidR="00A172F2" w:rsidRPr="00BC7DA5" w:rsidRDefault="00A172F2" w:rsidP="00A172F2">
            <w:pPr>
              <w:pStyle w:val="08-Tabelageral"/>
              <w:ind w:left="113"/>
              <w:jc w:val="center"/>
              <w:rPr>
                <w:rFonts w:cs="Arial"/>
                <w:szCs w:val="14"/>
              </w:rPr>
            </w:pPr>
          </w:p>
        </w:tc>
        <w:tc>
          <w:tcPr>
            <w:tcW w:w="1411" w:type="dxa"/>
            <w:shd w:val="clear" w:color="auto" w:fill="D9E2F3" w:themeFill="accent5" w:themeFillTint="33"/>
          </w:tcPr>
          <w:p w14:paraId="1F8D6F28" w14:textId="77777777" w:rsidR="00A172F2" w:rsidRPr="00BC7DA5" w:rsidRDefault="00A172F2" w:rsidP="00A172F2">
            <w:pPr>
              <w:pStyle w:val="08-Tabelageral"/>
              <w:ind w:left="113"/>
              <w:rPr>
                <w:rFonts w:cs="Arial"/>
                <w:szCs w:val="14"/>
              </w:rPr>
            </w:pPr>
            <w:r>
              <w:rPr>
                <w:rFonts w:cs="Arial"/>
                <w:szCs w:val="14"/>
              </w:rPr>
              <w:t>3,053</w:t>
            </w:r>
          </w:p>
        </w:tc>
        <w:tc>
          <w:tcPr>
            <w:tcW w:w="1412" w:type="dxa"/>
            <w:shd w:val="clear" w:color="auto" w:fill="D9E2F3" w:themeFill="accent5" w:themeFillTint="33"/>
          </w:tcPr>
          <w:p w14:paraId="0FEE1C03" w14:textId="77777777" w:rsidR="00A172F2" w:rsidRPr="00BC7DA5" w:rsidRDefault="00A172F2" w:rsidP="00A172F2">
            <w:pPr>
              <w:pStyle w:val="08-Tabelageral"/>
              <w:ind w:left="113"/>
              <w:rPr>
                <w:rFonts w:cs="Arial"/>
              </w:rPr>
            </w:pPr>
            <w:r>
              <w:rPr>
                <w:rFonts w:cs="Arial"/>
              </w:rPr>
              <w:t>--</w:t>
            </w:r>
          </w:p>
        </w:tc>
        <w:tc>
          <w:tcPr>
            <w:tcW w:w="283" w:type="dxa"/>
            <w:shd w:val="clear" w:color="auto" w:fill="D9E2F3" w:themeFill="accent5" w:themeFillTint="33"/>
          </w:tcPr>
          <w:p w14:paraId="3CB567B2" w14:textId="77777777" w:rsidR="00A172F2" w:rsidRPr="00BC7DA5" w:rsidRDefault="00A172F2" w:rsidP="00A172F2">
            <w:pPr>
              <w:pStyle w:val="08-Tabelageral"/>
              <w:ind w:left="113"/>
              <w:rPr>
                <w:rFonts w:cs="Arial"/>
                <w:szCs w:val="14"/>
              </w:rPr>
            </w:pPr>
          </w:p>
        </w:tc>
        <w:tc>
          <w:tcPr>
            <w:tcW w:w="1417" w:type="dxa"/>
            <w:shd w:val="clear" w:color="auto" w:fill="D9E2F3" w:themeFill="accent5" w:themeFillTint="33"/>
          </w:tcPr>
          <w:p w14:paraId="1657F1E1" w14:textId="77777777" w:rsidR="00A172F2" w:rsidRPr="00BC7DA5" w:rsidRDefault="00A172F2" w:rsidP="00A172F2">
            <w:pPr>
              <w:pStyle w:val="08-Tabelageral"/>
              <w:ind w:left="113"/>
              <w:rPr>
                <w:rFonts w:cs="Arial"/>
                <w:szCs w:val="14"/>
              </w:rPr>
            </w:pPr>
            <w:r>
              <w:rPr>
                <w:rFonts w:cs="Arial"/>
                <w:szCs w:val="14"/>
              </w:rPr>
              <w:t>--</w:t>
            </w:r>
          </w:p>
        </w:tc>
        <w:tc>
          <w:tcPr>
            <w:tcW w:w="1418" w:type="dxa"/>
            <w:shd w:val="clear" w:color="auto" w:fill="D9E2F3" w:themeFill="accent5" w:themeFillTint="33"/>
          </w:tcPr>
          <w:p w14:paraId="46E712E3" w14:textId="77777777" w:rsidR="00A172F2" w:rsidRPr="00BC7DA5" w:rsidRDefault="00A172F2" w:rsidP="00A172F2">
            <w:pPr>
              <w:pStyle w:val="08-Tabelageral"/>
              <w:ind w:left="113"/>
              <w:rPr>
                <w:rFonts w:cs="Arial"/>
                <w:szCs w:val="14"/>
              </w:rPr>
            </w:pPr>
            <w:r>
              <w:rPr>
                <w:rFonts w:cs="Arial"/>
                <w:szCs w:val="14"/>
              </w:rPr>
              <w:t>3,053</w:t>
            </w:r>
          </w:p>
        </w:tc>
      </w:tr>
      <w:tr w:rsidR="00A172F2" w:rsidRPr="00BC7DA5" w14:paraId="556A9313" w14:textId="77777777" w:rsidTr="00A172F2">
        <w:trPr>
          <w:trHeight w:val="238"/>
          <w:jc w:val="center"/>
        </w:trPr>
        <w:tc>
          <w:tcPr>
            <w:tcW w:w="3094" w:type="dxa"/>
            <w:shd w:val="clear" w:color="auto" w:fill="FFFFFF" w:themeFill="background1"/>
          </w:tcPr>
          <w:p w14:paraId="24624C23" w14:textId="77777777" w:rsidR="00A172F2" w:rsidRPr="00BC7DA5" w:rsidRDefault="00A172F2" w:rsidP="00A172F2">
            <w:pPr>
              <w:pStyle w:val="08-Tabelageral"/>
              <w:jc w:val="left"/>
              <w:rPr>
                <w:rFonts w:cs="Arial"/>
                <w:b/>
              </w:rPr>
            </w:pPr>
            <w:r w:rsidRPr="003B22A9">
              <w:rPr>
                <w:rFonts w:cs="Arial"/>
                <w:b/>
              </w:rPr>
              <w:t xml:space="preserve">Total </w:t>
            </w:r>
            <w:proofErr w:type="spellStart"/>
            <w:r w:rsidRPr="003B22A9">
              <w:rPr>
                <w:rFonts w:cs="Arial"/>
                <w:b/>
              </w:rPr>
              <w:t>deferred</w:t>
            </w:r>
            <w:proofErr w:type="spellEnd"/>
            <w:r w:rsidRPr="003B22A9">
              <w:rPr>
                <w:rFonts w:cs="Arial"/>
                <w:b/>
              </w:rPr>
              <w:t xml:space="preserve"> </w:t>
            </w:r>
            <w:proofErr w:type="spellStart"/>
            <w:r w:rsidRPr="003B22A9">
              <w:rPr>
                <w:rFonts w:cs="Arial"/>
                <w:b/>
              </w:rPr>
              <w:t>tax</w:t>
            </w:r>
            <w:proofErr w:type="spellEnd"/>
            <w:r w:rsidRPr="003B22A9">
              <w:rPr>
                <w:rFonts w:cs="Arial"/>
                <w:b/>
              </w:rPr>
              <w:t xml:space="preserve"> </w:t>
            </w:r>
            <w:proofErr w:type="spellStart"/>
            <w:r w:rsidRPr="003B22A9">
              <w:rPr>
                <w:rFonts w:cs="Arial"/>
                <w:b/>
              </w:rPr>
              <w:t>assets</w:t>
            </w:r>
            <w:proofErr w:type="spellEnd"/>
          </w:p>
        </w:tc>
        <w:tc>
          <w:tcPr>
            <w:tcW w:w="604" w:type="dxa"/>
            <w:shd w:val="clear" w:color="auto" w:fill="FFFFFF" w:themeFill="background1"/>
          </w:tcPr>
          <w:p w14:paraId="6A0F94DB" w14:textId="77777777" w:rsidR="00A172F2" w:rsidRPr="00BC7DA5" w:rsidRDefault="00A172F2" w:rsidP="00A172F2">
            <w:pPr>
              <w:pStyle w:val="08-Tabelageral"/>
              <w:jc w:val="center"/>
              <w:rPr>
                <w:rFonts w:cs="Arial"/>
                <w:b/>
                <w:szCs w:val="14"/>
              </w:rPr>
            </w:pPr>
          </w:p>
        </w:tc>
        <w:tc>
          <w:tcPr>
            <w:tcW w:w="1411" w:type="dxa"/>
            <w:shd w:val="clear" w:color="auto" w:fill="FFFFFF" w:themeFill="background1"/>
          </w:tcPr>
          <w:p w14:paraId="72CE93F6" w14:textId="77777777" w:rsidR="00A172F2" w:rsidRPr="00BC7DA5" w:rsidRDefault="00A172F2" w:rsidP="00A172F2">
            <w:pPr>
              <w:pStyle w:val="08-Tabelageral"/>
              <w:rPr>
                <w:rFonts w:cs="Arial"/>
                <w:b/>
                <w:szCs w:val="14"/>
              </w:rPr>
            </w:pPr>
            <w:r>
              <w:rPr>
                <w:rFonts w:cs="Arial"/>
                <w:b/>
                <w:szCs w:val="14"/>
              </w:rPr>
              <w:t>17,634</w:t>
            </w:r>
          </w:p>
        </w:tc>
        <w:tc>
          <w:tcPr>
            <w:tcW w:w="1412" w:type="dxa"/>
            <w:shd w:val="clear" w:color="auto" w:fill="FFFFFF" w:themeFill="background1"/>
          </w:tcPr>
          <w:p w14:paraId="7A0F2E9D" w14:textId="77777777" w:rsidR="00A172F2" w:rsidRPr="00BC7DA5" w:rsidRDefault="00A172F2" w:rsidP="00A172F2">
            <w:pPr>
              <w:pStyle w:val="08-Tabelageral"/>
              <w:rPr>
                <w:rFonts w:cs="Arial"/>
                <w:b/>
              </w:rPr>
            </w:pPr>
            <w:r>
              <w:rPr>
                <w:rFonts w:cs="Arial"/>
                <w:b/>
              </w:rPr>
              <w:t>1,765</w:t>
            </w:r>
          </w:p>
        </w:tc>
        <w:tc>
          <w:tcPr>
            <w:tcW w:w="283" w:type="dxa"/>
            <w:shd w:val="clear" w:color="auto" w:fill="FFFFFF" w:themeFill="background1"/>
          </w:tcPr>
          <w:p w14:paraId="337C2CC1" w14:textId="77777777" w:rsidR="00A172F2" w:rsidRPr="00BC7DA5" w:rsidRDefault="00A172F2" w:rsidP="00A172F2">
            <w:pPr>
              <w:pStyle w:val="08-Tabelageral"/>
              <w:rPr>
                <w:rFonts w:cs="Arial"/>
                <w:b/>
                <w:szCs w:val="14"/>
              </w:rPr>
            </w:pPr>
          </w:p>
        </w:tc>
        <w:tc>
          <w:tcPr>
            <w:tcW w:w="1417" w:type="dxa"/>
            <w:shd w:val="clear" w:color="auto" w:fill="FFFFFF" w:themeFill="background1"/>
          </w:tcPr>
          <w:p w14:paraId="3DCDBB5C" w14:textId="77777777" w:rsidR="00A172F2" w:rsidRPr="00BC7DA5" w:rsidRDefault="00A172F2" w:rsidP="00A172F2">
            <w:pPr>
              <w:pStyle w:val="08-Tabelageral"/>
              <w:rPr>
                <w:rFonts w:cs="Arial"/>
                <w:b/>
                <w:szCs w:val="14"/>
              </w:rPr>
            </w:pPr>
            <w:r>
              <w:rPr>
                <w:rFonts w:cs="Arial"/>
                <w:b/>
                <w:szCs w:val="14"/>
              </w:rPr>
              <w:t>(1,849)</w:t>
            </w:r>
          </w:p>
        </w:tc>
        <w:tc>
          <w:tcPr>
            <w:tcW w:w="1418" w:type="dxa"/>
            <w:shd w:val="clear" w:color="auto" w:fill="FFFFFF" w:themeFill="background1"/>
          </w:tcPr>
          <w:p w14:paraId="18998AB2" w14:textId="77777777" w:rsidR="00A172F2" w:rsidRPr="00BC7DA5" w:rsidRDefault="00A172F2" w:rsidP="00A172F2">
            <w:pPr>
              <w:pStyle w:val="08-Tabelageral"/>
              <w:rPr>
                <w:rFonts w:cs="Arial"/>
                <w:b/>
                <w:szCs w:val="14"/>
              </w:rPr>
            </w:pPr>
            <w:r>
              <w:rPr>
                <w:rFonts w:cs="Arial"/>
                <w:b/>
                <w:szCs w:val="14"/>
              </w:rPr>
              <w:t>17,550</w:t>
            </w:r>
          </w:p>
        </w:tc>
      </w:tr>
      <w:tr w:rsidR="00A172F2" w:rsidRPr="00BC7DA5" w14:paraId="68C21E47" w14:textId="77777777" w:rsidTr="00A172F2">
        <w:trPr>
          <w:trHeight w:val="238"/>
          <w:jc w:val="center"/>
        </w:trPr>
        <w:tc>
          <w:tcPr>
            <w:tcW w:w="3094" w:type="dxa"/>
            <w:shd w:val="clear" w:color="auto" w:fill="D9E2F3" w:themeFill="accent5" w:themeFillTint="33"/>
          </w:tcPr>
          <w:p w14:paraId="74991385" w14:textId="77777777" w:rsidR="00A172F2" w:rsidRPr="00BC7DA5" w:rsidRDefault="00A172F2" w:rsidP="00A172F2">
            <w:pPr>
              <w:pStyle w:val="08-Tabelageral"/>
              <w:ind w:left="113"/>
              <w:jc w:val="left"/>
              <w:rPr>
                <w:rFonts w:cs="Arial"/>
              </w:rPr>
            </w:pPr>
            <w:proofErr w:type="spellStart"/>
            <w:r w:rsidRPr="00910E47">
              <w:rPr>
                <w:rFonts w:cs="Arial"/>
              </w:rPr>
              <w:t>I</w:t>
            </w:r>
            <w:r>
              <w:rPr>
                <w:rFonts w:cs="Arial"/>
              </w:rPr>
              <w:t>ncone</w:t>
            </w:r>
            <w:proofErr w:type="spellEnd"/>
            <w:r>
              <w:rPr>
                <w:rFonts w:cs="Arial"/>
              </w:rPr>
              <w:t xml:space="preserve"> </w:t>
            </w:r>
            <w:proofErr w:type="spellStart"/>
            <w:r>
              <w:rPr>
                <w:rFonts w:cs="Arial"/>
              </w:rPr>
              <w:t>tax</w:t>
            </w:r>
            <w:proofErr w:type="spellEnd"/>
          </w:p>
        </w:tc>
        <w:tc>
          <w:tcPr>
            <w:tcW w:w="604" w:type="dxa"/>
            <w:shd w:val="clear" w:color="auto" w:fill="D9E2F3" w:themeFill="accent5" w:themeFillTint="33"/>
          </w:tcPr>
          <w:p w14:paraId="2F8ECA6E" w14:textId="77777777" w:rsidR="00A172F2" w:rsidRPr="00BC7DA5" w:rsidRDefault="00A172F2" w:rsidP="00A172F2">
            <w:pPr>
              <w:pStyle w:val="08-Tabelageral"/>
              <w:jc w:val="center"/>
              <w:rPr>
                <w:rFonts w:cs="Arial"/>
                <w:szCs w:val="14"/>
              </w:rPr>
            </w:pPr>
          </w:p>
        </w:tc>
        <w:tc>
          <w:tcPr>
            <w:tcW w:w="1411" w:type="dxa"/>
            <w:shd w:val="clear" w:color="auto" w:fill="D9E2F3" w:themeFill="accent5" w:themeFillTint="33"/>
          </w:tcPr>
          <w:p w14:paraId="13F8B435" w14:textId="77777777" w:rsidR="00A172F2" w:rsidRPr="00BC7DA5" w:rsidRDefault="00A172F2" w:rsidP="00A172F2">
            <w:pPr>
              <w:pStyle w:val="08-Tabelageral"/>
              <w:rPr>
                <w:rFonts w:cs="Arial"/>
                <w:szCs w:val="14"/>
              </w:rPr>
            </w:pPr>
            <w:r>
              <w:rPr>
                <w:rFonts w:cs="Arial"/>
                <w:szCs w:val="14"/>
              </w:rPr>
              <w:t>13,775</w:t>
            </w:r>
          </w:p>
        </w:tc>
        <w:tc>
          <w:tcPr>
            <w:tcW w:w="1412" w:type="dxa"/>
            <w:shd w:val="clear" w:color="auto" w:fill="D9E2F3" w:themeFill="accent5" w:themeFillTint="33"/>
          </w:tcPr>
          <w:p w14:paraId="47260B5A" w14:textId="77777777" w:rsidR="00A172F2" w:rsidRPr="00BC7DA5" w:rsidRDefault="00A172F2" w:rsidP="00A172F2">
            <w:pPr>
              <w:pStyle w:val="08-Tabelageral"/>
              <w:rPr>
                <w:rFonts w:cs="Arial"/>
              </w:rPr>
            </w:pPr>
            <w:r>
              <w:rPr>
                <w:rFonts w:cs="Arial"/>
              </w:rPr>
              <w:t>1,298</w:t>
            </w:r>
          </w:p>
        </w:tc>
        <w:tc>
          <w:tcPr>
            <w:tcW w:w="283" w:type="dxa"/>
            <w:shd w:val="clear" w:color="auto" w:fill="D9E2F3" w:themeFill="accent5" w:themeFillTint="33"/>
          </w:tcPr>
          <w:p w14:paraId="198E5B15" w14:textId="77777777" w:rsidR="00A172F2" w:rsidRPr="00BC7DA5" w:rsidRDefault="00A172F2" w:rsidP="00A172F2">
            <w:pPr>
              <w:pStyle w:val="08-Tabelageral"/>
              <w:rPr>
                <w:rFonts w:cs="Arial"/>
                <w:szCs w:val="14"/>
              </w:rPr>
            </w:pPr>
          </w:p>
        </w:tc>
        <w:tc>
          <w:tcPr>
            <w:tcW w:w="1417" w:type="dxa"/>
            <w:shd w:val="clear" w:color="auto" w:fill="D9E2F3" w:themeFill="accent5" w:themeFillTint="33"/>
          </w:tcPr>
          <w:p w14:paraId="0548F0E0" w14:textId="77777777" w:rsidR="00A172F2" w:rsidRPr="00BC7DA5" w:rsidRDefault="00A172F2" w:rsidP="00A172F2">
            <w:pPr>
              <w:pStyle w:val="08-Tabelageral"/>
              <w:rPr>
                <w:rFonts w:cs="Arial"/>
                <w:szCs w:val="14"/>
              </w:rPr>
            </w:pPr>
            <w:r>
              <w:rPr>
                <w:rFonts w:cs="Arial"/>
                <w:szCs w:val="14"/>
              </w:rPr>
              <w:t>(1,338)</w:t>
            </w:r>
          </w:p>
        </w:tc>
        <w:tc>
          <w:tcPr>
            <w:tcW w:w="1418" w:type="dxa"/>
            <w:shd w:val="clear" w:color="auto" w:fill="D9E2F3" w:themeFill="accent5" w:themeFillTint="33"/>
          </w:tcPr>
          <w:p w14:paraId="5A4D7659" w14:textId="77777777" w:rsidR="00A172F2" w:rsidRPr="00BC7DA5" w:rsidRDefault="00A172F2" w:rsidP="00A172F2">
            <w:pPr>
              <w:pStyle w:val="08-Tabelageral"/>
              <w:rPr>
                <w:rFonts w:cs="Arial"/>
                <w:szCs w:val="14"/>
              </w:rPr>
            </w:pPr>
            <w:r>
              <w:rPr>
                <w:rFonts w:cs="Arial"/>
                <w:szCs w:val="14"/>
              </w:rPr>
              <w:t>13,735</w:t>
            </w:r>
          </w:p>
        </w:tc>
      </w:tr>
      <w:tr w:rsidR="00A172F2" w:rsidRPr="00BC7DA5" w14:paraId="782B37A2" w14:textId="77777777" w:rsidTr="00A172F2">
        <w:trPr>
          <w:trHeight w:val="238"/>
          <w:jc w:val="center"/>
        </w:trPr>
        <w:tc>
          <w:tcPr>
            <w:tcW w:w="3094" w:type="dxa"/>
            <w:shd w:val="clear" w:color="auto" w:fill="FFFFFF" w:themeFill="background1"/>
          </w:tcPr>
          <w:p w14:paraId="7A1083D9" w14:textId="77777777" w:rsidR="00A172F2" w:rsidRPr="00BC7DA5" w:rsidRDefault="00A172F2" w:rsidP="00A172F2">
            <w:pPr>
              <w:pStyle w:val="08-Tabelageral"/>
              <w:ind w:left="113"/>
              <w:jc w:val="left"/>
              <w:rPr>
                <w:rFonts w:cs="Arial"/>
              </w:rPr>
            </w:pPr>
            <w:r>
              <w:rPr>
                <w:rFonts w:cs="Arial"/>
              </w:rPr>
              <w:t xml:space="preserve">Social </w:t>
            </w:r>
            <w:proofErr w:type="spellStart"/>
            <w:r>
              <w:rPr>
                <w:rFonts w:cs="Arial"/>
              </w:rPr>
              <w:t>contribution</w:t>
            </w:r>
            <w:proofErr w:type="spellEnd"/>
          </w:p>
        </w:tc>
        <w:tc>
          <w:tcPr>
            <w:tcW w:w="604" w:type="dxa"/>
            <w:shd w:val="clear" w:color="auto" w:fill="FFFFFF" w:themeFill="background1"/>
          </w:tcPr>
          <w:p w14:paraId="669F17E9" w14:textId="77777777" w:rsidR="00A172F2" w:rsidRPr="00BC7DA5" w:rsidRDefault="00A172F2" w:rsidP="00A172F2">
            <w:pPr>
              <w:pStyle w:val="08-Tabelageral"/>
              <w:jc w:val="center"/>
              <w:rPr>
                <w:rFonts w:cs="Arial"/>
                <w:szCs w:val="14"/>
              </w:rPr>
            </w:pPr>
          </w:p>
        </w:tc>
        <w:tc>
          <w:tcPr>
            <w:tcW w:w="1411" w:type="dxa"/>
            <w:shd w:val="clear" w:color="auto" w:fill="FFFFFF" w:themeFill="background1"/>
          </w:tcPr>
          <w:p w14:paraId="00653E0F" w14:textId="77777777" w:rsidR="00A172F2" w:rsidRPr="00BC7DA5" w:rsidRDefault="00A172F2" w:rsidP="00A172F2">
            <w:pPr>
              <w:pStyle w:val="08-Tabelageral"/>
              <w:rPr>
                <w:rFonts w:cs="Arial"/>
                <w:szCs w:val="14"/>
              </w:rPr>
            </w:pPr>
            <w:r>
              <w:rPr>
                <w:rFonts w:cs="Arial"/>
                <w:szCs w:val="14"/>
              </w:rPr>
              <w:t>3,859</w:t>
            </w:r>
          </w:p>
        </w:tc>
        <w:tc>
          <w:tcPr>
            <w:tcW w:w="1412" w:type="dxa"/>
            <w:shd w:val="clear" w:color="auto" w:fill="FFFFFF" w:themeFill="background1"/>
          </w:tcPr>
          <w:p w14:paraId="470A74F4" w14:textId="77777777" w:rsidR="00A172F2" w:rsidRPr="00BC7DA5" w:rsidRDefault="00A172F2" w:rsidP="00A172F2">
            <w:pPr>
              <w:pStyle w:val="08-Tabelageral"/>
              <w:rPr>
                <w:rFonts w:cs="Arial"/>
              </w:rPr>
            </w:pPr>
            <w:r>
              <w:rPr>
                <w:rFonts w:cs="Arial"/>
              </w:rPr>
              <w:t>467</w:t>
            </w:r>
          </w:p>
        </w:tc>
        <w:tc>
          <w:tcPr>
            <w:tcW w:w="283" w:type="dxa"/>
            <w:shd w:val="clear" w:color="auto" w:fill="FFFFFF" w:themeFill="background1"/>
          </w:tcPr>
          <w:p w14:paraId="7735949F" w14:textId="77777777" w:rsidR="00A172F2" w:rsidRPr="00BC7DA5" w:rsidRDefault="00A172F2" w:rsidP="00A172F2">
            <w:pPr>
              <w:pStyle w:val="08-Tabelageral"/>
              <w:rPr>
                <w:rFonts w:cs="Arial"/>
                <w:szCs w:val="14"/>
              </w:rPr>
            </w:pPr>
          </w:p>
        </w:tc>
        <w:tc>
          <w:tcPr>
            <w:tcW w:w="1417" w:type="dxa"/>
            <w:shd w:val="clear" w:color="auto" w:fill="FFFFFF" w:themeFill="background1"/>
          </w:tcPr>
          <w:p w14:paraId="5D939A23" w14:textId="77777777" w:rsidR="00A172F2" w:rsidRPr="00BC7DA5" w:rsidRDefault="00A172F2" w:rsidP="00A172F2">
            <w:pPr>
              <w:pStyle w:val="08-Tabelageral"/>
              <w:rPr>
                <w:rFonts w:cs="Arial"/>
                <w:szCs w:val="14"/>
              </w:rPr>
            </w:pPr>
            <w:r>
              <w:rPr>
                <w:rFonts w:cs="Arial"/>
                <w:szCs w:val="14"/>
              </w:rPr>
              <w:t>(511)</w:t>
            </w:r>
          </w:p>
        </w:tc>
        <w:tc>
          <w:tcPr>
            <w:tcW w:w="1418" w:type="dxa"/>
            <w:shd w:val="clear" w:color="auto" w:fill="FFFFFF" w:themeFill="background1"/>
          </w:tcPr>
          <w:p w14:paraId="028D0CA8" w14:textId="77777777" w:rsidR="00A172F2" w:rsidRPr="00BC7DA5" w:rsidRDefault="00A172F2" w:rsidP="00A172F2">
            <w:pPr>
              <w:pStyle w:val="08-Tabelageral"/>
              <w:rPr>
                <w:rFonts w:cs="Arial"/>
                <w:szCs w:val="14"/>
              </w:rPr>
            </w:pPr>
            <w:r>
              <w:rPr>
                <w:rFonts w:cs="Arial"/>
                <w:szCs w:val="14"/>
              </w:rPr>
              <w:t>3,815</w:t>
            </w:r>
          </w:p>
        </w:tc>
      </w:tr>
    </w:tbl>
    <w:p w14:paraId="2D02414F" w14:textId="77777777" w:rsidR="00A172F2" w:rsidRDefault="00A172F2">
      <w:pPr>
        <w:rPr>
          <w:rFonts w:cs="Arial"/>
          <w:b/>
          <w:color w:val="1F4E79" w:themeColor="accent1" w:themeShade="80"/>
          <w:szCs w:val="18"/>
        </w:rPr>
      </w:pPr>
    </w:p>
    <w:p w14:paraId="4A903D0E" w14:textId="77777777" w:rsidR="00A172F2" w:rsidRPr="00B70050" w:rsidRDefault="00A172F2" w:rsidP="00A172F2">
      <w:pPr>
        <w:keepNext/>
        <w:keepLines/>
        <w:spacing w:after="40"/>
        <w:rPr>
          <w:rFonts w:cs="Arial"/>
          <w:b/>
          <w:color w:val="1F4E79" w:themeColor="accent1" w:themeShade="80"/>
          <w:szCs w:val="18"/>
        </w:rPr>
      </w:pPr>
      <w:r w:rsidRPr="00B70050">
        <w:rPr>
          <w:rFonts w:cs="Arial"/>
          <w:b/>
          <w:color w:val="1F4E79" w:themeColor="accent1" w:themeShade="80"/>
          <w:szCs w:val="18"/>
        </w:rPr>
        <w:t xml:space="preserve">f) </w:t>
      </w:r>
      <w:proofErr w:type="spellStart"/>
      <w:r w:rsidRPr="00B70050">
        <w:rPr>
          <w:rFonts w:cs="Arial"/>
          <w:b/>
          <w:color w:val="1F4E79" w:themeColor="accent1" w:themeShade="80"/>
          <w:szCs w:val="18"/>
        </w:rPr>
        <w:t>Expected</w:t>
      </w:r>
      <w:proofErr w:type="spellEnd"/>
      <w:r w:rsidRPr="00B70050">
        <w:rPr>
          <w:rFonts w:cs="Arial"/>
          <w:b/>
          <w:color w:val="1F4E79" w:themeColor="accent1" w:themeShade="80"/>
          <w:szCs w:val="18"/>
        </w:rPr>
        <w:t xml:space="preserve"> </w:t>
      </w:r>
      <w:proofErr w:type="spellStart"/>
      <w:r w:rsidRPr="00B70050">
        <w:rPr>
          <w:rFonts w:cs="Arial"/>
          <w:b/>
          <w:color w:val="1F4E79" w:themeColor="accent1" w:themeShade="80"/>
          <w:szCs w:val="18"/>
        </w:rPr>
        <w:t>Realization</w:t>
      </w:r>
      <w:proofErr w:type="spellEnd"/>
    </w:p>
    <w:p w14:paraId="1A831542" w14:textId="77777777" w:rsidR="00A172F2" w:rsidRPr="00FF3D4B" w:rsidRDefault="00A172F2" w:rsidP="00A172F2">
      <w:pPr>
        <w:keepNext/>
        <w:keepLines/>
        <w:spacing w:after="0" w:line="240" w:lineRule="auto"/>
        <w:jc w:val="right"/>
        <w:rPr>
          <w:rFonts w:cs="Arial"/>
          <w:b/>
          <w:sz w:val="14"/>
          <w:lang w:eastAsia="pt-BR"/>
        </w:rPr>
      </w:pPr>
      <w:r w:rsidRPr="00FF3D4B">
        <w:rPr>
          <w:rFonts w:cs="Arial"/>
          <w:b/>
          <w:sz w:val="14"/>
          <w:lang w:eastAsia="pt-BR"/>
        </w:rPr>
        <w:t xml:space="preserve">R$ </w:t>
      </w:r>
      <w:proofErr w:type="spellStart"/>
      <w:r w:rsidRPr="00044999">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A172F2" w:rsidRPr="00786B75" w14:paraId="5D3B84A4" w14:textId="77777777" w:rsidTr="00A172F2">
        <w:trPr>
          <w:trHeight w:val="238"/>
          <w:jc w:val="center"/>
        </w:trPr>
        <w:tc>
          <w:tcPr>
            <w:tcW w:w="3094" w:type="dxa"/>
            <w:tcBorders>
              <w:top w:val="single" w:sz="2" w:space="0" w:color="8EAADB" w:themeColor="accent5" w:themeTint="99"/>
              <w:bottom w:val="nil"/>
            </w:tcBorders>
            <w:shd w:val="clear" w:color="auto" w:fill="D9E2F3" w:themeFill="accent5" w:themeFillTint="33"/>
          </w:tcPr>
          <w:p w14:paraId="31D35048" w14:textId="77777777" w:rsidR="00A172F2" w:rsidRPr="00786B75" w:rsidRDefault="00A172F2" w:rsidP="00A172F2">
            <w:pPr>
              <w:keepNext/>
              <w:keepLines/>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tcPr>
          <w:p w14:paraId="12BBA2B1" w14:textId="77777777" w:rsidR="00A172F2" w:rsidRPr="00786B75" w:rsidRDefault="00A172F2" w:rsidP="00A172F2">
            <w:pPr>
              <w:keepNext/>
              <w:keepLines/>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35D0D2F" w14:textId="77777777" w:rsidR="00A172F2" w:rsidRPr="00775513" w:rsidRDefault="00A172F2" w:rsidP="00A172F2">
            <w:pPr>
              <w:keepNext/>
              <w:keepLines/>
              <w:spacing w:after="0"/>
              <w:jc w:val="center"/>
              <w:rPr>
                <w:rFonts w:cs="Arial"/>
                <w:b/>
                <w:sz w:val="14"/>
                <w:szCs w:val="18"/>
              </w:rPr>
            </w:pPr>
            <w:proofErr w:type="spellStart"/>
            <w:r w:rsidRPr="00775513">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63CF9658" w14:textId="77777777" w:rsidR="00A172F2" w:rsidRPr="00775513" w:rsidRDefault="00A172F2" w:rsidP="00A172F2">
            <w:pPr>
              <w:keepNext/>
              <w:keepLines/>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DC798BE" w14:textId="77777777" w:rsidR="00A172F2" w:rsidRPr="00775513" w:rsidRDefault="00A172F2" w:rsidP="00A172F2">
            <w:pPr>
              <w:keepNext/>
              <w:keepLines/>
              <w:spacing w:after="0"/>
              <w:jc w:val="center"/>
              <w:rPr>
                <w:rFonts w:cs="Arial"/>
                <w:b/>
                <w:szCs w:val="18"/>
              </w:rPr>
            </w:pPr>
            <w:proofErr w:type="spellStart"/>
            <w:r w:rsidRPr="00775513">
              <w:rPr>
                <w:rFonts w:cs="Arial"/>
                <w:b/>
                <w:sz w:val="14"/>
                <w:szCs w:val="18"/>
              </w:rPr>
              <w:t>Consolidated</w:t>
            </w:r>
            <w:proofErr w:type="spellEnd"/>
          </w:p>
        </w:tc>
      </w:tr>
      <w:tr w:rsidR="00A172F2" w:rsidRPr="00786B75" w14:paraId="7163CFEF" w14:textId="77777777" w:rsidTr="00A172F2">
        <w:trPr>
          <w:trHeight w:val="238"/>
          <w:jc w:val="center"/>
        </w:trPr>
        <w:tc>
          <w:tcPr>
            <w:tcW w:w="3094" w:type="dxa"/>
            <w:tcBorders>
              <w:top w:val="nil"/>
              <w:bottom w:val="single" w:sz="2" w:space="0" w:color="8EAADB" w:themeColor="accent5" w:themeTint="99"/>
            </w:tcBorders>
            <w:shd w:val="clear" w:color="auto" w:fill="D9E2F3" w:themeFill="accent5" w:themeFillTint="33"/>
          </w:tcPr>
          <w:p w14:paraId="4F5C7CB1" w14:textId="77777777" w:rsidR="00A172F2" w:rsidRPr="00786B75" w:rsidRDefault="00A172F2" w:rsidP="00A172F2">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tcPr>
          <w:p w14:paraId="2A286878" w14:textId="77777777" w:rsidR="00A172F2" w:rsidRPr="00786B75" w:rsidRDefault="00A172F2" w:rsidP="00A172F2">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6B3C9916" w14:textId="77777777" w:rsidR="00A172F2" w:rsidRPr="00786B75" w:rsidRDefault="00A172F2" w:rsidP="00A172F2">
            <w:pPr>
              <w:pStyle w:val="08-Tabelageral"/>
              <w:rPr>
                <w:rFonts w:cs="Arial"/>
                <w:b/>
              </w:rPr>
            </w:pPr>
            <w:r>
              <w:rPr>
                <w:rFonts w:cs="Arial"/>
                <w:b/>
              </w:rPr>
              <w:t xml:space="preserve">Non </w:t>
            </w:r>
            <w:proofErr w:type="spellStart"/>
            <w:r>
              <w:rPr>
                <w:rFonts w:cs="Arial"/>
                <w:b/>
              </w:rPr>
              <w:t>Value</w:t>
            </w:r>
            <w:proofErr w:type="spellEnd"/>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0EC9C480" w14:textId="77777777" w:rsidR="00A172F2" w:rsidRPr="00786B75" w:rsidRDefault="00A172F2" w:rsidP="00A172F2">
            <w:pPr>
              <w:pStyle w:val="08-Tabelageral"/>
              <w:rPr>
                <w:rFonts w:cs="Arial"/>
                <w:b/>
              </w:rPr>
            </w:pPr>
            <w:proofErr w:type="spellStart"/>
            <w:r>
              <w:rPr>
                <w:rFonts w:cs="Arial"/>
                <w:b/>
              </w:rPr>
              <w:t>Present</w:t>
            </w:r>
            <w:proofErr w:type="spellEnd"/>
            <w:r>
              <w:rPr>
                <w:rFonts w:cs="Arial"/>
                <w:b/>
              </w:rPr>
              <w:t xml:space="preserve"> </w:t>
            </w:r>
            <w:proofErr w:type="spellStart"/>
            <w:r>
              <w:rPr>
                <w:rFonts w:cs="Arial"/>
                <w:b/>
              </w:rPr>
              <w:t>Value</w:t>
            </w:r>
            <w:proofErr w:type="spellEnd"/>
          </w:p>
        </w:tc>
        <w:tc>
          <w:tcPr>
            <w:tcW w:w="283" w:type="dxa"/>
            <w:tcBorders>
              <w:top w:val="nil"/>
              <w:bottom w:val="single" w:sz="2" w:space="0" w:color="8EAADB" w:themeColor="accent5" w:themeTint="99"/>
            </w:tcBorders>
            <w:shd w:val="clear" w:color="auto" w:fill="D9E2F3" w:themeFill="accent5" w:themeFillTint="33"/>
          </w:tcPr>
          <w:p w14:paraId="6D841E5E" w14:textId="77777777" w:rsidR="00A172F2" w:rsidRPr="00786B75" w:rsidRDefault="00A172F2" w:rsidP="00A172F2">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008DDB03" w14:textId="77777777" w:rsidR="00A172F2" w:rsidRPr="00786B75" w:rsidRDefault="00A172F2" w:rsidP="00A172F2">
            <w:pPr>
              <w:pStyle w:val="08-Tabelageral"/>
              <w:rPr>
                <w:rFonts w:cs="Arial"/>
                <w:b/>
              </w:rPr>
            </w:pPr>
            <w:r w:rsidRPr="00786B75">
              <w:rPr>
                <w:rFonts w:cs="Arial"/>
                <w:b/>
              </w:rPr>
              <w:t>Valor Nominal</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5D17B411" w14:textId="77777777" w:rsidR="00A172F2" w:rsidRPr="00786B75" w:rsidRDefault="00A172F2" w:rsidP="00A172F2">
            <w:pPr>
              <w:pStyle w:val="08-Tabelageral"/>
              <w:rPr>
                <w:rFonts w:cs="Arial"/>
                <w:b/>
              </w:rPr>
            </w:pPr>
            <w:r w:rsidRPr="00786B75">
              <w:rPr>
                <w:rFonts w:cs="Arial"/>
                <w:b/>
              </w:rPr>
              <w:t>Valor Presente</w:t>
            </w:r>
          </w:p>
        </w:tc>
      </w:tr>
      <w:tr w:rsidR="00A172F2" w:rsidRPr="00786B75" w14:paraId="7ED6F482" w14:textId="77777777" w:rsidTr="00A172F2">
        <w:trPr>
          <w:trHeight w:val="238"/>
          <w:jc w:val="center"/>
        </w:trPr>
        <w:tc>
          <w:tcPr>
            <w:tcW w:w="3094" w:type="dxa"/>
            <w:tcBorders>
              <w:top w:val="single" w:sz="2" w:space="0" w:color="8EAADB" w:themeColor="accent5" w:themeTint="99"/>
            </w:tcBorders>
            <w:shd w:val="clear" w:color="auto" w:fill="FFFFFF" w:themeFill="background1"/>
          </w:tcPr>
          <w:p w14:paraId="1D2CEE60" w14:textId="77777777" w:rsidR="00A172F2" w:rsidRPr="00786B75" w:rsidRDefault="00A172F2" w:rsidP="00A172F2">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1</w:t>
            </w:r>
          </w:p>
        </w:tc>
        <w:tc>
          <w:tcPr>
            <w:tcW w:w="604" w:type="dxa"/>
            <w:tcBorders>
              <w:top w:val="single" w:sz="2" w:space="0" w:color="8EAADB" w:themeColor="accent5" w:themeTint="99"/>
            </w:tcBorders>
            <w:shd w:val="clear" w:color="auto" w:fill="FFFFFF" w:themeFill="background1"/>
          </w:tcPr>
          <w:p w14:paraId="5FC197BD" w14:textId="77777777" w:rsidR="00A172F2" w:rsidRPr="00786B75" w:rsidRDefault="00A172F2" w:rsidP="00A172F2">
            <w:pPr>
              <w:pStyle w:val="08-Tabelageral"/>
              <w:ind w:left="113"/>
              <w:jc w:val="center"/>
              <w:rPr>
                <w:rFonts w:cs="Arial"/>
                <w:szCs w:val="14"/>
              </w:rPr>
            </w:pPr>
          </w:p>
        </w:tc>
        <w:tc>
          <w:tcPr>
            <w:tcW w:w="1411" w:type="dxa"/>
            <w:tcBorders>
              <w:top w:val="single" w:sz="2" w:space="0" w:color="8EAADB" w:themeColor="accent5" w:themeTint="99"/>
            </w:tcBorders>
            <w:shd w:val="clear" w:color="auto" w:fill="FFFFFF" w:themeFill="background1"/>
          </w:tcPr>
          <w:p w14:paraId="20E716B6" w14:textId="77777777" w:rsidR="00A172F2" w:rsidRPr="00786B75" w:rsidRDefault="00A172F2" w:rsidP="00A172F2">
            <w:pPr>
              <w:pStyle w:val="08-Tabelageral"/>
              <w:ind w:left="113"/>
              <w:rPr>
                <w:rFonts w:cs="Arial"/>
                <w:szCs w:val="14"/>
              </w:rPr>
            </w:pPr>
            <w:r>
              <w:rPr>
                <w:rFonts w:cs="Arial"/>
                <w:szCs w:val="14"/>
              </w:rPr>
              <w:t>--</w:t>
            </w:r>
          </w:p>
        </w:tc>
        <w:tc>
          <w:tcPr>
            <w:tcW w:w="1412" w:type="dxa"/>
            <w:tcBorders>
              <w:top w:val="single" w:sz="2" w:space="0" w:color="8EAADB" w:themeColor="accent5" w:themeTint="99"/>
            </w:tcBorders>
            <w:shd w:val="clear" w:color="auto" w:fill="FFFFFF" w:themeFill="background1"/>
          </w:tcPr>
          <w:p w14:paraId="5C5F10EB" w14:textId="77777777" w:rsidR="00A172F2" w:rsidRPr="00786B75" w:rsidRDefault="00A172F2" w:rsidP="00A172F2">
            <w:pPr>
              <w:pStyle w:val="08-Tabelageral"/>
              <w:rPr>
                <w:rFonts w:cs="Arial"/>
              </w:rPr>
            </w:pPr>
            <w:r>
              <w:rPr>
                <w:rFonts w:cs="Arial"/>
              </w:rPr>
              <w:t>--</w:t>
            </w:r>
          </w:p>
        </w:tc>
        <w:tc>
          <w:tcPr>
            <w:tcW w:w="283" w:type="dxa"/>
            <w:tcBorders>
              <w:top w:val="single" w:sz="2" w:space="0" w:color="8EAADB" w:themeColor="accent5" w:themeTint="99"/>
            </w:tcBorders>
            <w:shd w:val="clear" w:color="auto" w:fill="FFFFFF" w:themeFill="background1"/>
          </w:tcPr>
          <w:p w14:paraId="4618E82E" w14:textId="77777777" w:rsidR="00A172F2" w:rsidRPr="00786B75" w:rsidRDefault="00A172F2" w:rsidP="00A172F2">
            <w:pPr>
              <w:pStyle w:val="08-Tabelageral"/>
              <w:ind w:left="113"/>
              <w:rPr>
                <w:rFonts w:cs="Arial"/>
                <w:szCs w:val="14"/>
              </w:rPr>
            </w:pPr>
          </w:p>
        </w:tc>
        <w:tc>
          <w:tcPr>
            <w:tcW w:w="1417" w:type="dxa"/>
            <w:tcBorders>
              <w:top w:val="single" w:sz="2" w:space="0" w:color="8EAADB" w:themeColor="accent5" w:themeTint="99"/>
              <w:left w:val="nil"/>
              <w:bottom w:val="nil"/>
              <w:right w:val="nil"/>
            </w:tcBorders>
            <w:shd w:val="clear" w:color="auto" w:fill="FFFFFF" w:themeFill="background1"/>
          </w:tcPr>
          <w:p w14:paraId="448FFA43" w14:textId="77777777" w:rsidR="00A172F2" w:rsidRPr="00786B75" w:rsidRDefault="00A172F2" w:rsidP="00A172F2">
            <w:pPr>
              <w:pStyle w:val="08-Tabelageral"/>
              <w:ind w:left="113"/>
              <w:rPr>
                <w:rFonts w:cs="Arial"/>
                <w:szCs w:val="14"/>
              </w:rPr>
            </w:pPr>
            <w:r>
              <w:rPr>
                <w:rFonts w:cs="Arial"/>
                <w:szCs w:val="14"/>
                <w:lang w:eastAsia="en-US"/>
              </w:rPr>
              <w:t>2,227</w:t>
            </w:r>
          </w:p>
        </w:tc>
        <w:tc>
          <w:tcPr>
            <w:tcW w:w="1418" w:type="dxa"/>
            <w:tcBorders>
              <w:top w:val="single" w:sz="2" w:space="0" w:color="8EAADB" w:themeColor="accent5" w:themeTint="99"/>
              <w:left w:val="nil"/>
              <w:bottom w:val="nil"/>
              <w:right w:val="nil"/>
            </w:tcBorders>
            <w:shd w:val="clear" w:color="auto" w:fill="FFFFFF" w:themeFill="background1"/>
          </w:tcPr>
          <w:p w14:paraId="6280B61A" w14:textId="77777777" w:rsidR="00A172F2" w:rsidRPr="00786B75" w:rsidRDefault="00A172F2" w:rsidP="00A172F2">
            <w:pPr>
              <w:pStyle w:val="08-Tabelageral"/>
              <w:rPr>
                <w:rFonts w:cs="Arial"/>
              </w:rPr>
            </w:pPr>
            <w:r>
              <w:rPr>
                <w:rFonts w:cs="Arial"/>
                <w:lang w:eastAsia="en-US"/>
              </w:rPr>
              <w:t>2,191</w:t>
            </w:r>
          </w:p>
        </w:tc>
      </w:tr>
      <w:tr w:rsidR="00A172F2" w:rsidRPr="00786B75" w14:paraId="470D1CDD" w14:textId="77777777" w:rsidTr="00A172F2">
        <w:trPr>
          <w:trHeight w:val="238"/>
          <w:jc w:val="center"/>
        </w:trPr>
        <w:tc>
          <w:tcPr>
            <w:tcW w:w="3094" w:type="dxa"/>
            <w:shd w:val="clear" w:color="auto" w:fill="D9E2F3" w:themeFill="accent5" w:themeFillTint="33"/>
          </w:tcPr>
          <w:p w14:paraId="176F231A" w14:textId="77777777" w:rsidR="00A172F2" w:rsidRPr="00786B75" w:rsidRDefault="00A172F2" w:rsidP="00A172F2">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2</w:t>
            </w:r>
          </w:p>
        </w:tc>
        <w:tc>
          <w:tcPr>
            <w:tcW w:w="604" w:type="dxa"/>
            <w:shd w:val="clear" w:color="auto" w:fill="D9E2F3" w:themeFill="accent5" w:themeFillTint="33"/>
          </w:tcPr>
          <w:p w14:paraId="1DA26A4C" w14:textId="77777777" w:rsidR="00A172F2" w:rsidRPr="00786B75" w:rsidRDefault="00A172F2" w:rsidP="00A172F2">
            <w:pPr>
              <w:pStyle w:val="08-Tabelageral"/>
              <w:ind w:left="113"/>
              <w:jc w:val="center"/>
              <w:rPr>
                <w:rFonts w:cs="Arial"/>
                <w:szCs w:val="14"/>
              </w:rPr>
            </w:pPr>
          </w:p>
        </w:tc>
        <w:tc>
          <w:tcPr>
            <w:tcW w:w="1411" w:type="dxa"/>
            <w:shd w:val="clear" w:color="auto" w:fill="D9E2F3" w:themeFill="accent5" w:themeFillTint="33"/>
          </w:tcPr>
          <w:p w14:paraId="7AD4B4E1" w14:textId="77777777" w:rsidR="00A172F2" w:rsidRPr="00786B75" w:rsidRDefault="00A172F2" w:rsidP="00A172F2">
            <w:pPr>
              <w:pStyle w:val="08-Tabelageral"/>
              <w:ind w:left="113"/>
              <w:rPr>
                <w:rFonts w:cs="Arial"/>
                <w:szCs w:val="14"/>
              </w:rPr>
            </w:pPr>
            <w:r>
              <w:rPr>
                <w:rFonts w:cs="Arial"/>
                <w:szCs w:val="14"/>
              </w:rPr>
              <w:t>--</w:t>
            </w:r>
          </w:p>
        </w:tc>
        <w:tc>
          <w:tcPr>
            <w:tcW w:w="1412" w:type="dxa"/>
            <w:shd w:val="clear" w:color="auto" w:fill="D9E2F3" w:themeFill="accent5" w:themeFillTint="33"/>
          </w:tcPr>
          <w:p w14:paraId="4D2C22AF" w14:textId="77777777" w:rsidR="00A172F2" w:rsidRPr="00786B75" w:rsidRDefault="00A172F2" w:rsidP="00A172F2">
            <w:pPr>
              <w:pStyle w:val="08-Tabelageral"/>
              <w:rPr>
                <w:rFonts w:cs="Arial"/>
              </w:rPr>
            </w:pPr>
            <w:r>
              <w:rPr>
                <w:rFonts w:cs="Arial"/>
              </w:rPr>
              <w:t>--</w:t>
            </w:r>
          </w:p>
        </w:tc>
        <w:tc>
          <w:tcPr>
            <w:tcW w:w="283" w:type="dxa"/>
            <w:shd w:val="clear" w:color="auto" w:fill="D9E2F3" w:themeFill="accent5" w:themeFillTint="33"/>
          </w:tcPr>
          <w:p w14:paraId="313B72A9" w14:textId="77777777" w:rsidR="00A172F2" w:rsidRPr="00786B75" w:rsidRDefault="00A172F2" w:rsidP="00A172F2">
            <w:pPr>
              <w:pStyle w:val="08-Tabelageral"/>
              <w:ind w:left="113"/>
              <w:rPr>
                <w:rFonts w:cs="Arial"/>
                <w:szCs w:val="14"/>
              </w:rPr>
            </w:pPr>
          </w:p>
        </w:tc>
        <w:tc>
          <w:tcPr>
            <w:tcW w:w="1417" w:type="dxa"/>
            <w:tcBorders>
              <w:top w:val="nil"/>
              <w:left w:val="nil"/>
              <w:bottom w:val="nil"/>
              <w:right w:val="nil"/>
            </w:tcBorders>
            <w:shd w:val="clear" w:color="auto" w:fill="D9E2F3" w:themeFill="accent5" w:themeFillTint="33"/>
          </w:tcPr>
          <w:p w14:paraId="50AA8420" w14:textId="77777777" w:rsidR="00A172F2" w:rsidRPr="00786B75" w:rsidRDefault="00A172F2" w:rsidP="00A172F2">
            <w:pPr>
              <w:pStyle w:val="08-Tabelageral"/>
              <w:ind w:left="113"/>
              <w:rPr>
                <w:rFonts w:cs="Arial"/>
                <w:szCs w:val="14"/>
              </w:rPr>
            </w:pPr>
            <w:r>
              <w:rPr>
                <w:rFonts w:cs="Arial"/>
                <w:szCs w:val="14"/>
                <w:lang w:eastAsia="en-US"/>
              </w:rPr>
              <w:t>2,324</w:t>
            </w:r>
          </w:p>
        </w:tc>
        <w:tc>
          <w:tcPr>
            <w:tcW w:w="1418" w:type="dxa"/>
            <w:tcBorders>
              <w:top w:val="nil"/>
              <w:left w:val="nil"/>
              <w:bottom w:val="nil"/>
              <w:right w:val="nil"/>
            </w:tcBorders>
            <w:shd w:val="clear" w:color="auto" w:fill="D9E2F3" w:themeFill="accent5" w:themeFillTint="33"/>
          </w:tcPr>
          <w:p w14:paraId="389BAB73" w14:textId="77777777" w:rsidR="00A172F2" w:rsidRPr="00786B75" w:rsidRDefault="00A172F2" w:rsidP="00A172F2">
            <w:pPr>
              <w:pStyle w:val="08-Tabelageral"/>
              <w:rPr>
                <w:rFonts w:cs="Arial"/>
              </w:rPr>
            </w:pPr>
            <w:r>
              <w:rPr>
                <w:rFonts w:cs="Arial"/>
                <w:lang w:eastAsia="en-US"/>
              </w:rPr>
              <w:t>2,216</w:t>
            </w:r>
          </w:p>
        </w:tc>
      </w:tr>
      <w:tr w:rsidR="00A172F2" w:rsidRPr="00786B75" w14:paraId="71EA07C5" w14:textId="77777777" w:rsidTr="00A172F2">
        <w:trPr>
          <w:trHeight w:val="238"/>
          <w:jc w:val="center"/>
        </w:trPr>
        <w:tc>
          <w:tcPr>
            <w:tcW w:w="3094" w:type="dxa"/>
            <w:shd w:val="clear" w:color="auto" w:fill="FFFFFF" w:themeFill="background1"/>
          </w:tcPr>
          <w:p w14:paraId="5D192C11" w14:textId="77777777" w:rsidR="00A172F2" w:rsidRPr="00786B75" w:rsidRDefault="00A172F2" w:rsidP="00A172F2">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3</w:t>
            </w:r>
          </w:p>
        </w:tc>
        <w:tc>
          <w:tcPr>
            <w:tcW w:w="604" w:type="dxa"/>
            <w:shd w:val="clear" w:color="auto" w:fill="FFFFFF" w:themeFill="background1"/>
          </w:tcPr>
          <w:p w14:paraId="29BC6397" w14:textId="77777777" w:rsidR="00A172F2" w:rsidRPr="00786B75" w:rsidRDefault="00A172F2" w:rsidP="00A172F2">
            <w:pPr>
              <w:pStyle w:val="08-Tabelageral"/>
              <w:ind w:left="113"/>
              <w:jc w:val="center"/>
              <w:rPr>
                <w:rFonts w:cs="Arial"/>
                <w:szCs w:val="14"/>
              </w:rPr>
            </w:pPr>
          </w:p>
        </w:tc>
        <w:tc>
          <w:tcPr>
            <w:tcW w:w="1411" w:type="dxa"/>
            <w:shd w:val="clear" w:color="auto" w:fill="FFFFFF" w:themeFill="background1"/>
          </w:tcPr>
          <w:p w14:paraId="3B456269" w14:textId="77777777" w:rsidR="00A172F2" w:rsidRPr="00786B75" w:rsidRDefault="00A172F2" w:rsidP="00A172F2">
            <w:pPr>
              <w:pStyle w:val="08-Tabelageral"/>
              <w:ind w:left="113"/>
              <w:rPr>
                <w:rFonts w:cs="Arial"/>
                <w:szCs w:val="14"/>
              </w:rPr>
            </w:pPr>
            <w:r>
              <w:rPr>
                <w:rFonts w:cs="Arial"/>
                <w:szCs w:val="14"/>
              </w:rPr>
              <w:t>1,305</w:t>
            </w:r>
          </w:p>
        </w:tc>
        <w:tc>
          <w:tcPr>
            <w:tcW w:w="1412" w:type="dxa"/>
            <w:shd w:val="clear" w:color="auto" w:fill="FFFFFF" w:themeFill="background1"/>
          </w:tcPr>
          <w:p w14:paraId="6FDD25B7" w14:textId="77777777" w:rsidR="00A172F2" w:rsidRPr="00786B75" w:rsidRDefault="00A172F2" w:rsidP="00A172F2">
            <w:pPr>
              <w:pStyle w:val="08-Tabelageral"/>
              <w:rPr>
                <w:rFonts w:cs="Arial"/>
              </w:rPr>
            </w:pPr>
            <w:r>
              <w:rPr>
                <w:rFonts w:cs="Arial"/>
              </w:rPr>
              <w:t>1,203</w:t>
            </w:r>
          </w:p>
        </w:tc>
        <w:tc>
          <w:tcPr>
            <w:tcW w:w="283" w:type="dxa"/>
            <w:shd w:val="clear" w:color="auto" w:fill="FFFFFF" w:themeFill="background1"/>
          </w:tcPr>
          <w:p w14:paraId="11FCD9F1" w14:textId="77777777" w:rsidR="00A172F2" w:rsidRPr="00786B75" w:rsidRDefault="00A172F2" w:rsidP="00A172F2">
            <w:pPr>
              <w:pStyle w:val="08-Tabelageral"/>
              <w:ind w:left="113"/>
              <w:rPr>
                <w:rFonts w:cs="Arial"/>
                <w:szCs w:val="14"/>
              </w:rPr>
            </w:pPr>
          </w:p>
        </w:tc>
        <w:tc>
          <w:tcPr>
            <w:tcW w:w="1417" w:type="dxa"/>
            <w:tcBorders>
              <w:top w:val="nil"/>
              <w:left w:val="nil"/>
              <w:bottom w:val="nil"/>
              <w:right w:val="nil"/>
            </w:tcBorders>
            <w:shd w:val="clear" w:color="auto" w:fill="FFFFFF" w:themeFill="background1"/>
          </w:tcPr>
          <w:p w14:paraId="2C419ACA" w14:textId="77777777" w:rsidR="00A172F2" w:rsidRPr="00786B75" w:rsidRDefault="00A172F2" w:rsidP="00A172F2">
            <w:pPr>
              <w:pStyle w:val="08-Tabelageral"/>
              <w:ind w:left="113"/>
              <w:rPr>
                <w:rFonts w:cs="Arial"/>
                <w:szCs w:val="14"/>
              </w:rPr>
            </w:pPr>
            <w:r>
              <w:rPr>
                <w:rFonts w:cs="Arial"/>
                <w:szCs w:val="14"/>
                <w:lang w:eastAsia="en-US"/>
              </w:rPr>
              <w:t>3,420</w:t>
            </w:r>
          </w:p>
        </w:tc>
        <w:tc>
          <w:tcPr>
            <w:tcW w:w="1418" w:type="dxa"/>
            <w:tcBorders>
              <w:top w:val="nil"/>
              <w:left w:val="nil"/>
              <w:bottom w:val="nil"/>
              <w:right w:val="nil"/>
            </w:tcBorders>
            <w:shd w:val="clear" w:color="auto" w:fill="FFFFFF" w:themeFill="background1"/>
          </w:tcPr>
          <w:p w14:paraId="6BDBFF9D" w14:textId="77777777" w:rsidR="00A172F2" w:rsidRPr="00786B75" w:rsidRDefault="00A172F2" w:rsidP="00A172F2">
            <w:pPr>
              <w:pStyle w:val="08-Tabelageral"/>
              <w:rPr>
                <w:rFonts w:cs="Arial"/>
              </w:rPr>
            </w:pPr>
            <w:r>
              <w:rPr>
                <w:rFonts w:cs="Arial"/>
                <w:lang w:eastAsia="en-US"/>
              </w:rPr>
              <w:t>3,129</w:t>
            </w:r>
          </w:p>
        </w:tc>
      </w:tr>
      <w:tr w:rsidR="00A172F2" w:rsidRPr="00786B75" w14:paraId="37622EBC" w14:textId="77777777" w:rsidTr="00A172F2">
        <w:trPr>
          <w:trHeight w:val="238"/>
          <w:jc w:val="center"/>
        </w:trPr>
        <w:tc>
          <w:tcPr>
            <w:tcW w:w="3094" w:type="dxa"/>
            <w:shd w:val="clear" w:color="auto" w:fill="D9E2F3" w:themeFill="accent5" w:themeFillTint="33"/>
          </w:tcPr>
          <w:p w14:paraId="3A38F366" w14:textId="77777777" w:rsidR="00A172F2" w:rsidRPr="00786B75" w:rsidRDefault="00A172F2" w:rsidP="00A172F2">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4</w:t>
            </w:r>
          </w:p>
        </w:tc>
        <w:tc>
          <w:tcPr>
            <w:tcW w:w="604" w:type="dxa"/>
            <w:shd w:val="clear" w:color="auto" w:fill="D9E2F3" w:themeFill="accent5" w:themeFillTint="33"/>
          </w:tcPr>
          <w:p w14:paraId="35DE5A03" w14:textId="77777777" w:rsidR="00A172F2" w:rsidRPr="00786B75" w:rsidRDefault="00A172F2" w:rsidP="00A172F2">
            <w:pPr>
              <w:pStyle w:val="08-Tabelageral"/>
              <w:ind w:left="113"/>
              <w:jc w:val="center"/>
              <w:rPr>
                <w:rFonts w:cs="Arial"/>
                <w:szCs w:val="14"/>
              </w:rPr>
            </w:pPr>
          </w:p>
        </w:tc>
        <w:tc>
          <w:tcPr>
            <w:tcW w:w="1411" w:type="dxa"/>
            <w:shd w:val="clear" w:color="auto" w:fill="D9E2F3" w:themeFill="accent5" w:themeFillTint="33"/>
          </w:tcPr>
          <w:p w14:paraId="2E2FE348" w14:textId="77777777" w:rsidR="00A172F2" w:rsidRPr="00786B75" w:rsidRDefault="00A172F2" w:rsidP="00A172F2">
            <w:pPr>
              <w:pStyle w:val="08-Tabelageral"/>
              <w:ind w:left="113"/>
              <w:rPr>
                <w:rFonts w:cs="Arial"/>
                <w:szCs w:val="14"/>
              </w:rPr>
            </w:pPr>
            <w:r>
              <w:rPr>
                <w:rFonts w:cs="Arial"/>
                <w:szCs w:val="14"/>
              </w:rPr>
              <w:t>--</w:t>
            </w:r>
          </w:p>
        </w:tc>
        <w:tc>
          <w:tcPr>
            <w:tcW w:w="1412" w:type="dxa"/>
            <w:shd w:val="clear" w:color="auto" w:fill="D9E2F3" w:themeFill="accent5" w:themeFillTint="33"/>
          </w:tcPr>
          <w:p w14:paraId="7E2F11DA" w14:textId="77777777" w:rsidR="00A172F2" w:rsidRPr="00786B75" w:rsidRDefault="00A172F2" w:rsidP="00A172F2">
            <w:pPr>
              <w:pStyle w:val="08-Tabelageral"/>
              <w:rPr>
                <w:rFonts w:cs="Arial"/>
              </w:rPr>
            </w:pPr>
            <w:r>
              <w:rPr>
                <w:rFonts w:cs="Arial"/>
              </w:rPr>
              <w:t>--</w:t>
            </w:r>
          </w:p>
        </w:tc>
        <w:tc>
          <w:tcPr>
            <w:tcW w:w="283" w:type="dxa"/>
            <w:shd w:val="clear" w:color="auto" w:fill="D9E2F3" w:themeFill="accent5" w:themeFillTint="33"/>
          </w:tcPr>
          <w:p w14:paraId="6ECCCA15" w14:textId="77777777" w:rsidR="00A172F2" w:rsidRPr="00786B75" w:rsidRDefault="00A172F2" w:rsidP="00A172F2">
            <w:pPr>
              <w:pStyle w:val="08-Tabelageral"/>
              <w:ind w:left="113"/>
              <w:rPr>
                <w:rFonts w:cs="Arial"/>
                <w:szCs w:val="14"/>
              </w:rPr>
            </w:pPr>
          </w:p>
        </w:tc>
        <w:tc>
          <w:tcPr>
            <w:tcW w:w="1417" w:type="dxa"/>
            <w:tcBorders>
              <w:top w:val="nil"/>
              <w:left w:val="nil"/>
              <w:bottom w:val="nil"/>
              <w:right w:val="nil"/>
            </w:tcBorders>
            <w:shd w:val="clear" w:color="auto" w:fill="D9E2F3" w:themeFill="accent5" w:themeFillTint="33"/>
          </w:tcPr>
          <w:p w14:paraId="41718B6E" w14:textId="77777777" w:rsidR="00A172F2" w:rsidRPr="00786B75" w:rsidRDefault="00A172F2" w:rsidP="00A172F2">
            <w:pPr>
              <w:pStyle w:val="08-Tabelageral"/>
              <w:ind w:left="113"/>
              <w:rPr>
                <w:rFonts w:cs="Arial"/>
                <w:szCs w:val="14"/>
              </w:rPr>
            </w:pPr>
            <w:r>
              <w:rPr>
                <w:rFonts w:cs="Arial"/>
                <w:szCs w:val="14"/>
                <w:lang w:eastAsia="en-US"/>
              </w:rPr>
              <w:t>2,462</w:t>
            </w:r>
          </w:p>
        </w:tc>
        <w:tc>
          <w:tcPr>
            <w:tcW w:w="1418" w:type="dxa"/>
            <w:tcBorders>
              <w:top w:val="nil"/>
              <w:left w:val="nil"/>
              <w:bottom w:val="nil"/>
              <w:right w:val="nil"/>
            </w:tcBorders>
            <w:shd w:val="clear" w:color="auto" w:fill="D9E2F3" w:themeFill="accent5" w:themeFillTint="33"/>
          </w:tcPr>
          <w:p w14:paraId="3BFEC1EB" w14:textId="77777777" w:rsidR="00A172F2" w:rsidRPr="00786B75" w:rsidRDefault="00A172F2" w:rsidP="00A172F2">
            <w:pPr>
              <w:pStyle w:val="08-Tabelageral"/>
              <w:rPr>
                <w:rFonts w:cs="Arial"/>
              </w:rPr>
            </w:pPr>
            <w:r>
              <w:rPr>
                <w:rFonts w:cs="Arial"/>
                <w:lang w:eastAsia="en-US"/>
              </w:rPr>
              <w:t>2,114</w:t>
            </w:r>
          </w:p>
        </w:tc>
      </w:tr>
      <w:tr w:rsidR="00A172F2" w:rsidRPr="00786B75" w14:paraId="4D5E16DC" w14:textId="77777777" w:rsidTr="00A172F2">
        <w:trPr>
          <w:trHeight w:val="238"/>
          <w:jc w:val="center"/>
        </w:trPr>
        <w:tc>
          <w:tcPr>
            <w:tcW w:w="3094" w:type="dxa"/>
            <w:shd w:val="clear" w:color="auto" w:fill="FFFFFF" w:themeFill="background1"/>
          </w:tcPr>
          <w:p w14:paraId="4CA7BE62" w14:textId="77777777" w:rsidR="00A172F2" w:rsidRPr="00786B75" w:rsidRDefault="00A172F2" w:rsidP="00A172F2">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5</w:t>
            </w:r>
          </w:p>
        </w:tc>
        <w:tc>
          <w:tcPr>
            <w:tcW w:w="604" w:type="dxa"/>
            <w:shd w:val="clear" w:color="auto" w:fill="FFFFFF" w:themeFill="background1"/>
          </w:tcPr>
          <w:p w14:paraId="5A3F9881" w14:textId="77777777" w:rsidR="00A172F2" w:rsidRPr="00786B75" w:rsidRDefault="00A172F2" w:rsidP="00A172F2">
            <w:pPr>
              <w:pStyle w:val="08-Tabelageral"/>
              <w:ind w:left="113"/>
              <w:jc w:val="center"/>
              <w:rPr>
                <w:rFonts w:cs="Arial"/>
                <w:szCs w:val="14"/>
              </w:rPr>
            </w:pPr>
          </w:p>
        </w:tc>
        <w:tc>
          <w:tcPr>
            <w:tcW w:w="1411" w:type="dxa"/>
            <w:shd w:val="clear" w:color="auto" w:fill="FFFFFF" w:themeFill="background1"/>
          </w:tcPr>
          <w:p w14:paraId="54CA8413" w14:textId="77777777" w:rsidR="00A172F2" w:rsidRPr="00786B75" w:rsidRDefault="00A172F2" w:rsidP="00A172F2">
            <w:pPr>
              <w:pStyle w:val="08-Tabelageral"/>
              <w:ind w:left="113"/>
              <w:rPr>
                <w:rFonts w:cs="Arial"/>
                <w:szCs w:val="14"/>
              </w:rPr>
            </w:pPr>
            <w:r>
              <w:rPr>
                <w:rFonts w:cs="Arial"/>
                <w:szCs w:val="14"/>
              </w:rPr>
              <w:t>--</w:t>
            </w:r>
          </w:p>
        </w:tc>
        <w:tc>
          <w:tcPr>
            <w:tcW w:w="1412" w:type="dxa"/>
            <w:shd w:val="clear" w:color="auto" w:fill="FFFFFF" w:themeFill="background1"/>
          </w:tcPr>
          <w:p w14:paraId="7839A65D" w14:textId="77777777" w:rsidR="00A172F2" w:rsidRPr="00786B75" w:rsidRDefault="00A172F2" w:rsidP="00A172F2">
            <w:pPr>
              <w:pStyle w:val="08-Tabelageral"/>
              <w:rPr>
                <w:rFonts w:cs="Arial"/>
              </w:rPr>
            </w:pPr>
            <w:r>
              <w:rPr>
                <w:rFonts w:cs="Arial"/>
              </w:rPr>
              <w:t>--</w:t>
            </w:r>
          </w:p>
        </w:tc>
        <w:tc>
          <w:tcPr>
            <w:tcW w:w="283" w:type="dxa"/>
            <w:shd w:val="clear" w:color="auto" w:fill="FFFFFF" w:themeFill="background1"/>
          </w:tcPr>
          <w:p w14:paraId="56B03957" w14:textId="77777777" w:rsidR="00A172F2" w:rsidRPr="00786B75" w:rsidRDefault="00A172F2" w:rsidP="00A172F2">
            <w:pPr>
              <w:pStyle w:val="08-Tabelageral"/>
              <w:ind w:left="113"/>
              <w:rPr>
                <w:rFonts w:cs="Arial"/>
                <w:szCs w:val="14"/>
              </w:rPr>
            </w:pPr>
          </w:p>
        </w:tc>
        <w:tc>
          <w:tcPr>
            <w:tcW w:w="1417" w:type="dxa"/>
            <w:tcBorders>
              <w:top w:val="nil"/>
              <w:left w:val="nil"/>
              <w:bottom w:val="nil"/>
              <w:right w:val="nil"/>
            </w:tcBorders>
            <w:shd w:val="clear" w:color="auto" w:fill="FFFFFF" w:themeFill="background1"/>
          </w:tcPr>
          <w:p w14:paraId="4194ACAD" w14:textId="77777777" w:rsidR="00A172F2" w:rsidRPr="00786B75" w:rsidRDefault="00A172F2" w:rsidP="00A172F2">
            <w:pPr>
              <w:pStyle w:val="08-Tabelageral"/>
              <w:ind w:left="113"/>
              <w:rPr>
                <w:rFonts w:cs="Arial"/>
                <w:szCs w:val="14"/>
              </w:rPr>
            </w:pPr>
            <w:r>
              <w:rPr>
                <w:rFonts w:cs="Arial"/>
                <w:szCs w:val="14"/>
                <w:lang w:eastAsia="en-US"/>
              </w:rPr>
              <w:t>2,390</w:t>
            </w:r>
          </w:p>
        </w:tc>
        <w:tc>
          <w:tcPr>
            <w:tcW w:w="1418" w:type="dxa"/>
            <w:tcBorders>
              <w:top w:val="nil"/>
              <w:left w:val="nil"/>
              <w:bottom w:val="nil"/>
              <w:right w:val="nil"/>
            </w:tcBorders>
            <w:shd w:val="clear" w:color="auto" w:fill="FFFFFF" w:themeFill="background1"/>
          </w:tcPr>
          <w:p w14:paraId="7FB13C2A" w14:textId="77777777" w:rsidR="00A172F2" w:rsidRPr="00786B75" w:rsidRDefault="00A172F2" w:rsidP="00A172F2">
            <w:pPr>
              <w:pStyle w:val="08-Tabelageral"/>
              <w:rPr>
                <w:rFonts w:cs="Arial"/>
              </w:rPr>
            </w:pPr>
            <w:r>
              <w:rPr>
                <w:rFonts w:cs="Arial"/>
                <w:lang w:eastAsia="en-US"/>
              </w:rPr>
              <w:t>1,928</w:t>
            </w:r>
          </w:p>
        </w:tc>
      </w:tr>
      <w:tr w:rsidR="00A172F2" w:rsidRPr="00786B75" w14:paraId="7431942C" w14:textId="77777777" w:rsidTr="00A172F2">
        <w:trPr>
          <w:trHeight w:val="238"/>
          <w:jc w:val="center"/>
        </w:trPr>
        <w:tc>
          <w:tcPr>
            <w:tcW w:w="3094" w:type="dxa"/>
            <w:shd w:val="clear" w:color="auto" w:fill="D9E2F3" w:themeFill="accent5" w:themeFillTint="33"/>
          </w:tcPr>
          <w:p w14:paraId="2D9FDCA6" w14:textId="77777777" w:rsidR="00A172F2" w:rsidRPr="00786B75" w:rsidRDefault="00A172F2" w:rsidP="00A172F2">
            <w:pPr>
              <w:pStyle w:val="08-Tabelageral"/>
              <w:ind w:left="113"/>
              <w:jc w:val="left"/>
              <w:rPr>
                <w:rFonts w:cs="Arial"/>
                <w:szCs w:val="14"/>
              </w:rPr>
            </w:pPr>
            <w:proofErr w:type="spellStart"/>
            <w:r w:rsidRPr="00786B75">
              <w:rPr>
                <w:rFonts w:cs="Arial"/>
                <w:szCs w:val="14"/>
              </w:rPr>
              <w:t>A</w:t>
            </w:r>
            <w:r>
              <w:rPr>
                <w:rFonts w:cs="Arial"/>
                <w:szCs w:val="14"/>
              </w:rPr>
              <w:t>fther</w:t>
            </w:r>
            <w:proofErr w:type="spellEnd"/>
            <w:r w:rsidRPr="00786B75">
              <w:rPr>
                <w:rFonts w:cs="Arial"/>
                <w:szCs w:val="14"/>
              </w:rPr>
              <w:t xml:space="preserve"> 202</w:t>
            </w:r>
            <w:r>
              <w:rPr>
                <w:rFonts w:cs="Arial"/>
                <w:szCs w:val="14"/>
              </w:rPr>
              <w:t>5</w:t>
            </w:r>
          </w:p>
        </w:tc>
        <w:tc>
          <w:tcPr>
            <w:tcW w:w="604" w:type="dxa"/>
            <w:shd w:val="clear" w:color="auto" w:fill="D9E2F3" w:themeFill="accent5" w:themeFillTint="33"/>
          </w:tcPr>
          <w:p w14:paraId="68E0A744" w14:textId="77777777" w:rsidR="00A172F2" w:rsidRPr="00786B75" w:rsidRDefault="00A172F2" w:rsidP="00A172F2">
            <w:pPr>
              <w:pStyle w:val="08-Tabelageral"/>
              <w:jc w:val="center"/>
              <w:rPr>
                <w:rFonts w:cs="Arial"/>
                <w:szCs w:val="14"/>
              </w:rPr>
            </w:pPr>
          </w:p>
        </w:tc>
        <w:tc>
          <w:tcPr>
            <w:tcW w:w="1411" w:type="dxa"/>
            <w:shd w:val="clear" w:color="auto" w:fill="D9E2F3" w:themeFill="accent5" w:themeFillTint="33"/>
          </w:tcPr>
          <w:p w14:paraId="0D7DC92D" w14:textId="77777777" w:rsidR="00A172F2" w:rsidRPr="00786B75" w:rsidRDefault="00A172F2" w:rsidP="00A172F2">
            <w:pPr>
              <w:pStyle w:val="08-Tabelageral"/>
              <w:rPr>
                <w:rFonts w:cs="Arial"/>
                <w:szCs w:val="14"/>
              </w:rPr>
            </w:pPr>
            <w:r>
              <w:rPr>
                <w:rFonts w:cs="Arial"/>
                <w:szCs w:val="14"/>
              </w:rPr>
              <w:t>--</w:t>
            </w:r>
          </w:p>
        </w:tc>
        <w:tc>
          <w:tcPr>
            <w:tcW w:w="1412" w:type="dxa"/>
            <w:shd w:val="clear" w:color="auto" w:fill="D9E2F3" w:themeFill="accent5" w:themeFillTint="33"/>
          </w:tcPr>
          <w:p w14:paraId="2D9B8549" w14:textId="77777777" w:rsidR="00A172F2" w:rsidRPr="00786B75" w:rsidRDefault="00A172F2" w:rsidP="00A172F2">
            <w:pPr>
              <w:pStyle w:val="08-Tabelageral"/>
              <w:rPr>
                <w:rFonts w:cs="Arial"/>
              </w:rPr>
            </w:pPr>
            <w:r>
              <w:rPr>
                <w:rFonts w:cs="Arial"/>
              </w:rPr>
              <w:t>--</w:t>
            </w:r>
          </w:p>
        </w:tc>
        <w:tc>
          <w:tcPr>
            <w:tcW w:w="283" w:type="dxa"/>
            <w:shd w:val="clear" w:color="auto" w:fill="D9E2F3" w:themeFill="accent5" w:themeFillTint="33"/>
          </w:tcPr>
          <w:p w14:paraId="4255155D" w14:textId="77777777" w:rsidR="00A172F2" w:rsidRPr="00786B75" w:rsidRDefault="00A172F2" w:rsidP="00A172F2">
            <w:pPr>
              <w:pStyle w:val="08-Tabelageral"/>
              <w:rPr>
                <w:rFonts w:cs="Arial"/>
                <w:szCs w:val="14"/>
              </w:rPr>
            </w:pPr>
          </w:p>
        </w:tc>
        <w:tc>
          <w:tcPr>
            <w:tcW w:w="1417" w:type="dxa"/>
            <w:tcBorders>
              <w:top w:val="nil"/>
              <w:left w:val="nil"/>
              <w:bottom w:val="nil"/>
              <w:right w:val="nil"/>
            </w:tcBorders>
            <w:shd w:val="clear" w:color="auto" w:fill="D9E2F3" w:themeFill="accent5" w:themeFillTint="33"/>
          </w:tcPr>
          <w:p w14:paraId="55217470" w14:textId="77777777" w:rsidR="00A172F2" w:rsidRPr="00786B75" w:rsidRDefault="00A172F2" w:rsidP="00A172F2">
            <w:pPr>
              <w:pStyle w:val="08-Tabelageral"/>
              <w:rPr>
                <w:rFonts w:cs="Arial"/>
                <w:szCs w:val="14"/>
              </w:rPr>
            </w:pPr>
            <w:r>
              <w:rPr>
                <w:rFonts w:cs="Arial"/>
                <w:szCs w:val="14"/>
                <w:lang w:eastAsia="en-US"/>
              </w:rPr>
              <w:t>4,811</w:t>
            </w:r>
          </w:p>
        </w:tc>
        <w:tc>
          <w:tcPr>
            <w:tcW w:w="1418" w:type="dxa"/>
            <w:tcBorders>
              <w:top w:val="nil"/>
              <w:left w:val="nil"/>
              <w:bottom w:val="nil"/>
              <w:right w:val="nil"/>
            </w:tcBorders>
            <w:shd w:val="clear" w:color="auto" w:fill="D9E2F3" w:themeFill="accent5" w:themeFillTint="33"/>
          </w:tcPr>
          <w:p w14:paraId="7F7CDCDA" w14:textId="77777777" w:rsidR="00A172F2" w:rsidRPr="00786B75" w:rsidRDefault="00A172F2" w:rsidP="00A172F2">
            <w:pPr>
              <w:pStyle w:val="08-Tabelageral"/>
              <w:rPr>
                <w:rFonts w:cs="Arial"/>
              </w:rPr>
            </w:pPr>
            <w:r>
              <w:rPr>
                <w:rFonts w:cs="Arial"/>
                <w:lang w:eastAsia="en-US"/>
              </w:rPr>
              <w:t>3,610</w:t>
            </w:r>
          </w:p>
        </w:tc>
      </w:tr>
      <w:tr w:rsidR="00A172F2" w:rsidRPr="00786B75" w14:paraId="38E9496D" w14:textId="77777777" w:rsidTr="00A172F2">
        <w:trPr>
          <w:trHeight w:val="238"/>
          <w:jc w:val="center"/>
        </w:trPr>
        <w:tc>
          <w:tcPr>
            <w:tcW w:w="3094" w:type="dxa"/>
            <w:shd w:val="clear" w:color="auto" w:fill="FFFFFF" w:themeFill="background1"/>
          </w:tcPr>
          <w:p w14:paraId="2D0E5B4A" w14:textId="77777777" w:rsidR="00A172F2" w:rsidRPr="00786B75" w:rsidRDefault="00A172F2" w:rsidP="00A172F2">
            <w:pPr>
              <w:pStyle w:val="08-Tabelageral"/>
              <w:jc w:val="left"/>
              <w:rPr>
                <w:rFonts w:cs="Arial"/>
                <w:b/>
              </w:rPr>
            </w:pPr>
            <w:r w:rsidRPr="00786B75">
              <w:rPr>
                <w:rFonts w:cs="Arial"/>
                <w:b/>
              </w:rPr>
              <w:t>Total</w:t>
            </w:r>
          </w:p>
        </w:tc>
        <w:tc>
          <w:tcPr>
            <w:tcW w:w="604" w:type="dxa"/>
            <w:shd w:val="clear" w:color="auto" w:fill="FFFFFF" w:themeFill="background1"/>
          </w:tcPr>
          <w:p w14:paraId="1AD0F0BD" w14:textId="77777777" w:rsidR="00A172F2" w:rsidRPr="00786B75" w:rsidRDefault="00A172F2" w:rsidP="00A172F2">
            <w:pPr>
              <w:pStyle w:val="08-Tabelageral"/>
              <w:jc w:val="center"/>
              <w:rPr>
                <w:rFonts w:cs="Arial"/>
                <w:b/>
                <w:szCs w:val="14"/>
              </w:rPr>
            </w:pPr>
          </w:p>
        </w:tc>
        <w:tc>
          <w:tcPr>
            <w:tcW w:w="1411" w:type="dxa"/>
            <w:shd w:val="clear" w:color="auto" w:fill="FFFFFF" w:themeFill="background1"/>
          </w:tcPr>
          <w:p w14:paraId="5CB047BE" w14:textId="77777777" w:rsidR="00A172F2" w:rsidRPr="00786B75" w:rsidRDefault="00A172F2" w:rsidP="00A172F2">
            <w:pPr>
              <w:pStyle w:val="08-Tabelageral"/>
              <w:rPr>
                <w:rFonts w:cs="Arial"/>
                <w:b/>
                <w:szCs w:val="14"/>
              </w:rPr>
            </w:pPr>
            <w:r>
              <w:rPr>
                <w:rFonts w:cs="Arial"/>
                <w:b/>
                <w:szCs w:val="14"/>
              </w:rPr>
              <w:t>1,305</w:t>
            </w:r>
          </w:p>
        </w:tc>
        <w:tc>
          <w:tcPr>
            <w:tcW w:w="1412" w:type="dxa"/>
            <w:shd w:val="clear" w:color="auto" w:fill="FFFFFF" w:themeFill="background1"/>
          </w:tcPr>
          <w:p w14:paraId="71BD2FFE" w14:textId="77777777" w:rsidR="00A172F2" w:rsidRPr="00786B75" w:rsidRDefault="00A172F2" w:rsidP="00A172F2">
            <w:pPr>
              <w:pStyle w:val="08-Tabelageral"/>
              <w:rPr>
                <w:rFonts w:cs="Arial"/>
                <w:b/>
              </w:rPr>
            </w:pPr>
            <w:r>
              <w:rPr>
                <w:rFonts w:cs="Arial"/>
                <w:b/>
              </w:rPr>
              <w:t>1,203</w:t>
            </w:r>
          </w:p>
        </w:tc>
        <w:tc>
          <w:tcPr>
            <w:tcW w:w="283" w:type="dxa"/>
            <w:shd w:val="clear" w:color="auto" w:fill="FFFFFF" w:themeFill="background1"/>
          </w:tcPr>
          <w:p w14:paraId="01E719AA" w14:textId="77777777" w:rsidR="00A172F2" w:rsidRPr="00786B75" w:rsidRDefault="00A172F2" w:rsidP="00A172F2">
            <w:pPr>
              <w:pStyle w:val="08-Tabelageral"/>
              <w:rPr>
                <w:rFonts w:cs="Arial"/>
                <w:b/>
                <w:szCs w:val="14"/>
              </w:rPr>
            </w:pPr>
          </w:p>
        </w:tc>
        <w:tc>
          <w:tcPr>
            <w:tcW w:w="1417" w:type="dxa"/>
            <w:tcBorders>
              <w:top w:val="nil"/>
              <w:left w:val="nil"/>
              <w:bottom w:val="single" w:sz="2" w:space="0" w:color="8EAADB" w:themeColor="accent5" w:themeTint="99"/>
              <w:right w:val="nil"/>
            </w:tcBorders>
            <w:shd w:val="clear" w:color="auto" w:fill="FFFFFF" w:themeFill="background1"/>
          </w:tcPr>
          <w:p w14:paraId="19D041F0" w14:textId="77777777" w:rsidR="00A172F2" w:rsidRPr="00786B75" w:rsidRDefault="00A172F2" w:rsidP="00A172F2">
            <w:pPr>
              <w:pStyle w:val="08-Tabelageral"/>
              <w:rPr>
                <w:rFonts w:cs="Arial"/>
                <w:b/>
                <w:szCs w:val="14"/>
              </w:rPr>
            </w:pPr>
            <w:r>
              <w:rPr>
                <w:rFonts w:cs="Arial"/>
                <w:b/>
                <w:szCs w:val="14"/>
                <w:lang w:eastAsia="en-US"/>
              </w:rPr>
              <w:t>17,634</w:t>
            </w:r>
          </w:p>
        </w:tc>
        <w:tc>
          <w:tcPr>
            <w:tcW w:w="1418" w:type="dxa"/>
            <w:tcBorders>
              <w:top w:val="nil"/>
              <w:left w:val="nil"/>
              <w:bottom w:val="single" w:sz="2" w:space="0" w:color="8EAADB" w:themeColor="accent5" w:themeTint="99"/>
              <w:right w:val="nil"/>
            </w:tcBorders>
            <w:shd w:val="clear" w:color="auto" w:fill="FFFFFF" w:themeFill="background1"/>
          </w:tcPr>
          <w:p w14:paraId="657E49FD" w14:textId="77777777" w:rsidR="00A172F2" w:rsidRPr="00786B75" w:rsidRDefault="00A172F2" w:rsidP="00A172F2">
            <w:pPr>
              <w:pStyle w:val="08-Tabelageral"/>
              <w:rPr>
                <w:rFonts w:cs="Arial"/>
                <w:b/>
              </w:rPr>
            </w:pPr>
            <w:r>
              <w:rPr>
                <w:rFonts w:cs="Arial"/>
                <w:b/>
                <w:lang w:eastAsia="en-US"/>
              </w:rPr>
              <w:t>15,188</w:t>
            </w:r>
          </w:p>
        </w:tc>
      </w:tr>
    </w:tbl>
    <w:p w14:paraId="68B29E41" w14:textId="77777777" w:rsidR="00A172F2" w:rsidRPr="002E6ED5" w:rsidRDefault="00A172F2" w:rsidP="00A172F2">
      <w:pPr>
        <w:keepNext/>
        <w:keepLines/>
        <w:rPr>
          <w:rFonts w:cs="Arial"/>
          <w:b/>
          <w:color w:val="1F4E79" w:themeColor="accent1" w:themeShade="80"/>
          <w:sz w:val="10"/>
          <w:szCs w:val="10"/>
        </w:rPr>
      </w:pPr>
    </w:p>
    <w:p w14:paraId="276E24A4" w14:textId="77777777" w:rsidR="00A172F2" w:rsidRDefault="00A172F2" w:rsidP="00A172F2">
      <w:pPr>
        <w:pStyle w:val="05-Textonormal"/>
        <w:keepNext/>
        <w:keepLines/>
        <w:rPr>
          <w:lang w:val="en-US"/>
        </w:rPr>
      </w:pPr>
      <w:r w:rsidRPr="003E2305">
        <w:rPr>
          <w:lang w:val="en-US"/>
        </w:rPr>
        <w:t xml:space="preserve">The expected realization of deferred tax assets (tax credits) is supported by a technical study prepared </w:t>
      </w:r>
      <w:r>
        <w:rPr>
          <w:lang w:val="en-US"/>
        </w:rPr>
        <w:t>for de base date of</w:t>
      </w:r>
      <w:r w:rsidRPr="003E2305">
        <w:rPr>
          <w:lang w:val="en-US"/>
        </w:rPr>
        <w:t xml:space="preserve"> Dec 31, 20</w:t>
      </w:r>
      <w:r>
        <w:rPr>
          <w:lang w:val="en-US"/>
        </w:rPr>
        <w:t>20</w:t>
      </w:r>
      <w:r w:rsidRPr="003E2305">
        <w:rPr>
          <w:lang w:val="en-US"/>
        </w:rPr>
        <w:t xml:space="preserve">, and is calculated based on the discounted present value of the average </w:t>
      </w:r>
      <w:proofErr w:type="spellStart"/>
      <w:r w:rsidRPr="003E2305">
        <w:rPr>
          <w:lang w:val="en-US"/>
        </w:rPr>
        <w:t>Selic</w:t>
      </w:r>
      <w:proofErr w:type="spellEnd"/>
      <w:r w:rsidRPr="003E2305">
        <w:rPr>
          <w:lang w:val="en-US"/>
        </w:rPr>
        <w:t xml:space="preserve"> rate (TMS) projected for each reporting </w:t>
      </w:r>
      <w:proofErr w:type="gramStart"/>
      <w:r w:rsidRPr="003E2305">
        <w:rPr>
          <w:lang w:val="en-US"/>
        </w:rPr>
        <w:t>period</w:t>
      </w:r>
      <w:proofErr w:type="gramEnd"/>
    </w:p>
    <w:p w14:paraId="4780792D" w14:textId="709D70A5" w:rsidR="00A172F2" w:rsidRPr="003E2305" w:rsidRDefault="00A172F2" w:rsidP="00A172F2">
      <w:pPr>
        <w:pStyle w:val="05-Textonormal"/>
        <w:rPr>
          <w:lang w:val="en-US"/>
        </w:rPr>
      </w:pPr>
      <w:r w:rsidRPr="003E2305">
        <w:rPr>
          <w:lang w:val="en-US"/>
        </w:rPr>
        <w:t>During the first quarter of 202</w:t>
      </w:r>
      <w:r>
        <w:rPr>
          <w:lang w:val="en-US"/>
        </w:rPr>
        <w:t>1</w:t>
      </w:r>
      <w:r w:rsidRPr="003E2305">
        <w:rPr>
          <w:lang w:val="en-US"/>
        </w:rPr>
        <w:t xml:space="preserve">, tax credits were realized in the amount of R$ </w:t>
      </w:r>
      <w:r>
        <w:rPr>
          <w:lang w:val="en-US"/>
        </w:rPr>
        <w:t>760</w:t>
      </w:r>
      <w:r w:rsidRPr="003E2305">
        <w:rPr>
          <w:lang w:val="en-US"/>
        </w:rPr>
        <w:t xml:space="preserve"> thousand in the parent company and R$ </w:t>
      </w:r>
      <w:r>
        <w:rPr>
          <w:lang w:val="en-US"/>
        </w:rPr>
        <w:t>1</w:t>
      </w:r>
      <w:r w:rsidRPr="003E2305">
        <w:rPr>
          <w:lang w:val="en-US"/>
        </w:rPr>
        <w:t>,</w:t>
      </w:r>
      <w:r>
        <w:rPr>
          <w:lang w:val="en-US"/>
        </w:rPr>
        <w:t>849</w:t>
      </w:r>
      <w:r w:rsidRPr="003E2305">
        <w:rPr>
          <w:lang w:val="en-US"/>
        </w:rPr>
        <w:t xml:space="preserve"> thousand in the consolidated</w:t>
      </w:r>
      <w:r>
        <w:rPr>
          <w:lang w:val="en-US"/>
        </w:rPr>
        <w:t>.</w:t>
      </w:r>
    </w:p>
    <w:p w14:paraId="26B585C5" w14:textId="77777777" w:rsidR="00A172F2" w:rsidRPr="00B70050" w:rsidRDefault="00A172F2" w:rsidP="00B70050">
      <w:pPr>
        <w:pStyle w:val="05-Textonormal"/>
        <w:keepNext/>
        <w:keepLines/>
        <w:pageBreakBefore/>
        <w:rPr>
          <w:rFonts w:cs="Arial"/>
          <w:b/>
          <w:color w:val="1F4E79" w:themeColor="accent1" w:themeShade="80"/>
        </w:rPr>
      </w:pPr>
      <w:r w:rsidRPr="00B70050">
        <w:rPr>
          <w:rFonts w:cs="Arial"/>
          <w:b/>
          <w:color w:val="1F4E79" w:themeColor="accent1" w:themeShade="80"/>
        </w:rPr>
        <w:lastRenderedPageBreak/>
        <w:t xml:space="preserve">g) </w:t>
      </w:r>
      <w:r w:rsidRPr="00B70050">
        <w:rPr>
          <w:rFonts w:cs="Arial"/>
          <w:b/>
          <w:color w:val="1F4E79" w:themeColor="accent1" w:themeShade="80"/>
          <w:lang w:val="en-US"/>
        </w:rPr>
        <w:t>Current tax liabilities</w:t>
      </w:r>
    </w:p>
    <w:p w14:paraId="1CD9A8EA" w14:textId="77777777" w:rsidR="00A172F2" w:rsidRPr="00FF3D4B" w:rsidRDefault="00A172F2" w:rsidP="00A172F2">
      <w:pPr>
        <w:spacing w:after="0" w:line="240" w:lineRule="auto"/>
        <w:jc w:val="right"/>
        <w:rPr>
          <w:rFonts w:cs="Arial"/>
          <w:b/>
          <w:sz w:val="14"/>
          <w:lang w:eastAsia="pt-BR"/>
        </w:rPr>
      </w:pPr>
      <w:r w:rsidRPr="00FF3D4B">
        <w:rPr>
          <w:rFonts w:cs="Arial"/>
          <w:b/>
          <w:sz w:val="14"/>
          <w:lang w:eastAsia="pt-BR"/>
        </w:rPr>
        <w:t xml:space="preserve">R$ </w:t>
      </w:r>
      <w:proofErr w:type="spellStart"/>
      <w:r w:rsidRPr="00044999">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402"/>
        <w:gridCol w:w="296"/>
        <w:gridCol w:w="1411"/>
        <w:gridCol w:w="1412"/>
        <w:gridCol w:w="283"/>
        <w:gridCol w:w="1417"/>
        <w:gridCol w:w="1418"/>
      </w:tblGrid>
      <w:tr w:rsidR="00A172F2" w:rsidRPr="00E16069" w14:paraId="4E5992D4" w14:textId="77777777" w:rsidTr="00A172F2">
        <w:trPr>
          <w:trHeight w:val="238"/>
          <w:jc w:val="center"/>
        </w:trPr>
        <w:tc>
          <w:tcPr>
            <w:tcW w:w="3402" w:type="dxa"/>
            <w:tcBorders>
              <w:top w:val="single" w:sz="2" w:space="0" w:color="8EAADB" w:themeColor="accent5" w:themeTint="99"/>
              <w:bottom w:val="nil"/>
            </w:tcBorders>
            <w:shd w:val="clear" w:color="auto" w:fill="D9E2F3" w:themeFill="accent5" w:themeFillTint="33"/>
          </w:tcPr>
          <w:p w14:paraId="6531E462" w14:textId="77777777" w:rsidR="00A172F2" w:rsidRPr="00E16069" w:rsidRDefault="00A172F2" w:rsidP="00A172F2">
            <w:pPr>
              <w:spacing w:after="0"/>
              <w:jc w:val="center"/>
              <w:rPr>
                <w:rFonts w:cs="Arial"/>
                <w:b/>
                <w:szCs w:val="18"/>
              </w:rPr>
            </w:pPr>
          </w:p>
        </w:tc>
        <w:tc>
          <w:tcPr>
            <w:tcW w:w="296" w:type="dxa"/>
            <w:tcBorders>
              <w:top w:val="single" w:sz="2" w:space="0" w:color="8EAADB" w:themeColor="accent5" w:themeTint="99"/>
              <w:bottom w:val="nil"/>
            </w:tcBorders>
            <w:shd w:val="clear" w:color="auto" w:fill="D9E2F3" w:themeFill="accent5" w:themeFillTint="33"/>
          </w:tcPr>
          <w:p w14:paraId="46137977" w14:textId="77777777" w:rsidR="00A172F2" w:rsidRPr="00E16069" w:rsidRDefault="00A172F2" w:rsidP="00A172F2">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427995A" w14:textId="77777777" w:rsidR="00A172F2" w:rsidRPr="00E16069" w:rsidRDefault="00A172F2" w:rsidP="00A172F2">
            <w:pPr>
              <w:spacing w:after="0"/>
              <w:jc w:val="center"/>
              <w:rPr>
                <w:rFonts w:cs="Arial"/>
                <w:b/>
                <w:sz w:val="14"/>
                <w:szCs w:val="18"/>
              </w:rPr>
            </w:pPr>
            <w:proofErr w:type="spellStart"/>
            <w:r w:rsidRPr="00775513">
              <w:rPr>
                <w:rFonts w:cs="Arial"/>
                <w:b/>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vAlign w:val="center"/>
          </w:tcPr>
          <w:p w14:paraId="2E330AB5" w14:textId="77777777" w:rsidR="00A172F2" w:rsidRPr="00E16069" w:rsidRDefault="00A172F2" w:rsidP="00A172F2">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72E82B7" w14:textId="77777777" w:rsidR="00A172F2" w:rsidRPr="00E16069" w:rsidRDefault="00A172F2" w:rsidP="00A172F2">
            <w:pPr>
              <w:spacing w:after="0"/>
              <w:jc w:val="center"/>
              <w:rPr>
                <w:rFonts w:cs="Arial"/>
                <w:b/>
                <w:szCs w:val="18"/>
                <w:vertAlign w:val="superscript"/>
              </w:rPr>
            </w:pPr>
            <w:proofErr w:type="spellStart"/>
            <w:r w:rsidRPr="00775513">
              <w:rPr>
                <w:rFonts w:cs="Arial"/>
                <w:b/>
                <w:sz w:val="14"/>
                <w:szCs w:val="18"/>
              </w:rPr>
              <w:t>Consolidated</w:t>
            </w:r>
            <w:proofErr w:type="spellEnd"/>
          </w:p>
        </w:tc>
      </w:tr>
      <w:tr w:rsidR="00A172F2" w:rsidRPr="00E16069" w14:paraId="5ADCB9E7" w14:textId="77777777" w:rsidTr="00A172F2">
        <w:trPr>
          <w:trHeight w:val="238"/>
          <w:jc w:val="center"/>
        </w:trPr>
        <w:tc>
          <w:tcPr>
            <w:tcW w:w="3402" w:type="dxa"/>
            <w:tcBorders>
              <w:top w:val="nil"/>
              <w:bottom w:val="single" w:sz="2" w:space="0" w:color="8EAADB" w:themeColor="accent5" w:themeTint="99"/>
            </w:tcBorders>
            <w:shd w:val="clear" w:color="auto" w:fill="D9E2F3" w:themeFill="accent5" w:themeFillTint="33"/>
          </w:tcPr>
          <w:p w14:paraId="5D629BAA" w14:textId="77777777" w:rsidR="00A172F2" w:rsidRPr="00E16069" w:rsidRDefault="00A172F2" w:rsidP="00A172F2">
            <w:pPr>
              <w:pStyle w:val="08-Tabelageral"/>
              <w:rPr>
                <w:rFonts w:cs="Arial"/>
                <w:b/>
              </w:rPr>
            </w:pPr>
          </w:p>
        </w:tc>
        <w:tc>
          <w:tcPr>
            <w:tcW w:w="296" w:type="dxa"/>
            <w:tcBorders>
              <w:top w:val="nil"/>
              <w:bottom w:val="single" w:sz="2" w:space="0" w:color="8EAADB" w:themeColor="accent5" w:themeTint="99"/>
            </w:tcBorders>
            <w:shd w:val="clear" w:color="auto" w:fill="D9E2F3" w:themeFill="accent5" w:themeFillTint="33"/>
          </w:tcPr>
          <w:p w14:paraId="2AFAC1FE" w14:textId="77777777" w:rsidR="00A172F2" w:rsidRPr="00E16069" w:rsidRDefault="00A172F2" w:rsidP="00A172F2">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70F10310" w14:textId="77777777" w:rsidR="00A172F2" w:rsidRPr="00C057A8" w:rsidRDefault="00A172F2" w:rsidP="00A172F2">
            <w:pPr>
              <w:pStyle w:val="08-Tabelageral"/>
              <w:rPr>
                <w:rFonts w:cs="Arial"/>
                <w:b/>
                <w:vertAlign w:val="superscript"/>
              </w:rPr>
            </w:pPr>
            <w:r w:rsidRPr="00C057A8">
              <w:rPr>
                <w:b/>
              </w:rPr>
              <w:t>Mar 31, 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690F7C30" w14:textId="77777777" w:rsidR="00A172F2" w:rsidRPr="00C057A8" w:rsidRDefault="00A172F2" w:rsidP="00A172F2">
            <w:pPr>
              <w:pStyle w:val="08-Tabelageral"/>
              <w:rPr>
                <w:rFonts w:cs="Arial"/>
                <w:b/>
                <w:vertAlign w:val="superscript"/>
              </w:rPr>
            </w:pPr>
            <w:proofErr w:type="spellStart"/>
            <w:r w:rsidRPr="00C057A8">
              <w:rPr>
                <w:b/>
              </w:rPr>
              <w:t>Dec</w:t>
            </w:r>
            <w:proofErr w:type="spellEnd"/>
            <w:r w:rsidRPr="00C057A8">
              <w:rPr>
                <w:b/>
              </w:rPr>
              <w:t xml:space="preserve"> 31, 20</w:t>
            </w:r>
            <w:r>
              <w:rPr>
                <w:b/>
              </w:rPr>
              <w:t>20</w:t>
            </w:r>
          </w:p>
        </w:tc>
        <w:tc>
          <w:tcPr>
            <w:tcW w:w="283" w:type="dxa"/>
            <w:tcBorders>
              <w:top w:val="nil"/>
              <w:bottom w:val="single" w:sz="2" w:space="0" w:color="8EAADB" w:themeColor="accent5" w:themeTint="99"/>
            </w:tcBorders>
            <w:shd w:val="clear" w:color="auto" w:fill="D9E2F3" w:themeFill="accent5" w:themeFillTint="33"/>
          </w:tcPr>
          <w:p w14:paraId="121C358D" w14:textId="77777777" w:rsidR="00A172F2" w:rsidRPr="00C057A8" w:rsidRDefault="00A172F2" w:rsidP="00A172F2">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5F3F1C37" w14:textId="77777777" w:rsidR="00A172F2" w:rsidRPr="00C057A8" w:rsidRDefault="00A172F2" w:rsidP="00A172F2">
            <w:pPr>
              <w:pStyle w:val="08-Tabelageral"/>
              <w:rPr>
                <w:rFonts w:cs="Arial"/>
                <w:b/>
              </w:rPr>
            </w:pPr>
            <w:r w:rsidRPr="00C057A8">
              <w:rPr>
                <w:b/>
              </w:rPr>
              <w:t>Mar 31, 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132A5A73" w14:textId="77777777" w:rsidR="00A172F2" w:rsidRPr="00C057A8" w:rsidRDefault="00A172F2" w:rsidP="00A172F2">
            <w:pPr>
              <w:pStyle w:val="08-Tabelageral"/>
              <w:rPr>
                <w:rFonts w:cs="Arial"/>
                <w:b/>
              </w:rPr>
            </w:pPr>
            <w:proofErr w:type="spellStart"/>
            <w:r w:rsidRPr="00C057A8">
              <w:rPr>
                <w:b/>
              </w:rPr>
              <w:t>Dec</w:t>
            </w:r>
            <w:proofErr w:type="spellEnd"/>
            <w:r w:rsidRPr="00C057A8">
              <w:rPr>
                <w:b/>
              </w:rPr>
              <w:t xml:space="preserve"> 31, 20</w:t>
            </w:r>
            <w:r>
              <w:rPr>
                <w:b/>
              </w:rPr>
              <w:t>20</w:t>
            </w:r>
          </w:p>
        </w:tc>
      </w:tr>
      <w:tr w:rsidR="00A172F2" w:rsidRPr="00E16069" w14:paraId="671DC3AD" w14:textId="77777777" w:rsidTr="00A172F2">
        <w:trPr>
          <w:trHeight w:val="238"/>
          <w:jc w:val="center"/>
        </w:trPr>
        <w:tc>
          <w:tcPr>
            <w:tcW w:w="3402" w:type="dxa"/>
            <w:tcBorders>
              <w:top w:val="nil"/>
              <w:bottom w:val="nil"/>
            </w:tcBorders>
          </w:tcPr>
          <w:p w14:paraId="60D4C1BC" w14:textId="77777777" w:rsidR="00A172F2" w:rsidRPr="00E16069" w:rsidRDefault="00A172F2" w:rsidP="00A172F2">
            <w:pPr>
              <w:pStyle w:val="08-Tabelageral"/>
              <w:ind w:left="113"/>
              <w:jc w:val="left"/>
              <w:rPr>
                <w:rFonts w:cs="Arial"/>
                <w:szCs w:val="14"/>
              </w:rPr>
            </w:pPr>
            <w:proofErr w:type="spellStart"/>
            <w:r>
              <w:rPr>
                <w:rFonts w:cs="Arial"/>
                <w:szCs w:val="14"/>
              </w:rPr>
              <w:t>Icome</w:t>
            </w:r>
            <w:proofErr w:type="spellEnd"/>
            <w:r>
              <w:rPr>
                <w:rFonts w:cs="Arial"/>
                <w:szCs w:val="14"/>
              </w:rPr>
              <w:t xml:space="preserve"> </w:t>
            </w:r>
            <w:proofErr w:type="spellStart"/>
            <w:r>
              <w:rPr>
                <w:rFonts w:cs="Arial"/>
                <w:szCs w:val="14"/>
              </w:rPr>
              <w:t>tax</w:t>
            </w:r>
            <w:proofErr w:type="spellEnd"/>
          </w:p>
        </w:tc>
        <w:tc>
          <w:tcPr>
            <w:tcW w:w="296" w:type="dxa"/>
            <w:tcBorders>
              <w:top w:val="single" w:sz="2" w:space="0" w:color="8EAADB" w:themeColor="accent5" w:themeTint="99"/>
            </w:tcBorders>
            <w:shd w:val="clear" w:color="auto" w:fill="FFFFFF" w:themeFill="background1"/>
          </w:tcPr>
          <w:p w14:paraId="5D193BF0" w14:textId="77777777" w:rsidR="00A172F2" w:rsidRPr="00E16069" w:rsidRDefault="00A172F2" w:rsidP="00A172F2">
            <w:pPr>
              <w:pStyle w:val="08-Tabelageral"/>
              <w:ind w:left="113"/>
              <w:jc w:val="center"/>
              <w:rPr>
                <w:rFonts w:cs="Arial"/>
                <w:szCs w:val="14"/>
              </w:rPr>
            </w:pPr>
          </w:p>
        </w:tc>
        <w:tc>
          <w:tcPr>
            <w:tcW w:w="1411" w:type="dxa"/>
            <w:tcBorders>
              <w:top w:val="single" w:sz="2" w:space="0" w:color="8EAADB" w:themeColor="accent5" w:themeTint="99"/>
            </w:tcBorders>
            <w:shd w:val="clear" w:color="auto" w:fill="FFFFFF" w:themeFill="background1"/>
            <w:vAlign w:val="center"/>
          </w:tcPr>
          <w:p w14:paraId="2C1D3C95" w14:textId="77777777" w:rsidR="00A172F2" w:rsidRPr="00E16069" w:rsidRDefault="00A172F2" w:rsidP="00A172F2">
            <w:pPr>
              <w:pStyle w:val="08-Tabelageral"/>
              <w:ind w:left="113"/>
              <w:rPr>
                <w:rFonts w:cs="Arial"/>
                <w:szCs w:val="14"/>
              </w:rPr>
            </w:pPr>
            <w:r>
              <w:rPr>
                <w:rFonts w:cs="Arial"/>
                <w:szCs w:val="14"/>
              </w:rPr>
              <w:t>1,248</w:t>
            </w:r>
          </w:p>
        </w:tc>
        <w:tc>
          <w:tcPr>
            <w:tcW w:w="1412" w:type="dxa"/>
            <w:tcBorders>
              <w:top w:val="single" w:sz="2" w:space="0" w:color="8EAADB" w:themeColor="accent5" w:themeTint="99"/>
            </w:tcBorders>
            <w:shd w:val="clear" w:color="auto" w:fill="FFFFFF" w:themeFill="background1"/>
            <w:vAlign w:val="center"/>
          </w:tcPr>
          <w:p w14:paraId="78A9E429" w14:textId="77777777" w:rsidR="00A172F2" w:rsidRPr="00E16069" w:rsidRDefault="00A172F2" w:rsidP="00A172F2">
            <w:pPr>
              <w:pStyle w:val="08-Tabelageral"/>
              <w:ind w:left="113"/>
              <w:rPr>
                <w:rFonts w:cs="Arial"/>
                <w:szCs w:val="14"/>
              </w:rPr>
            </w:pPr>
            <w:r>
              <w:rPr>
                <w:rFonts w:cs="Arial"/>
                <w:szCs w:val="14"/>
              </w:rPr>
              <w:t>--</w:t>
            </w:r>
          </w:p>
        </w:tc>
        <w:tc>
          <w:tcPr>
            <w:tcW w:w="283" w:type="dxa"/>
            <w:tcBorders>
              <w:top w:val="single" w:sz="2" w:space="0" w:color="8EAADB" w:themeColor="accent5" w:themeTint="99"/>
            </w:tcBorders>
            <w:shd w:val="clear" w:color="auto" w:fill="FFFFFF" w:themeFill="background1"/>
            <w:vAlign w:val="center"/>
          </w:tcPr>
          <w:p w14:paraId="28A2F667" w14:textId="77777777" w:rsidR="00A172F2" w:rsidRPr="00E16069" w:rsidRDefault="00A172F2" w:rsidP="00A172F2">
            <w:pPr>
              <w:pStyle w:val="08-Tabelageral"/>
              <w:ind w:left="113"/>
              <w:rPr>
                <w:rFonts w:cs="Arial"/>
                <w:szCs w:val="14"/>
              </w:rPr>
            </w:pPr>
          </w:p>
        </w:tc>
        <w:tc>
          <w:tcPr>
            <w:tcW w:w="1417" w:type="dxa"/>
            <w:tcBorders>
              <w:top w:val="single" w:sz="2" w:space="0" w:color="8EAADB" w:themeColor="accent5" w:themeTint="99"/>
            </w:tcBorders>
            <w:shd w:val="clear" w:color="auto" w:fill="FFFFFF" w:themeFill="background1"/>
            <w:vAlign w:val="center"/>
          </w:tcPr>
          <w:p w14:paraId="0ED38A7D" w14:textId="77777777" w:rsidR="00A172F2" w:rsidRPr="00E16069" w:rsidRDefault="00A172F2" w:rsidP="00A172F2">
            <w:pPr>
              <w:pStyle w:val="08-Tabelageral"/>
              <w:ind w:left="113"/>
              <w:rPr>
                <w:rFonts w:cs="Arial"/>
                <w:szCs w:val="14"/>
              </w:rPr>
            </w:pPr>
            <w:r>
              <w:rPr>
                <w:rFonts w:cs="Arial"/>
                <w:szCs w:val="14"/>
              </w:rPr>
              <w:t>194,969</w:t>
            </w:r>
          </w:p>
        </w:tc>
        <w:tc>
          <w:tcPr>
            <w:tcW w:w="1418" w:type="dxa"/>
            <w:tcBorders>
              <w:top w:val="single" w:sz="2" w:space="0" w:color="8EAADB" w:themeColor="accent5" w:themeTint="99"/>
            </w:tcBorders>
            <w:shd w:val="clear" w:color="auto" w:fill="FFFFFF" w:themeFill="background1"/>
            <w:vAlign w:val="center"/>
          </w:tcPr>
          <w:p w14:paraId="6474924F" w14:textId="77777777" w:rsidR="00A172F2" w:rsidRPr="00E16069" w:rsidRDefault="00A172F2" w:rsidP="00A172F2">
            <w:pPr>
              <w:pStyle w:val="08-Tabelageral"/>
              <w:ind w:left="113"/>
              <w:rPr>
                <w:rFonts w:cs="Arial"/>
                <w:szCs w:val="14"/>
              </w:rPr>
            </w:pPr>
            <w:r>
              <w:rPr>
                <w:rFonts w:cs="Arial"/>
                <w:szCs w:val="14"/>
              </w:rPr>
              <w:t>491,329</w:t>
            </w:r>
          </w:p>
        </w:tc>
      </w:tr>
      <w:tr w:rsidR="00A172F2" w:rsidRPr="00E16069" w14:paraId="4010954B" w14:textId="77777777" w:rsidTr="00A172F2">
        <w:trPr>
          <w:trHeight w:val="238"/>
          <w:jc w:val="center"/>
        </w:trPr>
        <w:tc>
          <w:tcPr>
            <w:tcW w:w="3402" w:type="dxa"/>
            <w:shd w:val="clear" w:color="auto" w:fill="D9E2F3" w:themeFill="accent5" w:themeFillTint="33"/>
          </w:tcPr>
          <w:p w14:paraId="7BE8C206" w14:textId="77777777" w:rsidR="00A172F2" w:rsidRPr="00E16069" w:rsidRDefault="00A172F2" w:rsidP="00A172F2">
            <w:pPr>
              <w:pStyle w:val="08-Tabelageral"/>
              <w:tabs>
                <w:tab w:val="right" w:pos="2878"/>
              </w:tabs>
              <w:ind w:left="113"/>
              <w:jc w:val="left"/>
              <w:rPr>
                <w:rFonts w:cs="Arial"/>
                <w:szCs w:val="14"/>
              </w:rPr>
            </w:pPr>
            <w:r>
              <w:rPr>
                <w:rFonts w:cs="Arial"/>
                <w:szCs w:val="14"/>
              </w:rPr>
              <w:t xml:space="preserve">Social </w:t>
            </w:r>
            <w:proofErr w:type="spellStart"/>
            <w:r>
              <w:rPr>
                <w:rFonts w:cs="Arial"/>
                <w:szCs w:val="14"/>
              </w:rPr>
              <w:t>contribution</w:t>
            </w:r>
            <w:proofErr w:type="spellEnd"/>
            <w:r w:rsidRPr="00E16069">
              <w:rPr>
                <w:rFonts w:cs="Arial"/>
                <w:szCs w:val="14"/>
              </w:rPr>
              <w:tab/>
            </w:r>
          </w:p>
        </w:tc>
        <w:tc>
          <w:tcPr>
            <w:tcW w:w="296" w:type="dxa"/>
            <w:shd w:val="clear" w:color="auto" w:fill="D9E2F3" w:themeFill="accent5" w:themeFillTint="33"/>
          </w:tcPr>
          <w:p w14:paraId="2B685BE3" w14:textId="77777777" w:rsidR="00A172F2" w:rsidRPr="00E16069" w:rsidRDefault="00A172F2" w:rsidP="00A172F2">
            <w:pPr>
              <w:pStyle w:val="08-Tabelageral"/>
              <w:ind w:left="113"/>
              <w:jc w:val="center"/>
              <w:rPr>
                <w:rFonts w:cs="Arial"/>
                <w:szCs w:val="14"/>
              </w:rPr>
            </w:pPr>
          </w:p>
        </w:tc>
        <w:tc>
          <w:tcPr>
            <w:tcW w:w="1411" w:type="dxa"/>
            <w:shd w:val="clear" w:color="auto" w:fill="D9E2F3" w:themeFill="accent5" w:themeFillTint="33"/>
            <w:vAlign w:val="center"/>
          </w:tcPr>
          <w:p w14:paraId="5D99E91B" w14:textId="77777777" w:rsidR="00A172F2" w:rsidRPr="00E16069" w:rsidRDefault="00A172F2" w:rsidP="00A172F2">
            <w:pPr>
              <w:pStyle w:val="08-Tabelageral"/>
              <w:ind w:left="113"/>
              <w:rPr>
                <w:rFonts w:cs="Arial"/>
                <w:szCs w:val="14"/>
              </w:rPr>
            </w:pPr>
            <w:r>
              <w:rPr>
                <w:rFonts w:cs="Arial"/>
                <w:szCs w:val="14"/>
              </w:rPr>
              <w:t>519</w:t>
            </w:r>
          </w:p>
        </w:tc>
        <w:tc>
          <w:tcPr>
            <w:tcW w:w="1412" w:type="dxa"/>
            <w:shd w:val="clear" w:color="auto" w:fill="D9E2F3" w:themeFill="accent5" w:themeFillTint="33"/>
            <w:vAlign w:val="center"/>
          </w:tcPr>
          <w:p w14:paraId="7490A23F" w14:textId="77777777" w:rsidR="00A172F2" w:rsidRPr="00E16069" w:rsidRDefault="00A172F2" w:rsidP="00A172F2">
            <w:pPr>
              <w:pStyle w:val="08-Tabelageral"/>
              <w:ind w:left="113"/>
              <w:rPr>
                <w:rFonts w:cs="Arial"/>
                <w:szCs w:val="14"/>
              </w:rPr>
            </w:pPr>
            <w:r>
              <w:rPr>
                <w:rFonts w:cs="Arial"/>
                <w:szCs w:val="14"/>
              </w:rPr>
              <w:t>--</w:t>
            </w:r>
          </w:p>
        </w:tc>
        <w:tc>
          <w:tcPr>
            <w:tcW w:w="283" w:type="dxa"/>
            <w:shd w:val="clear" w:color="auto" w:fill="D9E2F3" w:themeFill="accent5" w:themeFillTint="33"/>
            <w:vAlign w:val="center"/>
          </w:tcPr>
          <w:p w14:paraId="6BAD4B3D" w14:textId="77777777" w:rsidR="00A172F2" w:rsidRPr="00E16069" w:rsidRDefault="00A172F2" w:rsidP="00A172F2">
            <w:pPr>
              <w:pStyle w:val="08-Tabelageral"/>
              <w:ind w:left="113"/>
              <w:rPr>
                <w:rFonts w:cs="Arial"/>
                <w:szCs w:val="14"/>
              </w:rPr>
            </w:pPr>
          </w:p>
        </w:tc>
        <w:tc>
          <w:tcPr>
            <w:tcW w:w="1417" w:type="dxa"/>
            <w:shd w:val="clear" w:color="auto" w:fill="D9E2F3" w:themeFill="accent5" w:themeFillTint="33"/>
            <w:vAlign w:val="center"/>
          </w:tcPr>
          <w:p w14:paraId="722C42D7" w14:textId="77777777" w:rsidR="00A172F2" w:rsidRPr="00E16069" w:rsidRDefault="00A172F2" w:rsidP="00A172F2">
            <w:pPr>
              <w:pStyle w:val="08-Tabelageral"/>
              <w:ind w:left="113"/>
              <w:rPr>
                <w:rFonts w:cs="Arial"/>
                <w:szCs w:val="14"/>
              </w:rPr>
            </w:pPr>
            <w:r>
              <w:rPr>
                <w:rFonts w:cs="Arial"/>
                <w:szCs w:val="14"/>
              </w:rPr>
              <w:t>70,261</w:t>
            </w:r>
          </w:p>
        </w:tc>
        <w:tc>
          <w:tcPr>
            <w:tcW w:w="1418" w:type="dxa"/>
            <w:shd w:val="clear" w:color="auto" w:fill="D9E2F3" w:themeFill="accent5" w:themeFillTint="33"/>
            <w:vAlign w:val="center"/>
          </w:tcPr>
          <w:p w14:paraId="270D30A9" w14:textId="77777777" w:rsidR="00A172F2" w:rsidRPr="00E16069" w:rsidRDefault="00A172F2" w:rsidP="00A172F2">
            <w:pPr>
              <w:pStyle w:val="08-Tabelageral"/>
              <w:ind w:left="113"/>
              <w:rPr>
                <w:rFonts w:cs="Arial"/>
                <w:szCs w:val="14"/>
              </w:rPr>
            </w:pPr>
            <w:r>
              <w:rPr>
                <w:rFonts w:cs="Arial"/>
                <w:szCs w:val="14"/>
              </w:rPr>
              <w:t>170,504</w:t>
            </w:r>
          </w:p>
        </w:tc>
      </w:tr>
      <w:tr w:rsidR="00A172F2" w:rsidRPr="00E16069" w14:paraId="148D2C21" w14:textId="77777777" w:rsidTr="00A172F2">
        <w:trPr>
          <w:trHeight w:val="238"/>
          <w:jc w:val="center"/>
        </w:trPr>
        <w:tc>
          <w:tcPr>
            <w:tcW w:w="3402" w:type="dxa"/>
            <w:shd w:val="clear" w:color="auto" w:fill="FFFFFF" w:themeFill="background1"/>
          </w:tcPr>
          <w:p w14:paraId="573C262D" w14:textId="77777777" w:rsidR="00A172F2" w:rsidRPr="00E16069" w:rsidRDefault="00A172F2" w:rsidP="00A172F2">
            <w:pPr>
              <w:pStyle w:val="08-Tabelageral"/>
              <w:ind w:left="113"/>
              <w:jc w:val="left"/>
              <w:rPr>
                <w:rFonts w:cs="Arial"/>
                <w:szCs w:val="14"/>
              </w:rPr>
            </w:pPr>
            <w:proofErr w:type="spellStart"/>
            <w:r w:rsidRPr="00E16069">
              <w:rPr>
                <w:rFonts w:cs="Arial"/>
                <w:szCs w:val="14"/>
              </w:rPr>
              <w:t>Cofins</w:t>
            </w:r>
            <w:proofErr w:type="spellEnd"/>
          </w:p>
        </w:tc>
        <w:tc>
          <w:tcPr>
            <w:tcW w:w="296" w:type="dxa"/>
            <w:shd w:val="clear" w:color="auto" w:fill="FFFFFF" w:themeFill="background1"/>
          </w:tcPr>
          <w:p w14:paraId="39917493" w14:textId="77777777" w:rsidR="00A172F2" w:rsidRPr="00E16069" w:rsidRDefault="00A172F2" w:rsidP="00A172F2">
            <w:pPr>
              <w:pStyle w:val="08-Tabelageral"/>
              <w:ind w:left="113"/>
              <w:jc w:val="center"/>
              <w:rPr>
                <w:rFonts w:cs="Arial"/>
                <w:szCs w:val="14"/>
              </w:rPr>
            </w:pPr>
          </w:p>
        </w:tc>
        <w:tc>
          <w:tcPr>
            <w:tcW w:w="1411" w:type="dxa"/>
            <w:shd w:val="clear" w:color="auto" w:fill="FFFFFF" w:themeFill="background1"/>
            <w:vAlign w:val="center"/>
          </w:tcPr>
          <w:p w14:paraId="1C31F848" w14:textId="77777777" w:rsidR="00A172F2" w:rsidRPr="00E16069" w:rsidRDefault="00A172F2" w:rsidP="00A172F2">
            <w:pPr>
              <w:pStyle w:val="08-Tabelageral"/>
              <w:ind w:left="113"/>
              <w:rPr>
                <w:rFonts w:cs="Arial"/>
                <w:szCs w:val="14"/>
              </w:rPr>
            </w:pPr>
            <w:r>
              <w:rPr>
                <w:rFonts w:cs="Arial"/>
                <w:szCs w:val="14"/>
              </w:rPr>
              <w:t>199</w:t>
            </w:r>
          </w:p>
        </w:tc>
        <w:tc>
          <w:tcPr>
            <w:tcW w:w="1412" w:type="dxa"/>
            <w:shd w:val="clear" w:color="auto" w:fill="FFFFFF" w:themeFill="background1"/>
            <w:vAlign w:val="center"/>
          </w:tcPr>
          <w:p w14:paraId="440EA392" w14:textId="77777777" w:rsidR="00A172F2" w:rsidRPr="00E16069" w:rsidRDefault="00A172F2" w:rsidP="00A172F2">
            <w:pPr>
              <w:pStyle w:val="08-Tabelageral"/>
              <w:ind w:left="113"/>
              <w:rPr>
                <w:rFonts w:cs="Arial"/>
                <w:szCs w:val="14"/>
              </w:rPr>
            </w:pPr>
            <w:r>
              <w:rPr>
                <w:rFonts w:cs="Arial"/>
                <w:szCs w:val="14"/>
              </w:rPr>
              <w:t>16</w:t>
            </w:r>
          </w:p>
        </w:tc>
        <w:tc>
          <w:tcPr>
            <w:tcW w:w="283" w:type="dxa"/>
            <w:shd w:val="clear" w:color="auto" w:fill="FFFFFF" w:themeFill="background1"/>
            <w:vAlign w:val="center"/>
          </w:tcPr>
          <w:p w14:paraId="00A5E179" w14:textId="77777777" w:rsidR="00A172F2" w:rsidRPr="00E16069" w:rsidRDefault="00A172F2" w:rsidP="00A172F2">
            <w:pPr>
              <w:pStyle w:val="08-Tabelageral"/>
              <w:ind w:left="113"/>
              <w:rPr>
                <w:rFonts w:cs="Arial"/>
                <w:szCs w:val="14"/>
              </w:rPr>
            </w:pPr>
          </w:p>
        </w:tc>
        <w:tc>
          <w:tcPr>
            <w:tcW w:w="1417" w:type="dxa"/>
            <w:shd w:val="clear" w:color="auto" w:fill="FFFFFF" w:themeFill="background1"/>
            <w:vAlign w:val="center"/>
          </w:tcPr>
          <w:p w14:paraId="76C792BB" w14:textId="77777777" w:rsidR="00A172F2" w:rsidRPr="00E16069" w:rsidRDefault="00A172F2" w:rsidP="00A172F2">
            <w:pPr>
              <w:pStyle w:val="08-Tabelageral"/>
              <w:ind w:left="113"/>
              <w:rPr>
                <w:rFonts w:cs="Arial"/>
                <w:szCs w:val="14"/>
              </w:rPr>
            </w:pPr>
            <w:r>
              <w:rPr>
                <w:rFonts w:cs="Arial"/>
                <w:szCs w:val="14"/>
              </w:rPr>
              <w:t>26,150</w:t>
            </w:r>
          </w:p>
        </w:tc>
        <w:tc>
          <w:tcPr>
            <w:tcW w:w="1418" w:type="dxa"/>
            <w:shd w:val="clear" w:color="auto" w:fill="FFFFFF" w:themeFill="background1"/>
            <w:vAlign w:val="center"/>
          </w:tcPr>
          <w:p w14:paraId="6154FD7A" w14:textId="77777777" w:rsidR="00A172F2" w:rsidRPr="00E16069" w:rsidRDefault="00A172F2" w:rsidP="00A172F2">
            <w:pPr>
              <w:pStyle w:val="08-Tabelageral"/>
              <w:ind w:left="113"/>
              <w:rPr>
                <w:rFonts w:cs="Arial"/>
                <w:szCs w:val="14"/>
              </w:rPr>
            </w:pPr>
            <w:r>
              <w:rPr>
                <w:rFonts w:cs="Arial"/>
                <w:szCs w:val="14"/>
              </w:rPr>
              <w:t>25,225</w:t>
            </w:r>
          </w:p>
        </w:tc>
      </w:tr>
      <w:tr w:rsidR="00A172F2" w:rsidRPr="00E16069" w14:paraId="14155842" w14:textId="77777777" w:rsidTr="00A172F2">
        <w:trPr>
          <w:trHeight w:val="238"/>
          <w:jc w:val="center"/>
        </w:trPr>
        <w:tc>
          <w:tcPr>
            <w:tcW w:w="3402" w:type="dxa"/>
            <w:shd w:val="clear" w:color="auto" w:fill="D9E2F3" w:themeFill="accent5" w:themeFillTint="33"/>
          </w:tcPr>
          <w:p w14:paraId="06E2BCAB" w14:textId="77777777" w:rsidR="00A172F2" w:rsidRPr="00E16069" w:rsidRDefault="00A172F2" w:rsidP="00A172F2">
            <w:pPr>
              <w:pStyle w:val="08-Tabelageral"/>
              <w:ind w:left="113"/>
              <w:jc w:val="left"/>
              <w:rPr>
                <w:rFonts w:cs="Arial"/>
                <w:szCs w:val="14"/>
              </w:rPr>
            </w:pPr>
            <w:r w:rsidRPr="00E16069">
              <w:rPr>
                <w:rFonts w:cs="Arial"/>
                <w:szCs w:val="14"/>
              </w:rPr>
              <w:t>ISS</w:t>
            </w:r>
          </w:p>
        </w:tc>
        <w:tc>
          <w:tcPr>
            <w:tcW w:w="296" w:type="dxa"/>
            <w:shd w:val="clear" w:color="auto" w:fill="D9E2F3" w:themeFill="accent5" w:themeFillTint="33"/>
          </w:tcPr>
          <w:p w14:paraId="436C94F5" w14:textId="77777777" w:rsidR="00A172F2" w:rsidRPr="00E16069" w:rsidRDefault="00A172F2" w:rsidP="00A172F2">
            <w:pPr>
              <w:pStyle w:val="08-Tabelageral"/>
              <w:ind w:left="113"/>
              <w:jc w:val="center"/>
              <w:rPr>
                <w:rFonts w:cs="Arial"/>
                <w:szCs w:val="14"/>
              </w:rPr>
            </w:pPr>
          </w:p>
        </w:tc>
        <w:tc>
          <w:tcPr>
            <w:tcW w:w="1411" w:type="dxa"/>
            <w:shd w:val="clear" w:color="auto" w:fill="D9E2F3" w:themeFill="accent5" w:themeFillTint="33"/>
            <w:vAlign w:val="center"/>
          </w:tcPr>
          <w:p w14:paraId="379B549E" w14:textId="77777777" w:rsidR="00A172F2" w:rsidRPr="00E16069" w:rsidRDefault="00A172F2" w:rsidP="00A172F2">
            <w:pPr>
              <w:pStyle w:val="08-Tabelageral"/>
              <w:ind w:left="113"/>
              <w:rPr>
                <w:rFonts w:cs="Arial"/>
                <w:szCs w:val="14"/>
              </w:rPr>
            </w:pPr>
            <w:r>
              <w:rPr>
                <w:rFonts w:cs="Arial"/>
                <w:szCs w:val="14"/>
              </w:rPr>
              <w:t>--</w:t>
            </w:r>
          </w:p>
        </w:tc>
        <w:tc>
          <w:tcPr>
            <w:tcW w:w="1412" w:type="dxa"/>
            <w:shd w:val="clear" w:color="auto" w:fill="D9E2F3" w:themeFill="accent5" w:themeFillTint="33"/>
            <w:vAlign w:val="center"/>
          </w:tcPr>
          <w:p w14:paraId="5D0A1487" w14:textId="77777777" w:rsidR="00A172F2" w:rsidRPr="00E16069" w:rsidRDefault="00A172F2" w:rsidP="00A172F2">
            <w:pPr>
              <w:pStyle w:val="08-Tabelageral"/>
              <w:ind w:left="113"/>
              <w:rPr>
                <w:rFonts w:cs="Arial"/>
                <w:szCs w:val="14"/>
              </w:rPr>
            </w:pPr>
            <w:r>
              <w:rPr>
                <w:rFonts w:cs="Arial"/>
                <w:szCs w:val="14"/>
              </w:rPr>
              <w:t>--</w:t>
            </w:r>
          </w:p>
        </w:tc>
        <w:tc>
          <w:tcPr>
            <w:tcW w:w="283" w:type="dxa"/>
            <w:shd w:val="clear" w:color="auto" w:fill="D9E2F3" w:themeFill="accent5" w:themeFillTint="33"/>
            <w:vAlign w:val="center"/>
          </w:tcPr>
          <w:p w14:paraId="66C264CB" w14:textId="77777777" w:rsidR="00A172F2" w:rsidRPr="00E16069" w:rsidRDefault="00A172F2" w:rsidP="00A172F2">
            <w:pPr>
              <w:pStyle w:val="08-Tabelageral"/>
              <w:ind w:left="113"/>
              <w:rPr>
                <w:rFonts w:cs="Arial"/>
                <w:szCs w:val="14"/>
              </w:rPr>
            </w:pPr>
          </w:p>
        </w:tc>
        <w:tc>
          <w:tcPr>
            <w:tcW w:w="1417" w:type="dxa"/>
            <w:shd w:val="clear" w:color="auto" w:fill="D9E2F3" w:themeFill="accent5" w:themeFillTint="33"/>
            <w:vAlign w:val="center"/>
          </w:tcPr>
          <w:p w14:paraId="4AA1B336" w14:textId="77777777" w:rsidR="00A172F2" w:rsidRPr="00E16069" w:rsidRDefault="00A172F2" w:rsidP="00A172F2">
            <w:pPr>
              <w:pStyle w:val="08-Tabelageral"/>
              <w:ind w:left="113"/>
              <w:rPr>
                <w:rFonts w:cs="Arial"/>
                <w:szCs w:val="14"/>
              </w:rPr>
            </w:pPr>
            <w:r>
              <w:rPr>
                <w:rFonts w:cs="Arial"/>
                <w:szCs w:val="14"/>
              </w:rPr>
              <w:t>8,744</w:t>
            </w:r>
          </w:p>
        </w:tc>
        <w:tc>
          <w:tcPr>
            <w:tcW w:w="1418" w:type="dxa"/>
            <w:shd w:val="clear" w:color="auto" w:fill="D9E2F3" w:themeFill="accent5" w:themeFillTint="33"/>
            <w:vAlign w:val="center"/>
          </w:tcPr>
          <w:p w14:paraId="3864F4EF" w14:textId="77777777" w:rsidR="00A172F2" w:rsidRPr="00E16069" w:rsidRDefault="00A172F2" w:rsidP="00A172F2">
            <w:pPr>
              <w:pStyle w:val="08-Tabelageral"/>
              <w:ind w:left="113"/>
              <w:rPr>
                <w:rFonts w:cs="Arial"/>
                <w:szCs w:val="14"/>
              </w:rPr>
            </w:pPr>
            <w:r>
              <w:rPr>
                <w:rFonts w:cs="Arial"/>
                <w:szCs w:val="14"/>
              </w:rPr>
              <w:t>16,671</w:t>
            </w:r>
          </w:p>
        </w:tc>
      </w:tr>
      <w:tr w:rsidR="00A172F2" w:rsidRPr="00E16069" w14:paraId="2AD00BC2" w14:textId="77777777" w:rsidTr="00A172F2">
        <w:trPr>
          <w:trHeight w:val="238"/>
          <w:jc w:val="center"/>
        </w:trPr>
        <w:tc>
          <w:tcPr>
            <w:tcW w:w="3402" w:type="dxa"/>
            <w:shd w:val="clear" w:color="auto" w:fill="FFFFFF" w:themeFill="background1"/>
          </w:tcPr>
          <w:p w14:paraId="11E790E1" w14:textId="77777777" w:rsidR="00A172F2" w:rsidRPr="00E16069" w:rsidRDefault="00A172F2" w:rsidP="00A172F2">
            <w:pPr>
              <w:pStyle w:val="08-Tabelageral"/>
              <w:ind w:left="113"/>
              <w:jc w:val="left"/>
              <w:rPr>
                <w:rFonts w:cs="Arial"/>
                <w:szCs w:val="14"/>
              </w:rPr>
            </w:pPr>
            <w:r w:rsidRPr="00E16069">
              <w:rPr>
                <w:rFonts w:cs="Arial"/>
                <w:szCs w:val="14"/>
              </w:rPr>
              <w:t>Pasep</w:t>
            </w:r>
          </w:p>
        </w:tc>
        <w:tc>
          <w:tcPr>
            <w:tcW w:w="296" w:type="dxa"/>
            <w:shd w:val="clear" w:color="auto" w:fill="FFFFFF" w:themeFill="background1"/>
          </w:tcPr>
          <w:p w14:paraId="7BADC45A" w14:textId="77777777" w:rsidR="00A172F2" w:rsidRPr="00E16069" w:rsidRDefault="00A172F2" w:rsidP="00A172F2">
            <w:pPr>
              <w:pStyle w:val="08-Tabelageral"/>
              <w:ind w:left="113"/>
              <w:jc w:val="center"/>
              <w:rPr>
                <w:rFonts w:cs="Arial"/>
                <w:szCs w:val="14"/>
              </w:rPr>
            </w:pPr>
          </w:p>
        </w:tc>
        <w:tc>
          <w:tcPr>
            <w:tcW w:w="1411" w:type="dxa"/>
            <w:shd w:val="clear" w:color="auto" w:fill="FFFFFF" w:themeFill="background1"/>
            <w:vAlign w:val="center"/>
          </w:tcPr>
          <w:p w14:paraId="5452AEE0" w14:textId="77777777" w:rsidR="00A172F2" w:rsidRPr="00E16069" w:rsidRDefault="00A172F2" w:rsidP="00A172F2">
            <w:pPr>
              <w:pStyle w:val="08-Tabelageral"/>
              <w:ind w:left="113"/>
              <w:rPr>
                <w:rFonts w:cs="Arial"/>
                <w:szCs w:val="14"/>
              </w:rPr>
            </w:pPr>
            <w:r>
              <w:rPr>
                <w:rFonts w:cs="Arial"/>
                <w:szCs w:val="14"/>
              </w:rPr>
              <w:t>42</w:t>
            </w:r>
          </w:p>
        </w:tc>
        <w:tc>
          <w:tcPr>
            <w:tcW w:w="1412" w:type="dxa"/>
            <w:shd w:val="clear" w:color="auto" w:fill="FFFFFF" w:themeFill="background1"/>
            <w:vAlign w:val="center"/>
          </w:tcPr>
          <w:p w14:paraId="030B9CB9" w14:textId="77777777" w:rsidR="00A172F2" w:rsidRPr="00E16069" w:rsidRDefault="00A172F2" w:rsidP="00A172F2">
            <w:pPr>
              <w:pStyle w:val="08-Tabelageral"/>
              <w:ind w:left="113"/>
              <w:rPr>
                <w:rFonts w:cs="Arial"/>
                <w:szCs w:val="14"/>
              </w:rPr>
            </w:pPr>
            <w:r>
              <w:rPr>
                <w:rFonts w:cs="Arial"/>
                <w:szCs w:val="14"/>
              </w:rPr>
              <w:t>2</w:t>
            </w:r>
          </w:p>
        </w:tc>
        <w:tc>
          <w:tcPr>
            <w:tcW w:w="283" w:type="dxa"/>
            <w:shd w:val="clear" w:color="auto" w:fill="FFFFFF" w:themeFill="background1"/>
            <w:vAlign w:val="center"/>
          </w:tcPr>
          <w:p w14:paraId="6F881469" w14:textId="77777777" w:rsidR="00A172F2" w:rsidRPr="00E16069" w:rsidRDefault="00A172F2" w:rsidP="00A172F2">
            <w:pPr>
              <w:pStyle w:val="08-Tabelageral"/>
              <w:ind w:left="113"/>
              <w:rPr>
                <w:rFonts w:cs="Arial"/>
                <w:szCs w:val="14"/>
              </w:rPr>
            </w:pPr>
          </w:p>
        </w:tc>
        <w:tc>
          <w:tcPr>
            <w:tcW w:w="1417" w:type="dxa"/>
            <w:shd w:val="clear" w:color="auto" w:fill="FFFFFF" w:themeFill="background1"/>
            <w:vAlign w:val="center"/>
          </w:tcPr>
          <w:p w14:paraId="5283EA9F" w14:textId="77777777" w:rsidR="00A172F2" w:rsidRPr="00E16069" w:rsidRDefault="00A172F2" w:rsidP="00A172F2">
            <w:pPr>
              <w:pStyle w:val="08-Tabelageral"/>
              <w:ind w:left="113"/>
              <w:rPr>
                <w:rFonts w:cs="Arial"/>
                <w:szCs w:val="14"/>
              </w:rPr>
            </w:pPr>
            <w:r>
              <w:rPr>
                <w:rFonts w:cs="Arial"/>
                <w:szCs w:val="14"/>
              </w:rPr>
              <w:t>5,666</w:t>
            </w:r>
          </w:p>
        </w:tc>
        <w:tc>
          <w:tcPr>
            <w:tcW w:w="1418" w:type="dxa"/>
            <w:shd w:val="clear" w:color="auto" w:fill="FFFFFF" w:themeFill="background1"/>
            <w:vAlign w:val="center"/>
          </w:tcPr>
          <w:p w14:paraId="29CCA483" w14:textId="77777777" w:rsidR="00A172F2" w:rsidRPr="00E16069" w:rsidRDefault="00A172F2" w:rsidP="00A172F2">
            <w:pPr>
              <w:pStyle w:val="08-Tabelageral"/>
              <w:ind w:left="113"/>
              <w:rPr>
                <w:rFonts w:cs="Arial"/>
                <w:szCs w:val="14"/>
              </w:rPr>
            </w:pPr>
            <w:r>
              <w:rPr>
                <w:rFonts w:cs="Arial"/>
                <w:szCs w:val="14"/>
              </w:rPr>
              <w:t>5,463</w:t>
            </w:r>
          </w:p>
        </w:tc>
      </w:tr>
      <w:tr w:rsidR="00A172F2" w:rsidRPr="00E16069" w14:paraId="623E56CE" w14:textId="77777777" w:rsidTr="00A172F2">
        <w:trPr>
          <w:trHeight w:val="238"/>
          <w:jc w:val="center"/>
        </w:trPr>
        <w:tc>
          <w:tcPr>
            <w:tcW w:w="3402" w:type="dxa"/>
            <w:shd w:val="clear" w:color="auto" w:fill="D9E2F3" w:themeFill="accent5" w:themeFillTint="33"/>
          </w:tcPr>
          <w:p w14:paraId="0A5FE6F9" w14:textId="77777777" w:rsidR="00A172F2" w:rsidRPr="00E16069" w:rsidRDefault="00A172F2" w:rsidP="00A172F2">
            <w:pPr>
              <w:pStyle w:val="08-Tabelageral"/>
              <w:ind w:left="113"/>
              <w:jc w:val="left"/>
              <w:rPr>
                <w:rFonts w:cs="Arial"/>
                <w:szCs w:val="14"/>
              </w:rPr>
            </w:pPr>
            <w:r>
              <w:rPr>
                <w:rFonts w:cs="Arial"/>
                <w:szCs w:val="14"/>
              </w:rPr>
              <w:t>Other</w:t>
            </w:r>
          </w:p>
        </w:tc>
        <w:tc>
          <w:tcPr>
            <w:tcW w:w="296" w:type="dxa"/>
            <w:shd w:val="clear" w:color="auto" w:fill="D9E2F3" w:themeFill="accent5" w:themeFillTint="33"/>
          </w:tcPr>
          <w:p w14:paraId="1C2C9B9A" w14:textId="77777777" w:rsidR="00A172F2" w:rsidRPr="00E16069" w:rsidRDefault="00A172F2" w:rsidP="00A172F2">
            <w:pPr>
              <w:pStyle w:val="08-Tabelageral"/>
              <w:jc w:val="center"/>
              <w:rPr>
                <w:rFonts w:cs="Arial"/>
                <w:szCs w:val="14"/>
              </w:rPr>
            </w:pPr>
          </w:p>
        </w:tc>
        <w:tc>
          <w:tcPr>
            <w:tcW w:w="1411" w:type="dxa"/>
            <w:shd w:val="clear" w:color="auto" w:fill="D9E2F3" w:themeFill="accent5" w:themeFillTint="33"/>
            <w:vAlign w:val="center"/>
          </w:tcPr>
          <w:p w14:paraId="765A1ECF" w14:textId="77777777" w:rsidR="00A172F2" w:rsidRPr="00E16069" w:rsidRDefault="00A172F2" w:rsidP="00A172F2">
            <w:pPr>
              <w:pStyle w:val="08-Tabelageral"/>
              <w:rPr>
                <w:rFonts w:cs="Arial"/>
                <w:szCs w:val="14"/>
              </w:rPr>
            </w:pPr>
            <w:r>
              <w:rPr>
                <w:rFonts w:cs="Arial"/>
                <w:szCs w:val="14"/>
              </w:rPr>
              <w:t>111</w:t>
            </w:r>
          </w:p>
        </w:tc>
        <w:tc>
          <w:tcPr>
            <w:tcW w:w="1412" w:type="dxa"/>
            <w:shd w:val="clear" w:color="auto" w:fill="D9E2F3" w:themeFill="accent5" w:themeFillTint="33"/>
            <w:vAlign w:val="center"/>
          </w:tcPr>
          <w:p w14:paraId="7A5CF06B" w14:textId="77777777" w:rsidR="00A172F2" w:rsidRPr="00E16069" w:rsidRDefault="00A172F2" w:rsidP="00A172F2">
            <w:pPr>
              <w:pStyle w:val="08-Tabelageral"/>
              <w:rPr>
                <w:rFonts w:cs="Arial"/>
                <w:szCs w:val="14"/>
              </w:rPr>
            </w:pPr>
            <w:r>
              <w:rPr>
                <w:rFonts w:cs="Arial"/>
                <w:szCs w:val="14"/>
              </w:rPr>
              <w:t>81</w:t>
            </w:r>
          </w:p>
        </w:tc>
        <w:tc>
          <w:tcPr>
            <w:tcW w:w="283" w:type="dxa"/>
            <w:shd w:val="clear" w:color="auto" w:fill="D9E2F3" w:themeFill="accent5" w:themeFillTint="33"/>
            <w:vAlign w:val="center"/>
          </w:tcPr>
          <w:p w14:paraId="5A803793" w14:textId="77777777" w:rsidR="00A172F2" w:rsidRPr="00E16069" w:rsidRDefault="00A172F2" w:rsidP="00A172F2">
            <w:pPr>
              <w:pStyle w:val="08-Tabelageral"/>
              <w:rPr>
                <w:rFonts w:cs="Arial"/>
                <w:szCs w:val="14"/>
              </w:rPr>
            </w:pPr>
          </w:p>
        </w:tc>
        <w:tc>
          <w:tcPr>
            <w:tcW w:w="1417" w:type="dxa"/>
            <w:shd w:val="clear" w:color="auto" w:fill="D9E2F3" w:themeFill="accent5" w:themeFillTint="33"/>
            <w:vAlign w:val="center"/>
          </w:tcPr>
          <w:p w14:paraId="03E0E23D" w14:textId="77777777" w:rsidR="00A172F2" w:rsidRPr="00E16069" w:rsidRDefault="00A172F2" w:rsidP="00A172F2">
            <w:pPr>
              <w:pStyle w:val="08-Tabelageral"/>
              <w:rPr>
                <w:rFonts w:cs="Arial"/>
                <w:szCs w:val="14"/>
              </w:rPr>
            </w:pPr>
            <w:r>
              <w:rPr>
                <w:rFonts w:cs="Arial"/>
                <w:szCs w:val="14"/>
              </w:rPr>
              <w:t>126</w:t>
            </w:r>
          </w:p>
        </w:tc>
        <w:tc>
          <w:tcPr>
            <w:tcW w:w="1418" w:type="dxa"/>
            <w:shd w:val="clear" w:color="auto" w:fill="D9E2F3" w:themeFill="accent5" w:themeFillTint="33"/>
            <w:vAlign w:val="center"/>
          </w:tcPr>
          <w:p w14:paraId="6553FDD9" w14:textId="77777777" w:rsidR="00A172F2" w:rsidRPr="00E16069" w:rsidRDefault="00A172F2" w:rsidP="00A172F2">
            <w:pPr>
              <w:pStyle w:val="08-Tabelageral"/>
              <w:rPr>
                <w:rFonts w:cs="Arial"/>
                <w:szCs w:val="14"/>
              </w:rPr>
            </w:pPr>
            <w:r>
              <w:rPr>
                <w:rFonts w:cs="Arial"/>
                <w:szCs w:val="14"/>
              </w:rPr>
              <w:t>115</w:t>
            </w:r>
          </w:p>
        </w:tc>
      </w:tr>
      <w:tr w:rsidR="00A172F2" w:rsidRPr="00E16069" w14:paraId="3BC84AC2" w14:textId="77777777" w:rsidTr="00A172F2">
        <w:trPr>
          <w:trHeight w:val="238"/>
          <w:jc w:val="center"/>
        </w:trPr>
        <w:tc>
          <w:tcPr>
            <w:tcW w:w="3402" w:type="dxa"/>
            <w:shd w:val="clear" w:color="auto" w:fill="FFFFFF" w:themeFill="background1"/>
          </w:tcPr>
          <w:p w14:paraId="0C950909" w14:textId="77777777" w:rsidR="00A172F2" w:rsidRPr="00E16069" w:rsidRDefault="00A172F2" w:rsidP="00A172F2">
            <w:pPr>
              <w:pStyle w:val="08-Tabelageral"/>
              <w:ind w:left="113"/>
              <w:jc w:val="left"/>
              <w:rPr>
                <w:rFonts w:cs="Arial"/>
                <w:szCs w:val="14"/>
              </w:rPr>
            </w:pPr>
            <w:r w:rsidRPr="00E16069">
              <w:rPr>
                <w:rFonts w:cs="Arial"/>
                <w:szCs w:val="14"/>
              </w:rPr>
              <w:t>(-)</w:t>
            </w:r>
            <w:r>
              <w:rPr>
                <w:rFonts w:cs="Arial"/>
                <w:szCs w:val="14"/>
              </w:rPr>
              <w:t xml:space="preserve"> </w:t>
            </w:r>
            <w:proofErr w:type="spellStart"/>
            <w:r>
              <w:rPr>
                <w:rFonts w:cs="Arial"/>
                <w:szCs w:val="14"/>
              </w:rPr>
              <w:t>Current</w:t>
            </w:r>
            <w:proofErr w:type="spellEnd"/>
            <w:r>
              <w:rPr>
                <w:rFonts w:cs="Arial"/>
                <w:szCs w:val="14"/>
              </w:rPr>
              <w:t xml:space="preserve"> taxes </w:t>
            </w:r>
            <w:proofErr w:type="spellStart"/>
            <w:r>
              <w:rPr>
                <w:rFonts w:cs="Arial"/>
                <w:szCs w:val="14"/>
              </w:rPr>
              <w:t>deducted</w:t>
            </w:r>
            <w:proofErr w:type="spellEnd"/>
            <w:r>
              <w:rPr>
                <w:rFonts w:cs="Arial"/>
                <w:szCs w:val="14"/>
              </w:rPr>
              <w:t>/offset</w:t>
            </w:r>
          </w:p>
        </w:tc>
        <w:tc>
          <w:tcPr>
            <w:tcW w:w="296" w:type="dxa"/>
            <w:shd w:val="clear" w:color="auto" w:fill="FFFFFF" w:themeFill="background1"/>
          </w:tcPr>
          <w:p w14:paraId="4C885CD6" w14:textId="77777777" w:rsidR="00A172F2" w:rsidRPr="00E16069" w:rsidRDefault="00A172F2" w:rsidP="00A172F2">
            <w:pPr>
              <w:pStyle w:val="08-Tabelageral"/>
              <w:ind w:left="113"/>
              <w:jc w:val="center"/>
              <w:rPr>
                <w:rFonts w:cs="Arial"/>
                <w:szCs w:val="14"/>
              </w:rPr>
            </w:pPr>
          </w:p>
        </w:tc>
        <w:tc>
          <w:tcPr>
            <w:tcW w:w="1411" w:type="dxa"/>
            <w:shd w:val="clear" w:color="auto" w:fill="FFFFFF" w:themeFill="background1"/>
            <w:vAlign w:val="center"/>
          </w:tcPr>
          <w:p w14:paraId="265E4AEC" w14:textId="77777777" w:rsidR="00A172F2" w:rsidRPr="00E16069" w:rsidRDefault="00A172F2" w:rsidP="00A172F2">
            <w:pPr>
              <w:pStyle w:val="08-Tabelageral"/>
              <w:ind w:left="113"/>
              <w:rPr>
                <w:rFonts w:cs="Arial"/>
                <w:szCs w:val="14"/>
              </w:rPr>
            </w:pPr>
            <w:r>
              <w:rPr>
                <w:rFonts w:cs="Arial"/>
                <w:szCs w:val="14"/>
              </w:rPr>
              <w:t>(2,008)</w:t>
            </w:r>
          </w:p>
        </w:tc>
        <w:tc>
          <w:tcPr>
            <w:tcW w:w="1412" w:type="dxa"/>
            <w:shd w:val="clear" w:color="auto" w:fill="FFFFFF" w:themeFill="background1"/>
            <w:vAlign w:val="center"/>
          </w:tcPr>
          <w:p w14:paraId="0A6CF6A9" w14:textId="77777777" w:rsidR="00A172F2" w:rsidRPr="00E16069" w:rsidRDefault="00A172F2" w:rsidP="00A172F2">
            <w:pPr>
              <w:pStyle w:val="08-Tabelageral"/>
              <w:ind w:left="113"/>
              <w:rPr>
                <w:rFonts w:cs="Arial"/>
                <w:szCs w:val="14"/>
              </w:rPr>
            </w:pPr>
            <w:r>
              <w:rPr>
                <w:rFonts w:cs="Arial"/>
                <w:szCs w:val="14"/>
              </w:rPr>
              <w:t>(18)</w:t>
            </w:r>
          </w:p>
        </w:tc>
        <w:tc>
          <w:tcPr>
            <w:tcW w:w="283" w:type="dxa"/>
            <w:shd w:val="clear" w:color="auto" w:fill="FFFFFF" w:themeFill="background1"/>
            <w:vAlign w:val="center"/>
          </w:tcPr>
          <w:p w14:paraId="113F6A58" w14:textId="77777777" w:rsidR="00A172F2" w:rsidRPr="00E16069" w:rsidRDefault="00A172F2" w:rsidP="00A172F2">
            <w:pPr>
              <w:pStyle w:val="08-Tabelageral"/>
              <w:ind w:left="113"/>
              <w:rPr>
                <w:rFonts w:cs="Arial"/>
                <w:szCs w:val="14"/>
              </w:rPr>
            </w:pPr>
          </w:p>
        </w:tc>
        <w:tc>
          <w:tcPr>
            <w:tcW w:w="1417" w:type="dxa"/>
            <w:shd w:val="clear" w:color="auto" w:fill="FFFFFF" w:themeFill="background1"/>
            <w:vAlign w:val="center"/>
          </w:tcPr>
          <w:p w14:paraId="48DF673E" w14:textId="77777777" w:rsidR="00A172F2" w:rsidRPr="00E16069" w:rsidRDefault="00A172F2" w:rsidP="00A172F2">
            <w:pPr>
              <w:pStyle w:val="08-Tabelageral"/>
              <w:ind w:left="113"/>
              <w:rPr>
                <w:rFonts w:cs="Arial"/>
                <w:szCs w:val="14"/>
              </w:rPr>
            </w:pPr>
            <w:r>
              <w:rPr>
                <w:rFonts w:cs="Arial"/>
                <w:szCs w:val="14"/>
              </w:rPr>
              <w:t>(78,550)</w:t>
            </w:r>
          </w:p>
        </w:tc>
        <w:tc>
          <w:tcPr>
            <w:tcW w:w="1418" w:type="dxa"/>
            <w:shd w:val="clear" w:color="auto" w:fill="FFFFFF" w:themeFill="background1"/>
            <w:vAlign w:val="center"/>
          </w:tcPr>
          <w:p w14:paraId="3D8894FC" w14:textId="77777777" w:rsidR="00A172F2" w:rsidRPr="00E16069" w:rsidRDefault="00A172F2" w:rsidP="00A172F2">
            <w:pPr>
              <w:pStyle w:val="08-Tabelageral"/>
              <w:ind w:left="113"/>
              <w:rPr>
                <w:rFonts w:cs="Arial"/>
                <w:szCs w:val="14"/>
              </w:rPr>
            </w:pPr>
            <w:r>
              <w:rPr>
                <w:rFonts w:cs="Arial"/>
                <w:szCs w:val="14"/>
              </w:rPr>
              <w:t>(26,357)</w:t>
            </w:r>
          </w:p>
        </w:tc>
      </w:tr>
      <w:tr w:rsidR="00A172F2" w:rsidRPr="00E16069" w14:paraId="340F74BE" w14:textId="77777777" w:rsidTr="00A172F2">
        <w:trPr>
          <w:trHeight w:val="238"/>
          <w:jc w:val="center"/>
        </w:trPr>
        <w:tc>
          <w:tcPr>
            <w:tcW w:w="3402" w:type="dxa"/>
            <w:shd w:val="clear" w:color="auto" w:fill="D9E2F3" w:themeFill="accent5" w:themeFillTint="33"/>
          </w:tcPr>
          <w:p w14:paraId="0DE8CBB2" w14:textId="77777777" w:rsidR="00A172F2" w:rsidRPr="00E16069" w:rsidRDefault="00A172F2" w:rsidP="00A172F2">
            <w:pPr>
              <w:pStyle w:val="08-Tabelageral"/>
              <w:jc w:val="left"/>
              <w:rPr>
                <w:rFonts w:cs="Arial"/>
                <w:b/>
                <w:vertAlign w:val="superscript"/>
              </w:rPr>
            </w:pPr>
            <w:r w:rsidRPr="00E16069">
              <w:rPr>
                <w:rFonts w:cs="Arial"/>
                <w:b/>
              </w:rPr>
              <w:t>Total</w:t>
            </w:r>
          </w:p>
        </w:tc>
        <w:tc>
          <w:tcPr>
            <w:tcW w:w="296" w:type="dxa"/>
            <w:shd w:val="clear" w:color="auto" w:fill="D9E2F3" w:themeFill="accent5" w:themeFillTint="33"/>
          </w:tcPr>
          <w:p w14:paraId="36DB2FA0" w14:textId="77777777" w:rsidR="00A172F2" w:rsidRPr="00E16069" w:rsidRDefault="00A172F2" w:rsidP="00A172F2">
            <w:pPr>
              <w:pStyle w:val="08-Tabelageral"/>
              <w:jc w:val="center"/>
              <w:rPr>
                <w:rFonts w:cs="Arial"/>
                <w:b/>
                <w:szCs w:val="14"/>
              </w:rPr>
            </w:pPr>
          </w:p>
        </w:tc>
        <w:tc>
          <w:tcPr>
            <w:tcW w:w="1411" w:type="dxa"/>
            <w:shd w:val="clear" w:color="auto" w:fill="D9E2F3" w:themeFill="accent5" w:themeFillTint="33"/>
            <w:vAlign w:val="center"/>
          </w:tcPr>
          <w:p w14:paraId="11BEDD4D" w14:textId="77777777" w:rsidR="00A172F2" w:rsidRPr="00E16069" w:rsidRDefault="00A172F2" w:rsidP="00A172F2">
            <w:pPr>
              <w:pStyle w:val="08-Tabelageral"/>
              <w:rPr>
                <w:rFonts w:cs="Arial"/>
                <w:b/>
                <w:szCs w:val="14"/>
              </w:rPr>
            </w:pPr>
            <w:r>
              <w:rPr>
                <w:rFonts w:cs="Arial"/>
                <w:b/>
                <w:szCs w:val="14"/>
              </w:rPr>
              <w:t>111</w:t>
            </w:r>
          </w:p>
        </w:tc>
        <w:tc>
          <w:tcPr>
            <w:tcW w:w="1412" w:type="dxa"/>
            <w:shd w:val="clear" w:color="auto" w:fill="D9E2F3" w:themeFill="accent5" w:themeFillTint="33"/>
            <w:vAlign w:val="center"/>
          </w:tcPr>
          <w:p w14:paraId="623C9415" w14:textId="77777777" w:rsidR="00A172F2" w:rsidRPr="00E16069" w:rsidRDefault="00A172F2" w:rsidP="00A172F2">
            <w:pPr>
              <w:pStyle w:val="08-Tabelageral"/>
              <w:rPr>
                <w:rFonts w:cs="Arial"/>
                <w:b/>
                <w:szCs w:val="14"/>
              </w:rPr>
            </w:pPr>
            <w:r>
              <w:rPr>
                <w:rFonts w:cs="Arial"/>
                <w:b/>
                <w:szCs w:val="14"/>
              </w:rPr>
              <w:t>81</w:t>
            </w:r>
          </w:p>
        </w:tc>
        <w:tc>
          <w:tcPr>
            <w:tcW w:w="283" w:type="dxa"/>
            <w:shd w:val="clear" w:color="auto" w:fill="D9E2F3" w:themeFill="accent5" w:themeFillTint="33"/>
            <w:vAlign w:val="center"/>
          </w:tcPr>
          <w:p w14:paraId="4909E3E9" w14:textId="77777777" w:rsidR="00A172F2" w:rsidRPr="00E16069" w:rsidRDefault="00A172F2" w:rsidP="00A172F2">
            <w:pPr>
              <w:pStyle w:val="08-Tabelageral"/>
              <w:rPr>
                <w:rFonts w:cs="Arial"/>
                <w:b/>
                <w:szCs w:val="14"/>
              </w:rPr>
            </w:pPr>
          </w:p>
        </w:tc>
        <w:tc>
          <w:tcPr>
            <w:tcW w:w="1417" w:type="dxa"/>
            <w:shd w:val="clear" w:color="auto" w:fill="D9E2F3" w:themeFill="accent5" w:themeFillTint="33"/>
            <w:vAlign w:val="center"/>
          </w:tcPr>
          <w:p w14:paraId="1B794C45" w14:textId="77777777" w:rsidR="00A172F2" w:rsidRPr="00E16069" w:rsidRDefault="00A172F2" w:rsidP="00A172F2">
            <w:pPr>
              <w:pStyle w:val="08-Tabelageral"/>
              <w:rPr>
                <w:rFonts w:cs="Arial"/>
                <w:b/>
                <w:szCs w:val="14"/>
              </w:rPr>
            </w:pPr>
            <w:r>
              <w:rPr>
                <w:rFonts w:cs="Arial"/>
                <w:b/>
                <w:szCs w:val="14"/>
              </w:rPr>
              <w:t>227,366</w:t>
            </w:r>
          </w:p>
        </w:tc>
        <w:tc>
          <w:tcPr>
            <w:tcW w:w="1418" w:type="dxa"/>
            <w:shd w:val="clear" w:color="auto" w:fill="D9E2F3" w:themeFill="accent5" w:themeFillTint="33"/>
            <w:vAlign w:val="center"/>
          </w:tcPr>
          <w:p w14:paraId="176FB8C1" w14:textId="77777777" w:rsidR="00A172F2" w:rsidRPr="00E16069" w:rsidRDefault="00A172F2" w:rsidP="00A172F2">
            <w:pPr>
              <w:pStyle w:val="08-Tabelageral"/>
              <w:rPr>
                <w:rFonts w:cs="Arial"/>
                <w:b/>
                <w:szCs w:val="14"/>
              </w:rPr>
            </w:pPr>
            <w:r>
              <w:rPr>
                <w:rFonts w:cs="Arial"/>
                <w:b/>
                <w:szCs w:val="14"/>
              </w:rPr>
              <w:t>682,950</w:t>
            </w:r>
          </w:p>
        </w:tc>
      </w:tr>
    </w:tbl>
    <w:p w14:paraId="4FFE7271" w14:textId="77777777" w:rsidR="00A172F2" w:rsidRDefault="00A172F2" w:rsidP="00A172F2">
      <w:pPr>
        <w:jc w:val="both"/>
        <w:rPr>
          <w:rFonts w:cs="Arial"/>
          <w:sz w:val="14"/>
          <w:szCs w:val="14"/>
        </w:rPr>
      </w:pPr>
    </w:p>
    <w:p w14:paraId="6F793596" w14:textId="77777777" w:rsidR="00A172F2" w:rsidRPr="00B70050" w:rsidRDefault="00A172F2" w:rsidP="00A172F2">
      <w:pPr>
        <w:keepNext/>
        <w:spacing w:after="40"/>
        <w:rPr>
          <w:rFonts w:cs="Arial"/>
          <w:b/>
          <w:color w:val="1F4E79" w:themeColor="accent1" w:themeShade="80"/>
          <w:szCs w:val="18"/>
        </w:rPr>
      </w:pPr>
      <w:r w:rsidRPr="00B70050">
        <w:rPr>
          <w:rFonts w:cs="Arial"/>
          <w:b/>
          <w:color w:val="1F4E79" w:themeColor="accent1" w:themeShade="80"/>
          <w:szCs w:val="18"/>
        </w:rPr>
        <w:t xml:space="preserve">h) </w:t>
      </w:r>
      <w:r w:rsidRPr="00B70050">
        <w:rPr>
          <w:rFonts w:cs="Arial"/>
          <w:b/>
          <w:color w:val="1F4E79" w:themeColor="accent1" w:themeShade="80"/>
          <w:szCs w:val="18"/>
          <w:lang w:val="en-US"/>
        </w:rPr>
        <w:t>Deferred Tax Liabilities</w:t>
      </w:r>
    </w:p>
    <w:p w14:paraId="1809A1D9" w14:textId="77777777" w:rsidR="00A172F2" w:rsidRDefault="00A172F2" w:rsidP="00A172F2">
      <w:pPr>
        <w:keepNext/>
        <w:spacing w:after="0" w:line="240" w:lineRule="auto"/>
        <w:jc w:val="right"/>
        <w:rPr>
          <w:rFonts w:cs="Arial"/>
          <w:b/>
          <w:sz w:val="14"/>
          <w:lang w:eastAsia="pt-BR"/>
        </w:rPr>
      </w:pPr>
      <w:r w:rsidRPr="00FF3D4B">
        <w:rPr>
          <w:rFonts w:cs="Arial"/>
          <w:b/>
          <w:sz w:val="14"/>
          <w:lang w:eastAsia="pt-BR"/>
        </w:rPr>
        <w:t xml:space="preserve">R$ </w:t>
      </w:r>
      <w:proofErr w:type="spellStart"/>
      <w:r w:rsidRPr="00044999">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5030"/>
        <w:gridCol w:w="2304"/>
        <w:gridCol w:w="2305"/>
      </w:tblGrid>
      <w:tr w:rsidR="00A172F2" w:rsidRPr="00BC6379" w14:paraId="5F6BB3E7" w14:textId="77777777" w:rsidTr="00A172F2">
        <w:trPr>
          <w:trHeight w:val="238"/>
          <w:jc w:val="center"/>
        </w:trPr>
        <w:tc>
          <w:tcPr>
            <w:tcW w:w="5030" w:type="dxa"/>
            <w:tcBorders>
              <w:top w:val="single" w:sz="2" w:space="0" w:color="8EAADB" w:themeColor="accent5" w:themeTint="99"/>
              <w:bottom w:val="nil"/>
            </w:tcBorders>
            <w:shd w:val="clear" w:color="auto" w:fill="D9E2F3" w:themeFill="accent5" w:themeFillTint="33"/>
          </w:tcPr>
          <w:p w14:paraId="4492BA1A" w14:textId="77777777" w:rsidR="00A172F2" w:rsidRPr="00BC6379" w:rsidRDefault="00A172F2" w:rsidP="00A172F2">
            <w:pPr>
              <w:keepNext/>
              <w:spacing w:after="0"/>
              <w:jc w:val="center"/>
              <w:rPr>
                <w:rFonts w:cs="Arial"/>
                <w:b/>
                <w:szCs w:val="18"/>
              </w:rPr>
            </w:pPr>
          </w:p>
        </w:tc>
        <w:tc>
          <w:tcPr>
            <w:tcW w:w="460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BFA6118" w14:textId="77777777" w:rsidR="00A172F2" w:rsidRPr="003D3118" w:rsidRDefault="00A172F2" w:rsidP="00A172F2">
            <w:pPr>
              <w:keepNext/>
              <w:spacing w:after="0"/>
              <w:jc w:val="center"/>
              <w:rPr>
                <w:rFonts w:cs="Arial"/>
                <w:b/>
                <w:szCs w:val="18"/>
              </w:rPr>
            </w:pPr>
            <w:proofErr w:type="spellStart"/>
            <w:r w:rsidRPr="003D3118">
              <w:rPr>
                <w:rFonts w:cs="Arial"/>
                <w:b/>
                <w:sz w:val="14"/>
                <w:szCs w:val="18"/>
              </w:rPr>
              <w:t>Consolidated</w:t>
            </w:r>
            <w:proofErr w:type="spellEnd"/>
          </w:p>
        </w:tc>
      </w:tr>
      <w:tr w:rsidR="00A172F2" w:rsidRPr="00BC6379" w14:paraId="7CB1F6D8" w14:textId="77777777" w:rsidTr="00A172F2">
        <w:trPr>
          <w:trHeight w:val="238"/>
          <w:jc w:val="center"/>
        </w:trPr>
        <w:tc>
          <w:tcPr>
            <w:tcW w:w="5030" w:type="dxa"/>
            <w:tcBorders>
              <w:top w:val="nil"/>
              <w:bottom w:val="single" w:sz="2" w:space="0" w:color="8EAADB" w:themeColor="accent5" w:themeTint="99"/>
            </w:tcBorders>
            <w:shd w:val="clear" w:color="auto" w:fill="D9E2F3" w:themeFill="accent5" w:themeFillTint="33"/>
          </w:tcPr>
          <w:p w14:paraId="41E18B1F" w14:textId="77777777" w:rsidR="00A172F2" w:rsidRPr="00BC6379" w:rsidRDefault="00A172F2" w:rsidP="00A172F2">
            <w:pPr>
              <w:pStyle w:val="08-Tabelageral"/>
              <w:rPr>
                <w:rFonts w:cs="Arial"/>
                <w:b/>
              </w:rPr>
            </w:pPr>
          </w:p>
        </w:tc>
        <w:tc>
          <w:tcPr>
            <w:tcW w:w="230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4A2F4D0" w14:textId="77777777" w:rsidR="00A172F2" w:rsidRPr="00BC6379" w:rsidRDefault="00A172F2" w:rsidP="00A172F2">
            <w:pPr>
              <w:pStyle w:val="08-Tabelageral"/>
              <w:rPr>
                <w:rFonts w:cs="Arial"/>
                <w:b/>
              </w:rPr>
            </w:pPr>
            <w:r>
              <w:rPr>
                <w:rFonts w:cs="Arial"/>
                <w:b/>
              </w:rPr>
              <w:t>Mar 31, 2021</w:t>
            </w:r>
          </w:p>
        </w:tc>
        <w:tc>
          <w:tcPr>
            <w:tcW w:w="230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A968D26" w14:textId="77777777" w:rsidR="00A172F2" w:rsidRPr="00BC6379" w:rsidRDefault="00A172F2" w:rsidP="00A172F2">
            <w:pPr>
              <w:pStyle w:val="08-Tabelageral"/>
              <w:rPr>
                <w:rFonts w:cs="Arial"/>
                <w:b/>
              </w:rPr>
            </w:pPr>
            <w:proofErr w:type="spellStart"/>
            <w:r>
              <w:rPr>
                <w:rFonts w:cs="Arial"/>
                <w:b/>
              </w:rPr>
              <w:t>Dec</w:t>
            </w:r>
            <w:proofErr w:type="spellEnd"/>
            <w:r>
              <w:rPr>
                <w:rFonts w:cs="Arial"/>
                <w:b/>
              </w:rPr>
              <w:t xml:space="preserve"> 31, 2020</w:t>
            </w:r>
          </w:p>
        </w:tc>
      </w:tr>
      <w:tr w:rsidR="00A172F2" w:rsidRPr="00BC6379" w14:paraId="1D3A9FBA" w14:textId="77777777" w:rsidTr="00A172F2">
        <w:trPr>
          <w:trHeight w:val="238"/>
          <w:jc w:val="center"/>
        </w:trPr>
        <w:tc>
          <w:tcPr>
            <w:tcW w:w="5030" w:type="dxa"/>
            <w:tcBorders>
              <w:top w:val="single" w:sz="2" w:space="0" w:color="8EAADB" w:themeColor="accent5" w:themeTint="99"/>
            </w:tcBorders>
            <w:shd w:val="clear" w:color="auto" w:fill="FFFFFF" w:themeFill="background1"/>
          </w:tcPr>
          <w:p w14:paraId="5257A90A" w14:textId="77777777" w:rsidR="00A172F2" w:rsidRPr="00737F7C" w:rsidRDefault="00A172F2" w:rsidP="00A172F2">
            <w:pPr>
              <w:pStyle w:val="08-Tabelageral"/>
              <w:ind w:left="113"/>
              <w:jc w:val="left"/>
              <w:rPr>
                <w:rFonts w:cs="Arial"/>
                <w:szCs w:val="14"/>
                <w:vertAlign w:val="superscript"/>
              </w:rPr>
            </w:pPr>
            <w:r w:rsidRPr="00737F7C">
              <w:rPr>
                <w:rFonts w:cs="Arial"/>
                <w:szCs w:val="14"/>
                <w:lang w:val="en-US"/>
              </w:rPr>
              <w:t xml:space="preserve">Arising from partnership with </w:t>
            </w:r>
            <w:proofErr w:type="spellStart"/>
            <w:proofErr w:type="gramStart"/>
            <w:r w:rsidRPr="00737F7C">
              <w:rPr>
                <w:rFonts w:cs="Arial"/>
                <w:szCs w:val="14"/>
                <w:lang w:val="en-US"/>
              </w:rPr>
              <w:t>M</w:t>
            </w:r>
            <w:r>
              <w:rPr>
                <w:rFonts w:cs="Arial"/>
                <w:szCs w:val="14"/>
                <w:lang w:val="en-US"/>
              </w:rPr>
              <w:t>apfre</w:t>
            </w:r>
            <w:proofErr w:type="spellEnd"/>
            <w:r w:rsidRPr="007632B9">
              <w:rPr>
                <w:vertAlign w:val="superscript"/>
              </w:rPr>
              <w:t>(</w:t>
            </w:r>
            <w:proofErr w:type="gramEnd"/>
            <w:r w:rsidRPr="007632B9">
              <w:rPr>
                <w:vertAlign w:val="superscript"/>
              </w:rPr>
              <w:t>1)</w:t>
            </w:r>
          </w:p>
        </w:tc>
        <w:tc>
          <w:tcPr>
            <w:tcW w:w="2304" w:type="dxa"/>
            <w:tcBorders>
              <w:top w:val="single" w:sz="2" w:space="0" w:color="8EAADB" w:themeColor="accent5" w:themeTint="99"/>
            </w:tcBorders>
            <w:shd w:val="clear" w:color="auto" w:fill="FFFFFF" w:themeFill="background1"/>
            <w:vAlign w:val="center"/>
          </w:tcPr>
          <w:p w14:paraId="07FCC61E" w14:textId="77777777" w:rsidR="00A172F2" w:rsidRPr="00BC6379" w:rsidRDefault="00A172F2" w:rsidP="00A172F2">
            <w:pPr>
              <w:pStyle w:val="08-Tabelageral"/>
              <w:ind w:left="113"/>
              <w:rPr>
                <w:rFonts w:cs="Arial"/>
                <w:szCs w:val="14"/>
              </w:rPr>
            </w:pPr>
            <w:r>
              <w:rPr>
                <w:rFonts w:cs="Arial"/>
                <w:szCs w:val="14"/>
              </w:rPr>
              <w:t>223,387</w:t>
            </w:r>
          </w:p>
        </w:tc>
        <w:tc>
          <w:tcPr>
            <w:tcW w:w="2305" w:type="dxa"/>
            <w:tcBorders>
              <w:top w:val="single" w:sz="2" w:space="0" w:color="8EAADB" w:themeColor="accent5" w:themeTint="99"/>
            </w:tcBorders>
            <w:shd w:val="clear" w:color="auto" w:fill="FFFFFF" w:themeFill="background1"/>
            <w:vAlign w:val="center"/>
          </w:tcPr>
          <w:p w14:paraId="07492C71" w14:textId="77777777" w:rsidR="00A172F2" w:rsidRPr="00BC6379" w:rsidRDefault="00A172F2" w:rsidP="00A172F2">
            <w:pPr>
              <w:pStyle w:val="08-Tabelageral"/>
              <w:ind w:left="113"/>
              <w:rPr>
                <w:rFonts w:cs="Arial"/>
                <w:szCs w:val="14"/>
              </w:rPr>
            </w:pPr>
            <w:r>
              <w:rPr>
                <w:rFonts w:cs="Arial"/>
                <w:szCs w:val="14"/>
              </w:rPr>
              <w:t>223,387</w:t>
            </w:r>
          </w:p>
        </w:tc>
      </w:tr>
      <w:tr w:rsidR="00A172F2" w:rsidRPr="00BC6379" w14:paraId="396861B0" w14:textId="77777777" w:rsidTr="00A172F2">
        <w:trPr>
          <w:trHeight w:val="238"/>
          <w:jc w:val="center"/>
        </w:trPr>
        <w:tc>
          <w:tcPr>
            <w:tcW w:w="5030" w:type="dxa"/>
            <w:shd w:val="clear" w:color="auto" w:fill="D9E2F3" w:themeFill="accent5" w:themeFillTint="33"/>
          </w:tcPr>
          <w:p w14:paraId="6D0E70A5" w14:textId="77777777" w:rsidR="00A172F2" w:rsidRPr="00BD2C9C" w:rsidRDefault="00A172F2" w:rsidP="00A172F2">
            <w:pPr>
              <w:pStyle w:val="08-Tabelageral"/>
              <w:ind w:left="113"/>
              <w:jc w:val="left"/>
              <w:rPr>
                <w:rFonts w:cs="Arial"/>
                <w:szCs w:val="14"/>
              </w:rPr>
            </w:pPr>
            <w:r w:rsidRPr="00BD2C9C">
              <w:rPr>
                <w:rFonts w:cs="Arial"/>
                <w:szCs w:val="14"/>
                <w:lang w:val="en-US"/>
              </w:rPr>
              <w:t xml:space="preserve">Arising from amortization of </w:t>
            </w:r>
            <w:proofErr w:type="spellStart"/>
            <w:r w:rsidRPr="00BD2C9C">
              <w:rPr>
                <w:rFonts w:cs="Arial"/>
                <w:szCs w:val="14"/>
                <w:lang w:val="en-US"/>
              </w:rPr>
              <w:t>Brasilcap’s</w:t>
            </w:r>
            <w:proofErr w:type="spellEnd"/>
            <w:r w:rsidRPr="00BD2C9C">
              <w:rPr>
                <w:rFonts w:cs="Arial"/>
                <w:szCs w:val="14"/>
                <w:lang w:val="en-US"/>
              </w:rPr>
              <w:t xml:space="preserve"> goodwill</w:t>
            </w:r>
          </w:p>
        </w:tc>
        <w:tc>
          <w:tcPr>
            <w:tcW w:w="2304" w:type="dxa"/>
            <w:shd w:val="clear" w:color="auto" w:fill="D9E2F3" w:themeFill="accent5" w:themeFillTint="33"/>
            <w:vAlign w:val="center"/>
          </w:tcPr>
          <w:p w14:paraId="5E044E1E" w14:textId="77777777" w:rsidR="00A172F2" w:rsidRPr="00BC6379" w:rsidRDefault="00A172F2" w:rsidP="00A172F2">
            <w:pPr>
              <w:pStyle w:val="08-Tabelageral"/>
              <w:ind w:left="113"/>
              <w:rPr>
                <w:rFonts w:cs="Arial"/>
                <w:szCs w:val="14"/>
              </w:rPr>
            </w:pPr>
            <w:r>
              <w:rPr>
                <w:rFonts w:cs="Arial"/>
                <w:szCs w:val="14"/>
              </w:rPr>
              <w:t>4,647</w:t>
            </w:r>
          </w:p>
        </w:tc>
        <w:tc>
          <w:tcPr>
            <w:tcW w:w="2305" w:type="dxa"/>
            <w:shd w:val="clear" w:color="auto" w:fill="D9E2F3" w:themeFill="accent5" w:themeFillTint="33"/>
            <w:vAlign w:val="center"/>
          </w:tcPr>
          <w:p w14:paraId="6635CF8E" w14:textId="77777777" w:rsidR="00A172F2" w:rsidRPr="00BC6379" w:rsidRDefault="00A172F2" w:rsidP="00A172F2">
            <w:pPr>
              <w:pStyle w:val="08-Tabelageral"/>
              <w:ind w:left="113"/>
              <w:rPr>
                <w:rFonts w:cs="Arial"/>
                <w:szCs w:val="14"/>
              </w:rPr>
            </w:pPr>
            <w:r>
              <w:rPr>
                <w:rFonts w:cs="Arial"/>
                <w:szCs w:val="14"/>
              </w:rPr>
              <w:t>4,647</w:t>
            </w:r>
          </w:p>
        </w:tc>
      </w:tr>
      <w:tr w:rsidR="00A172F2" w:rsidRPr="00BC6379" w14:paraId="09D3BEBE" w14:textId="77777777" w:rsidTr="00A172F2">
        <w:trPr>
          <w:trHeight w:val="238"/>
          <w:jc w:val="center"/>
        </w:trPr>
        <w:tc>
          <w:tcPr>
            <w:tcW w:w="5030" w:type="dxa"/>
            <w:shd w:val="clear" w:color="auto" w:fill="FFFFFF" w:themeFill="background1"/>
          </w:tcPr>
          <w:p w14:paraId="74787460" w14:textId="77777777" w:rsidR="00A172F2" w:rsidRPr="00BD2C9C" w:rsidRDefault="00A172F2" w:rsidP="00A172F2">
            <w:pPr>
              <w:pStyle w:val="08-Tabelageral"/>
              <w:ind w:left="113"/>
              <w:jc w:val="left"/>
              <w:rPr>
                <w:rFonts w:cs="Arial"/>
                <w:szCs w:val="14"/>
              </w:rPr>
            </w:pPr>
            <w:r w:rsidRPr="00BD2C9C">
              <w:rPr>
                <w:rFonts w:cs="Arial"/>
                <w:szCs w:val="14"/>
              </w:rPr>
              <w:t xml:space="preserve">Other </w:t>
            </w:r>
            <w:proofErr w:type="spellStart"/>
            <w:r w:rsidRPr="00BD2C9C">
              <w:rPr>
                <w:rFonts w:cs="Arial"/>
                <w:szCs w:val="14"/>
              </w:rPr>
              <w:t>temporay</w:t>
            </w:r>
            <w:proofErr w:type="spellEnd"/>
            <w:r w:rsidRPr="00BD2C9C">
              <w:rPr>
                <w:rFonts w:cs="Arial"/>
                <w:szCs w:val="14"/>
              </w:rPr>
              <w:t xml:space="preserve"> </w:t>
            </w:r>
            <w:proofErr w:type="spellStart"/>
            <w:r w:rsidRPr="00BD2C9C">
              <w:rPr>
                <w:rFonts w:cs="Arial"/>
                <w:szCs w:val="14"/>
              </w:rPr>
              <w:t>differences</w:t>
            </w:r>
            <w:proofErr w:type="spellEnd"/>
          </w:p>
        </w:tc>
        <w:tc>
          <w:tcPr>
            <w:tcW w:w="2304" w:type="dxa"/>
            <w:shd w:val="clear" w:color="auto" w:fill="FFFFFF" w:themeFill="background1"/>
            <w:vAlign w:val="center"/>
          </w:tcPr>
          <w:p w14:paraId="4C15861A" w14:textId="77777777" w:rsidR="00A172F2" w:rsidRPr="00BC6379" w:rsidRDefault="00A172F2" w:rsidP="00A172F2">
            <w:pPr>
              <w:pStyle w:val="08-Tabelageral"/>
              <w:ind w:left="113"/>
              <w:rPr>
                <w:rFonts w:cs="Arial"/>
                <w:szCs w:val="14"/>
              </w:rPr>
            </w:pPr>
            <w:r>
              <w:rPr>
                <w:rFonts w:cs="Arial"/>
                <w:szCs w:val="14"/>
              </w:rPr>
              <w:t>531</w:t>
            </w:r>
          </w:p>
        </w:tc>
        <w:tc>
          <w:tcPr>
            <w:tcW w:w="2305" w:type="dxa"/>
            <w:shd w:val="clear" w:color="auto" w:fill="FFFFFF" w:themeFill="background1"/>
            <w:vAlign w:val="center"/>
          </w:tcPr>
          <w:p w14:paraId="70C67DC4" w14:textId="77777777" w:rsidR="00A172F2" w:rsidRPr="00BC6379" w:rsidRDefault="00A172F2" w:rsidP="00A172F2">
            <w:pPr>
              <w:pStyle w:val="08-Tabelageral"/>
              <w:ind w:left="113"/>
              <w:rPr>
                <w:rFonts w:cs="Arial"/>
                <w:szCs w:val="14"/>
              </w:rPr>
            </w:pPr>
            <w:r>
              <w:rPr>
                <w:rFonts w:cs="Arial"/>
                <w:szCs w:val="14"/>
              </w:rPr>
              <w:t>531</w:t>
            </w:r>
          </w:p>
        </w:tc>
      </w:tr>
      <w:tr w:rsidR="00A172F2" w:rsidRPr="00BC6379" w14:paraId="0C68DD6A" w14:textId="77777777" w:rsidTr="00A172F2">
        <w:trPr>
          <w:trHeight w:val="238"/>
          <w:jc w:val="center"/>
        </w:trPr>
        <w:tc>
          <w:tcPr>
            <w:tcW w:w="5030" w:type="dxa"/>
            <w:shd w:val="clear" w:color="auto" w:fill="D9E2F3" w:themeFill="accent5" w:themeFillTint="33"/>
          </w:tcPr>
          <w:p w14:paraId="1B49404A" w14:textId="77777777" w:rsidR="00A172F2" w:rsidRPr="00BC6379" w:rsidRDefault="00A172F2" w:rsidP="00A172F2">
            <w:pPr>
              <w:pStyle w:val="08-Tabelageral"/>
              <w:jc w:val="left"/>
              <w:rPr>
                <w:rFonts w:cs="Arial"/>
                <w:b/>
                <w:szCs w:val="14"/>
              </w:rPr>
            </w:pPr>
            <w:r w:rsidRPr="00BC6379">
              <w:rPr>
                <w:rFonts w:cs="Arial"/>
                <w:b/>
              </w:rPr>
              <w:t xml:space="preserve">Total </w:t>
            </w:r>
          </w:p>
        </w:tc>
        <w:tc>
          <w:tcPr>
            <w:tcW w:w="2304" w:type="dxa"/>
            <w:shd w:val="clear" w:color="auto" w:fill="D9E2F3" w:themeFill="accent5" w:themeFillTint="33"/>
            <w:vAlign w:val="center"/>
          </w:tcPr>
          <w:p w14:paraId="64341260" w14:textId="77777777" w:rsidR="00A172F2" w:rsidRPr="00BC6379" w:rsidRDefault="00A172F2" w:rsidP="00A172F2">
            <w:pPr>
              <w:pStyle w:val="08-Tabelageral"/>
              <w:rPr>
                <w:rFonts w:cs="Arial"/>
                <w:b/>
                <w:szCs w:val="14"/>
              </w:rPr>
            </w:pPr>
            <w:r>
              <w:rPr>
                <w:rFonts w:cs="Arial"/>
                <w:b/>
                <w:szCs w:val="14"/>
              </w:rPr>
              <w:t>228,565</w:t>
            </w:r>
          </w:p>
        </w:tc>
        <w:tc>
          <w:tcPr>
            <w:tcW w:w="2305" w:type="dxa"/>
            <w:shd w:val="clear" w:color="auto" w:fill="D9E2F3" w:themeFill="accent5" w:themeFillTint="33"/>
            <w:vAlign w:val="center"/>
          </w:tcPr>
          <w:p w14:paraId="3CB1CF42" w14:textId="77777777" w:rsidR="00A172F2" w:rsidRPr="00BC6379" w:rsidRDefault="00A172F2" w:rsidP="00A172F2">
            <w:pPr>
              <w:pStyle w:val="08-Tabelageral"/>
              <w:rPr>
                <w:rFonts w:cs="Arial"/>
                <w:b/>
                <w:szCs w:val="14"/>
              </w:rPr>
            </w:pPr>
            <w:r>
              <w:rPr>
                <w:rFonts w:cs="Arial"/>
                <w:b/>
                <w:szCs w:val="14"/>
              </w:rPr>
              <w:t>228,565</w:t>
            </w:r>
          </w:p>
        </w:tc>
      </w:tr>
    </w:tbl>
    <w:p w14:paraId="3DB5CC4A" w14:textId="18A388EF" w:rsidR="00A172F2" w:rsidRPr="002E6ED5" w:rsidRDefault="00A172F2" w:rsidP="008B09AF">
      <w:pPr>
        <w:pStyle w:val="07-Legenda"/>
        <w:numPr>
          <w:ilvl w:val="0"/>
          <w:numId w:val="36"/>
        </w:numPr>
        <w:ind w:left="284" w:hanging="284"/>
        <w:rPr>
          <w:rFonts w:cs="Arial"/>
          <w:szCs w:val="14"/>
        </w:rPr>
      </w:pPr>
      <w:proofErr w:type="spellStart"/>
      <w:r w:rsidRPr="0046733D">
        <w:rPr>
          <w:rFonts w:cs="Arial"/>
          <w:spacing w:val="0"/>
          <w:szCs w:val="14"/>
        </w:rPr>
        <w:t>Refer</w:t>
      </w:r>
      <w:r>
        <w:rPr>
          <w:rFonts w:cs="Arial"/>
          <w:spacing w:val="0"/>
          <w:szCs w:val="14"/>
        </w:rPr>
        <w:t>s</w:t>
      </w:r>
      <w:proofErr w:type="spellEnd"/>
      <w:r>
        <w:rPr>
          <w:rFonts w:cs="Arial"/>
          <w:spacing w:val="0"/>
          <w:szCs w:val="14"/>
        </w:rPr>
        <w:t xml:space="preserve"> </w:t>
      </w:r>
      <w:proofErr w:type="spellStart"/>
      <w:r>
        <w:rPr>
          <w:rFonts w:cs="Arial"/>
          <w:spacing w:val="0"/>
          <w:szCs w:val="14"/>
        </w:rPr>
        <w:t>to</w:t>
      </w:r>
      <w:proofErr w:type="spellEnd"/>
      <w:r>
        <w:rPr>
          <w:rFonts w:cs="Arial"/>
          <w:spacing w:val="0"/>
          <w:szCs w:val="14"/>
        </w:rPr>
        <w:t xml:space="preserve"> </w:t>
      </w:r>
      <w:proofErr w:type="spellStart"/>
      <w:r>
        <w:rPr>
          <w:rFonts w:cs="Arial"/>
          <w:spacing w:val="0"/>
          <w:szCs w:val="14"/>
        </w:rPr>
        <w:t>the</w:t>
      </w:r>
      <w:proofErr w:type="spellEnd"/>
      <w:r>
        <w:rPr>
          <w:rFonts w:cs="Arial"/>
          <w:spacing w:val="0"/>
          <w:szCs w:val="14"/>
        </w:rPr>
        <w:t xml:space="preserve"> </w:t>
      </w:r>
      <w:proofErr w:type="spellStart"/>
      <w:r>
        <w:rPr>
          <w:rFonts w:cs="Arial"/>
          <w:spacing w:val="0"/>
          <w:szCs w:val="14"/>
        </w:rPr>
        <w:t>provision</w:t>
      </w:r>
      <w:proofErr w:type="spellEnd"/>
      <w:r>
        <w:rPr>
          <w:rFonts w:cs="Arial"/>
          <w:spacing w:val="0"/>
          <w:szCs w:val="14"/>
        </w:rPr>
        <w:t xml:space="preserve"> for </w:t>
      </w:r>
      <w:proofErr w:type="spellStart"/>
      <w:r>
        <w:rPr>
          <w:rFonts w:cs="Arial"/>
          <w:spacing w:val="0"/>
          <w:szCs w:val="14"/>
        </w:rPr>
        <w:t>deferred</w:t>
      </w:r>
      <w:proofErr w:type="spellEnd"/>
      <w:r>
        <w:rPr>
          <w:rFonts w:cs="Arial"/>
          <w:spacing w:val="0"/>
          <w:szCs w:val="14"/>
        </w:rPr>
        <w:t xml:space="preserve"> taxes </w:t>
      </w:r>
      <w:proofErr w:type="spellStart"/>
      <w:r>
        <w:rPr>
          <w:rFonts w:cs="Arial"/>
          <w:spacing w:val="0"/>
          <w:szCs w:val="14"/>
        </w:rPr>
        <w:t>arising</w:t>
      </w:r>
      <w:proofErr w:type="spellEnd"/>
      <w:r>
        <w:rPr>
          <w:rFonts w:cs="Arial"/>
          <w:spacing w:val="0"/>
          <w:szCs w:val="14"/>
        </w:rPr>
        <w:t xml:space="preserve"> </w:t>
      </w:r>
      <w:proofErr w:type="spellStart"/>
      <w:r>
        <w:rPr>
          <w:rFonts w:cs="Arial"/>
          <w:spacing w:val="0"/>
          <w:szCs w:val="14"/>
        </w:rPr>
        <w:t>from</w:t>
      </w:r>
      <w:proofErr w:type="spellEnd"/>
      <w:r>
        <w:rPr>
          <w:rFonts w:cs="Arial"/>
          <w:spacing w:val="0"/>
          <w:szCs w:val="14"/>
        </w:rPr>
        <w:t xml:space="preserve"> </w:t>
      </w:r>
      <w:proofErr w:type="spellStart"/>
      <w:r>
        <w:rPr>
          <w:rFonts w:cs="Arial"/>
          <w:spacing w:val="0"/>
          <w:szCs w:val="14"/>
        </w:rPr>
        <w:t>intangibles</w:t>
      </w:r>
      <w:proofErr w:type="spellEnd"/>
      <w:r>
        <w:rPr>
          <w:rFonts w:cs="Arial"/>
          <w:spacing w:val="0"/>
          <w:szCs w:val="14"/>
        </w:rPr>
        <w:t xml:space="preserve"> in </w:t>
      </w:r>
      <w:proofErr w:type="spellStart"/>
      <w:r>
        <w:rPr>
          <w:rFonts w:cs="Arial"/>
          <w:spacing w:val="0"/>
          <w:szCs w:val="14"/>
        </w:rPr>
        <w:t>the</w:t>
      </w:r>
      <w:proofErr w:type="spellEnd"/>
      <w:r>
        <w:rPr>
          <w:rFonts w:cs="Arial"/>
          <w:spacing w:val="0"/>
          <w:szCs w:val="14"/>
        </w:rPr>
        <w:t xml:space="preserve"> </w:t>
      </w:r>
      <w:proofErr w:type="spellStart"/>
      <w:r>
        <w:rPr>
          <w:rFonts w:cs="Arial"/>
          <w:spacing w:val="0"/>
          <w:szCs w:val="14"/>
        </w:rPr>
        <w:t>investment</w:t>
      </w:r>
      <w:proofErr w:type="spellEnd"/>
      <w:r>
        <w:rPr>
          <w:rFonts w:cs="Arial"/>
          <w:spacing w:val="0"/>
          <w:szCs w:val="14"/>
        </w:rPr>
        <w:t xml:space="preserve"> in BB Mapfre.</w:t>
      </w:r>
    </w:p>
    <w:bookmarkEnd w:id="29"/>
    <w:p w14:paraId="026B132B" w14:textId="77777777" w:rsidR="00A172F2" w:rsidRDefault="00A172F2" w:rsidP="00A172F2">
      <w:pPr>
        <w:pStyle w:val="05-Textonormal"/>
        <w:rPr>
          <w:spacing w:val="0"/>
          <w:szCs w:val="20"/>
          <w:lang w:val="en-US"/>
        </w:rPr>
      </w:pPr>
      <w:r w:rsidRPr="003E2305">
        <w:rPr>
          <w:spacing w:val="0"/>
          <w:szCs w:val="20"/>
          <w:lang w:val="en-US"/>
        </w:rPr>
        <w:t>There is no balance of deferred tax liabilities in the Controller</w:t>
      </w:r>
      <w:r>
        <w:rPr>
          <w:spacing w:val="0"/>
          <w:szCs w:val="20"/>
          <w:lang w:val="en-US"/>
        </w:rPr>
        <w:t>.</w:t>
      </w:r>
    </w:p>
    <w:p w14:paraId="6AF4B1BA" w14:textId="77777777" w:rsidR="00A172F2" w:rsidRDefault="00A172F2" w:rsidP="00A172F2">
      <w:pPr>
        <w:pStyle w:val="05-Textonormal"/>
        <w:rPr>
          <w:spacing w:val="0"/>
          <w:szCs w:val="20"/>
          <w:lang w:val="en-US"/>
        </w:rPr>
      </w:pPr>
    </w:p>
    <w:p w14:paraId="42C35C4E" w14:textId="36837B16" w:rsidR="005F4C1B" w:rsidRPr="00233DBB" w:rsidRDefault="005F4C1B" w:rsidP="00A172F2">
      <w:pPr>
        <w:pStyle w:val="02-TtulodeNota"/>
        <w:rPr>
          <w:color w:val="1F4E79" w:themeColor="accent1" w:themeShade="80"/>
          <w:lang w:val="en-US"/>
        </w:rPr>
      </w:pPr>
      <w:bookmarkStart w:id="30" w:name="_Toc70711362"/>
      <w:r w:rsidRPr="00233DBB">
        <w:rPr>
          <w:color w:val="1F4E79" w:themeColor="accent1" w:themeShade="80"/>
          <w:lang w:val="en-US"/>
        </w:rPr>
        <w:t>13 – OTHER INCOME AND EXPENSE</w:t>
      </w:r>
      <w:bookmarkEnd w:id="30"/>
    </w:p>
    <w:p w14:paraId="5BB8FE57" w14:textId="77777777" w:rsidR="005F4C1B" w:rsidRPr="00233DBB" w:rsidRDefault="005F4C1B" w:rsidP="005632DD">
      <w:pPr>
        <w:spacing w:after="0" w:line="240" w:lineRule="auto"/>
        <w:jc w:val="right"/>
        <w:rPr>
          <w:rFonts w:cs="Arial"/>
          <w:b/>
          <w:sz w:val="14"/>
          <w:szCs w:val="14"/>
          <w:lang w:val="en-US"/>
        </w:rPr>
      </w:pPr>
      <w:r w:rsidRPr="00233DBB">
        <w:rPr>
          <w:rFonts w:cs="Arial"/>
          <w:b/>
          <w:sz w:val="14"/>
          <w:szCs w:val="14"/>
          <w:lang w:val="en-US"/>
        </w:rPr>
        <w:t xml:space="preserve">  R$ thousand</w:t>
      </w:r>
    </w:p>
    <w:tbl>
      <w:tblPr>
        <w:tblW w:w="9642"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00"/>
        <w:gridCol w:w="545"/>
        <w:gridCol w:w="58"/>
        <w:gridCol w:w="236"/>
        <w:gridCol w:w="1378"/>
        <w:gridCol w:w="1379"/>
        <w:gridCol w:w="279"/>
        <w:gridCol w:w="1383"/>
        <w:gridCol w:w="1384"/>
      </w:tblGrid>
      <w:tr w:rsidR="005F4C1B" w:rsidRPr="005171F7" w14:paraId="121E737B" w14:textId="77777777" w:rsidTr="005632DD">
        <w:trPr>
          <w:trHeight w:hRule="exact" w:val="283"/>
          <w:jc w:val="center"/>
        </w:trPr>
        <w:tc>
          <w:tcPr>
            <w:tcW w:w="3603" w:type="dxa"/>
            <w:gridSpan w:val="3"/>
            <w:tcBorders>
              <w:top w:val="single" w:sz="2" w:space="0" w:color="8EAADB" w:themeColor="accent5" w:themeTint="99"/>
              <w:bottom w:val="nil"/>
            </w:tcBorders>
            <w:shd w:val="clear" w:color="auto" w:fill="D9E2F3" w:themeFill="accent5" w:themeFillTint="33"/>
          </w:tcPr>
          <w:p w14:paraId="63023FEC" w14:textId="77777777" w:rsidR="005F4C1B" w:rsidRPr="00233DBB" w:rsidRDefault="005F4C1B" w:rsidP="005632DD">
            <w:pPr>
              <w:keepNext/>
              <w:keepLines/>
              <w:spacing w:before="40" w:after="40"/>
              <w:jc w:val="center"/>
              <w:rPr>
                <w:rFonts w:cs="Arial"/>
                <w:b/>
                <w:bCs/>
                <w:spacing w:val="-2"/>
                <w:sz w:val="14"/>
                <w:szCs w:val="14"/>
                <w:lang w:val="en-US"/>
              </w:rPr>
            </w:pPr>
          </w:p>
        </w:tc>
        <w:tc>
          <w:tcPr>
            <w:tcW w:w="236" w:type="dxa"/>
            <w:tcBorders>
              <w:top w:val="single" w:sz="2" w:space="0" w:color="8EAADB" w:themeColor="accent5" w:themeTint="99"/>
              <w:bottom w:val="nil"/>
            </w:tcBorders>
            <w:shd w:val="clear" w:color="auto" w:fill="D9E2F3" w:themeFill="accent5" w:themeFillTint="33"/>
          </w:tcPr>
          <w:p w14:paraId="685B2549" w14:textId="77777777" w:rsidR="005F4C1B" w:rsidRPr="00233DBB" w:rsidRDefault="005F4C1B" w:rsidP="005632DD">
            <w:pPr>
              <w:keepNext/>
              <w:keepLines/>
              <w:spacing w:before="40" w:after="40"/>
              <w:jc w:val="center"/>
              <w:rPr>
                <w:rFonts w:cs="Arial"/>
                <w:b/>
                <w:spacing w:val="-2"/>
                <w:sz w:val="14"/>
                <w:szCs w:val="14"/>
                <w:lang w:val="en-US"/>
              </w:rPr>
            </w:pPr>
          </w:p>
        </w:tc>
        <w:tc>
          <w:tcPr>
            <w:tcW w:w="275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B25896" w14:textId="77777777" w:rsidR="005F4C1B" w:rsidRPr="005171F7" w:rsidRDefault="005F4C1B" w:rsidP="005632DD">
            <w:pPr>
              <w:keepNext/>
              <w:keepLines/>
              <w:spacing w:before="40" w:after="40"/>
              <w:jc w:val="center"/>
              <w:rPr>
                <w:rFonts w:cs="Arial"/>
                <w:b/>
                <w:spacing w:val="-2"/>
                <w:sz w:val="14"/>
                <w:szCs w:val="14"/>
              </w:rPr>
            </w:pPr>
            <w:proofErr w:type="spellStart"/>
            <w:r>
              <w:rPr>
                <w:rFonts w:cs="Arial"/>
                <w:b/>
                <w:spacing w:val="-2"/>
                <w:sz w:val="14"/>
                <w:szCs w:val="14"/>
              </w:rPr>
              <w:t>Parent</w:t>
            </w:r>
            <w:proofErr w:type="spellEnd"/>
          </w:p>
        </w:tc>
        <w:tc>
          <w:tcPr>
            <w:tcW w:w="279" w:type="dxa"/>
            <w:tcBorders>
              <w:top w:val="single" w:sz="2" w:space="0" w:color="8EAADB" w:themeColor="accent5" w:themeTint="99"/>
              <w:bottom w:val="nil"/>
            </w:tcBorders>
            <w:shd w:val="clear" w:color="auto" w:fill="D9E2F3" w:themeFill="accent5" w:themeFillTint="33"/>
            <w:vAlign w:val="center"/>
          </w:tcPr>
          <w:p w14:paraId="53FD17A8" w14:textId="77777777" w:rsidR="005F4C1B" w:rsidRPr="005171F7" w:rsidRDefault="005F4C1B" w:rsidP="005632DD">
            <w:pPr>
              <w:keepNext/>
              <w:keepLines/>
              <w:spacing w:before="40" w:after="40"/>
              <w:jc w:val="center"/>
              <w:rPr>
                <w:rFonts w:cs="Arial"/>
                <w:b/>
                <w:bCs/>
                <w:spacing w:val="-2"/>
                <w:sz w:val="14"/>
                <w:szCs w:val="14"/>
              </w:rPr>
            </w:pPr>
          </w:p>
        </w:tc>
        <w:tc>
          <w:tcPr>
            <w:tcW w:w="276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F816578" w14:textId="77777777" w:rsidR="005F4C1B" w:rsidRPr="005171F7" w:rsidRDefault="005F4C1B" w:rsidP="005632DD">
            <w:pPr>
              <w:keepNext/>
              <w:keepLines/>
              <w:spacing w:before="40" w:after="40"/>
              <w:jc w:val="center"/>
              <w:rPr>
                <w:rFonts w:cs="Arial"/>
                <w:b/>
                <w:spacing w:val="-2"/>
                <w:sz w:val="14"/>
                <w:szCs w:val="14"/>
              </w:rPr>
            </w:pPr>
            <w:proofErr w:type="spellStart"/>
            <w:r>
              <w:rPr>
                <w:rFonts w:cs="Arial"/>
                <w:b/>
                <w:spacing w:val="-2"/>
                <w:sz w:val="14"/>
                <w:szCs w:val="14"/>
              </w:rPr>
              <w:t>Consolidated</w:t>
            </w:r>
            <w:proofErr w:type="spellEnd"/>
          </w:p>
        </w:tc>
      </w:tr>
      <w:tr w:rsidR="005F4C1B" w:rsidRPr="005171F7" w14:paraId="2E72DD62" w14:textId="77777777" w:rsidTr="005632DD">
        <w:trPr>
          <w:trHeight w:hRule="exact" w:val="329"/>
          <w:jc w:val="center"/>
        </w:trPr>
        <w:tc>
          <w:tcPr>
            <w:tcW w:w="3000" w:type="dxa"/>
            <w:tcBorders>
              <w:top w:val="nil"/>
              <w:bottom w:val="single" w:sz="2" w:space="0" w:color="8EAADB" w:themeColor="accent5" w:themeTint="99"/>
            </w:tcBorders>
            <w:shd w:val="clear" w:color="auto" w:fill="D9E2F3" w:themeFill="accent5" w:themeFillTint="33"/>
            <w:vAlign w:val="center"/>
          </w:tcPr>
          <w:p w14:paraId="3540E2B7" w14:textId="77777777" w:rsidR="005F4C1B" w:rsidRPr="005171F7" w:rsidRDefault="005F4C1B" w:rsidP="005632DD">
            <w:pPr>
              <w:keepNext/>
              <w:keepLines/>
              <w:spacing w:before="40" w:after="40"/>
              <w:jc w:val="right"/>
              <w:rPr>
                <w:rFonts w:cs="Arial"/>
                <w:b/>
                <w:spacing w:val="-2"/>
                <w:sz w:val="14"/>
                <w:szCs w:val="14"/>
              </w:rPr>
            </w:pPr>
          </w:p>
        </w:tc>
        <w:tc>
          <w:tcPr>
            <w:tcW w:w="839" w:type="dxa"/>
            <w:gridSpan w:val="3"/>
            <w:tcBorders>
              <w:top w:val="nil"/>
              <w:bottom w:val="single" w:sz="2" w:space="0" w:color="8EAADB" w:themeColor="accent5" w:themeTint="99"/>
            </w:tcBorders>
            <w:shd w:val="clear" w:color="auto" w:fill="D9E2F3" w:themeFill="accent5" w:themeFillTint="33"/>
            <w:vAlign w:val="center"/>
          </w:tcPr>
          <w:p w14:paraId="154666B1" w14:textId="77777777" w:rsidR="005F4C1B" w:rsidRPr="005171F7" w:rsidRDefault="005F4C1B" w:rsidP="005632DD">
            <w:pPr>
              <w:keepNext/>
              <w:keepLines/>
              <w:spacing w:before="40" w:after="40"/>
              <w:jc w:val="right"/>
              <w:rPr>
                <w:rFonts w:cs="Arial"/>
                <w:b/>
                <w:spacing w:val="-2"/>
                <w:sz w:val="14"/>
                <w:szCs w:val="14"/>
              </w:rPr>
            </w:pPr>
          </w:p>
        </w:tc>
        <w:tc>
          <w:tcPr>
            <w:tcW w:w="137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8DE5078" w14:textId="77777777" w:rsidR="005F4C1B" w:rsidRPr="00056DE8" w:rsidRDefault="005F4C1B" w:rsidP="005632DD">
            <w:pPr>
              <w:pStyle w:val="08-Tabelageral"/>
              <w:rPr>
                <w:rFonts w:cs="Arial"/>
                <w:b/>
                <w:bCs/>
                <w:szCs w:val="14"/>
              </w:rPr>
            </w:pPr>
            <w:r w:rsidRPr="00056DE8">
              <w:rPr>
                <w:b/>
                <w:bCs/>
              </w:rPr>
              <w:t xml:space="preserve">1st </w:t>
            </w:r>
            <w:proofErr w:type="spellStart"/>
            <w:r w:rsidRPr="00056DE8">
              <w:rPr>
                <w:b/>
                <w:bCs/>
              </w:rPr>
              <w:t>Quarter</w:t>
            </w:r>
            <w:proofErr w:type="spellEnd"/>
            <w:r w:rsidRPr="00056DE8">
              <w:rPr>
                <w:b/>
                <w:bCs/>
              </w:rPr>
              <w:t>/2021</w:t>
            </w:r>
          </w:p>
        </w:tc>
        <w:tc>
          <w:tcPr>
            <w:tcW w:w="137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3C1DFF7" w14:textId="77777777" w:rsidR="005F4C1B" w:rsidRPr="00056DE8" w:rsidRDefault="005F4C1B" w:rsidP="005632DD">
            <w:pPr>
              <w:pStyle w:val="08-Tabelageral"/>
              <w:rPr>
                <w:rFonts w:cs="Arial"/>
                <w:b/>
                <w:bCs/>
                <w:szCs w:val="14"/>
              </w:rPr>
            </w:pPr>
            <w:r w:rsidRPr="00056DE8">
              <w:rPr>
                <w:b/>
                <w:bCs/>
              </w:rPr>
              <w:t xml:space="preserve">1st </w:t>
            </w:r>
            <w:proofErr w:type="spellStart"/>
            <w:r w:rsidRPr="00056DE8">
              <w:rPr>
                <w:b/>
                <w:bCs/>
              </w:rPr>
              <w:t>Quarter</w:t>
            </w:r>
            <w:proofErr w:type="spellEnd"/>
            <w:r w:rsidRPr="00056DE8">
              <w:rPr>
                <w:b/>
                <w:bCs/>
              </w:rPr>
              <w:t>/2020</w:t>
            </w:r>
          </w:p>
        </w:tc>
        <w:tc>
          <w:tcPr>
            <w:tcW w:w="279" w:type="dxa"/>
            <w:tcBorders>
              <w:top w:val="nil"/>
              <w:bottom w:val="single" w:sz="2" w:space="0" w:color="8EAADB" w:themeColor="accent5" w:themeTint="99"/>
            </w:tcBorders>
            <w:shd w:val="clear" w:color="auto" w:fill="D9E2F3" w:themeFill="accent5" w:themeFillTint="33"/>
            <w:vAlign w:val="center"/>
          </w:tcPr>
          <w:p w14:paraId="0FB9CE71" w14:textId="77777777" w:rsidR="005F4C1B" w:rsidRPr="00056DE8" w:rsidRDefault="005F4C1B" w:rsidP="005632DD">
            <w:pPr>
              <w:pStyle w:val="08-Tabelageral"/>
              <w:rPr>
                <w:rFonts w:cs="Arial"/>
                <w:b/>
                <w:bCs/>
                <w:szCs w:val="14"/>
              </w:rPr>
            </w:pPr>
          </w:p>
        </w:tc>
        <w:tc>
          <w:tcPr>
            <w:tcW w:w="13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6317201" w14:textId="77777777" w:rsidR="005F4C1B" w:rsidRPr="00056DE8" w:rsidRDefault="005F4C1B" w:rsidP="005632DD">
            <w:pPr>
              <w:pStyle w:val="08-Tabelageral"/>
              <w:rPr>
                <w:rFonts w:cs="Arial"/>
                <w:b/>
                <w:bCs/>
                <w:szCs w:val="14"/>
              </w:rPr>
            </w:pPr>
            <w:r w:rsidRPr="00056DE8">
              <w:rPr>
                <w:b/>
                <w:bCs/>
              </w:rPr>
              <w:t xml:space="preserve">1st </w:t>
            </w:r>
            <w:proofErr w:type="spellStart"/>
            <w:r w:rsidRPr="00056DE8">
              <w:rPr>
                <w:b/>
                <w:bCs/>
              </w:rPr>
              <w:t>Quarter</w:t>
            </w:r>
            <w:proofErr w:type="spellEnd"/>
            <w:r w:rsidRPr="00056DE8">
              <w:rPr>
                <w:b/>
                <w:bCs/>
              </w:rPr>
              <w:t>/2021</w:t>
            </w:r>
          </w:p>
        </w:tc>
        <w:tc>
          <w:tcPr>
            <w:tcW w:w="138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1EF8FF8" w14:textId="77777777" w:rsidR="005F4C1B" w:rsidRPr="00056DE8" w:rsidRDefault="005F4C1B" w:rsidP="005632DD">
            <w:pPr>
              <w:pStyle w:val="08-Tabelageral"/>
              <w:rPr>
                <w:rFonts w:cs="Arial"/>
                <w:b/>
                <w:bCs/>
                <w:szCs w:val="14"/>
              </w:rPr>
            </w:pPr>
            <w:r w:rsidRPr="00056DE8">
              <w:rPr>
                <w:b/>
                <w:bCs/>
              </w:rPr>
              <w:t xml:space="preserve">1st </w:t>
            </w:r>
            <w:proofErr w:type="spellStart"/>
            <w:r w:rsidRPr="00056DE8">
              <w:rPr>
                <w:b/>
                <w:bCs/>
              </w:rPr>
              <w:t>Quarter</w:t>
            </w:r>
            <w:proofErr w:type="spellEnd"/>
            <w:r w:rsidRPr="00056DE8">
              <w:rPr>
                <w:b/>
                <w:bCs/>
              </w:rPr>
              <w:t>/2020</w:t>
            </w:r>
          </w:p>
        </w:tc>
      </w:tr>
      <w:tr w:rsidR="005F4C1B" w:rsidRPr="005171F7" w14:paraId="7B0A9FAC" w14:textId="77777777" w:rsidTr="005632DD">
        <w:trPr>
          <w:trHeight w:val="263"/>
          <w:jc w:val="center"/>
        </w:trPr>
        <w:tc>
          <w:tcPr>
            <w:tcW w:w="3545" w:type="dxa"/>
            <w:gridSpan w:val="2"/>
            <w:shd w:val="clear" w:color="auto" w:fill="auto"/>
            <w:vAlign w:val="center"/>
          </w:tcPr>
          <w:p w14:paraId="07A3CC9A" w14:textId="77777777" w:rsidR="005F4C1B" w:rsidRPr="005171F7" w:rsidRDefault="005F4C1B" w:rsidP="005632DD">
            <w:pPr>
              <w:pStyle w:val="08-Tabelageral"/>
              <w:ind w:left="113"/>
              <w:jc w:val="left"/>
              <w:rPr>
                <w:rFonts w:cs="Arial"/>
                <w:szCs w:val="14"/>
              </w:rPr>
            </w:pPr>
            <w:r w:rsidRPr="00A2009E">
              <w:rPr>
                <w:rFonts w:cs="Arial"/>
                <w:szCs w:val="14"/>
              </w:rPr>
              <w:t xml:space="preserve">Income </w:t>
            </w:r>
            <w:proofErr w:type="spellStart"/>
            <w:r w:rsidRPr="00A2009E">
              <w:rPr>
                <w:rFonts w:cs="Arial"/>
                <w:szCs w:val="14"/>
              </w:rPr>
              <w:t>of</w:t>
            </w:r>
            <w:proofErr w:type="spellEnd"/>
            <w:r w:rsidRPr="00A2009E">
              <w:rPr>
                <w:rFonts w:cs="Arial"/>
                <w:szCs w:val="14"/>
              </w:rPr>
              <w:t xml:space="preserve"> ADR</w:t>
            </w:r>
            <w:r w:rsidRPr="005171F7">
              <w:rPr>
                <w:rFonts w:cs="Arial"/>
                <w:szCs w:val="14"/>
              </w:rPr>
              <w:t xml:space="preserve"> </w:t>
            </w:r>
            <w:r w:rsidRPr="005171F7">
              <w:rPr>
                <w:rFonts w:cs="Arial"/>
                <w:szCs w:val="14"/>
                <w:vertAlign w:val="superscript"/>
              </w:rPr>
              <w:t>(</w:t>
            </w:r>
            <w:r>
              <w:rPr>
                <w:rFonts w:cs="Arial"/>
                <w:szCs w:val="14"/>
                <w:vertAlign w:val="superscript"/>
              </w:rPr>
              <w:t>1</w:t>
            </w:r>
            <w:r w:rsidRPr="005171F7">
              <w:rPr>
                <w:rFonts w:cs="Arial"/>
                <w:szCs w:val="14"/>
                <w:vertAlign w:val="superscript"/>
              </w:rPr>
              <w:t>)</w:t>
            </w:r>
          </w:p>
        </w:tc>
        <w:tc>
          <w:tcPr>
            <w:tcW w:w="294" w:type="dxa"/>
            <w:gridSpan w:val="2"/>
            <w:shd w:val="clear" w:color="auto" w:fill="auto"/>
          </w:tcPr>
          <w:p w14:paraId="31ECD4D0" w14:textId="77777777" w:rsidR="005F4C1B" w:rsidRPr="005171F7" w:rsidRDefault="005F4C1B" w:rsidP="005632DD">
            <w:pPr>
              <w:pStyle w:val="08-Tabelageral"/>
              <w:rPr>
                <w:rFonts w:cs="Arial"/>
                <w:szCs w:val="14"/>
              </w:rPr>
            </w:pPr>
          </w:p>
        </w:tc>
        <w:tc>
          <w:tcPr>
            <w:tcW w:w="1378" w:type="dxa"/>
            <w:shd w:val="clear" w:color="auto" w:fill="auto"/>
          </w:tcPr>
          <w:p w14:paraId="65ACF11F" w14:textId="77777777" w:rsidR="005F4C1B" w:rsidRPr="00AE31F4" w:rsidRDefault="005F4C1B" w:rsidP="005632DD">
            <w:pPr>
              <w:pStyle w:val="08-Tabelageral"/>
            </w:pPr>
            <w:r w:rsidRPr="00081849">
              <w:t>2</w:t>
            </w:r>
            <w:r>
              <w:t>,</w:t>
            </w:r>
            <w:r w:rsidRPr="00081849">
              <w:t>902</w:t>
            </w:r>
          </w:p>
        </w:tc>
        <w:tc>
          <w:tcPr>
            <w:tcW w:w="1379" w:type="dxa"/>
            <w:shd w:val="clear" w:color="auto" w:fill="auto"/>
          </w:tcPr>
          <w:p w14:paraId="36AB2FFE" w14:textId="77777777" w:rsidR="005F4C1B" w:rsidRPr="00AE31F4" w:rsidRDefault="005F4C1B" w:rsidP="005632DD">
            <w:pPr>
              <w:pStyle w:val="08-Tabelageral"/>
            </w:pPr>
            <w:r w:rsidRPr="00081849">
              <w:t>4</w:t>
            </w:r>
            <w:r>
              <w:t>,</w:t>
            </w:r>
            <w:r w:rsidRPr="00081849">
              <w:t>147</w:t>
            </w:r>
          </w:p>
        </w:tc>
        <w:tc>
          <w:tcPr>
            <w:tcW w:w="279" w:type="dxa"/>
            <w:shd w:val="clear" w:color="auto" w:fill="auto"/>
          </w:tcPr>
          <w:p w14:paraId="605CF52B" w14:textId="77777777" w:rsidR="005F4C1B" w:rsidRPr="00AE31F4" w:rsidRDefault="005F4C1B" w:rsidP="005632DD">
            <w:pPr>
              <w:pStyle w:val="08-Tabelageral"/>
            </w:pPr>
          </w:p>
        </w:tc>
        <w:tc>
          <w:tcPr>
            <w:tcW w:w="1383" w:type="dxa"/>
            <w:shd w:val="clear" w:color="auto" w:fill="auto"/>
          </w:tcPr>
          <w:p w14:paraId="693660EA" w14:textId="77777777" w:rsidR="005F4C1B" w:rsidRPr="00AE31F4" w:rsidRDefault="005F4C1B" w:rsidP="005632DD">
            <w:pPr>
              <w:pStyle w:val="08-Tabelageral"/>
            </w:pPr>
            <w:r w:rsidRPr="00081849">
              <w:t>2</w:t>
            </w:r>
            <w:r>
              <w:t>,</w:t>
            </w:r>
            <w:r w:rsidRPr="00081849">
              <w:t>902</w:t>
            </w:r>
          </w:p>
        </w:tc>
        <w:tc>
          <w:tcPr>
            <w:tcW w:w="1384" w:type="dxa"/>
            <w:shd w:val="clear" w:color="auto" w:fill="auto"/>
          </w:tcPr>
          <w:p w14:paraId="6630D93B" w14:textId="77777777" w:rsidR="005F4C1B" w:rsidRPr="00AE31F4" w:rsidRDefault="005F4C1B" w:rsidP="005632DD">
            <w:pPr>
              <w:pStyle w:val="08-Tabelageral"/>
            </w:pPr>
            <w:r w:rsidRPr="00081849">
              <w:t>4</w:t>
            </w:r>
            <w:r>
              <w:t>,</w:t>
            </w:r>
            <w:r w:rsidRPr="00081849">
              <w:t>147</w:t>
            </w:r>
          </w:p>
        </w:tc>
      </w:tr>
      <w:tr w:rsidR="005F4C1B" w:rsidRPr="005171F7" w14:paraId="1920E006" w14:textId="77777777" w:rsidTr="005632DD">
        <w:trPr>
          <w:trHeight w:val="263"/>
          <w:jc w:val="center"/>
        </w:trPr>
        <w:tc>
          <w:tcPr>
            <w:tcW w:w="3545" w:type="dxa"/>
            <w:gridSpan w:val="2"/>
            <w:shd w:val="clear" w:color="auto" w:fill="D9E2F3" w:themeFill="accent5" w:themeFillTint="33"/>
            <w:vAlign w:val="center"/>
          </w:tcPr>
          <w:p w14:paraId="619C7142" w14:textId="77777777" w:rsidR="005F4C1B" w:rsidRPr="00233DBB" w:rsidRDefault="005F4C1B" w:rsidP="005632DD">
            <w:pPr>
              <w:pStyle w:val="08-Tabelageral"/>
              <w:ind w:left="113"/>
              <w:jc w:val="left"/>
              <w:rPr>
                <w:rFonts w:cs="Arial"/>
                <w:szCs w:val="14"/>
                <w:lang w:val="en-US"/>
              </w:rPr>
            </w:pPr>
            <w:r w:rsidRPr="00233DBB">
              <w:rPr>
                <w:rFonts w:cs="Arial"/>
                <w:szCs w:val="14"/>
                <w:lang w:val="en-US"/>
              </w:rPr>
              <w:t xml:space="preserve">(Addition)/Reversal of provisions for labor, </w:t>
            </w:r>
            <w:proofErr w:type="gramStart"/>
            <w:r w:rsidRPr="00233DBB">
              <w:rPr>
                <w:rFonts w:cs="Arial"/>
                <w:szCs w:val="14"/>
                <w:lang w:val="en-US"/>
              </w:rPr>
              <w:t>tax</w:t>
            </w:r>
            <w:proofErr w:type="gramEnd"/>
            <w:r w:rsidRPr="00233DBB">
              <w:rPr>
                <w:rFonts w:cs="Arial"/>
                <w:szCs w:val="14"/>
                <w:lang w:val="en-US"/>
              </w:rPr>
              <w:t xml:space="preserve"> and civil lawsuits</w:t>
            </w:r>
          </w:p>
        </w:tc>
        <w:tc>
          <w:tcPr>
            <w:tcW w:w="294" w:type="dxa"/>
            <w:gridSpan w:val="2"/>
            <w:shd w:val="clear" w:color="auto" w:fill="D9E2F3" w:themeFill="accent5" w:themeFillTint="33"/>
          </w:tcPr>
          <w:p w14:paraId="49B1E0D8" w14:textId="77777777" w:rsidR="005F4C1B" w:rsidRPr="00233DBB" w:rsidRDefault="005F4C1B" w:rsidP="005632DD">
            <w:pPr>
              <w:pStyle w:val="08-Tabelageral"/>
              <w:rPr>
                <w:rFonts w:cs="Arial"/>
                <w:szCs w:val="14"/>
                <w:lang w:val="en-US"/>
              </w:rPr>
            </w:pPr>
          </w:p>
        </w:tc>
        <w:tc>
          <w:tcPr>
            <w:tcW w:w="1378" w:type="dxa"/>
            <w:shd w:val="clear" w:color="auto" w:fill="D9E2F3" w:themeFill="accent5" w:themeFillTint="33"/>
          </w:tcPr>
          <w:p w14:paraId="480B9F93" w14:textId="77777777" w:rsidR="005F4C1B" w:rsidRPr="00AE31F4" w:rsidRDefault="005F4C1B" w:rsidP="005632DD">
            <w:pPr>
              <w:pStyle w:val="08-Tabelageral"/>
            </w:pPr>
            <w:r w:rsidRPr="00081849">
              <w:t>201</w:t>
            </w:r>
          </w:p>
        </w:tc>
        <w:tc>
          <w:tcPr>
            <w:tcW w:w="1379" w:type="dxa"/>
            <w:shd w:val="clear" w:color="auto" w:fill="D9E2F3" w:themeFill="accent5" w:themeFillTint="33"/>
          </w:tcPr>
          <w:p w14:paraId="00F5B3D5" w14:textId="77777777" w:rsidR="005F4C1B" w:rsidRPr="00AE31F4" w:rsidRDefault="005F4C1B" w:rsidP="005632DD">
            <w:pPr>
              <w:pStyle w:val="08-Tabelageral"/>
            </w:pPr>
            <w:r w:rsidRPr="00081849">
              <w:t>(127)</w:t>
            </w:r>
          </w:p>
        </w:tc>
        <w:tc>
          <w:tcPr>
            <w:tcW w:w="279" w:type="dxa"/>
            <w:shd w:val="clear" w:color="auto" w:fill="D9E2F3" w:themeFill="accent5" w:themeFillTint="33"/>
          </w:tcPr>
          <w:p w14:paraId="6D00954B" w14:textId="77777777" w:rsidR="005F4C1B" w:rsidRPr="00AE31F4" w:rsidRDefault="005F4C1B" w:rsidP="005632DD">
            <w:pPr>
              <w:pStyle w:val="08-Tabelageral"/>
            </w:pPr>
          </w:p>
        </w:tc>
        <w:tc>
          <w:tcPr>
            <w:tcW w:w="1383" w:type="dxa"/>
            <w:shd w:val="clear" w:color="auto" w:fill="D9E2F3" w:themeFill="accent5" w:themeFillTint="33"/>
          </w:tcPr>
          <w:p w14:paraId="4A6C50D0" w14:textId="77777777" w:rsidR="005F4C1B" w:rsidRPr="00AE31F4" w:rsidRDefault="005F4C1B" w:rsidP="005632DD">
            <w:pPr>
              <w:pStyle w:val="08-Tabelageral"/>
            </w:pPr>
            <w:r w:rsidRPr="00081849">
              <w:t>(151)</w:t>
            </w:r>
          </w:p>
        </w:tc>
        <w:tc>
          <w:tcPr>
            <w:tcW w:w="1384" w:type="dxa"/>
            <w:shd w:val="clear" w:color="auto" w:fill="D9E2F3" w:themeFill="accent5" w:themeFillTint="33"/>
          </w:tcPr>
          <w:p w14:paraId="3865169A" w14:textId="77777777" w:rsidR="005F4C1B" w:rsidRPr="00AE31F4" w:rsidRDefault="005F4C1B" w:rsidP="005632DD">
            <w:pPr>
              <w:pStyle w:val="08-Tabelageral"/>
            </w:pPr>
            <w:r w:rsidRPr="00081849">
              <w:t>343</w:t>
            </w:r>
          </w:p>
        </w:tc>
      </w:tr>
      <w:tr w:rsidR="005F4C1B" w:rsidRPr="005171F7" w14:paraId="6198B793" w14:textId="77777777" w:rsidTr="005632DD">
        <w:trPr>
          <w:trHeight w:val="263"/>
          <w:jc w:val="center"/>
        </w:trPr>
        <w:tc>
          <w:tcPr>
            <w:tcW w:w="3545" w:type="dxa"/>
            <w:gridSpan w:val="2"/>
            <w:shd w:val="clear" w:color="auto" w:fill="FFFFFF" w:themeFill="background1"/>
            <w:vAlign w:val="center"/>
          </w:tcPr>
          <w:p w14:paraId="1D3F03FF" w14:textId="77777777" w:rsidR="005F4C1B" w:rsidRPr="005171F7" w:rsidRDefault="005F4C1B" w:rsidP="005632DD">
            <w:pPr>
              <w:pStyle w:val="08-Tabelageral"/>
              <w:ind w:left="113"/>
              <w:jc w:val="left"/>
              <w:rPr>
                <w:rFonts w:cs="Arial"/>
                <w:szCs w:val="14"/>
              </w:rPr>
            </w:pPr>
            <w:proofErr w:type="spellStart"/>
            <w:r w:rsidRPr="00A2009E">
              <w:rPr>
                <w:rFonts w:cs="Arial"/>
                <w:szCs w:val="14"/>
              </w:rPr>
              <w:t>Depreciation</w:t>
            </w:r>
            <w:proofErr w:type="spellEnd"/>
            <w:r w:rsidRPr="00A2009E">
              <w:rPr>
                <w:rFonts w:cs="Arial"/>
                <w:szCs w:val="14"/>
              </w:rPr>
              <w:t>/</w:t>
            </w:r>
            <w:proofErr w:type="spellStart"/>
            <w:r w:rsidRPr="00A2009E">
              <w:rPr>
                <w:rFonts w:cs="Arial"/>
                <w:szCs w:val="14"/>
              </w:rPr>
              <w:t>amortization</w:t>
            </w:r>
            <w:proofErr w:type="spellEnd"/>
            <w:r w:rsidRPr="00A2009E">
              <w:rPr>
                <w:rFonts w:cs="Arial"/>
                <w:szCs w:val="14"/>
              </w:rPr>
              <w:t xml:space="preserve"> </w:t>
            </w:r>
            <w:proofErr w:type="spellStart"/>
            <w:r w:rsidRPr="00A2009E">
              <w:rPr>
                <w:rFonts w:cs="Arial"/>
                <w:szCs w:val="14"/>
              </w:rPr>
              <w:t>expense</w:t>
            </w:r>
            <w:proofErr w:type="spellEnd"/>
          </w:p>
        </w:tc>
        <w:tc>
          <w:tcPr>
            <w:tcW w:w="294" w:type="dxa"/>
            <w:gridSpan w:val="2"/>
            <w:shd w:val="clear" w:color="auto" w:fill="FFFFFF" w:themeFill="background1"/>
          </w:tcPr>
          <w:p w14:paraId="158921DC" w14:textId="77777777" w:rsidR="005F4C1B" w:rsidRPr="005171F7" w:rsidRDefault="005F4C1B" w:rsidP="005632DD">
            <w:pPr>
              <w:pStyle w:val="08-Tabelageral"/>
              <w:rPr>
                <w:rFonts w:cs="Arial"/>
                <w:szCs w:val="14"/>
              </w:rPr>
            </w:pPr>
          </w:p>
        </w:tc>
        <w:tc>
          <w:tcPr>
            <w:tcW w:w="1378" w:type="dxa"/>
            <w:shd w:val="clear" w:color="auto" w:fill="FFFFFF" w:themeFill="background1"/>
          </w:tcPr>
          <w:p w14:paraId="48E4AEB1" w14:textId="77777777" w:rsidR="005F4C1B" w:rsidRPr="00AE31F4" w:rsidRDefault="005F4C1B" w:rsidP="005632DD">
            <w:pPr>
              <w:pStyle w:val="08-Tabelageral"/>
            </w:pPr>
            <w:r w:rsidRPr="00081849">
              <w:t>(31)</w:t>
            </w:r>
          </w:p>
        </w:tc>
        <w:tc>
          <w:tcPr>
            <w:tcW w:w="1379" w:type="dxa"/>
            <w:shd w:val="clear" w:color="auto" w:fill="FFFFFF" w:themeFill="background1"/>
          </w:tcPr>
          <w:p w14:paraId="080E97DE" w14:textId="77777777" w:rsidR="005F4C1B" w:rsidRPr="00AE31F4" w:rsidRDefault="005F4C1B" w:rsidP="005632DD">
            <w:pPr>
              <w:pStyle w:val="08-Tabelageral"/>
            </w:pPr>
            <w:r w:rsidRPr="00081849">
              <w:t>(47)</w:t>
            </w:r>
          </w:p>
        </w:tc>
        <w:tc>
          <w:tcPr>
            <w:tcW w:w="279" w:type="dxa"/>
            <w:shd w:val="clear" w:color="auto" w:fill="FFFFFF" w:themeFill="background1"/>
          </w:tcPr>
          <w:p w14:paraId="32E4D1C7" w14:textId="77777777" w:rsidR="005F4C1B" w:rsidRPr="00AE31F4" w:rsidRDefault="005F4C1B" w:rsidP="005632DD">
            <w:pPr>
              <w:pStyle w:val="08-Tabelageral"/>
            </w:pPr>
          </w:p>
        </w:tc>
        <w:tc>
          <w:tcPr>
            <w:tcW w:w="1383" w:type="dxa"/>
            <w:shd w:val="clear" w:color="auto" w:fill="FFFFFF" w:themeFill="background1"/>
          </w:tcPr>
          <w:p w14:paraId="0F5086A1" w14:textId="77777777" w:rsidR="005F4C1B" w:rsidRPr="00AE31F4" w:rsidRDefault="005F4C1B" w:rsidP="005632DD">
            <w:pPr>
              <w:pStyle w:val="08-Tabelageral"/>
            </w:pPr>
            <w:r w:rsidRPr="00081849">
              <w:t>(257)</w:t>
            </w:r>
          </w:p>
        </w:tc>
        <w:tc>
          <w:tcPr>
            <w:tcW w:w="1384" w:type="dxa"/>
            <w:shd w:val="clear" w:color="auto" w:fill="FFFFFF" w:themeFill="background1"/>
          </w:tcPr>
          <w:p w14:paraId="1F497EF8" w14:textId="77777777" w:rsidR="005F4C1B" w:rsidRPr="00AE31F4" w:rsidRDefault="005F4C1B" w:rsidP="005632DD">
            <w:pPr>
              <w:pStyle w:val="08-Tabelageral"/>
            </w:pPr>
            <w:r w:rsidRPr="00081849">
              <w:t>(249)</w:t>
            </w:r>
          </w:p>
        </w:tc>
      </w:tr>
      <w:tr w:rsidR="005F4C1B" w:rsidRPr="005171F7" w14:paraId="0DB27F45" w14:textId="77777777" w:rsidTr="005632DD">
        <w:trPr>
          <w:trHeight w:val="263"/>
          <w:jc w:val="center"/>
        </w:trPr>
        <w:tc>
          <w:tcPr>
            <w:tcW w:w="3545" w:type="dxa"/>
            <w:gridSpan w:val="2"/>
            <w:shd w:val="clear" w:color="auto" w:fill="D9E2F3" w:themeFill="accent5" w:themeFillTint="33"/>
            <w:vAlign w:val="center"/>
          </w:tcPr>
          <w:p w14:paraId="3AC7672E" w14:textId="77777777" w:rsidR="005F4C1B" w:rsidRPr="00233DBB" w:rsidRDefault="005F4C1B" w:rsidP="005632DD">
            <w:pPr>
              <w:pStyle w:val="08-Tabelageral"/>
              <w:ind w:left="113"/>
              <w:jc w:val="left"/>
              <w:rPr>
                <w:rFonts w:cs="Arial"/>
                <w:szCs w:val="14"/>
                <w:lang w:val="en-US"/>
              </w:rPr>
            </w:pPr>
            <w:r w:rsidRPr="00233DBB">
              <w:rPr>
                <w:rFonts w:cs="Arial"/>
                <w:szCs w:val="14"/>
                <w:lang w:val="en-US"/>
              </w:rPr>
              <w:t xml:space="preserve">Income/(expense) earn in earn out </w:t>
            </w:r>
            <w:r w:rsidRPr="00233DBB">
              <w:rPr>
                <w:rFonts w:cs="Arial"/>
                <w:szCs w:val="14"/>
                <w:vertAlign w:val="superscript"/>
                <w:lang w:val="en-US"/>
              </w:rPr>
              <w:t>(2)</w:t>
            </w:r>
          </w:p>
        </w:tc>
        <w:tc>
          <w:tcPr>
            <w:tcW w:w="294" w:type="dxa"/>
            <w:gridSpan w:val="2"/>
            <w:shd w:val="clear" w:color="auto" w:fill="D9E2F3" w:themeFill="accent5" w:themeFillTint="33"/>
          </w:tcPr>
          <w:p w14:paraId="0ECE3551" w14:textId="77777777" w:rsidR="005F4C1B" w:rsidRPr="00233DBB" w:rsidRDefault="005F4C1B" w:rsidP="005632DD">
            <w:pPr>
              <w:pStyle w:val="08-Tabelageral"/>
              <w:rPr>
                <w:rFonts w:cs="Arial"/>
                <w:szCs w:val="14"/>
                <w:lang w:val="en-US"/>
              </w:rPr>
            </w:pPr>
          </w:p>
        </w:tc>
        <w:tc>
          <w:tcPr>
            <w:tcW w:w="1378" w:type="dxa"/>
            <w:shd w:val="clear" w:color="auto" w:fill="D9E2F3" w:themeFill="accent5" w:themeFillTint="33"/>
          </w:tcPr>
          <w:p w14:paraId="17E02398" w14:textId="77777777" w:rsidR="005F4C1B" w:rsidRPr="00AE31F4" w:rsidRDefault="005F4C1B" w:rsidP="005632DD">
            <w:pPr>
              <w:pStyle w:val="08-Tabelageral"/>
            </w:pPr>
            <w:r w:rsidRPr="00081849">
              <w:t>--</w:t>
            </w:r>
          </w:p>
        </w:tc>
        <w:tc>
          <w:tcPr>
            <w:tcW w:w="1379" w:type="dxa"/>
            <w:shd w:val="clear" w:color="auto" w:fill="D9E2F3" w:themeFill="accent5" w:themeFillTint="33"/>
          </w:tcPr>
          <w:p w14:paraId="0CC2366B" w14:textId="77777777" w:rsidR="005F4C1B" w:rsidRPr="00AE31F4" w:rsidRDefault="005F4C1B" w:rsidP="005632DD">
            <w:pPr>
              <w:pStyle w:val="08-Tabelageral"/>
            </w:pPr>
            <w:r w:rsidRPr="00081849">
              <w:t>--</w:t>
            </w:r>
          </w:p>
        </w:tc>
        <w:tc>
          <w:tcPr>
            <w:tcW w:w="279" w:type="dxa"/>
            <w:shd w:val="clear" w:color="auto" w:fill="D9E2F3" w:themeFill="accent5" w:themeFillTint="33"/>
          </w:tcPr>
          <w:p w14:paraId="11AE6331" w14:textId="77777777" w:rsidR="005F4C1B" w:rsidRPr="00AE31F4" w:rsidRDefault="005F4C1B" w:rsidP="005632DD">
            <w:pPr>
              <w:pStyle w:val="08-Tabelageral"/>
            </w:pPr>
          </w:p>
        </w:tc>
        <w:tc>
          <w:tcPr>
            <w:tcW w:w="1383" w:type="dxa"/>
            <w:shd w:val="clear" w:color="auto" w:fill="D9E2F3" w:themeFill="accent5" w:themeFillTint="33"/>
          </w:tcPr>
          <w:p w14:paraId="6A200ABE" w14:textId="77777777" w:rsidR="005F4C1B" w:rsidRPr="00AE31F4" w:rsidRDefault="005F4C1B" w:rsidP="005632DD">
            <w:pPr>
              <w:pStyle w:val="08-Tabelageral"/>
            </w:pPr>
            <w:r w:rsidRPr="00081849">
              <w:t>(8</w:t>
            </w:r>
            <w:r>
              <w:t>,</w:t>
            </w:r>
            <w:r w:rsidRPr="00081849">
              <w:t>176)</w:t>
            </w:r>
          </w:p>
        </w:tc>
        <w:tc>
          <w:tcPr>
            <w:tcW w:w="1384" w:type="dxa"/>
            <w:shd w:val="clear" w:color="auto" w:fill="D9E2F3" w:themeFill="accent5" w:themeFillTint="33"/>
          </w:tcPr>
          <w:p w14:paraId="6A4900D9" w14:textId="77777777" w:rsidR="005F4C1B" w:rsidRPr="00AE31F4" w:rsidRDefault="005F4C1B" w:rsidP="005632DD">
            <w:pPr>
              <w:pStyle w:val="08-Tabelageral"/>
            </w:pPr>
            <w:r w:rsidRPr="00081849">
              <w:t>(9</w:t>
            </w:r>
            <w:r>
              <w:t>,</w:t>
            </w:r>
            <w:r w:rsidRPr="00081849">
              <w:t>124)</w:t>
            </w:r>
          </w:p>
        </w:tc>
      </w:tr>
      <w:tr w:rsidR="005F4C1B" w:rsidRPr="005171F7" w14:paraId="2EBFE8A7" w14:textId="77777777" w:rsidTr="005632DD">
        <w:trPr>
          <w:trHeight w:val="263"/>
          <w:jc w:val="center"/>
        </w:trPr>
        <w:tc>
          <w:tcPr>
            <w:tcW w:w="3545" w:type="dxa"/>
            <w:gridSpan w:val="2"/>
            <w:shd w:val="clear" w:color="auto" w:fill="FFFFFF" w:themeFill="background1"/>
            <w:vAlign w:val="center"/>
          </w:tcPr>
          <w:p w14:paraId="13C925E7" w14:textId="77777777" w:rsidR="005F4C1B" w:rsidRPr="005171F7" w:rsidRDefault="005F4C1B" w:rsidP="005632DD">
            <w:pPr>
              <w:pStyle w:val="08-Tabelageral"/>
              <w:ind w:left="113"/>
              <w:jc w:val="left"/>
              <w:rPr>
                <w:rFonts w:cs="Arial"/>
                <w:szCs w:val="14"/>
              </w:rPr>
            </w:pPr>
            <w:r>
              <w:rPr>
                <w:rFonts w:cs="Arial"/>
                <w:szCs w:val="14"/>
              </w:rPr>
              <w:t>Other</w:t>
            </w:r>
            <w:r w:rsidRPr="005171F7">
              <w:rPr>
                <w:rFonts w:cs="Arial"/>
                <w:szCs w:val="14"/>
              </w:rPr>
              <w:t xml:space="preserve"> </w:t>
            </w:r>
            <w:r w:rsidRPr="005171F7">
              <w:rPr>
                <w:rFonts w:cs="Arial"/>
                <w:szCs w:val="14"/>
                <w:vertAlign w:val="superscript"/>
              </w:rPr>
              <w:t>(</w:t>
            </w:r>
            <w:r>
              <w:rPr>
                <w:rFonts w:cs="Arial"/>
                <w:szCs w:val="14"/>
                <w:vertAlign w:val="superscript"/>
              </w:rPr>
              <w:t>3</w:t>
            </w:r>
            <w:r w:rsidRPr="005171F7">
              <w:rPr>
                <w:rFonts w:cs="Arial"/>
                <w:szCs w:val="14"/>
                <w:vertAlign w:val="superscript"/>
              </w:rPr>
              <w:t>)</w:t>
            </w:r>
          </w:p>
        </w:tc>
        <w:tc>
          <w:tcPr>
            <w:tcW w:w="294" w:type="dxa"/>
            <w:gridSpan w:val="2"/>
            <w:shd w:val="clear" w:color="auto" w:fill="FFFFFF" w:themeFill="background1"/>
          </w:tcPr>
          <w:p w14:paraId="26BFCC5C" w14:textId="77777777" w:rsidR="005F4C1B" w:rsidRPr="005171F7" w:rsidRDefault="005F4C1B" w:rsidP="005632DD">
            <w:pPr>
              <w:pStyle w:val="08-Tabelageral"/>
              <w:rPr>
                <w:rFonts w:cs="Arial"/>
                <w:szCs w:val="14"/>
              </w:rPr>
            </w:pPr>
          </w:p>
        </w:tc>
        <w:tc>
          <w:tcPr>
            <w:tcW w:w="1378" w:type="dxa"/>
            <w:shd w:val="clear" w:color="auto" w:fill="FFFFFF" w:themeFill="background1"/>
          </w:tcPr>
          <w:p w14:paraId="270FBD2A" w14:textId="77777777" w:rsidR="005F4C1B" w:rsidRPr="00AE31F4" w:rsidRDefault="005F4C1B" w:rsidP="005632DD">
            <w:pPr>
              <w:pStyle w:val="08-Tabelageral"/>
            </w:pPr>
            <w:r w:rsidRPr="00081849">
              <w:t>--</w:t>
            </w:r>
          </w:p>
        </w:tc>
        <w:tc>
          <w:tcPr>
            <w:tcW w:w="1379" w:type="dxa"/>
            <w:shd w:val="clear" w:color="auto" w:fill="FFFFFF" w:themeFill="background1"/>
          </w:tcPr>
          <w:p w14:paraId="21D8C2A3" w14:textId="77777777" w:rsidR="005F4C1B" w:rsidRPr="00AE31F4" w:rsidRDefault="005F4C1B" w:rsidP="005632DD">
            <w:pPr>
              <w:pStyle w:val="08-Tabelageral"/>
            </w:pPr>
            <w:r w:rsidRPr="00081849">
              <w:t>16</w:t>
            </w:r>
          </w:p>
        </w:tc>
        <w:tc>
          <w:tcPr>
            <w:tcW w:w="279" w:type="dxa"/>
            <w:shd w:val="clear" w:color="auto" w:fill="FFFFFF" w:themeFill="background1"/>
          </w:tcPr>
          <w:p w14:paraId="13AF9A8B" w14:textId="77777777" w:rsidR="005F4C1B" w:rsidRPr="00AE31F4" w:rsidRDefault="005F4C1B" w:rsidP="005632DD">
            <w:pPr>
              <w:pStyle w:val="08-Tabelageral"/>
            </w:pPr>
          </w:p>
        </w:tc>
        <w:tc>
          <w:tcPr>
            <w:tcW w:w="1383" w:type="dxa"/>
            <w:shd w:val="clear" w:color="auto" w:fill="FFFFFF" w:themeFill="background1"/>
          </w:tcPr>
          <w:p w14:paraId="52C88A3B" w14:textId="77777777" w:rsidR="005F4C1B" w:rsidRPr="00AE31F4" w:rsidRDefault="005F4C1B" w:rsidP="005632DD">
            <w:pPr>
              <w:pStyle w:val="08-Tabelageral"/>
            </w:pPr>
            <w:r w:rsidRPr="00081849">
              <w:t>(1</w:t>
            </w:r>
            <w:r>
              <w:t>,</w:t>
            </w:r>
            <w:r w:rsidRPr="00081849">
              <w:t>639)</w:t>
            </w:r>
          </w:p>
        </w:tc>
        <w:tc>
          <w:tcPr>
            <w:tcW w:w="1384" w:type="dxa"/>
            <w:shd w:val="clear" w:color="auto" w:fill="FFFFFF" w:themeFill="background1"/>
          </w:tcPr>
          <w:p w14:paraId="726BDB10" w14:textId="77777777" w:rsidR="005F4C1B" w:rsidRPr="00AE31F4" w:rsidRDefault="005F4C1B" w:rsidP="005632DD">
            <w:pPr>
              <w:pStyle w:val="08-Tabelageral"/>
            </w:pPr>
            <w:r w:rsidRPr="00081849">
              <w:t>(1</w:t>
            </w:r>
            <w:r>
              <w:t>,</w:t>
            </w:r>
            <w:r w:rsidRPr="00081849">
              <w:t>652)</w:t>
            </w:r>
          </w:p>
        </w:tc>
      </w:tr>
      <w:tr w:rsidR="005F4C1B" w:rsidRPr="007D1ACC" w14:paraId="58227938" w14:textId="77777777" w:rsidTr="005632DD">
        <w:trPr>
          <w:trHeight w:val="263"/>
          <w:jc w:val="center"/>
        </w:trPr>
        <w:tc>
          <w:tcPr>
            <w:tcW w:w="3545" w:type="dxa"/>
            <w:gridSpan w:val="2"/>
            <w:shd w:val="clear" w:color="auto" w:fill="D9E2F3" w:themeFill="accent5" w:themeFillTint="33"/>
          </w:tcPr>
          <w:p w14:paraId="134D219E" w14:textId="77777777" w:rsidR="005F4C1B" w:rsidRPr="007D1ACC" w:rsidRDefault="005F4C1B" w:rsidP="005632DD">
            <w:pPr>
              <w:pStyle w:val="08-Tabelageral"/>
              <w:ind w:left="113"/>
              <w:jc w:val="left"/>
              <w:rPr>
                <w:rFonts w:cs="Arial"/>
                <w:b/>
                <w:szCs w:val="14"/>
              </w:rPr>
            </w:pPr>
            <w:r w:rsidRPr="007D1ACC">
              <w:rPr>
                <w:rFonts w:cs="Arial"/>
                <w:b/>
                <w:szCs w:val="14"/>
              </w:rPr>
              <w:t>Total</w:t>
            </w:r>
          </w:p>
        </w:tc>
        <w:tc>
          <w:tcPr>
            <w:tcW w:w="294" w:type="dxa"/>
            <w:gridSpan w:val="2"/>
            <w:shd w:val="clear" w:color="auto" w:fill="D9E2F3" w:themeFill="accent5" w:themeFillTint="33"/>
          </w:tcPr>
          <w:p w14:paraId="110F60CD" w14:textId="77777777" w:rsidR="005F4C1B" w:rsidRPr="007D1ACC" w:rsidRDefault="005F4C1B" w:rsidP="005632DD">
            <w:pPr>
              <w:pStyle w:val="08-Tabelageral"/>
              <w:ind w:left="113"/>
              <w:jc w:val="left"/>
              <w:rPr>
                <w:rFonts w:cs="Arial"/>
                <w:b/>
                <w:szCs w:val="14"/>
              </w:rPr>
            </w:pPr>
          </w:p>
        </w:tc>
        <w:tc>
          <w:tcPr>
            <w:tcW w:w="1378" w:type="dxa"/>
            <w:shd w:val="clear" w:color="auto" w:fill="D9E2F3" w:themeFill="accent5" w:themeFillTint="33"/>
          </w:tcPr>
          <w:p w14:paraId="16014702" w14:textId="77777777" w:rsidR="005F4C1B" w:rsidRPr="007D1ACC" w:rsidRDefault="005F4C1B" w:rsidP="005632DD">
            <w:pPr>
              <w:pStyle w:val="08-Tabelageral"/>
              <w:ind w:left="113"/>
              <w:rPr>
                <w:rFonts w:cs="Arial"/>
                <w:b/>
                <w:szCs w:val="14"/>
              </w:rPr>
            </w:pPr>
            <w:r w:rsidRPr="007D1ACC">
              <w:rPr>
                <w:b/>
              </w:rPr>
              <w:t>3</w:t>
            </w:r>
            <w:r>
              <w:rPr>
                <w:b/>
              </w:rPr>
              <w:t>,</w:t>
            </w:r>
            <w:r w:rsidRPr="007D1ACC">
              <w:rPr>
                <w:b/>
              </w:rPr>
              <w:t>072</w:t>
            </w:r>
          </w:p>
        </w:tc>
        <w:tc>
          <w:tcPr>
            <w:tcW w:w="1379" w:type="dxa"/>
            <w:shd w:val="clear" w:color="auto" w:fill="D9E2F3" w:themeFill="accent5" w:themeFillTint="33"/>
          </w:tcPr>
          <w:p w14:paraId="4A0DC37C" w14:textId="77777777" w:rsidR="005F4C1B" w:rsidRPr="007D1ACC" w:rsidRDefault="005F4C1B" w:rsidP="005632DD">
            <w:pPr>
              <w:pStyle w:val="08-Tabelageral"/>
              <w:ind w:left="113"/>
              <w:rPr>
                <w:rFonts w:cs="Arial"/>
                <w:b/>
                <w:szCs w:val="14"/>
              </w:rPr>
            </w:pPr>
            <w:r w:rsidRPr="007D1ACC">
              <w:rPr>
                <w:b/>
              </w:rPr>
              <w:t>3</w:t>
            </w:r>
            <w:r>
              <w:rPr>
                <w:b/>
              </w:rPr>
              <w:t>,</w:t>
            </w:r>
            <w:r w:rsidRPr="007D1ACC">
              <w:rPr>
                <w:b/>
              </w:rPr>
              <w:t>989</w:t>
            </w:r>
          </w:p>
        </w:tc>
        <w:tc>
          <w:tcPr>
            <w:tcW w:w="279" w:type="dxa"/>
            <w:shd w:val="clear" w:color="auto" w:fill="D9E2F3" w:themeFill="accent5" w:themeFillTint="33"/>
          </w:tcPr>
          <w:p w14:paraId="0D1148E3" w14:textId="77777777" w:rsidR="005F4C1B" w:rsidRPr="007D1ACC" w:rsidRDefault="005F4C1B" w:rsidP="005632DD">
            <w:pPr>
              <w:pStyle w:val="08-Tabelageral"/>
              <w:ind w:left="113"/>
              <w:rPr>
                <w:rFonts w:cs="Arial"/>
                <w:b/>
                <w:szCs w:val="14"/>
              </w:rPr>
            </w:pPr>
          </w:p>
        </w:tc>
        <w:tc>
          <w:tcPr>
            <w:tcW w:w="1383" w:type="dxa"/>
            <w:shd w:val="clear" w:color="auto" w:fill="D9E2F3" w:themeFill="accent5" w:themeFillTint="33"/>
          </w:tcPr>
          <w:p w14:paraId="6B25E1F6" w14:textId="77777777" w:rsidR="005F4C1B" w:rsidRPr="007D1ACC" w:rsidRDefault="005F4C1B" w:rsidP="005632DD">
            <w:pPr>
              <w:pStyle w:val="08-Tabelageral"/>
              <w:ind w:left="113"/>
              <w:rPr>
                <w:rFonts w:cs="Arial"/>
                <w:b/>
                <w:szCs w:val="14"/>
              </w:rPr>
            </w:pPr>
            <w:r w:rsidRPr="007D1ACC">
              <w:rPr>
                <w:b/>
              </w:rPr>
              <w:t>(7</w:t>
            </w:r>
            <w:r>
              <w:rPr>
                <w:b/>
              </w:rPr>
              <w:t>,</w:t>
            </w:r>
            <w:r w:rsidRPr="007D1ACC">
              <w:rPr>
                <w:b/>
              </w:rPr>
              <w:t>321)</w:t>
            </w:r>
          </w:p>
        </w:tc>
        <w:tc>
          <w:tcPr>
            <w:tcW w:w="1384" w:type="dxa"/>
            <w:shd w:val="clear" w:color="auto" w:fill="D9E2F3" w:themeFill="accent5" w:themeFillTint="33"/>
          </w:tcPr>
          <w:p w14:paraId="275A8EBC" w14:textId="77777777" w:rsidR="005F4C1B" w:rsidRPr="007D1ACC" w:rsidRDefault="005F4C1B" w:rsidP="005632DD">
            <w:pPr>
              <w:pStyle w:val="08-Tabelageral"/>
              <w:ind w:left="113"/>
              <w:rPr>
                <w:rFonts w:cs="Arial"/>
                <w:b/>
                <w:szCs w:val="14"/>
              </w:rPr>
            </w:pPr>
            <w:r w:rsidRPr="007D1ACC">
              <w:rPr>
                <w:b/>
              </w:rPr>
              <w:t>(6</w:t>
            </w:r>
            <w:r>
              <w:rPr>
                <w:b/>
              </w:rPr>
              <w:t>,</w:t>
            </w:r>
            <w:r w:rsidRPr="007D1ACC">
              <w:rPr>
                <w:b/>
              </w:rPr>
              <w:t>535)</w:t>
            </w:r>
          </w:p>
        </w:tc>
      </w:tr>
    </w:tbl>
    <w:p w14:paraId="3D9138A7" w14:textId="77777777" w:rsidR="005F4C1B" w:rsidRPr="00F26745" w:rsidRDefault="005F4C1B" w:rsidP="00EE08CB">
      <w:pPr>
        <w:pStyle w:val="07-Legenda"/>
        <w:numPr>
          <w:ilvl w:val="0"/>
          <w:numId w:val="23"/>
        </w:numPr>
        <w:tabs>
          <w:tab w:val="clear" w:pos="284"/>
        </w:tabs>
        <w:ind w:left="284" w:hanging="284"/>
        <w:rPr>
          <w:rStyle w:val="tlid-translation"/>
          <w:lang w:val="en"/>
        </w:rPr>
      </w:pPr>
      <w:r>
        <w:rPr>
          <w:rStyle w:val="tlid-translation"/>
          <w:lang w:val="en"/>
        </w:rPr>
        <w:t>R</w:t>
      </w:r>
      <w:r w:rsidRPr="00F26745">
        <w:rPr>
          <w:rStyle w:val="tlid-translation"/>
          <w:lang w:val="en"/>
        </w:rPr>
        <w:t xml:space="preserve">efers to the sharing, by the depositary bank of the ADR Level I program, of the income from issuance fees, cancellation and processing of dividends charged to investors holding ADRs (American Depositary Receipts) of BB </w:t>
      </w:r>
      <w:proofErr w:type="spellStart"/>
      <w:r w:rsidRPr="00F26745">
        <w:rPr>
          <w:rStyle w:val="tlid-translation"/>
          <w:lang w:val="en"/>
        </w:rPr>
        <w:t>Seguridade</w:t>
      </w:r>
      <w:proofErr w:type="spellEnd"/>
      <w:r w:rsidRPr="00F26745">
        <w:rPr>
          <w:rStyle w:val="tlid-translation"/>
          <w:lang w:val="en"/>
        </w:rPr>
        <w:t>, with the purpose of defray Program expenses.</w:t>
      </w:r>
    </w:p>
    <w:p w14:paraId="07373A4F" w14:textId="77777777" w:rsidR="005F4C1B" w:rsidRPr="00CB6A4B" w:rsidRDefault="005F4C1B" w:rsidP="00EE08CB">
      <w:pPr>
        <w:pStyle w:val="07-Legenda"/>
        <w:numPr>
          <w:ilvl w:val="0"/>
          <w:numId w:val="23"/>
        </w:numPr>
        <w:tabs>
          <w:tab w:val="clear" w:pos="284"/>
        </w:tabs>
        <w:ind w:left="284" w:hanging="284"/>
        <w:rPr>
          <w:rStyle w:val="tlid-translation"/>
          <w:lang w:val="en"/>
        </w:rPr>
      </w:pPr>
      <w:r w:rsidRPr="00CB6A4B">
        <w:rPr>
          <w:rStyle w:val="tlid-translation"/>
          <w:lang w:val="en"/>
        </w:rPr>
        <w:t>Refers to the price adjustment mechanism of the assets</w:t>
      </w:r>
      <w:r>
        <w:rPr>
          <w:rStyle w:val="tlid-translation"/>
          <w:lang w:val="en"/>
        </w:rPr>
        <w:t xml:space="preserve"> of the </w:t>
      </w:r>
      <w:proofErr w:type="spellStart"/>
      <w:r>
        <w:rPr>
          <w:rStyle w:val="tlid-translation"/>
          <w:lang w:val="en"/>
        </w:rPr>
        <w:t>Brasilveiculos</w:t>
      </w:r>
      <w:proofErr w:type="spellEnd"/>
      <w:r>
        <w:rPr>
          <w:rStyle w:val="tlid-translation"/>
          <w:lang w:val="en"/>
        </w:rPr>
        <w:t xml:space="preserve"> (current </w:t>
      </w:r>
      <w:proofErr w:type="spellStart"/>
      <w:r>
        <w:rPr>
          <w:rStyle w:val="tlid-translation"/>
          <w:lang w:val="en"/>
        </w:rPr>
        <w:t>Mapfre</w:t>
      </w:r>
      <w:proofErr w:type="spellEnd"/>
      <w:r>
        <w:rPr>
          <w:rStyle w:val="tlid-translation"/>
          <w:lang w:val="en"/>
        </w:rPr>
        <w:t xml:space="preserve"> </w:t>
      </w:r>
      <w:proofErr w:type="spellStart"/>
      <w:r>
        <w:rPr>
          <w:rStyle w:val="tlid-translation"/>
          <w:lang w:val="en"/>
        </w:rPr>
        <w:t>Seguros</w:t>
      </w:r>
      <w:proofErr w:type="spellEnd"/>
      <w:r>
        <w:rPr>
          <w:rStyle w:val="tlid-translation"/>
          <w:lang w:val="en"/>
        </w:rPr>
        <w:t xml:space="preserve"> Gerais) asset sold to </w:t>
      </w:r>
      <w:proofErr w:type="spellStart"/>
      <w:r>
        <w:rPr>
          <w:rStyle w:val="tlid-translation"/>
          <w:lang w:val="en"/>
        </w:rPr>
        <w:t>Mapfre</w:t>
      </w:r>
      <w:proofErr w:type="spellEnd"/>
      <w:r>
        <w:rPr>
          <w:rStyle w:val="tlid-translation"/>
          <w:lang w:val="en"/>
        </w:rPr>
        <w:t xml:space="preserve"> </w:t>
      </w:r>
      <w:proofErr w:type="spellStart"/>
      <w:r>
        <w:rPr>
          <w:rStyle w:val="tlid-translation"/>
          <w:lang w:val="en"/>
        </w:rPr>
        <w:t>Brasil</w:t>
      </w:r>
      <w:proofErr w:type="spellEnd"/>
      <w:r>
        <w:rPr>
          <w:rStyle w:val="tlid-translation"/>
          <w:lang w:val="en"/>
        </w:rPr>
        <w:t xml:space="preserve"> on 11.30.2018, with calculation, monthly </w:t>
      </w:r>
      <w:proofErr w:type="gramStart"/>
      <w:r>
        <w:rPr>
          <w:rStyle w:val="tlid-translation"/>
          <w:lang w:val="en"/>
        </w:rPr>
        <w:t>provisions</w:t>
      </w:r>
      <w:proofErr w:type="gramEnd"/>
      <w:r>
        <w:rPr>
          <w:rStyle w:val="tlid-translation"/>
          <w:lang w:val="en"/>
        </w:rPr>
        <w:t xml:space="preserve"> and annual payment, made based on the fulfilment of goals in the sales of auto insurance. </w:t>
      </w:r>
      <w:r w:rsidRPr="00027448">
        <w:rPr>
          <w:rStyle w:val="tlid-translation"/>
          <w:lang w:val="en"/>
        </w:rPr>
        <w:t xml:space="preserve">The mechanism provides for the possibility of </w:t>
      </w:r>
      <w:proofErr w:type="gramStart"/>
      <w:r w:rsidRPr="00027448">
        <w:rPr>
          <w:rStyle w:val="tlid-translation"/>
          <w:lang w:val="en"/>
        </w:rPr>
        <w:t>earn</w:t>
      </w:r>
      <w:proofErr w:type="gramEnd"/>
      <w:r w:rsidRPr="00027448">
        <w:rPr>
          <w:rStyle w:val="tlid-translation"/>
          <w:lang w:val="en"/>
        </w:rPr>
        <w:t xml:space="preserve"> in or earn out, that is, payment from MAPFRE </w:t>
      </w:r>
      <w:proofErr w:type="spellStart"/>
      <w:r w:rsidRPr="00027448">
        <w:rPr>
          <w:rStyle w:val="tlid-translation"/>
          <w:lang w:val="en"/>
        </w:rPr>
        <w:t>Brasil</w:t>
      </w:r>
      <w:proofErr w:type="spellEnd"/>
      <w:r w:rsidRPr="00027448">
        <w:rPr>
          <w:rStyle w:val="tlid-translation"/>
          <w:lang w:val="en"/>
        </w:rPr>
        <w:t xml:space="preserve"> to BB </w:t>
      </w:r>
      <w:proofErr w:type="spellStart"/>
      <w:r w:rsidRPr="00027448">
        <w:rPr>
          <w:rStyle w:val="tlid-translation"/>
          <w:lang w:val="en"/>
        </w:rPr>
        <w:t>Seguros</w:t>
      </w:r>
      <w:proofErr w:type="spellEnd"/>
      <w:r w:rsidRPr="00027448">
        <w:rPr>
          <w:rStyle w:val="tlid-translation"/>
          <w:lang w:val="en"/>
        </w:rPr>
        <w:t xml:space="preserve"> or from BB </w:t>
      </w:r>
      <w:proofErr w:type="spellStart"/>
      <w:r w:rsidRPr="00027448">
        <w:rPr>
          <w:rStyle w:val="tlid-translation"/>
          <w:lang w:val="en"/>
        </w:rPr>
        <w:t>Seguros</w:t>
      </w:r>
      <w:proofErr w:type="spellEnd"/>
      <w:r w:rsidRPr="00027448">
        <w:rPr>
          <w:rStyle w:val="tlid-translation"/>
          <w:lang w:val="en"/>
        </w:rPr>
        <w:t xml:space="preserve"> to MAPFRE </w:t>
      </w:r>
      <w:proofErr w:type="spellStart"/>
      <w:r w:rsidRPr="00027448">
        <w:rPr>
          <w:rStyle w:val="tlid-translation"/>
          <w:lang w:val="en"/>
        </w:rPr>
        <w:t>Brasil</w:t>
      </w:r>
      <w:proofErr w:type="spellEnd"/>
      <w:r>
        <w:rPr>
          <w:rStyle w:val="tlid-translation"/>
          <w:lang w:val="en"/>
        </w:rPr>
        <w:t xml:space="preserve"> and </w:t>
      </w:r>
      <w:r w:rsidRPr="00F05BF8">
        <w:rPr>
          <w:rStyle w:val="tlid-translation"/>
          <w:lang w:val="en"/>
        </w:rPr>
        <w:t>will be calculated for each financial year until 2031</w:t>
      </w:r>
      <w:r>
        <w:rPr>
          <w:rStyle w:val="tlid-translation"/>
          <w:lang w:val="en"/>
        </w:rPr>
        <w:t>.</w:t>
      </w:r>
    </w:p>
    <w:p w14:paraId="6CC4A1CB" w14:textId="77777777" w:rsidR="005F4C1B" w:rsidRPr="00E9693C" w:rsidRDefault="005F4C1B" w:rsidP="00EE08CB">
      <w:pPr>
        <w:pStyle w:val="07-Legenda"/>
        <w:numPr>
          <w:ilvl w:val="0"/>
          <w:numId w:val="23"/>
        </w:numPr>
        <w:tabs>
          <w:tab w:val="clear" w:pos="284"/>
        </w:tabs>
        <w:ind w:left="284" w:hanging="284"/>
        <w:rPr>
          <w:rStyle w:val="tlid-translation"/>
          <w:lang w:val="en"/>
        </w:rPr>
      </w:pPr>
      <w:r w:rsidRPr="00E9693C">
        <w:rPr>
          <w:rStyle w:val="tlid-translation"/>
          <w:lang w:val="en"/>
        </w:rPr>
        <w:t>In the 1</w:t>
      </w:r>
      <w:r w:rsidRPr="00E9693C">
        <w:rPr>
          <w:rStyle w:val="tlid-translation"/>
          <w:vertAlign w:val="superscript"/>
          <w:lang w:val="en"/>
        </w:rPr>
        <w:t>st</w:t>
      </w:r>
      <w:r w:rsidRPr="00E9693C">
        <w:rPr>
          <w:rStyle w:val="tlid-translation"/>
          <w:lang w:val="en"/>
        </w:rPr>
        <w:t xml:space="preserve"> Quarter/2021 and 2020, (Consolidated) includes the amount of R$ 1,638 thousand referring to the provision for brokerage to be returned to </w:t>
      </w:r>
      <w:proofErr w:type="spellStart"/>
      <w:r w:rsidRPr="00E9693C">
        <w:rPr>
          <w:rStyle w:val="tlid-translation"/>
          <w:lang w:val="en"/>
        </w:rPr>
        <w:t>Brasilprev</w:t>
      </w:r>
      <w:proofErr w:type="spellEnd"/>
      <w:r w:rsidRPr="00E9693C">
        <w:rPr>
          <w:rStyle w:val="tlid-translation"/>
          <w:lang w:val="en"/>
        </w:rPr>
        <w:t>.</w:t>
      </w:r>
    </w:p>
    <w:p w14:paraId="5C7CCF8E" w14:textId="77777777" w:rsidR="005F4C1B" w:rsidRPr="00E85EB6" w:rsidRDefault="005F4C1B" w:rsidP="003B4CF6">
      <w:pPr>
        <w:rPr>
          <w:lang w:val="en" w:eastAsia="pt-BR"/>
        </w:rPr>
      </w:pPr>
    </w:p>
    <w:p w14:paraId="4EBF9584" w14:textId="2C61689D" w:rsidR="005F4C1B" w:rsidRPr="004D4FF9" w:rsidRDefault="005F4C1B" w:rsidP="00B70050">
      <w:pPr>
        <w:pStyle w:val="02-TtulodeNota"/>
        <w:keepNext/>
        <w:keepLines/>
        <w:pageBreakBefore/>
        <w:rPr>
          <w:color w:val="1F4E79" w:themeColor="accent1" w:themeShade="80"/>
        </w:rPr>
      </w:pPr>
      <w:bookmarkStart w:id="31" w:name="_Toc70711363"/>
      <w:bookmarkStart w:id="32" w:name="_Toc28866213"/>
      <w:bookmarkStart w:id="33" w:name="OLE_LINK21"/>
      <w:r w:rsidRPr="004D4FF9">
        <w:rPr>
          <w:color w:val="1F4E79" w:themeColor="accent1" w:themeShade="80"/>
        </w:rPr>
        <w:lastRenderedPageBreak/>
        <w:t>14 – FINANCIAL RESULT</w:t>
      </w:r>
      <w:bookmarkEnd w:id="31"/>
    </w:p>
    <w:bookmarkEnd w:id="32"/>
    <w:p w14:paraId="26D7C15F" w14:textId="77777777" w:rsidR="005F4C1B" w:rsidRPr="00D318B6" w:rsidRDefault="005F4C1B" w:rsidP="005632DD">
      <w:pPr>
        <w:pStyle w:val="06-Rmil"/>
        <w:rPr>
          <w:rFonts w:cs="Arial"/>
        </w:rPr>
      </w:pPr>
      <w:r w:rsidRPr="00FF3418">
        <w:rPr>
          <w:rFonts w:cs="Arial"/>
        </w:rPr>
        <w:t xml:space="preserve">R$ </w:t>
      </w:r>
      <w:proofErr w:type="spellStart"/>
      <w:r w:rsidRPr="00FF3418">
        <w:rPr>
          <w:rFonts w:cs="Arial"/>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5"/>
        <w:gridCol w:w="603"/>
        <w:gridCol w:w="1411"/>
        <w:gridCol w:w="1411"/>
        <w:gridCol w:w="283"/>
        <w:gridCol w:w="1417"/>
        <w:gridCol w:w="1419"/>
      </w:tblGrid>
      <w:tr w:rsidR="005F4C1B" w:rsidRPr="00DB06CF" w14:paraId="1A16BB36" w14:textId="77777777" w:rsidTr="005632DD">
        <w:trPr>
          <w:trHeight w:val="238"/>
          <w:jc w:val="center"/>
        </w:trPr>
        <w:tc>
          <w:tcPr>
            <w:tcW w:w="1605" w:type="pct"/>
            <w:tcBorders>
              <w:top w:val="single" w:sz="2" w:space="0" w:color="8EAADB" w:themeColor="accent5" w:themeTint="99"/>
              <w:bottom w:val="nil"/>
            </w:tcBorders>
            <w:shd w:val="clear" w:color="auto" w:fill="D9E2F3" w:themeFill="accent5" w:themeFillTint="33"/>
          </w:tcPr>
          <w:p w14:paraId="3E2219E0" w14:textId="77777777" w:rsidR="005F4C1B" w:rsidRPr="00DB06CF" w:rsidRDefault="005F4C1B" w:rsidP="005632DD">
            <w:pPr>
              <w:spacing w:after="0"/>
              <w:jc w:val="center"/>
              <w:rPr>
                <w:rFonts w:cs="Arial"/>
                <w:b/>
                <w:szCs w:val="18"/>
              </w:rPr>
            </w:pPr>
          </w:p>
        </w:tc>
        <w:tc>
          <w:tcPr>
            <w:tcW w:w="313" w:type="pct"/>
            <w:tcBorders>
              <w:top w:val="single" w:sz="2" w:space="0" w:color="8EAADB" w:themeColor="accent5" w:themeTint="99"/>
              <w:bottom w:val="nil"/>
            </w:tcBorders>
            <w:shd w:val="clear" w:color="auto" w:fill="D9E2F3" w:themeFill="accent5" w:themeFillTint="33"/>
          </w:tcPr>
          <w:p w14:paraId="3D478157" w14:textId="77777777" w:rsidR="005F4C1B" w:rsidRPr="00DB06CF" w:rsidRDefault="005F4C1B" w:rsidP="005632DD">
            <w:pPr>
              <w:spacing w:after="0"/>
              <w:jc w:val="center"/>
              <w:rPr>
                <w:rFonts w:cs="Arial"/>
                <w:b/>
                <w:szCs w:val="18"/>
              </w:rPr>
            </w:pPr>
          </w:p>
        </w:tc>
        <w:tc>
          <w:tcPr>
            <w:tcW w:w="1464" w:type="pct"/>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B39ADB6" w14:textId="77777777" w:rsidR="005F4C1B" w:rsidRPr="00DB06CF" w:rsidRDefault="005F4C1B" w:rsidP="005632DD">
            <w:pPr>
              <w:spacing w:after="0"/>
              <w:jc w:val="center"/>
              <w:rPr>
                <w:rFonts w:cs="Arial"/>
                <w:b/>
                <w:sz w:val="14"/>
                <w:szCs w:val="18"/>
              </w:rPr>
            </w:pPr>
            <w:proofErr w:type="spellStart"/>
            <w:r w:rsidRPr="00FF3418">
              <w:rPr>
                <w:rFonts w:cs="Arial"/>
                <w:b/>
                <w:sz w:val="14"/>
                <w:szCs w:val="18"/>
              </w:rPr>
              <w:t>Parent</w:t>
            </w:r>
            <w:proofErr w:type="spellEnd"/>
          </w:p>
        </w:tc>
        <w:tc>
          <w:tcPr>
            <w:tcW w:w="147" w:type="pct"/>
            <w:tcBorders>
              <w:top w:val="single" w:sz="2" w:space="0" w:color="8EAADB" w:themeColor="accent5" w:themeTint="99"/>
              <w:bottom w:val="nil"/>
            </w:tcBorders>
            <w:shd w:val="clear" w:color="auto" w:fill="D9E2F3" w:themeFill="accent5" w:themeFillTint="33"/>
            <w:vAlign w:val="center"/>
          </w:tcPr>
          <w:p w14:paraId="6ECA076A" w14:textId="77777777" w:rsidR="005F4C1B" w:rsidRPr="00DB06CF" w:rsidRDefault="005F4C1B" w:rsidP="005632DD">
            <w:pPr>
              <w:spacing w:after="0"/>
              <w:jc w:val="center"/>
              <w:rPr>
                <w:rFonts w:cs="Arial"/>
                <w:b/>
                <w:szCs w:val="18"/>
              </w:rPr>
            </w:pPr>
          </w:p>
        </w:tc>
        <w:tc>
          <w:tcPr>
            <w:tcW w:w="1471" w:type="pct"/>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78B67B7" w14:textId="77777777" w:rsidR="005F4C1B" w:rsidRPr="00DB06CF" w:rsidRDefault="005F4C1B" w:rsidP="005632DD">
            <w:pPr>
              <w:spacing w:after="0"/>
              <w:jc w:val="center"/>
              <w:rPr>
                <w:rFonts w:cs="Arial"/>
                <w:b/>
                <w:szCs w:val="18"/>
              </w:rPr>
            </w:pPr>
            <w:proofErr w:type="spellStart"/>
            <w:r w:rsidRPr="00FF3418">
              <w:rPr>
                <w:rFonts w:cs="Arial"/>
                <w:b/>
                <w:sz w:val="14"/>
                <w:szCs w:val="18"/>
              </w:rPr>
              <w:t>Consolidated</w:t>
            </w:r>
            <w:proofErr w:type="spellEnd"/>
          </w:p>
        </w:tc>
      </w:tr>
      <w:tr w:rsidR="005F4C1B" w:rsidRPr="00DB06CF" w14:paraId="5602A31B" w14:textId="77777777" w:rsidTr="005632DD">
        <w:trPr>
          <w:trHeight w:val="238"/>
          <w:jc w:val="center"/>
        </w:trPr>
        <w:tc>
          <w:tcPr>
            <w:tcW w:w="1605" w:type="pct"/>
            <w:tcBorders>
              <w:top w:val="nil"/>
              <w:bottom w:val="single" w:sz="2" w:space="0" w:color="8EAADB" w:themeColor="accent5" w:themeTint="99"/>
            </w:tcBorders>
            <w:shd w:val="clear" w:color="auto" w:fill="D9E2F3" w:themeFill="accent5" w:themeFillTint="33"/>
          </w:tcPr>
          <w:p w14:paraId="7518D763" w14:textId="77777777" w:rsidR="005F4C1B" w:rsidRPr="00DB06CF" w:rsidRDefault="005F4C1B" w:rsidP="005632DD">
            <w:pPr>
              <w:pStyle w:val="08-Tabelageral"/>
              <w:rPr>
                <w:rFonts w:cs="Arial"/>
                <w:b/>
              </w:rPr>
            </w:pPr>
          </w:p>
        </w:tc>
        <w:tc>
          <w:tcPr>
            <w:tcW w:w="313" w:type="pct"/>
            <w:tcBorders>
              <w:top w:val="nil"/>
              <w:bottom w:val="single" w:sz="2" w:space="0" w:color="8EAADB" w:themeColor="accent5" w:themeTint="99"/>
            </w:tcBorders>
            <w:shd w:val="clear" w:color="auto" w:fill="D9E2F3" w:themeFill="accent5" w:themeFillTint="33"/>
          </w:tcPr>
          <w:p w14:paraId="550BE9D3" w14:textId="77777777" w:rsidR="005F4C1B" w:rsidRPr="00DB06CF" w:rsidRDefault="005F4C1B" w:rsidP="005632DD">
            <w:pPr>
              <w:pStyle w:val="08-Tabelageral"/>
              <w:rPr>
                <w:rFonts w:cs="Arial"/>
                <w:b/>
              </w:rPr>
            </w:pPr>
          </w:p>
        </w:tc>
        <w:tc>
          <w:tcPr>
            <w:tcW w:w="732"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5161D0B" w14:textId="77777777" w:rsidR="005F4C1B" w:rsidRPr="00DB06CF" w:rsidRDefault="005F4C1B" w:rsidP="005632DD">
            <w:pPr>
              <w:pStyle w:val="08-Tabelageral"/>
              <w:rPr>
                <w:rFonts w:cs="Arial"/>
                <w:b/>
              </w:rPr>
            </w:pPr>
            <w:r w:rsidRPr="00322E41">
              <w:rPr>
                <w:rFonts w:cs="Arial"/>
                <w:b/>
              </w:rPr>
              <w:t xml:space="preserve">1st </w:t>
            </w:r>
            <w:proofErr w:type="spellStart"/>
            <w:r w:rsidRPr="00322E41">
              <w:rPr>
                <w:rFonts w:cs="Arial"/>
                <w:b/>
              </w:rPr>
              <w:t>Quarter</w:t>
            </w:r>
            <w:proofErr w:type="spellEnd"/>
            <w:r w:rsidRPr="00322E41">
              <w:rPr>
                <w:rFonts w:cs="Arial"/>
                <w:b/>
              </w:rPr>
              <w:t xml:space="preserve"> 2021</w:t>
            </w:r>
          </w:p>
        </w:tc>
        <w:tc>
          <w:tcPr>
            <w:tcW w:w="732"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C64FD38" w14:textId="77777777" w:rsidR="005F4C1B" w:rsidRPr="00DB06CF" w:rsidRDefault="005F4C1B" w:rsidP="005632DD">
            <w:pPr>
              <w:pStyle w:val="08-Tabelageral"/>
              <w:rPr>
                <w:rFonts w:cs="Arial"/>
                <w:b/>
              </w:rPr>
            </w:pPr>
            <w:r>
              <w:rPr>
                <w:rFonts w:cs="Arial"/>
                <w:b/>
              </w:rPr>
              <w:t xml:space="preserve">1st </w:t>
            </w:r>
            <w:proofErr w:type="spellStart"/>
            <w:r>
              <w:rPr>
                <w:rFonts w:cs="Arial"/>
                <w:b/>
              </w:rPr>
              <w:t>Quarter</w:t>
            </w:r>
            <w:proofErr w:type="spellEnd"/>
            <w:r>
              <w:rPr>
                <w:rFonts w:cs="Arial"/>
                <w:b/>
              </w:rPr>
              <w:t xml:space="preserve"> 2020</w:t>
            </w:r>
          </w:p>
        </w:tc>
        <w:tc>
          <w:tcPr>
            <w:tcW w:w="147" w:type="pct"/>
            <w:tcBorders>
              <w:top w:val="nil"/>
              <w:bottom w:val="single" w:sz="2" w:space="0" w:color="8EAADB" w:themeColor="accent5" w:themeTint="99"/>
            </w:tcBorders>
            <w:shd w:val="clear" w:color="auto" w:fill="D9E2F3" w:themeFill="accent5" w:themeFillTint="33"/>
            <w:vAlign w:val="center"/>
          </w:tcPr>
          <w:p w14:paraId="49533F76" w14:textId="77777777" w:rsidR="005F4C1B" w:rsidRPr="00DB06CF" w:rsidRDefault="005F4C1B" w:rsidP="005632DD">
            <w:pPr>
              <w:pStyle w:val="08-Tabelageral"/>
              <w:rPr>
                <w:rFonts w:cs="Arial"/>
                <w:b/>
              </w:rPr>
            </w:pPr>
          </w:p>
        </w:tc>
        <w:tc>
          <w:tcPr>
            <w:tcW w:w="735"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9B65DEC" w14:textId="77777777" w:rsidR="005F4C1B" w:rsidRPr="00DB06CF" w:rsidRDefault="005F4C1B" w:rsidP="005632DD">
            <w:pPr>
              <w:pStyle w:val="08-Tabelageral"/>
              <w:rPr>
                <w:rFonts w:cs="Arial"/>
                <w:b/>
              </w:rPr>
            </w:pPr>
            <w:r w:rsidRPr="00322E41">
              <w:rPr>
                <w:rFonts w:cs="Arial"/>
                <w:b/>
              </w:rPr>
              <w:t xml:space="preserve">1st </w:t>
            </w:r>
            <w:proofErr w:type="spellStart"/>
            <w:r w:rsidRPr="00322E41">
              <w:rPr>
                <w:rFonts w:cs="Arial"/>
                <w:b/>
              </w:rPr>
              <w:t>Quarter</w:t>
            </w:r>
            <w:proofErr w:type="spellEnd"/>
            <w:r w:rsidRPr="00322E41">
              <w:rPr>
                <w:rFonts w:cs="Arial"/>
                <w:b/>
              </w:rPr>
              <w:t xml:space="preserve"> 2021</w:t>
            </w:r>
          </w:p>
        </w:tc>
        <w:tc>
          <w:tcPr>
            <w:tcW w:w="736"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43DE83A" w14:textId="77777777" w:rsidR="005F4C1B" w:rsidRPr="00DB06CF" w:rsidRDefault="005F4C1B" w:rsidP="005632DD">
            <w:pPr>
              <w:pStyle w:val="08-Tabelageral"/>
              <w:rPr>
                <w:rFonts w:cs="Arial"/>
                <w:b/>
              </w:rPr>
            </w:pPr>
            <w:r>
              <w:rPr>
                <w:rFonts w:cs="Arial"/>
                <w:b/>
              </w:rPr>
              <w:t xml:space="preserve">1st </w:t>
            </w:r>
            <w:proofErr w:type="spellStart"/>
            <w:r>
              <w:rPr>
                <w:rFonts w:cs="Arial"/>
                <w:b/>
              </w:rPr>
              <w:t>Quarter</w:t>
            </w:r>
            <w:proofErr w:type="spellEnd"/>
            <w:r>
              <w:rPr>
                <w:rFonts w:cs="Arial"/>
                <w:b/>
              </w:rPr>
              <w:t xml:space="preserve"> 2020</w:t>
            </w:r>
          </w:p>
        </w:tc>
      </w:tr>
      <w:tr w:rsidR="005F4C1B" w:rsidRPr="00DB06CF" w14:paraId="3A424DF2" w14:textId="77777777" w:rsidTr="005632DD">
        <w:trPr>
          <w:trHeight w:val="238"/>
          <w:jc w:val="center"/>
        </w:trPr>
        <w:tc>
          <w:tcPr>
            <w:tcW w:w="1605" w:type="pct"/>
            <w:tcBorders>
              <w:top w:val="single" w:sz="2" w:space="0" w:color="8EAADB" w:themeColor="accent5" w:themeTint="99"/>
            </w:tcBorders>
            <w:shd w:val="clear" w:color="auto" w:fill="FFFFFF" w:themeFill="background1"/>
            <w:vAlign w:val="center"/>
          </w:tcPr>
          <w:p w14:paraId="3E3818D4" w14:textId="77777777" w:rsidR="005F4C1B" w:rsidRPr="00DB06CF" w:rsidRDefault="005F4C1B" w:rsidP="005632DD">
            <w:pPr>
              <w:pStyle w:val="08-Tabelageral"/>
              <w:jc w:val="left"/>
              <w:rPr>
                <w:b/>
              </w:rPr>
            </w:pPr>
            <w:r w:rsidRPr="00FF3418">
              <w:rPr>
                <w:b/>
              </w:rPr>
              <w:t>Financial Income</w:t>
            </w:r>
          </w:p>
        </w:tc>
        <w:tc>
          <w:tcPr>
            <w:tcW w:w="313" w:type="pct"/>
            <w:tcBorders>
              <w:top w:val="single" w:sz="2" w:space="0" w:color="8EAADB" w:themeColor="accent5" w:themeTint="99"/>
            </w:tcBorders>
            <w:shd w:val="clear" w:color="auto" w:fill="FFFFFF" w:themeFill="background1"/>
          </w:tcPr>
          <w:p w14:paraId="091D4493" w14:textId="77777777" w:rsidR="005F4C1B" w:rsidRPr="00DB06CF" w:rsidRDefault="005F4C1B" w:rsidP="005632DD">
            <w:pPr>
              <w:pStyle w:val="08-Tabelageral"/>
              <w:jc w:val="center"/>
              <w:rPr>
                <w:rFonts w:cs="Arial"/>
                <w:b/>
                <w:szCs w:val="14"/>
              </w:rPr>
            </w:pPr>
          </w:p>
        </w:tc>
        <w:tc>
          <w:tcPr>
            <w:tcW w:w="732" w:type="pct"/>
            <w:tcBorders>
              <w:top w:val="single" w:sz="2" w:space="0" w:color="8EAADB" w:themeColor="accent5" w:themeTint="99"/>
            </w:tcBorders>
            <w:shd w:val="clear" w:color="auto" w:fill="FFFFFF" w:themeFill="background1"/>
            <w:vAlign w:val="center"/>
          </w:tcPr>
          <w:p w14:paraId="42DC80C9" w14:textId="77777777" w:rsidR="005F4C1B" w:rsidRPr="001E4776" w:rsidRDefault="005F4C1B" w:rsidP="005632DD">
            <w:pPr>
              <w:pStyle w:val="08-Tabelageral"/>
              <w:rPr>
                <w:b/>
              </w:rPr>
            </w:pPr>
            <w:r w:rsidRPr="001E4776">
              <w:rPr>
                <w:b/>
              </w:rPr>
              <w:t>12</w:t>
            </w:r>
            <w:r>
              <w:rPr>
                <w:b/>
              </w:rPr>
              <w:t>,</w:t>
            </w:r>
            <w:r w:rsidRPr="001E4776">
              <w:rPr>
                <w:b/>
              </w:rPr>
              <w:t>256</w:t>
            </w:r>
          </w:p>
        </w:tc>
        <w:tc>
          <w:tcPr>
            <w:tcW w:w="732" w:type="pct"/>
            <w:tcBorders>
              <w:top w:val="single" w:sz="2" w:space="0" w:color="8EAADB" w:themeColor="accent5" w:themeTint="99"/>
            </w:tcBorders>
            <w:shd w:val="clear" w:color="auto" w:fill="FFFFFF" w:themeFill="background1"/>
            <w:vAlign w:val="center"/>
          </w:tcPr>
          <w:p w14:paraId="20458081" w14:textId="77777777" w:rsidR="005F4C1B" w:rsidRPr="001E4776" w:rsidRDefault="005F4C1B" w:rsidP="005632DD">
            <w:pPr>
              <w:pStyle w:val="08-Tabelageral"/>
              <w:rPr>
                <w:b/>
              </w:rPr>
            </w:pPr>
            <w:r w:rsidRPr="001E4776">
              <w:rPr>
                <w:b/>
              </w:rPr>
              <w:t>49</w:t>
            </w:r>
            <w:r>
              <w:rPr>
                <w:b/>
              </w:rPr>
              <w:t>,</w:t>
            </w:r>
            <w:r w:rsidRPr="001E4776">
              <w:rPr>
                <w:b/>
              </w:rPr>
              <w:t>575</w:t>
            </w:r>
          </w:p>
        </w:tc>
        <w:tc>
          <w:tcPr>
            <w:tcW w:w="147" w:type="pct"/>
            <w:tcBorders>
              <w:top w:val="single" w:sz="2" w:space="0" w:color="8EAADB" w:themeColor="accent5" w:themeTint="99"/>
            </w:tcBorders>
            <w:shd w:val="clear" w:color="auto" w:fill="FFFFFF" w:themeFill="background1"/>
            <w:vAlign w:val="center"/>
          </w:tcPr>
          <w:p w14:paraId="255F9468" w14:textId="77777777" w:rsidR="005F4C1B" w:rsidRPr="001E4776" w:rsidRDefault="005F4C1B" w:rsidP="005632DD">
            <w:pPr>
              <w:pStyle w:val="08-Tabelageral"/>
              <w:rPr>
                <w:b/>
              </w:rPr>
            </w:pPr>
          </w:p>
        </w:tc>
        <w:tc>
          <w:tcPr>
            <w:tcW w:w="735" w:type="pct"/>
            <w:tcBorders>
              <w:top w:val="single" w:sz="2" w:space="0" w:color="8EAADB" w:themeColor="accent5" w:themeTint="99"/>
            </w:tcBorders>
            <w:shd w:val="clear" w:color="auto" w:fill="FFFFFF" w:themeFill="background1"/>
            <w:vAlign w:val="center"/>
          </w:tcPr>
          <w:p w14:paraId="5ECD0E74" w14:textId="77777777" w:rsidR="005F4C1B" w:rsidRPr="001E4776" w:rsidRDefault="005F4C1B" w:rsidP="005632DD">
            <w:pPr>
              <w:pStyle w:val="08-Tabelageral"/>
              <w:rPr>
                <w:b/>
              </w:rPr>
            </w:pPr>
            <w:r w:rsidRPr="001E4776">
              <w:rPr>
                <w:b/>
              </w:rPr>
              <w:t>21</w:t>
            </w:r>
            <w:r>
              <w:rPr>
                <w:b/>
              </w:rPr>
              <w:t>,</w:t>
            </w:r>
            <w:r w:rsidRPr="001E4776">
              <w:rPr>
                <w:b/>
              </w:rPr>
              <w:t>303</w:t>
            </w:r>
          </w:p>
        </w:tc>
        <w:tc>
          <w:tcPr>
            <w:tcW w:w="736" w:type="pct"/>
            <w:tcBorders>
              <w:top w:val="single" w:sz="2" w:space="0" w:color="8EAADB" w:themeColor="accent5" w:themeTint="99"/>
            </w:tcBorders>
            <w:shd w:val="clear" w:color="auto" w:fill="FFFFFF" w:themeFill="background1"/>
            <w:vAlign w:val="center"/>
          </w:tcPr>
          <w:p w14:paraId="7BB06C93" w14:textId="77777777" w:rsidR="005F4C1B" w:rsidRPr="001E4776" w:rsidRDefault="005F4C1B" w:rsidP="005632DD">
            <w:pPr>
              <w:pStyle w:val="08-Tabelageral"/>
              <w:rPr>
                <w:b/>
              </w:rPr>
            </w:pPr>
            <w:r w:rsidRPr="001E4776">
              <w:rPr>
                <w:b/>
              </w:rPr>
              <w:t>73</w:t>
            </w:r>
            <w:r>
              <w:rPr>
                <w:b/>
              </w:rPr>
              <w:t>,</w:t>
            </w:r>
            <w:r w:rsidRPr="001E4776">
              <w:rPr>
                <w:b/>
              </w:rPr>
              <w:t>223</w:t>
            </w:r>
          </w:p>
        </w:tc>
      </w:tr>
      <w:tr w:rsidR="005F4C1B" w:rsidRPr="00DB06CF" w14:paraId="34613E69" w14:textId="77777777" w:rsidTr="005632DD">
        <w:trPr>
          <w:trHeight w:val="238"/>
          <w:jc w:val="center"/>
        </w:trPr>
        <w:tc>
          <w:tcPr>
            <w:tcW w:w="1605" w:type="pct"/>
            <w:shd w:val="clear" w:color="auto" w:fill="D9E2F3" w:themeFill="accent5" w:themeFillTint="33"/>
            <w:vAlign w:val="center"/>
          </w:tcPr>
          <w:p w14:paraId="1CB51136" w14:textId="77777777" w:rsidR="005F4C1B" w:rsidRPr="00DB06CF" w:rsidRDefault="005F4C1B" w:rsidP="005632DD">
            <w:pPr>
              <w:pStyle w:val="08-Tabelageral"/>
              <w:ind w:left="113"/>
              <w:jc w:val="left"/>
            </w:pPr>
            <w:proofErr w:type="spellStart"/>
            <w:r w:rsidRPr="00FA2ABC">
              <w:t>Yield</w:t>
            </w:r>
            <w:proofErr w:type="spellEnd"/>
            <w:r w:rsidRPr="00FA2ABC">
              <w:t xml:space="preserve"> </w:t>
            </w:r>
            <w:proofErr w:type="spellStart"/>
            <w:r w:rsidRPr="00FA2ABC">
              <w:t>from</w:t>
            </w:r>
            <w:proofErr w:type="spellEnd"/>
            <w:r w:rsidRPr="00FA2ABC">
              <w:t xml:space="preserve"> financial </w:t>
            </w:r>
            <w:proofErr w:type="spellStart"/>
            <w:r w:rsidRPr="00FA2ABC">
              <w:t>investments</w:t>
            </w:r>
            <w:proofErr w:type="spellEnd"/>
          </w:p>
        </w:tc>
        <w:tc>
          <w:tcPr>
            <w:tcW w:w="313" w:type="pct"/>
            <w:shd w:val="clear" w:color="auto" w:fill="D9E2F3" w:themeFill="accent5" w:themeFillTint="33"/>
          </w:tcPr>
          <w:p w14:paraId="6962055A" w14:textId="77777777" w:rsidR="005F4C1B" w:rsidRPr="00DB06CF" w:rsidRDefault="005F4C1B" w:rsidP="005632DD">
            <w:pPr>
              <w:pStyle w:val="08-Tabelageral"/>
              <w:ind w:left="113"/>
              <w:jc w:val="center"/>
              <w:rPr>
                <w:rFonts w:cs="Arial"/>
                <w:szCs w:val="14"/>
              </w:rPr>
            </w:pPr>
          </w:p>
        </w:tc>
        <w:tc>
          <w:tcPr>
            <w:tcW w:w="732" w:type="pct"/>
            <w:shd w:val="clear" w:color="auto" w:fill="D9E2F3" w:themeFill="accent5" w:themeFillTint="33"/>
            <w:vAlign w:val="center"/>
          </w:tcPr>
          <w:p w14:paraId="70744B7F" w14:textId="77777777" w:rsidR="005F4C1B" w:rsidRPr="00DB06CF" w:rsidRDefault="005F4C1B" w:rsidP="005632DD">
            <w:pPr>
              <w:pStyle w:val="08-Tabelageral"/>
            </w:pPr>
            <w:r w:rsidRPr="00FA0D6D">
              <w:t>8</w:t>
            </w:r>
            <w:r>
              <w:t>,</w:t>
            </w:r>
            <w:r w:rsidRPr="00FA0D6D">
              <w:t>711</w:t>
            </w:r>
          </w:p>
        </w:tc>
        <w:tc>
          <w:tcPr>
            <w:tcW w:w="732" w:type="pct"/>
            <w:shd w:val="clear" w:color="auto" w:fill="D9E2F3" w:themeFill="accent5" w:themeFillTint="33"/>
            <w:vAlign w:val="center"/>
          </w:tcPr>
          <w:p w14:paraId="3881465E" w14:textId="77777777" w:rsidR="005F4C1B" w:rsidRPr="00DB06CF" w:rsidRDefault="005F4C1B" w:rsidP="005632DD">
            <w:pPr>
              <w:pStyle w:val="08-Tabelageral"/>
            </w:pPr>
            <w:r w:rsidRPr="00F7621B">
              <w:t>37</w:t>
            </w:r>
            <w:r>
              <w:t>,</w:t>
            </w:r>
            <w:r w:rsidRPr="00F7621B">
              <w:t>764</w:t>
            </w:r>
          </w:p>
        </w:tc>
        <w:tc>
          <w:tcPr>
            <w:tcW w:w="147" w:type="pct"/>
            <w:shd w:val="clear" w:color="auto" w:fill="D9E2F3" w:themeFill="accent5" w:themeFillTint="33"/>
            <w:vAlign w:val="center"/>
          </w:tcPr>
          <w:p w14:paraId="5275481C" w14:textId="77777777" w:rsidR="005F4C1B" w:rsidRPr="00DB06CF" w:rsidRDefault="005F4C1B" w:rsidP="005632DD">
            <w:pPr>
              <w:pStyle w:val="08-Tabelageral"/>
            </w:pPr>
          </w:p>
        </w:tc>
        <w:tc>
          <w:tcPr>
            <w:tcW w:w="735" w:type="pct"/>
            <w:shd w:val="clear" w:color="auto" w:fill="D9E2F3" w:themeFill="accent5" w:themeFillTint="33"/>
            <w:vAlign w:val="center"/>
          </w:tcPr>
          <w:p w14:paraId="785C2A58" w14:textId="77777777" w:rsidR="005F4C1B" w:rsidRPr="00DB06CF" w:rsidRDefault="005F4C1B" w:rsidP="005632DD">
            <w:pPr>
              <w:pStyle w:val="08-Tabelageral"/>
            </w:pPr>
            <w:r w:rsidRPr="001D5730">
              <w:t>19</w:t>
            </w:r>
            <w:r>
              <w:t>,</w:t>
            </w:r>
            <w:r w:rsidRPr="001D5730">
              <w:t>793</w:t>
            </w:r>
          </w:p>
        </w:tc>
        <w:tc>
          <w:tcPr>
            <w:tcW w:w="736" w:type="pct"/>
            <w:shd w:val="clear" w:color="auto" w:fill="D9E2F3" w:themeFill="accent5" w:themeFillTint="33"/>
            <w:vAlign w:val="center"/>
          </w:tcPr>
          <w:p w14:paraId="02D15973" w14:textId="77777777" w:rsidR="005F4C1B" w:rsidRPr="00DB06CF" w:rsidRDefault="005F4C1B" w:rsidP="005632DD">
            <w:pPr>
              <w:pStyle w:val="08-Tabelageral"/>
            </w:pPr>
            <w:r w:rsidRPr="00FF5E06">
              <w:t>71</w:t>
            </w:r>
            <w:r>
              <w:t>,</w:t>
            </w:r>
            <w:r w:rsidRPr="00FF5E06">
              <w:t>510</w:t>
            </w:r>
          </w:p>
        </w:tc>
      </w:tr>
      <w:tr w:rsidR="005F4C1B" w:rsidRPr="00DB06CF" w14:paraId="3A2223B1" w14:textId="77777777" w:rsidTr="005632DD">
        <w:trPr>
          <w:trHeight w:val="238"/>
          <w:jc w:val="center"/>
        </w:trPr>
        <w:tc>
          <w:tcPr>
            <w:tcW w:w="1605" w:type="pct"/>
            <w:shd w:val="clear" w:color="auto" w:fill="FFFFFF" w:themeFill="background1"/>
            <w:vAlign w:val="center"/>
          </w:tcPr>
          <w:p w14:paraId="11A40D61" w14:textId="77777777" w:rsidR="005F4C1B" w:rsidRPr="00233DBB" w:rsidRDefault="005F4C1B" w:rsidP="005632DD">
            <w:pPr>
              <w:pStyle w:val="08-Tabelageral"/>
              <w:ind w:left="113"/>
              <w:jc w:val="left"/>
              <w:rPr>
                <w:lang w:val="en-US"/>
              </w:rPr>
            </w:pPr>
            <w:r w:rsidRPr="00233DBB">
              <w:rPr>
                <w:lang w:val="en-US"/>
              </w:rPr>
              <w:t>Monetary adjustment of judicial deposits</w:t>
            </w:r>
          </w:p>
        </w:tc>
        <w:tc>
          <w:tcPr>
            <w:tcW w:w="313" w:type="pct"/>
            <w:shd w:val="clear" w:color="auto" w:fill="FFFFFF" w:themeFill="background1"/>
          </w:tcPr>
          <w:p w14:paraId="5DA1F470" w14:textId="77777777" w:rsidR="005F4C1B" w:rsidRPr="00233DBB" w:rsidRDefault="005F4C1B" w:rsidP="005632DD">
            <w:pPr>
              <w:pStyle w:val="08-Tabelageral"/>
              <w:ind w:left="113"/>
              <w:jc w:val="left"/>
              <w:rPr>
                <w:lang w:val="en-US"/>
              </w:rPr>
            </w:pPr>
          </w:p>
        </w:tc>
        <w:tc>
          <w:tcPr>
            <w:tcW w:w="732" w:type="pct"/>
            <w:shd w:val="clear" w:color="auto" w:fill="FFFFFF" w:themeFill="background1"/>
            <w:vAlign w:val="center"/>
          </w:tcPr>
          <w:p w14:paraId="292B615A" w14:textId="77777777" w:rsidR="005F4C1B" w:rsidRPr="00DB06CF" w:rsidRDefault="005F4C1B" w:rsidP="005632DD">
            <w:pPr>
              <w:pStyle w:val="08-Tabelageral"/>
            </w:pPr>
            <w:r w:rsidRPr="00FA0D6D">
              <w:t>--</w:t>
            </w:r>
          </w:p>
        </w:tc>
        <w:tc>
          <w:tcPr>
            <w:tcW w:w="732" w:type="pct"/>
            <w:shd w:val="clear" w:color="auto" w:fill="FFFFFF" w:themeFill="background1"/>
            <w:vAlign w:val="center"/>
          </w:tcPr>
          <w:p w14:paraId="00428C6C" w14:textId="77777777" w:rsidR="005F4C1B" w:rsidRPr="00DB06CF" w:rsidRDefault="005F4C1B" w:rsidP="005632DD">
            <w:pPr>
              <w:pStyle w:val="08-Tabelageral"/>
            </w:pPr>
            <w:r w:rsidRPr="00F7621B">
              <w:t>--</w:t>
            </w:r>
          </w:p>
        </w:tc>
        <w:tc>
          <w:tcPr>
            <w:tcW w:w="147" w:type="pct"/>
            <w:shd w:val="clear" w:color="auto" w:fill="FFFFFF" w:themeFill="background1"/>
            <w:vAlign w:val="center"/>
          </w:tcPr>
          <w:p w14:paraId="1411ACBB" w14:textId="77777777" w:rsidR="005F4C1B" w:rsidRPr="00DB06CF" w:rsidRDefault="005F4C1B" w:rsidP="005632DD">
            <w:pPr>
              <w:pStyle w:val="08-Tabelageral"/>
            </w:pPr>
          </w:p>
        </w:tc>
        <w:tc>
          <w:tcPr>
            <w:tcW w:w="735" w:type="pct"/>
            <w:shd w:val="clear" w:color="auto" w:fill="FFFFFF" w:themeFill="background1"/>
            <w:vAlign w:val="center"/>
          </w:tcPr>
          <w:p w14:paraId="051C3CD5" w14:textId="77777777" w:rsidR="005F4C1B" w:rsidRPr="00DB06CF" w:rsidRDefault="005F4C1B" w:rsidP="005632DD">
            <w:pPr>
              <w:pStyle w:val="08-Tabelageral"/>
            </w:pPr>
            <w:r w:rsidRPr="001D5730">
              <w:t>729</w:t>
            </w:r>
          </w:p>
        </w:tc>
        <w:tc>
          <w:tcPr>
            <w:tcW w:w="736" w:type="pct"/>
            <w:shd w:val="clear" w:color="auto" w:fill="FFFFFF" w:themeFill="background1"/>
            <w:vAlign w:val="center"/>
          </w:tcPr>
          <w:p w14:paraId="27567062" w14:textId="77777777" w:rsidR="005F4C1B" w:rsidRPr="00DB06CF" w:rsidRDefault="005F4C1B" w:rsidP="005632DD">
            <w:pPr>
              <w:pStyle w:val="08-Tabelageral"/>
            </w:pPr>
            <w:r w:rsidRPr="00FF5E06">
              <w:t>1</w:t>
            </w:r>
            <w:r>
              <w:t>,</w:t>
            </w:r>
            <w:r w:rsidRPr="00FF5E06">
              <w:t>131</w:t>
            </w:r>
          </w:p>
        </w:tc>
      </w:tr>
      <w:tr w:rsidR="005F4C1B" w:rsidRPr="00DB06CF" w14:paraId="18C19CE8" w14:textId="77777777" w:rsidTr="005632DD">
        <w:trPr>
          <w:trHeight w:val="238"/>
          <w:jc w:val="center"/>
        </w:trPr>
        <w:tc>
          <w:tcPr>
            <w:tcW w:w="1605" w:type="pct"/>
            <w:shd w:val="clear" w:color="auto" w:fill="D9E2F3" w:themeFill="accent5" w:themeFillTint="33"/>
            <w:vAlign w:val="center"/>
          </w:tcPr>
          <w:p w14:paraId="4AC02347" w14:textId="77777777" w:rsidR="005F4C1B" w:rsidRPr="00DB06CF" w:rsidRDefault="005F4C1B" w:rsidP="005632DD">
            <w:pPr>
              <w:pStyle w:val="08-Tabelageral"/>
              <w:ind w:left="113"/>
              <w:jc w:val="left"/>
            </w:pPr>
            <w:proofErr w:type="spellStart"/>
            <w:r w:rsidRPr="00FA2ABC">
              <w:t>Monetary</w:t>
            </w:r>
            <w:proofErr w:type="spellEnd"/>
            <w:r w:rsidRPr="00FA2ABC">
              <w:t xml:space="preserve"> </w:t>
            </w:r>
            <w:proofErr w:type="spellStart"/>
            <w:r w:rsidRPr="00FA2ABC">
              <w:t>adjustment</w:t>
            </w:r>
            <w:proofErr w:type="spellEnd"/>
            <w:r w:rsidRPr="00FA2ABC">
              <w:t xml:space="preserve"> </w:t>
            </w:r>
            <w:proofErr w:type="spellStart"/>
            <w:r w:rsidRPr="00FA2ABC">
              <w:t>of</w:t>
            </w:r>
            <w:proofErr w:type="spellEnd"/>
            <w:r w:rsidRPr="00FA2ABC">
              <w:t xml:space="preserve"> taxes</w:t>
            </w:r>
          </w:p>
        </w:tc>
        <w:tc>
          <w:tcPr>
            <w:tcW w:w="313" w:type="pct"/>
            <w:shd w:val="clear" w:color="auto" w:fill="D9E2F3" w:themeFill="accent5" w:themeFillTint="33"/>
          </w:tcPr>
          <w:p w14:paraId="48163CCD" w14:textId="77777777" w:rsidR="005F4C1B" w:rsidRPr="00DB06CF" w:rsidRDefault="005F4C1B" w:rsidP="005632DD">
            <w:pPr>
              <w:pStyle w:val="08-Tabelageral"/>
              <w:ind w:left="113"/>
              <w:jc w:val="center"/>
              <w:rPr>
                <w:rFonts w:cs="Arial"/>
                <w:szCs w:val="14"/>
              </w:rPr>
            </w:pPr>
          </w:p>
        </w:tc>
        <w:tc>
          <w:tcPr>
            <w:tcW w:w="732" w:type="pct"/>
            <w:shd w:val="clear" w:color="auto" w:fill="D9E2F3" w:themeFill="accent5" w:themeFillTint="33"/>
            <w:vAlign w:val="center"/>
          </w:tcPr>
          <w:p w14:paraId="18274E6E" w14:textId="77777777" w:rsidR="005F4C1B" w:rsidRPr="00DB06CF" w:rsidRDefault="005F4C1B" w:rsidP="005632DD">
            <w:pPr>
              <w:pStyle w:val="08-Tabelageral"/>
            </w:pPr>
            <w:r w:rsidRPr="00FA0D6D">
              <w:t>610</w:t>
            </w:r>
          </w:p>
        </w:tc>
        <w:tc>
          <w:tcPr>
            <w:tcW w:w="732" w:type="pct"/>
            <w:shd w:val="clear" w:color="auto" w:fill="D9E2F3" w:themeFill="accent5" w:themeFillTint="33"/>
            <w:vAlign w:val="center"/>
          </w:tcPr>
          <w:p w14:paraId="36F89027" w14:textId="77777777" w:rsidR="005F4C1B" w:rsidRPr="00DB06CF" w:rsidRDefault="005F4C1B" w:rsidP="005632DD">
            <w:pPr>
              <w:pStyle w:val="08-Tabelageral"/>
            </w:pPr>
            <w:r w:rsidRPr="00F7621B">
              <w:t>580</w:t>
            </w:r>
          </w:p>
        </w:tc>
        <w:tc>
          <w:tcPr>
            <w:tcW w:w="147" w:type="pct"/>
            <w:shd w:val="clear" w:color="auto" w:fill="D9E2F3" w:themeFill="accent5" w:themeFillTint="33"/>
            <w:vAlign w:val="center"/>
          </w:tcPr>
          <w:p w14:paraId="78BEF8DD" w14:textId="77777777" w:rsidR="005F4C1B" w:rsidRPr="00DB06CF" w:rsidRDefault="005F4C1B" w:rsidP="005632DD">
            <w:pPr>
              <w:pStyle w:val="08-Tabelageral"/>
            </w:pPr>
          </w:p>
        </w:tc>
        <w:tc>
          <w:tcPr>
            <w:tcW w:w="735" w:type="pct"/>
            <w:shd w:val="clear" w:color="auto" w:fill="D9E2F3" w:themeFill="accent5" w:themeFillTint="33"/>
            <w:vAlign w:val="center"/>
          </w:tcPr>
          <w:p w14:paraId="515E282D" w14:textId="77777777" w:rsidR="005F4C1B" w:rsidRPr="00DB06CF" w:rsidRDefault="005F4C1B" w:rsidP="005632DD">
            <w:pPr>
              <w:pStyle w:val="08-Tabelageral"/>
            </w:pPr>
            <w:r w:rsidRPr="001D5730">
              <w:t>780</w:t>
            </w:r>
          </w:p>
        </w:tc>
        <w:tc>
          <w:tcPr>
            <w:tcW w:w="736" w:type="pct"/>
            <w:shd w:val="clear" w:color="auto" w:fill="D9E2F3" w:themeFill="accent5" w:themeFillTint="33"/>
            <w:vAlign w:val="center"/>
          </w:tcPr>
          <w:p w14:paraId="243823C9" w14:textId="77777777" w:rsidR="005F4C1B" w:rsidRPr="00DB06CF" w:rsidRDefault="005F4C1B" w:rsidP="005632DD">
            <w:pPr>
              <w:pStyle w:val="08-Tabelageral"/>
            </w:pPr>
            <w:r w:rsidRPr="00FF5E06">
              <w:t>580</w:t>
            </w:r>
          </w:p>
        </w:tc>
      </w:tr>
      <w:tr w:rsidR="005F4C1B" w:rsidRPr="00DB06CF" w14:paraId="1FE8E303" w14:textId="77777777" w:rsidTr="005632DD">
        <w:trPr>
          <w:trHeight w:val="238"/>
          <w:jc w:val="center"/>
        </w:trPr>
        <w:tc>
          <w:tcPr>
            <w:tcW w:w="1605" w:type="pct"/>
            <w:shd w:val="clear" w:color="auto" w:fill="FFFFFF" w:themeFill="background1"/>
            <w:vAlign w:val="center"/>
          </w:tcPr>
          <w:p w14:paraId="56AD1D50" w14:textId="77777777" w:rsidR="005F4C1B" w:rsidRPr="00233DBB" w:rsidRDefault="005F4C1B" w:rsidP="005632DD">
            <w:pPr>
              <w:pStyle w:val="08-Tabelageral"/>
              <w:ind w:left="113"/>
              <w:jc w:val="left"/>
              <w:rPr>
                <w:lang w:val="en-US"/>
              </w:rPr>
            </w:pPr>
            <w:r w:rsidRPr="00233DBB">
              <w:rPr>
                <w:lang w:val="en-US"/>
              </w:rPr>
              <w:t>Monetary adjustment of dividends and interest on equity capital</w:t>
            </w:r>
          </w:p>
        </w:tc>
        <w:tc>
          <w:tcPr>
            <w:tcW w:w="313" w:type="pct"/>
            <w:shd w:val="clear" w:color="auto" w:fill="FFFFFF" w:themeFill="background1"/>
          </w:tcPr>
          <w:p w14:paraId="4A4A6645" w14:textId="77777777" w:rsidR="005F4C1B" w:rsidRPr="00233DBB" w:rsidRDefault="005F4C1B" w:rsidP="005632DD">
            <w:pPr>
              <w:pStyle w:val="08-Tabelageral"/>
              <w:ind w:left="113"/>
              <w:jc w:val="center"/>
              <w:rPr>
                <w:rFonts w:cs="Arial"/>
                <w:szCs w:val="14"/>
                <w:lang w:val="en-US"/>
              </w:rPr>
            </w:pPr>
          </w:p>
        </w:tc>
        <w:tc>
          <w:tcPr>
            <w:tcW w:w="732" w:type="pct"/>
            <w:shd w:val="clear" w:color="auto" w:fill="FFFFFF" w:themeFill="background1"/>
            <w:vAlign w:val="center"/>
          </w:tcPr>
          <w:p w14:paraId="23424799" w14:textId="77777777" w:rsidR="005F4C1B" w:rsidRPr="00DB06CF" w:rsidRDefault="005F4C1B" w:rsidP="005632DD">
            <w:pPr>
              <w:pStyle w:val="08-Tabelageral"/>
            </w:pPr>
            <w:r w:rsidRPr="00FA0D6D">
              <w:t>2</w:t>
            </w:r>
            <w:r>
              <w:t>,</w:t>
            </w:r>
            <w:r w:rsidRPr="00FA0D6D">
              <w:t>935</w:t>
            </w:r>
          </w:p>
        </w:tc>
        <w:tc>
          <w:tcPr>
            <w:tcW w:w="732" w:type="pct"/>
            <w:shd w:val="clear" w:color="auto" w:fill="FFFFFF" w:themeFill="background1"/>
            <w:vAlign w:val="center"/>
          </w:tcPr>
          <w:p w14:paraId="40C18CF4" w14:textId="77777777" w:rsidR="005F4C1B" w:rsidRPr="00DB06CF" w:rsidRDefault="005F4C1B" w:rsidP="005632DD">
            <w:pPr>
              <w:pStyle w:val="08-Tabelageral"/>
            </w:pPr>
            <w:r w:rsidRPr="00F7621B">
              <w:t>11</w:t>
            </w:r>
            <w:r>
              <w:t>,</w:t>
            </w:r>
            <w:r w:rsidRPr="00F7621B">
              <w:t>229</w:t>
            </w:r>
          </w:p>
        </w:tc>
        <w:tc>
          <w:tcPr>
            <w:tcW w:w="147" w:type="pct"/>
            <w:shd w:val="clear" w:color="auto" w:fill="FFFFFF" w:themeFill="background1"/>
            <w:vAlign w:val="center"/>
          </w:tcPr>
          <w:p w14:paraId="5C493458" w14:textId="77777777" w:rsidR="005F4C1B" w:rsidRPr="00DB06CF" w:rsidRDefault="005F4C1B" w:rsidP="005632DD">
            <w:pPr>
              <w:pStyle w:val="08-Tabelageral"/>
            </w:pPr>
          </w:p>
        </w:tc>
        <w:tc>
          <w:tcPr>
            <w:tcW w:w="735" w:type="pct"/>
            <w:shd w:val="clear" w:color="auto" w:fill="FFFFFF" w:themeFill="background1"/>
            <w:vAlign w:val="center"/>
          </w:tcPr>
          <w:p w14:paraId="7F6A0DA6" w14:textId="77777777" w:rsidR="005F4C1B" w:rsidRPr="00DB06CF" w:rsidRDefault="005F4C1B" w:rsidP="005632DD">
            <w:pPr>
              <w:pStyle w:val="08-Tabelageral"/>
            </w:pPr>
            <w:r w:rsidRPr="001D5730">
              <w:t>--</w:t>
            </w:r>
          </w:p>
        </w:tc>
        <w:tc>
          <w:tcPr>
            <w:tcW w:w="736" w:type="pct"/>
            <w:shd w:val="clear" w:color="auto" w:fill="FFFFFF" w:themeFill="background1"/>
            <w:vAlign w:val="center"/>
          </w:tcPr>
          <w:p w14:paraId="229A98E9" w14:textId="77777777" w:rsidR="005F4C1B" w:rsidRPr="00DB06CF" w:rsidRDefault="005F4C1B" w:rsidP="005632DD">
            <w:pPr>
              <w:pStyle w:val="08-Tabelageral"/>
            </w:pPr>
            <w:r w:rsidRPr="00FF5E06">
              <w:t>--</w:t>
            </w:r>
          </w:p>
        </w:tc>
      </w:tr>
      <w:tr w:rsidR="005F4C1B" w:rsidRPr="00DB06CF" w14:paraId="0457DB06" w14:textId="77777777" w:rsidTr="005632DD">
        <w:trPr>
          <w:trHeight w:val="238"/>
          <w:jc w:val="center"/>
        </w:trPr>
        <w:tc>
          <w:tcPr>
            <w:tcW w:w="1605" w:type="pct"/>
            <w:shd w:val="clear" w:color="auto" w:fill="D9E2F3" w:themeFill="accent5" w:themeFillTint="33"/>
            <w:vAlign w:val="center"/>
          </w:tcPr>
          <w:p w14:paraId="44599EB1" w14:textId="77777777" w:rsidR="005F4C1B" w:rsidRPr="00FA2ABC" w:rsidRDefault="005F4C1B" w:rsidP="005632DD">
            <w:pPr>
              <w:pStyle w:val="08-Tabelageral"/>
              <w:ind w:left="113"/>
              <w:jc w:val="left"/>
            </w:pPr>
            <w:r w:rsidRPr="00101735">
              <w:t>Other</w:t>
            </w:r>
          </w:p>
        </w:tc>
        <w:tc>
          <w:tcPr>
            <w:tcW w:w="313" w:type="pct"/>
            <w:shd w:val="clear" w:color="auto" w:fill="D9E2F3" w:themeFill="accent5" w:themeFillTint="33"/>
          </w:tcPr>
          <w:p w14:paraId="3D29B369" w14:textId="77777777" w:rsidR="005F4C1B" w:rsidRPr="00DB06CF" w:rsidRDefault="005F4C1B" w:rsidP="005632DD">
            <w:pPr>
              <w:pStyle w:val="08-Tabelageral"/>
              <w:ind w:left="113"/>
              <w:jc w:val="center"/>
              <w:rPr>
                <w:rFonts w:cs="Arial"/>
                <w:szCs w:val="14"/>
              </w:rPr>
            </w:pPr>
          </w:p>
        </w:tc>
        <w:tc>
          <w:tcPr>
            <w:tcW w:w="732" w:type="pct"/>
            <w:shd w:val="clear" w:color="auto" w:fill="D9E2F3" w:themeFill="accent5" w:themeFillTint="33"/>
            <w:vAlign w:val="center"/>
          </w:tcPr>
          <w:p w14:paraId="03D48516" w14:textId="77777777" w:rsidR="005F4C1B" w:rsidRDefault="005F4C1B" w:rsidP="005632DD">
            <w:pPr>
              <w:pStyle w:val="08-Tabelageral"/>
            </w:pPr>
            <w:r w:rsidRPr="00FA0D6D">
              <w:t>--</w:t>
            </w:r>
          </w:p>
        </w:tc>
        <w:tc>
          <w:tcPr>
            <w:tcW w:w="732" w:type="pct"/>
            <w:shd w:val="clear" w:color="auto" w:fill="D9E2F3" w:themeFill="accent5" w:themeFillTint="33"/>
            <w:vAlign w:val="center"/>
          </w:tcPr>
          <w:p w14:paraId="0B024A7A" w14:textId="77777777" w:rsidR="005F4C1B" w:rsidRPr="00DB06CF" w:rsidRDefault="005F4C1B" w:rsidP="005632DD">
            <w:pPr>
              <w:pStyle w:val="08-Tabelageral"/>
            </w:pPr>
            <w:r w:rsidRPr="00F7621B">
              <w:t>2</w:t>
            </w:r>
          </w:p>
        </w:tc>
        <w:tc>
          <w:tcPr>
            <w:tcW w:w="147" w:type="pct"/>
            <w:shd w:val="clear" w:color="auto" w:fill="D9E2F3" w:themeFill="accent5" w:themeFillTint="33"/>
            <w:vAlign w:val="center"/>
          </w:tcPr>
          <w:p w14:paraId="71EFE79C" w14:textId="77777777" w:rsidR="005F4C1B" w:rsidRPr="00DB06CF" w:rsidRDefault="005F4C1B" w:rsidP="005632DD">
            <w:pPr>
              <w:pStyle w:val="08-Tabelageral"/>
            </w:pPr>
          </w:p>
        </w:tc>
        <w:tc>
          <w:tcPr>
            <w:tcW w:w="735" w:type="pct"/>
            <w:shd w:val="clear" w:color="auto" w:fill="D9E2F3" w:themeFill="accent5" w:themeFillTint="33"/>
            <w:vAlign w:val="center"/>
          </w:tcPr>
          <w:p w14:paraId="1B953BD8" w14:textId="77777777" w:rsidR="005F4C1B" w:rsidRDefault="005F4C1B" w:rsidP="005632DD">
            <w:pPr>
              <w:pStyle w:val="08-Tabelageral"/>
            </w:pPr>
            <w:r w:rsidRPr="001D5730">
              <w:t>1</w:t>
            </w:r>
          </w:p>
        </w:tc>
        <w:tc>
          <w:tcPr>
            <w:tcW w:w="736" w:type="pct"/>
            <w:shd w:val="clear" w:color="auto" w:fill="D9E2F3" w:themeFill="accent5" w:themeFillTint="33"/>
            <w:vAlign w:val="center"/>
          </w:tcPr>
          <w:p w14:paraId="47257DCC" w14:textId="77777777" w:rsidR="005F4C1B" w:rsidRPr="00DB06CF" w:rsidRDefault="005F4C1B" w:rsidP="005632DD">
            <w:pPr>
              <w:pStyle w:val="08-Tabelageral"/>
            </w:pPr>
            <w:r w:rsidRPr="00FF5E06">
              <w:t>2</w:t>
            </w:r>
          </w:p>
        </w:tc>
      </w:tr>
      <w:tr w:rsidR="005F4C1B" w:rsidRPr="00DB06CF" w14:paraId="5E1AD8C3" w14:textId="77777777" w:rsidTr="005632DD">
        <w:trPr>
          <w:trHeight w:val="238"/>
          <w:jc w:val="center"/>
        </w:trPr>
        <w:tc>
          <w:tcPr>
            <w:tcW w:w="1605" w:type="pct"/>
            <w:shd w:val="clear" w:color="auto" w:fill="auto"/>
            <w:vAlign w:val="center"/>
          </w:tcPr>
          <w:p w14:paraId="397A1579" w14:textId="77777777" w:rsidR="005F4C1B" w:rsidRPr="00DB06CF" w:rsidRDefault="005F4C1B" w:rsidP="005632DD">
            <w:pPr>
              <w:pStyle w:val="08-Tabelageral"/>
              <w:jc w:val="left"/>
              <w:rPr>
                <w:b/>
              </w:rPr>
            </w:pPr>
            <w:r w:rsidRPr="00FF3418">
              <w:rPr>
                <w:b/>
              </w:rPr>
              <w:t xml:space="preserve">Financial </w:t>
            </w:r>
            <w:proofErr w:type="spellStart"/>
            <w:r w:rsidRPr="00FF3418">
              <w:rPr>
                <w:b/>
              </w:rPr>
              <w:t>Expenses</w:t>
            </w:r>
            <w:proofErr w:type="spellEnd"/>
          </w:p>
        </w:tc>
        <w:tc>
          <w:tcPr>
            <w:tcW w:w="313" w:type="pct"/>
            <w:shd w:val="clear" w:color="auto" w:fill="auto"/>
          </w:tcPr>
          <w:p w14:paraId="1B96A7D0" w14:textId="77777777" w:rsidR="005F4C1B" w:rsidRPr="00DB06CF" w:rsidRDefault="005F4C1B" w:rsidP="005632DD">
            <w:pPr>
              <w:pStyle w:val="08-Tabelageral"/>
              <w:jc w:val="center"/>
              <w:rPr>
                <w:rFonts w:cs="Arial"/>
                <w:b/>
                <w:szCs w:val="14"/>
              </w:rPr>
            </w:pPr>
          </w:p>
        </w:tc>
        <w:tc>
          <w:tcPr>
            <w:tcW w:w="732" w:type="pct"/>
            <w:shd w:val="clear" w:color="auto" w:fill="auto"/>
            <w:vAlign w:val="center"/>
          </w:tcPr>
          <w:p w14:paraId="7DB09CC4" w14:textId="77777777" w:rsidR="005F4C1B" w:rsidRPr="001E4776" w:rsidRDefault="005F4C1B" w:rsidP="005632DD">
            <w:pPr>
              <w:pStyle w:val="08-Tabelageral"/>
              <w:rPr>
                <w:b/>
              </w:rPr>
            </w:pPr>
            <w:r w:rsidRPr="001E4776">
              <w:rPr>
                <w:b/>
              </w:rPr>
              <w:t>(2</w:t>
            </w:r>
            <w:r>
              <w:rPr>
                <w:b/>
              </w:rPr>
              <w:t>,</w:t>
            </w:r>
            <w:r w:rsidRPr="001E4776">
              <w:rPr>
                <w:b/>
              </w:rPr>
              <w:t>917)</w:t>
            </w:r>
          </w:p>
        </w:tc>
        <w:tc>
          <w:tcPr>
            <w:tcW w:w="732" w:type="pct"/>
            <w:shd w:val="clear" w:color="auto" w:fill="auto"/>
            <w:vAlign w:val="center"/>
          </w:tcPr>
          <w:p w14:paraId="7B7B12F8" w14:textId="77777777" w:rsidR="005F4C1B" w:rsidRPr="001E4776" w:rsidRDefault="005F4C1B" w:rsidP="005632DD">
            <w:pPr>
              <w:pStyle w:val="08-Tabelageral"/>
              <w:rPr>
                <w:b/>
              </w:rPr>
            </w:pPr>
            <w:r w:rsidRPr="001E4776">
              <w:rPr>
                <w:b/>
              </w:rPr>
              <w:t>(25</w:t>
            </w:r>
            <w:r>
              <w:rPr>
                <w:b/>
              </w:rPr>
              <w:t>,</w:t>
            </w:r>
            <w:r w:rsidRPr="001E4776">
              <w:rPr>
                <w:b/>
              </w:rPr>
              <w:t>207)</w:t>
            </w:r>
          </w:p>
        </w:tc>
        <w:tc>
          <w:tcPr>
            <w:tcW w:w="147" w:type="pct"/>
            <w:shd w:val="clear" w:color="auto" w:fill="auto"/>
            <w:vAlign w:val="center"/>
          </w:tcPr>
          <w:p w14:paraId="3B93B964" w14:textId="77777777" w:rsidR="005F4C1B" w:rsidRPr="001E4776" w:rsidRDefault="005F4C1B" w:rsidP="005632DD">
            <w:pPr>
              <w:pStyle w:val="08-Tabelageral"/>
              <w:rPr>
                <w:b/>
              </w:rPr>
            </w:pPr>
          </w:p>
        </w:tc>
        <w:tc>
          <w:tcPr>
            <w:tcW w:w="735" w:type="pct"/>
            <w:shd w:val="clear" w:color="auto" w:fill="auto"/>
            <w:vAlign w:val="center"/>
          </w:tcPr>
          <w:p w14:paraId="2D3C1090" w14:textId="77777777" w:rsidR="005F4C1B" w:rsidRPr="001E4776" w:rsidRDefault="005F4C1B" w:rsidP="005632DD">
            <w:pPr>
              <w:pStyle w:val="08-Tabelageral"/>
              <w:rPr>
                <w:b/>
              </w:rPr>
            </w:pPr>
            <w:r w:rsidRPr="001E4776">
              <w:rPr>
                <w:b/>
              </w:rPr>
              <w:t>(2</w:t>
            </w:r>
            <w:r>
              <w:rPr>
                <w:b/>
              </w:rPr>
              <w:t>,</w:t>
            </w:r>
            <w:r w:rsidRPr="001E4776">
              <w:rPr>
                <w:b/>
              </w:rPr>
              <w:t>988)</w:t>
            </w:r>
          </w:p>
        </w:tc>
        <w:tc>
          <w:tcPr>
            <w:tcW w:w="736" w:type="pct"/>
            <w:shd w:val="clear" w:color="auto" w:fill="auto"/>
            <w:vAlign w:val="center"/>
          </w:tcPr>
          <w:p w14:paraId="745438FB" w14:textId="77777777" w:rsidR="005F4C1B" w:rsidRPr="001E4776" w:rsidRDefault="005F4C1B" w:rsidP="005632DD">
            <w:pPr>
              <w:pStyle w:val="08-Tabelageral"/>
              <w:rPr>
                <w:b/>
              </w:rPr>
            </w:pPr>
            <w:r w:rsidRPr="001E4776">
              <w:rPr>
                <w:b/>
              </w:rPr>
              <w:t>(26</w:t>
            </w:r>
            <w:r>
              <w:rPr>
                <w:b/>
              </w:rPr>
              <w:t>,</w:t>
            </w:r>
            <w:r w:rsidRPr="001E4776">
              <w:rPr>
                <w:b/>
              </w:rPr>
              <w:t>513)</w:t>
            </w:r>
          </w:p>
        </w:tc>
      </w:tr>
      <w:tr w:rsidR="005F4C1B" w:rsidRPr="00DB06CF" w14:paraId="18E665D7" w14:textId="77777777" w:rsidTr="005632DD">
        <w:trPr>
          <w:trHeight w:val="238"/>
          <w:jc w:val="center"/>
        </w:trPr>
        <w:tc>
          <w:tcPr>
            <w:tcW w:w="1605" w:type="pct"/>
            <w:shd w:val="clear" w:color="auto" w:fill="D9E2F3" w:themeFill="accent5" w:themeFillTint="33"/>
            <w:vAlign w:val="center"/>
          </w:tcPr>
          <w:p w14:paraId="46FA9A1D" w14:textId="77777777" w:rsidR="005F4C1B" w:rsidRPr="00233DBB" w:rsidRDefault="005F4C1B" w:rsidP="005632DD">
            <w:pPr>
              <w:pStyle w:val="08-Tabelageral"/>
              <w:ind w:left="113"/>
              <w:jc w:val="left"/>
              <w:rPr>
                <w:lang w:val="en-US"/>
              </w:rPr>
            </w:pPr>
            <w:r w:rsidRPr="00233DBB">
              <w:rPr>
                <w:lang w:val="en-US"/>
              </w:rPr>
              <w:t>Monetary adjustment of dividends and interest on equity capital</w:t>
            </w:r>
          </w:p>
        </w:tc>
        <w:tc>
          <w:tcPr>
            <w:tcW w:w="313" w:type="pct"/>
            <w:shd w:val="clear" w:color="auto" w:fill="D9E2F3" w:themeFill="accent5" w:themeFillTint="33"/>
          </w:tcPr>
          <w:p w14:paraId="16F72C3F" w14:textId="77777777" w:rsidR="005F4C1B" w:rsidRPr="00233DBB" w:rsidRDefault="005F4C1B" w:rsidP="005632DD">
            <w:pPr>
              <w:pStyle w:val="08-Tabelageral"/>
              <w:jc w:val="center"/>
              <w:rPr>
                <w:rFonts w:cs="Arial"/>
                <w:szCs w:val="14"/>
                <w:lang w:val="en-US"/>
              </w:rPr>
            </w:pPr>
          </w:p>
        </w:tc>
        <w:tc>
          <w:tcPr>
            <w:tcW w:w="732" w:type="pct"/>
            <w:shd w:val="clear" w:color="auto" w:fill="D9E2F3" w:themeFill="accent5" w:themeFillTint="33"/>
            <w:vAlign w:val="center"/>
          </w:tcPr>
          <w:p w14:paraId="23691AF8" w14:textId="77777777" w:rsidR="005F4C1B" w:rsidRPr="00DB06CF" w:rsidRDefault="005F4C1B" w:rsidP="005632DD">
            <w:pPr>
              <w:pStyle w:val="08-Tabelageral"/>
            </w:pPr>
            <w:r w:rsidRPr="00FA0D6D">
              <w:t>(2</w:t>
            </w:r>
            <w:r>
              <w:t>,</w:t>
            </w:r>
            <w:r w:rsidRPr="00FA0D6D">
              <w:t>623)</w:t>
            </w:r>
          </w:p>
        </w:tc>
        <w:tc>
          <w:tcPr>
            <w:tcW w:w="732" w:type="pct"/>
            <w:shd w:val="clear" w:color="auto" w:fill="D9E2F3" w:themeFill="accent5" w:themeFillTint="33"/>
            <w:vAlign w:val="center"/>
          </w:tcPr>
          <w:p w14:paraId="123C6AC6" w14:textId="77777777" w:rsidR="005F4C1B" w:rsidRPr="00DB06CF" w:rsidRDefault="005F4C1B" w:rsidP="005632DD">
            <w:pPr>
              <w:pStyle w:val="08-Tabelageral"/>
            </w:pPr>
            <w:r w:rsidRPr="00F7621B">
              <w:t>(24</w:t>
            </w:r>
            <w:r>
              <w:t>,</w:t>
            </w:r>
            <w:r w:rsidRPr="00F7621B">
              <w:t>871)</w:t>
            </w:r>
          </w:p>
        </w:tc>
        <w:tc>
          <w:tcPr>
            <w:tcW w:w="147" w:type="pct"/>
            <w:shd w:val="clear" w:color="auto" w:fill="D9E2F3" w:themeFill="accent5" w:themeFillTint="33"/>
            <w:vAlign w:val="center"/>
          </w:tcPr>
          <w:p w14:paraId="32D8D6C4" w14:textId="77777777" w:rsidR="005F4C1B" w:rsidRPr="00DB06CF" w:rsidRDefault="005F4C1B" w:rsidP="005632DD">
            <w:pPr>
              <w:pStyle w:val="08-Tabelageral"/>
            </w:pPr>
          </w:p>
        </w:tc>
        <w:tc>
          <w:tcPr>
            <w:tcW w:w="735" w:type="pct"/>
            <w:shd w:val="clear" w:color="auto" w:fill="D9E2F3" w:themeFill="accent5" w:themeFillTint="33"/>
            <w:vAlign w:val="center"/>
          </w:tcPr>
          <w:p w14:paraId="43B3F6D1" w14:textId="77777777" w:rsidR="005F4C1B" w:rsidRPr="00DB06CF" w:rsidRDefault="005F4C1B" w:rsidP="005632DD">
            <w:pPr>
              <w:pStyle w:val="08-Tabelageral"/>
            </w:pPr>
            <w:r w:rsidRPr="001D5730">
              <w:t>(2</w:t>
            </w:r>
            <w:r>
              <w:t>,</w:t>
            </w:r>
            <w:r w:rsidRPr="001D5730">
              <w:t>623)</w:t>
            </w:r>
          </w:p>
        </w:tc>
        <w:tc>
          <w:tcPr>
            <w:tcW w:w="736" w:type="pct"/>
            <w:shd w:val="clear" w:color="auto" w:fill="D9E2F3" w:themeFill="accent5" w:themeFillTint="33"/>
            <w:vAlign w:val="center"/>
          </w:tcPr>
          <w:p w14:paraId="6A10930E" w14:textId="77777777" w:rsidR="005F4C1B" w:rsidRPr="00DB06CF" w:rsidRDefault="005F4C1B" w:rsidP="005632DD">
            <w:pPr>
              <w:pStyle w:val="08-Tabelageral"/>
            </w:pPr>
            <w:r w:rsidRPr="00FF5E06">
              <w:t>(24</w:t>
            </w:r>
            <w:r>
              <w:t>,</w:t>
            </w:r>
            <w:r w:rsidRPr="00FF5E06">
              <w:t>871)</w:t>
            </w:r>
          </w:p>
        </w:tc>
      </w:tr>
      <w:tr w:rsidR="005F4C1B" w:rsidRPr="00DB06CF" w14:paraId="0AE10455" w14:textId="77777777" w:rsidTr="005632DD">
        <w:trPr>
          <w:trHeight w:val="238"/>
          <w:jc w:val="center"/>
        </w:trPr>
        <w:tc>
          <w:tcPr>
            <w:tcW w:w="1605" w:type="pct"/>
            <w:shd w:val="clear" w:color="auto" w:fill="auto"/>
            <w:vAlign w:val="center"/>
          </w:tcPr>
          <w:p w14:paraId="59DDB635" w14:textId="77777777" w:rsidR="005F4C1B" w:rsidRPr="00DB06CF" w:rsidRDefault="005F4C1B" w:rsidP="005632DD">
            <w:pPr>
              <w:pStyle w:val="08-Tabelageral"/>
              <w:ind w:left="113"/>
              <w:jc w:val="left"/>
            </w:pPr>
            <w:r w:rsidRPr="00D85798">
              <w:t xml:space="preserve">Financial system </w:t>
            </w:r>
            <w:proofErr w:type="spellStart"/>
            <w:r w:rsidRPr="00D85798">
              <w:t>services</w:t>
            </w:r>
            <w:proofErr w:type="spellEnd"/>
          </w:p>
        </w:tc>
        <w:tc>
          <w:tcPr>
            <w:tcW w:w="313" w:type="pct"/>
            <w:shd w:val="clear" w:color="auto" w:fill="auto"/>
          </w:tcPr>
          <w:p w14:paraId="29A3E593" w14:textId="77777777" w:rsidR="005F4C1B" w:rsidRPr="00DB06CF" w:rsidRDefault="005F4C1B" w:rsidP="005632DD">
            <w:pPr>
              <w:pStyle w:val="08-Tabelageral"/>
              <w:ind w:left="113"/>
              <w:jc w:val="center"/>
              <w:rPr>
                <w:rFonts w:cs="Arial"/>
                <w:szCs w:val="14"/>
              </w:rPr>
            </w:pPr>
          </w:p>
        </w:tc>
        <w:tc>
          <w:tcPr>
            <w:tcW w:w="732" w:type="pct"/>
            <w:shd w:val="clear" w:color="auto" w:fill="auto"/>
            <w:vAlign w:val="center"/>
          </w:tcPr>
          <w:p w14:paraId="0FAAF579" w14:textId="77777777" w:rsidR="005F4C1B" w:rsidRPr="00DB06CF" w:rsidRDefault="005F4C1B" w:rsidP="005632DD">
            <w:pPr>
              <w:pStyle w:val="08-Tabelageral"/>
            </w:pPr>
            <w:r w:rsidRPr="00FA0D6D">
              <w:t>(273)</w:t>
            </w:r>
          </w:p>
        </w:tc>
        <w:tc>
          <w:tcPr>
            <w:tcW w:w="732" w:type="pct"/>
            <w:shd w:val="clear" w:color="auto" w:fill="auto"/>
            <w:vAlign w:val="center"/>
          </w:tcPr>
          <w:p w14:paraId="2C97D7DC" w14:textId="77777777" w:rsidR="005F4C1B" w:rsidRPr="00DB06CF" w:rsidRDefault="005F4C1B" w:rsidP="005632DD">
            <w:pPr>
              <w:pStyle w:val="08-Tabelageral"/>
            </w:pPr>
            <w:r w:rsidRPr="00F7621B">
              <w:t>(318)</w:t>
            </w:r>
          </w:p>
        </w:tc>
        <w:tc>
          <w:tcPr>
            <w:tcW w:w="147" w:type="pct"/>
            <w:shd w:val="clear" w:color="auto" w:fill="auto"/>
            <w:vAlign w:val="center"/>
          </w:tcPr>
          <w:p w14:paraId="5840CF8A" w14:textId="77777777" w:rsidR="005F4C1B" w:rsidRPr="00DB06CF" w:rsidRDefault="005F4C1B" w:rsidP="005632DD">
            <w:pPr>
              <w:pStyle w:val="08-Tabelageral"/>
            </w:pPr>
          </w:p>
        </w:tc>
        <w:tc>
          <w:tcPr>
            <w:tcW w:w="735" w:type="pct"/>
            <w:shd w:val="clear" w:color="auto" w:fill="auto"/>
            <w:vAlign w:val="center"/>
          </w:tcPr>
          <w:p w14:paraId="4966B8F3" w14:textId="77777777" w:rsidR="005F4C1B" w:rsidRPr="00DB06CF" w:rsidRDefault="005F4C1B" w:rsidP="005632DD">
            <w:pPr>
              <w:pStyle w:val="08-Tabelageral"/>
            </w:pPr>
            <w:r w:rsidRPr="001D5730">
              <w:t>(343)</w:t>
            </w:r>
          </w:p>
        </w:tc>
        <w:tc>
          <w:tcPr>
            <w:tcW w:w="736" w:type="pct"/>
            <w:shd w:val="clear" w:color="auto" w:fill="auto"/>
            <w:vAlign w:val="center"/>
          </w:tcPr>
          <w:p w14:paraId="04D217A0" w14:textId="77777777" w:rsidR="005F4C1B" w:rsidRPr="00DB06CF" w:rsidRDefault="005F4C1B" w:rsidP="005632DD">
            <w:pPr>
              <w:pStyle w:val="08-Tabelageral"/>
            </w:pPr>
            <w:r w:rsidRPr="00FF5E06">
              <w:t>(399)</w:t>
            </w:r>
          </w:p>
        </w:tc>
      </w:tr>
      <w:tr w:rsidR="005F4C1B" w:rsidRPr="00DB06CF" w14:paraId="62469334" w14:textId="77777777" w:rsidTr="005632DD">
        <w:trPr>
          <w:trHeight w:val="238"/>
          <w:jc w:val="center"/>
        </w:trPr>
        <w:tc>
          <w:tcPr>
            <w:tcW w:w="1605" w:type="pct"/>
            <w:shd w:val="clear" w:color="auto" w:fill="D9E2F3" w:themeFill="accent5" w:themeFillTint="33"/>
            <w:vAlign w:val="center"/>
          </w:tcPr>
          <w:p w14:paraId="756FF4FC" w14:textId="77777777" w:rsidR="005F4C1B" w:rsidRPr="00DB06CF" w:rsidRDefault="005F4C1B" w:rsidP="005632DD">
            <w:pPr>
              <w:pStyle w:val="08-Tabelageral"/>
              <w:ind w:left="113"/>
              <w:jc w:val="left"/>
            </w:pPr>
            <w:proofErr w:type="spellStart"/>
            <w:r w:rsidRPr="00D85798">
              <w:t>Loss</w:t>
            </w:r>
            <w:proofErr w:type="spellEnd"/>
            <w:r w:rsidRPr="00D85798">
              <w:t xml:space="preserve"> </w:t>
            </w:r>
            <w:proofErr w:type="spellStart"/>
            <w:r w:rsidRPr="00D85798">
              <w:t>on</w:t>
            </w:r>
            <w:proofErr w:type="spellEnd"/>
            <w:r w:rsidRPr="00D85798">
              <w:t xml:space="preserve"> financial </w:t>
            </w:r>
            <w:proofErr w:type="spellStart"/>
            <w:r w:rsidRPr="00D85798">
              <w:t>investments</w:t>
            </w:r>
            <w:proofErr w:type="spellEnd"/>
          </w:p>
        </w:tc>
        <w:tc>
          <w:tcPr>
            <w:tcW w:w="313" w:type="pct"/>
            <w:shd w:val="clear" w:color="auto" w:fill="D9E2F3" w:themeFill="accent5" w:themeFillTint="33"/>
          </w:tcPr>
          <w:p w14:paraId="63166C05" w14:textId="77777777" w:rsidR="005F4C1B" w:rsidRPr="00DB06CF" w:rsidRDefault="005F4C1B" w:rsidP="005632DD">
            <w:pPr>
              <w:pStyle w:val="08-Tabelageral"/>
              <w:ind w:left="113"/>
              <w:jc w:val="center"/>
              <w:rPr>
                <w:rFonts w:cs="Arial"/>
                <w:szCs w:val="14"/>
              </w:rPr>
            </w:pPr>
          </w:p>
        </w:tc>
        <w:tc>
          <w:tcPr>
            <w:tcW w:w="732" w:type="pct"/>
            <w:shd w:val="clear" w:color="auto" w:fill="D9E2F3" w:themeFill="accent5" w:themeFillTint="33"/>
            <w:vAlign w:val="center"/>
          </w:tcPr>
          <w:p w14:paraId="6E3ADB0C" w14:textId="77777777" w:rsidR="005F4C1B" w:rsidRPr="00DB06CF" w:rsidRDefault="005F4C1B" w:rsidP="005632DD">
            <w:pPr>
              <w:pStyle w:val="08-Tabelageral"/>
            </w:pPr>
            <w:r w:rsidRPr="00FA0D6D">
              <w:t>(21)</w:t>
            </w:r>
          </w:p>
        </w:tc>
        <w:tc>
          <w:tcPr>
            <w:tcW w:w="732" w:type="pct"/>
            <w:shd w:val="clear" w:color="auto" w:fill="D9E2F3" w:themeFill="accent5" w:themeFillTint="33"/>
            <w:vAlign w:val="center"/>
          </w:tcPr>
          <w:p w14:paraId="62F25664" w14:textId="77777777" w:rsidR="005F4C1B" w:rsidRPr="00DB06CF" w:rsidRDefault="005F4C1B" w:rsidP="005632DD">
            <w:pPr>
              <w:pStyle w:val="08-Tabelageral"/>
            </w:pPr>
            <w:r w:rsidRPr="00F7621B">
              <w:t>(18)</w:t>
            </w:r>
          </w:p>
        </w:tc>
        <w:tc>
          <w:tcPr>
            <w:tcW w:w="147" w:type="pct"/>
            <w:shd w:val="clear" w:color="auto" w:fill="D9E2F3" w:themeFill="accent5" w:themeFillTint="33"/>
            <w:vAlign w:val="center"/>
          </w:tcPr>
          <w:p w14:paraId="05E91E10" w14:textId="77777777" w:rsidR="005F4C1B" w:rsidRPr="00DB06CF" w:rsidRDefault="005F4C1B" w:rsidP="005632DD">
            <w:pPr>
              <w:pStyle w:val="08-Tabelageral"/>
            </w:pPr>
          </w:p>
        </w:tc>
        <w:tc>
          <w:tcPr>
            <w:tcW w:w="735" w:type="pct"/>
            <w:shd w:val="clear" w:color="auto" w:fill="D9E2F3" w:themeFill="accent5" w:themeFillTint="33"/>
            <w:vAlign w:val="center"/>
          </w:tcPr>
          <w:p w14:paraId="5B32F638" w14:textId="77777777" w:rsidR="005F4C1B" w:rsidRPr="00DB06CF" w:rsidRDefault="005F4C1B" w:rsidP="005632DD">
            <w:pPr>
              <w:pStyle w:val="08-Tabelageral"/>
            </w:pPr>
            <w:r w:rsidRPr="001D5730">
              <w:t>(21)</w:t>
            </w:r>
          </w:p>
        </w:tc>
        <w:tc>
          <w:tcPr>
            <w:tcW w:w="736" w:type="pct"/>
            <w:shd w:val="clear" w:color="auto" w:fill="D9E2F3" w:themeFill="accent5" w:themeFillTint="33"/>
            <w:vAlign w:val="center"/>
          </w:tcPr>
          <w:p w14:paraId="4D1CBB34" w14:textId="77777777" w:rsidR="005F4C1B" w:rsidRPr="00DB06CF" w:rsidRDefault="005F4C1B" w:rsidP="005632DD">
            <w:pPr>
              <w:pStyle w:val="08-Tabelageral"/>
            </w:pPr>
            <w:r w:rsidRPr="00FF5E06">
              <w:t>(1</w:t>
            </w:r>
            <w:r>
              <w:t>,</w:t>
            </w:r>
            <w:r w:rsidRPr="00FF5E06">
              <w:t>240)</w:t>
            </w:r>
          </w:p>
        </w:tc>
      </w:tr>
      <w:tr w:rsidR="005F4C1B" w:rsidRPr="00DB06CF" w14:paraId="262D03F7" w14:textId="77777777" w:rsidTr="005632DD">
        <w:trPr>
          <w:trHeight w:val="238"/>
          <w:jc w:val="center"/>
        </w:trPr>
        <w:tc>
          <w:tcPr>
            <w:tcW w:w="1605" w:type="pct"/>
            <w:shd w:val="clear" w:color="auto" w:fill="auto"/>
            <w:vAlign w:val="center"/>
          </w:tcPr>
          <w:p w14:paraId="488A1F83" w14:textId="77777777" w:rsidR="005F4C1B" w:rsidRPr="00DB06CF" w:rsidRDefault="005F4C1B" w:rsidP="005632DD">
            <w:pPr>
              <w:pStyle w:val="08-Tabelageral"/>
              <w:ind w:left="113"/>
              <w:jc w:val="left"/>
            </w:pPr>
            <w:r w:rsidRPr="00D85798">
              <w:t>Other</w:t>
            </w:r>
          </w:p>
        </w:tc>
        <w:tc>
          <w:tcPr>
            <w:tcW w:w="313" w:type="pct"/>
            <w:shd w:val="clear" w:color="auto" w:fill="auto"/>
          </w:tcPr>
          <w:p w14:paraId="75E7B476" w14:textId="77777777" w:rsidR="005F4C1B" w:rsidRPr="00DB06CF" w:rsidRDefault="005F4C1B" w:rsidP="005632DD">
            <w:pPr>
              <w:pStyle w:val="08-Tabelageral"/>
              <w:ind w:left="113"/>
              <w:jc w:val="center"/>
              <w:rPr>
                <w:rFonts w:cs="Arial"/>
                <w:szCs w:val="14"/>
              </w:rPr>
            </w:pPr>
          </w:p>
        </w:tc>
        <w:tc>
          <w:tcPr>
            <w:tcW w:w="732" w:type="pct"/>
            <w:shd w:val="clear" w:color="auto" w:fill="auto"/>
            <w:vAlign w:val="center"/>
          </w:tcPr>
          <w:p w14:paraId="550304D5" w14:textId="77777777" w:rsidR="005F4C1B" w:rsidRPr="00DB06CF" w:rsidRDefault="005F4C1B" w:rsidP="005632DD">
            <w:pPr>
              <w:pStyle w:val="08-Tabelageral"/>
            </w:pPr>
            <w:r w:rsidRPr="00FA0D6D">
              <w:t>--</w:t>
            </w:r>
          </w:p>
        </w:tc>
        <w:tc>
          <w:tcPr>
            <w:tcW w:w="732" w:type="pct"/>
            <w:shd w:val="clear" w:color="auto" w:fill="auto"/>
            <w:vAlign w:val="center"/>
          </w:tcPr>
          <w:p w14:paraId="6FDD43DB" w14:textId="77777777" w:rsidR="005F4C1B" w:rsidRPr="00DB06CF" w:rsidRDefault="005F4C1B" w:rsidP="005632DD">
            <w:pPr>
              <w:pStyle w:val="08-Tabelageral"/>
            </w:pPr>
            <w:r w:rsidRPr="00F7621B">
              <w:t>--</w:t>
            </w:r>
          </w:p>
        </w:tc>
        <w:tc>
          <w:tcPr>
            <w:tcW w:w="147" w:type="pct"/>
            <w:shd w:val="clear" w:color="auto" w:fill="auto"/>
            <w:vAlign w:val="center"/>
          </w:tcPr>
          <w:p w14:paraId="168118A7" w14:textId="77777777" w:rsidR="005F4C1B" w:rsidRPr="00DB06CF" w:rsidRDefault="005F4C1B" w:rsidP="005632DD">
            <w:pPr>
              <w:pStyle w:val="08-Tabelageral"/>
            </w:pPr>
          </w:p>
        </w:tc>
        <w:tc>
          <w:tcPr>
            <w:tcW w:w="735" w:type="pct"/>
            <w:shd w:val="clear" w:color="auto" w:fill="auto"/>
            <w:vAlign w:val="center"/>
          </w:tcPr>
          <w:p w14:paraId="719B8E50" w14:textId="77777777" w:rsidR="005F4C1B" w:rsidRPr="00DB06CF" w:rsidRDefault="005F4C1B" w:rsidP="005632DD">
            <w:pPr>
              <w:pStyle w:val="08-Tabelageral"/>
            </w:pPr>
            <w:r w:rsidRPr="001D5730">
              <w:t>(1)</w:t>
            </w:r>
          </w:p>
        </w:tc>
        <w:tc>
          <w:tcPr>
            <w:tcW w:w="736" w:type="pct"/>
            <w:shd w:val="clear" w:color="auto" w:fill="auto"/>
            <w:vAlign w:val="center"/>
          </w:tcPr>
          <w:p w14:paraId="77AF967C" w14:textId="77777777" w:rsidR="005F4C1B" w:rsidRPr="00DB06CF" w:rsidRDefault="005F4C1B" w:rsidP="005632DD">
            <w:pPr>
              <w:pStyle w:val="08-Tabelageral"/>
            </w:pPr>
            <w:r w:rsidRPr="00FF5E06">
              <w:t>(3)</w:t>
            </w:r>
          </w:p>
        </w:tc>
      </w:tr>
      <w:tr w:rsidR="005F4C1B" w:rsidRPr="00DB06CF" w14:paraId="4AF02D95" w14:textId="77777777" w:rsidTr="005632DD">
        <w:trPr>
          <w:trHeight w:val="238"/>
          <w:jc w:val="center"/>
        </w:trPr>
        <w:tc>
          <w:tcPr>
            <w:tcW w:w="1605" w:type="pct"/>
            <w:shd w:val="clear" w:color="auto" w:fill="D9E2F3" w:themeFill="accent5" w:themeFillTint="33"/>
            <w:vAlign w:val="center"/>
          </w:tcPr>
          <w:p w14:paraId="27FDEA62" w14:textId="77777777" w:rsidR="005F4C1B" w:rsidRPr="00DB06CF" w:rsidRDefault="005F4C1B" w:rsidP="005632DD">
            <w:pPr>
              <w:pStyle w:val="08-Tabelageral"/>
              <w:jc w:val="left"/>
              <w:rPr>
                <w:b/>
              </w:rPr>
            </w:pPr>
            <w:r w:rsidRPr="00FF3418">
              <w:rPr>
                <w:b/>
              </w:rPr>
              <w:t xml:space="preserve">Financial </w:t>
            </w:r>
            <w:proofErr w:type="spellStart"/>
            <w:r w:rsidRPr="00FF3418">
              <w:rPr>
                <w:b/>
              </w:rPr>
              <w:t>Result</w:t>
            </w:r>
            <w:proofErr w:type="spellEnd"/>
          </w:p>
        </w:tc>
        <w:tc>
          <w:tcPr>
            <w:tcW w:w="313" w:type="pct"/>
            <w:shd w:val="clear" w:color="auto" w:fill="D9E2F3" w:themeFill="accent5" w:themeFillTint="33"/>
          </w:tcPr>
          <w:p w14:paraId="5315684C" w14:textId="77777777" w:rsidR="005F4C1B" w:rsidRPr="00DB06CF" w:rsidRDefault="005F4C1B" w:rsidP="005632DD">
            <w:pPr>
              <w:pStyle w:val="08-Tabelageral"/>
              <w:jc w:val="center"/>
              <w:rPr>
                <w:rFonts w:cs="Arial"/>
                <w:b/>
                <w:szCs w:val="14"/>
              </w:rPr>
            </w:pPr>
          </w:p>
        </w:tc>
        <w:tc>
          <w:tcPr>
            <w:tcW w:w="732" w:type="pct"/>
            <w:shd w:val="clear" w:color="auto" w:fill="D9E2F3" w:themeFill="accent5" w:themeFillTint="33"/>
            <w:vAlign w:val="center"/>
          </w:tcPr>
          <w:p w14:paraId="774F1C60" w14:textId="77777777" w:rsidR="005F4C1B" w:rsidRPr="001E4776" w:rsidRDefault="005F4C1B" w:rsidP="005632DD">
            <w:pPr>
              <w:pStyle w:val="08-Tabelageral"/>
              <w:rPr>
                <w:b/>
              </w:rPr>
            </w:pPr>
            <w:r w:rsidRPr="001E4776">
              <w:rPr>
                <w:b/>
              </w:rPr>
              <w:t>9</w:t>
            </w:r>
            <w:r>
              <w:rPr>
                <w:b/>
              </w:rPr>
              <w:t>,</w:t>
            </w:r>
            <w:r w:rsidRPr="001E4776">
              <w:rPr>
                <w:b/>
              </w:rPr>
              <w:t>339</w:t>
            </w:r>
          </w:p>
        </w:tc>
        <w:tc>
          <w:tcPr>
            <w:tcW w:w="732" w:type="pct"/>
            <w:shd w:val="clear" w:color="auto" w:fill="D9E2F3" w:themeFill="accent5" w:themeFillTint="33"/>
            <w:vAlign w:val="center"/>
          </w:tcPr>
          <w:p w14:paraId="310076E0" w14:textId="77777777" w:rsidR="005F4C1B" w:rsidRPr="001E4776" w:rsidRDefault="005F4C1B" w:rsidP="005632DD">
            <w:pPr>
              <w:pStyle w:val="08-Tabelageral"/>
              <w:rPr>
                <w:b/>
              </w:rPr>
            </w:pPr>
            <w:r w:rsidRPr="001E4776">
              <w:rPr>
                <w:b/>
              </w:rPr>
              <w:t>24</w:t>
            </w:r>
            <w:r>
              <w:rPr>
                <w:b/>
              </w:rPr>
              <w:t>,</w:t>
            </w:r>
            <w:r w:rsidRPr="001E4776">
              <w:rPr>
                <w:b/>
              </w:rPr>
              <w:t>368</w:t>
            </w:r>
          </w:p>
        </w:tc>
        <w:tc>
          <w:tcPr>
            <w:tcW w:w="147" w:type="pct"/>
            <w:shd w:val="clear" w:color="auto" w:fill="D9E2F3" w:themeFill="accent5" w:themeFillTint="33"/>
            <w:vAlign w:val="center"/>
          </w:tcPr>
          <w:p w14:paraId="79DD4DB5" w14:textId="77777777" w:rsidR="005F4C1B" w:rsidRPr="001E4776" w:rsidRDefault="005F4C1B" w:rsidP="005632DD">
            <w:pPr>
              <w:pStyle w:val="08-Tabelageral"/>
              <w:rPr>
                <w:b/>
              </w:rPr>
            </w:pPr>
          </w:p>
        </w:tc>
        <w:tc>
          <w:tcPr>
            <w:tcW w:w="735" w:type="pct"/>
            <w:shd w:val="clear" w:color="auto" w:fill="D9E2F3" w:themeFill="accent5" w:themeFillTint="33"/>
            <w:vAlign w:val="center"/>
          </w:tcPr>
          <w:p w14:paraId="39FB0CE5" w14:textId="77777777" w:rsidR="005F4C1B" w:rsidRPr="001E4776" w:rsidRDefault="005F4C1B" w:rsidP="005632DD">
            <w:pPr>
              <w:pStyle w:val="08-Tabelageral"/>
              <w:rPr>
                <w:b/>
              </w:rPr>
            </w:pPr>
            <w:r w:rsidRPr="001E4776">
              <w:rPr>
                <w:b/>
              </w:rPr>
              <w:t>18</w:t>
            </w:r>
            <w:r>
              <w:rPr>
                <w:b/>
              </w:rPr>
              <w:t>,</w:t>
            </w:r>
            <w:r w:rsidRPr="001E4776">
              <w:rPr>
                <w:b/>
              </w:rPr>
              <w:t>315</w:t>
            </w:r>
          </w:p>
        </w:tc>
        <w:tc>
          <w:tcPr>
            <w:tcW w:w="736" w:type="pct"/>
            <w:shd w:val="clear" w:color="auto" w:fill="D9E2F3" w:themeFill="accent5" w:themeFillTint="33"/>
            <w:vAlign w:val="center"/>
          </w:tcPr>
          <w:p w14:paraId="6F2A75A5" w14:textId="77777777" w:rsidR="005F4C1B" w:rsidRPr="001E4776" w:rsidRDefault="005F4C1B" w:rsidP="005632DD">
            <w:pPr>
              <w:pStyle w:val="08-Tabelageral"/>
              <w:rPr>
                <w:b/>
              </w:rPr>
            </w:pPr>
            <w:r w:rsidRPr="001E4776">
              <w:rPr>
                <w:b/>
              </w:rPr>
              <w:t>46</w:t>
            </w:r>
            <w:r>
              <w:rPr>
                <w:b/>
              </w:rPr>
              <w:t>,</w:t>
            </w:r>
            <w:r w:rsidRPr="001E4776">
              <w:rPr>
                <w:b/>
              </w:rPr>
              <w:t>710</w:t>
            </w:r>
          </w:p>
        </w:tc>
      </w:tr>
      <w:bookmarkEnd w:id="33"/>
    </w:tbl>
    <w:p w14:paraId="7B1183AB" w14:textId="77777777" w:rsidR="005F4C1B" w:rsidRDefault="005F4C1B" w:rsidP="005632DD">
      <w:pPr>
        <w:pStyle w:val="07-Legenda"/>
      </w:pPr>
    </w:p>
    <w:p w14:paraId="696C24FE" w14:textId="429F1EBA" w:rsidR="005F4C1B" w:rsidRPr="004D4FF9" w:rsidRDefault="005F4C1B" w:rsidP="004D4FF9">
      <w:pPr>
        <w:pStyle w:val="02-TtulodeNota"/>
        <w:rPr>
          <w:color w:val="1F4E79" w:themeColor="accent1" w:themeShade="80"/>
        </w:rPr>
      </w:pPr>
      <w:bookmarkStart w:id="34" w:name="_Toc70711364"/>
      <w:r w:rsidRPr="004D4FF9">
        <w:rPr>
          <w:color w:val="1F4E79" w:themeColor="accent1" w:themeShade="80"/>
        </w:rPr>
        <w:t>15 – CASH AND CASH EQUIVALENTS</w:t>
      </w:r>
      <w:bookmarkEnd w:id="34"/>
    </w:p>
    <w:p w14:paraId="74D400F5" w14:textId="77777777" w:rsidR="005F4C1B" w:rsidRPr="00DB20DC" w:rsidRDefault="005F4C1B" w:rsidP="005632DD">
      <w:pPr>
        <w:spacing w:after="0"/>
        <w:jc w:val="right"/>
        <w:rPr>
          <w:rFonts w:cs="Arial"/>
          <w:b/>
          <w:sz w:val="14"/>
          <w:szCs w:val="14"/>
          <w:lang w:eastAsia="pt-BR"/>
        </w:rPr>
      </w:pPr>
      <w:r w:rsidRPr="00DB20DC">
        <w:rPr>
          <w:rFonts w:cs="Arial"/>
          <w:b/>
          <w:sz w:val="14"/>
          <w:szCs w:val="14"/>
          <w:lang w:eastAsia="pt-BR"/>
        </w:rPr>
        <w:t xml:space="preserve">R$ </w:t>
      </w:r>
      <w:proofErr w:type="spellStart"/>
      <w:r w:rsidRPr="00D80D05">
        <w:rPr>
          <w:rFonts w:cs="Arial"/>
          <w:b/>
          <w:sz w:val="14"/>
          <w:szCs w:val="14"/>
          <w:lang w:eastAsia="pt-BR"/>
        </w:rPr>
        <w:t>thousand</w:t>
      </w:r>
      <w:proofErr w:type="spellEnd"/>
    </w:p>
    <w:tbl>
      <w:tblPr>
        <w:tblStyle w:val="TabeladeLista6Colorida-nfase5"/>
        <w:tblW w:w="9639" w:type="dxa"/>
        <w:jc w:val="center"/>
        <w:tblLayout w:type="fixed"/>
        <w:tblLook w:val="04A0" w:firstRow="1" w:lastRow="0" w:firstColumn="1" w:lastColumn="0" w:noHBand="0" w:noVBand="1"/>
      </w:tblPr>
      <w:tblGrid>
        <w:gridCol w:w="4395"/>
        <w:gridCol w:w="567"/>
        <w:gridCol w:w="1134"/>
        <w:gridCol w:w="1134"/>
        <w:gridCol w:w="283"/>
        <w:gridCol w:w="1063"/>
        <w:gridCol w:w="1063"/>
      </w:tblGrid>
      <w:tr w:rsidR="005F4C1B" w14:paraId="3923EEF3" w14:textId="77777777" w:rsidTr="005632DD">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8EAADB" w:themeColor="accent5" w:themeTint="99"/>
              <w:bottom w:val="nil"/>
            </w:tcBorders>
            <w:shd w:val="clear" w:color="auto" w:fill="D9E2F3" w:themeFill="accent5" w:themeFillTint="33"/>
            <w:vAlign w:val="center"/>
          </w:tcPr>
          <w:p w14:paraId="0435AB4C" w14:textId="77777777" w:rsidR="005F4C1B" w:rsidRPr="001D6BE8" w:rsidRDefault="005F4C1B" w:rsidP="005632DD">
            <w:pPr>
              <w:jc w:val="center"/>
              <w:rPr>
                <w:rFonts w:cs="Arial"/>
                <w:b w:val="0"/>
                <w:szCs w:val="18"/>
              </w:rPr>
            </w:pPr>
          </w:p>
        </w:tc>
        <w:tc>
          <w:tcPr>
            <w:tcW w:w="567" w:type="dxa"/>
            <w:tcBorders>
              <w:top w:val="single" w:sz="2" w:space="0" w:color="8EAADB" w:themeColor="accent5" w:themeTint="99"/>
              <w:bottom w:val="single" w:sz="2" w:space="0" w:color="8EAADB" w:themeColor="accent5" w:themeTint="99"/>
            </w:tcBorders>
            <w:shd w:val="clear" w:color="auto" w:fill="D9E2F3" w:themeFill="accent5" w:themeFillTint="33"/>
          </w:tcPr>
          <w:p w14:paraId="19F9327E" w14:textId="77777777" w:rsidR="005F4C1B" w:rsidRPr="001D6BE8" w:rsidRDefault="005F4C1B" w:rsidP="005632DD">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12C1E0" w14:textId="77777777" w:rsidR="005F4C1B" w:rsidRPr="0038031F" w:rsidRDefault="005F4C1B" w:rsidP="005632DD">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D80D05">
              <w:rPr>
                <w:rFonts w:cs="Arial"/>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52A46765" w14:textId="77777777" w:rsidR="005F4C1B" w:rsidRPr="001D6BE8" w:rsidRDefault="005F4C1B" w:rsidP="005632DD">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2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1F704D" w14:textId="77777777" w:rsidR="005F4C1B" w:rsidRPr="0038031F" w:rsidRDefault="005F4C1B" w:rsidP="005632DD">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D80D05">
              <w:rPr>
                <w:rFonts w:cs="Arial"/>
                <w:sz w:val="14"/>
                <w:szCs w:val="18"/>
              </w:rPr>
              <w:t>Consolidated</w:t>
            </w:r>
            <w:proofErr w:type="spellEnd"/>
          </w:p>
        </w:tc>
      </w:tr>
      <w:tr w:rsidR="005F4C1B" w:rsidRPr="001D6BE8" w14:paraId="229B27BE" w14:textId="77777777" w:rsidTr="005632D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single" w:sz="2" w:space="0" w:color="8EAADB" w:themeColor="accent5" w:themeTint="99"/>
            </w:tcBorders>
          </w:tcPr>
          <w:p w14:paraId="3292A3DD" w14:textId="77777777" w:rsidR="005F4C1B" w:rsidRPr="001D6BE8" w:rsidRDefault="005F4C1B" w:rsidP="005632DD">
            <w:pPr>
              <w:pStyle w:val="08-Tabelageral"/>
              <w:jc w:val="left"/>
              <w:rPr>
                <w:rFonts w:cs="Arial"/>
                <w:b w:val="0"/>
              </w:rPr>
            </w:pPr>
          </w:p>
        </w:tc>
        <w:tc>
          <w:tcPr>
            <w:tcW w:w="567" w:type="dxa"/>
            <w:tcBorders>
              <w:top w:val="single" w:sz="2" w:space="0" w:color="8EAADB" w:themeColor="accent5" w:themeTint="99"/>
              <w:bottom w:val="single" w:sz="2" w:space="0" w:color="8EAADB" w:themeColor="accent5" w:themeTint="99"/>
            </w:tcBorders>
          </w:tcPr>
          <w:p w14:paraId="3EA528FB" w14:textId="77777777" w:rsidR="005F4C1B" w:rsidRPr="00843EE4" w:rsidRDefault="005F4C1B" w:rsidP="005632DD">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single" w:sz="2" w:space="0" w:color="8EAADB" w:themeColor="accent5" w:themeTint="99"/>
              <w:bottom w:val="single" w:sz="2" w:space="0" w:color="8EAADB" w:themeColor="accent5" w:themeTint="99"/>
            </w:tcBorders>
            <w:vAlign w:val="center"/>
          </w:tcPr>
          <w:p w14:paraId="6121FAE6" w14:textId="77777777" w:rsidR="005F4C1B" w:rsidRDefault="005F4C1B" w:rsidP="005632DD">
            <w:pPr>
              <w:pStyle w:val="08-Tabelageral"/>
              <w:ind w:right="40"/>
              <w:cnfStyle w:val="000000100000" w:firstRow="0" w:lastRow="0" w:firstColumn="0" w:lastColumn="0" w:oddVBand="0" w:evenVBand="0" w:oddHBand="1" w:evenHBand="0" w:firstRowFirstColumn="0" w:firstRowLastColumn="0" w:lastRowFirstColumn="0" w:lastRowLastColumn="0"/>
              <w:rPr>
                <w:b/>
                <w:snapToGrid w:val="0"/>
                <w:lang w:val="en-US"/>
              </w:rPr>
            </w:pPr>
            <w:r>
              <w:rPr>
                <w:b/>
                <w:snapToGrid w:val="0"/>
                <w:lang w:val="en-US"/>
              </w:rPr>
              <w:t>Mar 31, 2021</w:t>
            </w:r>
          </w:p>
          <w:p w14:paraId="6FA341F6" w14:textId="77777777" w:rsidR="005F4C1B" w:rsidRPr="006B686A" w:rsidRDefault="005F4C1B" w:rsidP="005632DD">
            <w:pPr>
              <w:pStyle w:val="08-Tabelageral"/>
              <w:ind w:right="40"/>
              <w:cnfStyle w:val="000000100000" w:firstRow="0" w:lastRow="0" w:firstColumn="0" w:lastColumn="0" w:oddVBand="0" w:evenVBand="0" w:oddHBand="1" w:evenHBand="0" w:firstRowFirstColumn="0" w:firstRowLastColumn="0" w:lastRowFirstColumn="0" w:lastRowLastColumn="0"/>
              <w:rPr>
                <w:b/>
                <w:snapToGrid w:val="0"/>
                <w:highlight w:val="yellow"/>
                <w:lang w:val="en-US"/>
              </w:rPr>
            </w:pPr>
            <w:r>
              <w:rPr>
                <w:b/>
                <w:snapToGrid w:val="0"/>
                <w:lang w:val="en-US"/>
              </w:rPr>
              <w:t>0</w:t>
            </w:r>
          </w:p>
        </w:tc>
        <w:tc>
          <w:tcPr>
            <w:tcW w:w="1134" w:type="dxa"/>
            <w:tcBorders>
              <w:top w:val="single" w:sz="2" w:space="0" w:color="8EAADB" w:themeColor="accent5" w:themeTint="99"/>
              <w:bottom w:val="single" w:sz="2" w:space="0" w:color="8EAADB" w:themeColor="accent5" w:themeTint="99"/>
            </w:tcBorders>
            <w:vAlign w:val="center"/>
          </w:tcPr>
          <w:p w14:paraId="65267699" w14:textId="77777777" w:rsidR="005F4C1B" w:rsidRPr="006B686A" w:rsidRDefault="005F4C1B" w:rsidP="005632DD">
            <w:pPr>
              <w:pStyle w:val="08-Tabelageral"/>
              <w:ind w:right="40"/>
              <w:cnfStyle w:val="000000100000" w:firstRow="0" w:lastRow="0" w:firstColumn="0" w:lastColumn="0" w:oddVBand="0" w:evenVBand="0" w:oddHBand="1" w:evenHBand="0" w:firstRowFirstColumn="0" w:firstRowLastColumn="0" w:lastRowFirstColumn="0" w:lastRowLastColumn="0"/>
              <w:rPr>
                <w:b/>
                <w:snapToGrid w:val="0"/>
                <w:highlight w:val="yellow"/>
                <w:lang w:val="en-US"/>
              </w:rPr>
            </w:pPr>
            <w:r>
              <w:rPr>
                <w:b/>
                <w:snapToGrid w:val="0"/>
                <w:lang w:val="en-US"/>
              </w:rPr>
              <w:t>Dec 31, 2020</w:t>
            </w:r>
          </w:p>
        </w:tc>
        <w:tc>
          <w:tcPr>
            <w:tcW w:w="283" w:type="dxa"/>
            <w:tcBorders>
              <w:top w:val="nil"/>
              <w:bottom w:val="single" w:sz="2" w:space="0" w:color="8EAADB" w:themeColor="accent5" w:themeTint="99"/>
            </w:tcBorders>
          </w:tcPr>
          <w:p w14:paraId="0FA0ABB8" w14:textId="77777777" w:rsidR="005F4C1B" w:rsidRPr="00DB20DC" w:rsidRDefault="005F4C1B" w:rsidP="005632DD">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063" w:type="dxa"/>
            <w:tcBorders>
              <w:top w:val="single" w:sz="2" w:space="0" w:color="8EAADB" w:themeColor="accent5" w:themeTint="99"/>
              <w:bottom w:val="single" w:sz="2" w:space="0" w:color="8EAADB" w:themeColor="accent5" w:themeTint="99"/>
            </w:tcBorders>
          </w:tcPr>
          <w:p w14:paraId="21E8670C" w14:textId="77777777" w:rsidR="005F4C1B" w:rsidRPr="00DB20DC"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b/>
              </w:rPr>
            </w:pPr>
            <w:r>
              <w:rPr>
                <w:b/>
              </w:rPr>
              <w:t>Mar 31, 2021</w:t>
            </w:r>
          </w:p>
        </w:tc>
        <w:tc>
          <w:tcPr>
            <w:tcW w:w="1063" w:type="dxa"/>
            <w:tcBorders>
              <w:top w:val="single" w:sz="2" w:space="0" w:color="8EAADB" w:themeColor="accent5" w:themeTint="99"/>
              <w:bottom w:val="single" w:sz="2" w:space="0" w:color="8EAADB" w:themeColor="accent5" w:themeTint="99"/>
            </w:tcBorders>
          </w:tcPr>
          <w:p w14:paraId="6BC5E97C" w14:textId="77777777" w:rsidR="005F4C1B" w:rsidRPr="00DB20DC"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b/>
              </w:rPr>
            </w:pPr>
            <w:proofErr w:type="spellStart"/>
            <w:r>
              <w:rPr>
                <w:b/>
              </w:rPr>
              <w:t>Dec</w:t>
            </w:r>
            <w:proofErr w:type="spellEnd"/>
            <w:r>
              <w:rPr>
                <w:b/>
              </w:rPr>
              <w:t xml:space="preserve"> 31, 2020</w:t>
            </w:r>
          </w:p>
        </w:tc>
      </w:tr>
      <w:tr w:rsidR="005F4C1B" w:rsidRPr="001D6BE8" w14:paraId="300F85FB" w14:textId="77777777" w:rsidTr="005632D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8EAADB" w:themeColor="accent5" w:themeTint="99"/>
              <w:bottom w:val="nil"/>
            </w:tcBorders>
          </w:tcPr>
          <w:p w14:paraId="35507ADE" w14:textId="77777777" w:rsidR="005F4C1B" w:rsidRPr="00DB20DC" w:rsidRDefault="005F4C1B" w:rsidP="005632DD">
            <w:pPr>
              <w:pStyle w:val="08-Tabelageral"/>
              <w:jc w:val="left"/>
              <w:rPr>
                <w:b w:val="0"/>
              </w:rPr>
            </w:pPr>
            <w:r w:rsidRPr="00D80D05">
              <w:rPr>
                <w:b w:val="0"/>
              </w:rPr>
              <w:t>Cash</w:t>
            </w:r>
          </w:p>
        </w:tc>
        <w:tc>
          <w:tcPr>
            <w:tcW w:w="567" w:type="dxa"/>
            <w:tcBorders>
              <w:top w:val="single" w:sz="2" w:space="0" w:color="8EAADB" w:themeColor="accent5" w:themeTint="99"/>
              <w:bottom w:val="nil"/>
            </w:tcBorders>
            <w:vAlign w:val="center"/>
          </w:tcPr>
          <w:p w14:paraId="6B865E21" w14:textId="77777777" w:rsidR="005F4C1B" w:rsidRPr="00CD3714" w:rsidRDefault="005F4C1B" w:rsidP="005632DD">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single" w:sz="2" w:space="0" w:color="8EAADB" w:themeColor="accent5" w:themeTint="99"/>
            </w:tcBorders>
          </w:tcPr>
          <w:p w14:paraId="1CD5FCC5" w14:textId="77777777" w:rsidR="005F4C1B" w:rsidRPr="00A02918" w:rsidRDefault="005F4C1B" w:rsidP="005632DD">
            <w:pPr>
              <w:pStyle w:val="08-Tabelageral"/>
              <w:cnfStyle w:val="000000000000" w:firstRow="0" w:lastRow="0" w:firstColumn="0" w:lastColumn="0" w:oddVBand="0" w:evenVBand="0" w:oddHBand="0" w:evenHBand="0" w:firstRowFirstColumn="0" w:firstRowLastColumn="0" w:lastRowFirstColumn="0" w:lastRowLastColumn="0"/>
            </w:pPr>
            <w:r>
              <w:t>433</w:t>
            </w:r>
          </w:p>
        </w:tc>
        <w:tc>
          <w:tcPr>
            <w:tcW w:w="1134" w:type="dxa"/>
            <w:tcBorders>
              <w:top w:val="single" w:sz="2" w:space="0" w:color="8EAADB" w:themeColor="accent5" w:themeTint="99"/>
            </w:tcBorders>
          </w:tcPr>
          <w:p w14:paraId="584ED0E1" w14:textId="77777777" w:rsidR="005F4C1B" w:rsidRPr="00A02918" w:rsidRDefault="005F4C1B" w:rsidP="005632DD">
            <w:pPr>
              <w:pStyle w:val="08-Tabelageral"/>
              <w:cnfStyle w:val="000000000000" w:firstRow="0" w:lastRow="0" w:firstColumn="0" w:lastColumn="0" w:oddVBand="0" w:evenVBand="0" w:oddHBand="0" w:evenHBand="0" w:firstRowFirstColumn="0" w:firstRowLastColumn="0" w:lastRowFirstColumn="0" w:lastRowLastColumn="0"/>
            </w:pPr>
            <w:r>
              <w:t>424</w:t>
            </w:r>
          </w:p>
        </w:tc>
        <w:tc>
          <w:tcPr>
            <w:tcW w:w="283" w:type="dxa"/>
            <w:tcBorders>
              <w:top w:val="single" w:sz="2" w:space="0" w:color="8EAADB" w:themeColor="accent5" w:themeTint="99"/>
              <w:bottom w:val="nil"/>
            </w:tcBorders>
            <w:vAlign w:val="center"/>
          </w:tcPr>
          <w:p w14:paraId="62B0343C" w14:textId="77777777" w:rsidR="005F4C1B" w:rsidRPr="00CD3714" w:rsidRDefault="005F4C1B" w:rsidP="005632D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63" w:type="dxa"/>
            <w:tcBorders>
              <w:top w:val="single" w:sz="2" w:space="0" w:color="8EAADB" w:themeColor="accent5" w:themeTint="99"/>
            </w:tcBorders>
          </w:tcPr>
          <w:p w14:paraId="1CD0BC3D" w14:textId="77777777" w:rsidR="005F4C1B" w:rsidRPr="0057573E" w:rsidRDefault="005F4C1B" w:rsidP="005632DD">
            <w:pPr>
              <w:pStyle w:val="08-Tabelageral"/>
              <w:cnfStyle w:val="000000000000" w:firstRow="0" w:lastRow="0" w:firstColumn="0" w:lastColumn="0" w:oddVBand="0" w:evenVBand="0" w:oddHBand="0" w:evenHBand="0" w:firstRowFirstColumn="0" w:firstRowLastColumn="0" w:lastRowFirstColumn="0" w:lastRowLastColumn="0"/>
            </w:pPr>
            <w:r>
              <w:t>3,518</w:t>
            </w:r>
          </w:p>
        </w:tc>
        <w:tc>
          <w:tcPr>
            <w:tcW w:w="1063" w:type="dxa"/>
            <w:tcBorders>
              <w:top w:val="single" w:sz="2" w:space="0" w:color="8EAADB" w:themeColor="accent5" w:themeTint="99"/>
            </w:tcBorders>
          </w:tcPr>
          <w:p w14:paraId="0ED22CDB" w14:textId="77777777" w:rsidR="005F4C1B" w:rsidRPr="0057573E" w:rsidRDefault="005F4C1B" w:rsidP="005632DD">
            <w:pPr>
              <w:pStyle w:val="08-Tabelageral"/>
              <w:cnfStyle w:val="000000000000" w:firstRow="0" w:lastRow="0" w:firstColumn="0" w:lastColumn="0" w:oddVBand="0" w:evenVBand="0" w:oddHBand="0" w:evenHBand="0" w:firstRowFirstColumn="0" w:firstRowLastColumn="0" w:lastRowFirstColumn="0" w:lastRowLastColumn="0"/>
            </w:pPr>
            <w:r>
              <w:t>3,475</w:t>
            </w:r>
          </w:p>
        </w:tc>
      </w:tr>
      <w:tr w:rsidR="005F4C1B" w:rsidRPr="001D6BE8" w14:paraId="77BEC1BD" w14:textId="77777777" w:rsidTr="005632D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5E93BF68" w14:textId="77777777" w:rsidR="005F4C1B" w:rsidRPr="00DB20DC" w:rsidRDefault="005F4C1B" w:rsidP="005632DD">
            <w:pPr>
              <w:pStyle w:val="08-Tabelageral"/>
              <w:jc w:val="left"/>
              <w:rPr>
                <w:b w:val="0"/>
              </w:rPr>
            </w:pPr>
            <w:r w:rsidRPr="00D80D05">
              <w:rPr>
                <w:b w:val="0"/>
              </w:rPr>
              <w:t>Short-</w:t>
            </w:r>
            <w:proofErr w:type="spellStart"/>
            <w:r w:rsidRPr="00D80D05">
              <w:rPr>
                <w:b w:val="0"/>
              </w:rPr>
              <w:t>term</w:t>
            </w:r>
            <w:proofErr w:type="spellEnd"/>
            <w:r w:rsidRPr="00D80D05">
              <w:rPr>
                <w:b w:val="0"/>
              </w:rPr>
              <w:t xml:space="preserve"> </w:t>
            </w:r>
            <w:proofErr w:type="spellStart"/>
            <w:r w:rsidRPr="00D80D05">
              <w:rPr>
                <w:b w:val="0"/>
              </w:rPr>
              <w:t>fund</w:t>
            </w:r>
            <w:proofErr w:type="spellEnd"/>
          </w:p>
        </w:tc>
        <w:tc>
          <w:tcPr>
            <w:tcW w:w="567" w:type="dxa"/>
            <w:tcBorders>
              <w:top w:val="nil"/>
              <w:bottom w:val="nil"/>
            </w:tcBorders>
            <w:vAlign w:val="center"/>
          </w:tcPr>
          <w:p w14:paraId="6522CEB9" w14:textId="77777777" w:rsidR="005F4C1B" w:rsidRPr="00CF4B29" w:rsidRDefault="005F4C1B" w:rsidP="005632DD">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134" w:type="dxa"/>
          </w:tcPr>
          <w:p w14:paraId="0361762A" w14:textId="77777777" w:rsidR="005F4C1B" w:rsidRPr="00666448" w:rsidRDefault="005F4C1B" w:rsidP="005632DD">
            <w:pPr>
              <w:pStyle w:val="08-Tabelageral"/>
              <w:cnfStyle w:val="000000100000" w:firstRow="0" w:lastRow="0" w:firstColumn="0" w:lastColumn="0" w:oddVBand="0" w:evenVBand="0" w:oddHBand="1" w:evenHBand="0" w:firstRowFirstColumn="0" w:firstRowLastColumn="0" w:lastRowFirstColumn="0" w:lastRowLastColumn="0"/>
            </w:pPr>
            <w:r>
              <w:t>--</w:t>
            </w:r>
          </w:p>
        </w:tc>
        <w:tc>
          <w:tcPr>
            <w:tcW w:w="1134" w:type="dxa"/>
          </w:tcPr>
          <w:p w14:paraId="4CFECC66" w14:textId="77777777" w:rsidR="005F4C1B" w:rsidRPr="00666448" w:rsidRDefault="005F4C1B" w:rsidP="005632DD">
            <w:pPr>
              <w:pStyle w:val="08-Tabelageral"/>
              <w:cnfStyle w:val="000000100000" w:firstRow="0" w:lastRow="0" w:firstColumn="0" w:lastColumn="0" w:oddVBand="0" w:evenVBand="0" w:oddHBand="1" w:evenHBand="0" w:firstRowFirstColumn="0" w:firstRowLastColumn="0" w:lastRowFirstColumn="0" w:lastRowLastColumn="0"/>
            </w:pPr>
            <w:r>
              <w:t>--</w:t>
            </w:r>
          </w:p>
        </w:tc>
        <w:tc>
          <w:tcPr>
            <w:tcW w:w="283" w:type="dxa"/>
            <w:tcBorders>
              <w:top w:val="nil"/>
              <w:bottom w:val="nil"/>
            </w:tcBorders>
            <w:vAlign w:val="center"/>
          </w:tcPr>
          <w:p w14:paraId="65F44629" w14:textId="77777777" w:rsidR="005F4C1B" w:rsidRPr="00350BA7" w:rsidRDefault="005F4C1B" w:rsidP="005632D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Pr>
          <w:p w14:paraId="67347C51" w14:textId="77777777" w:rsidR="005F4C1B" w:rsidRPr="0057573E" w:rsidRDefault="005F4C1B" w:rsidP="005632DD">
            <w:pPr>
              <w:pStyle w:val="08-Tabelageral"/>
              <w:cnfStyle w:val="000000100000" w:firstRow="0" w:lastRow="0" w:firstColumn="0" w:lastColumn="0" w:oddVBand="0" w:evenVBand="0" w:oddHBand="1" w:evenHBand="0" w:firstRowFirstColumn="0" w:firstRowLastColumn="0" w:lastRowFirstColumn="0" w:lastRowLastColumn="0"/>
            </w:pPr>
            <w:r>
              <w:t>10</w:t>
            </w:r>
          </w:p>
        </w:tc>
        <w:tc>
          <w:tcPr>
            <w:tcW w:w="1063" w:type="dxa"/>
          </w:tcPr>
          <w:p w14:paraId="63921F11" w14:textId="77777777" w:rsidR="005F4C1B" w:rsidRPr="0057573E" w:rsidRDefault="005F4C1B" w:rsidP="005632DD">
            <w:pPr>
              <w:pStyle w:val="08-Tabelageral"/>
              <w:cnfStyle w:val="000000100000" w:firstRow="0" w:lastRow="0" w:firstColumn="0" w:lastColumn="0" w:oddVBand="0" w:evenVBand="0" w:oddHBand="1" w:evenHBand="0" w:firstRowFirstColumn="0" w:firstRowLastColumn="0" w:lastRowFirstColumn="0" w:lastRowLastColumn="0"/>
            </w:pPr>
            <w:r>
              <w:t>10</w:t>
            </w:r>
          </w:p>
        </w:tc>
      </w:tr>
      <w:tr w:rsidR="005F4C1B" w:rsidRPr="001D6BE8" w14:paraId="10B9C381" w14:textId="77777777" w:rsidTr="005632DD">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6C1B6572" w14:textId="77777777" w:rsidR="005F4C1B" w:rsidRPr="00DB20DC" w:rsidRDefault="005F4C1B" w:rsidP="005632DD">
            <w:pPr>
              <w:pStyle w:val="08-Tabelageral"/>
              <w:jc w:val="left"/>
              <w:rPr>
                <w:b w:val="0"/>
              </w:rPr>
            </w:pPr>
            <w:proofErr w:type="spellStart"/>
            <w:r w:rsidRPr="00D80D05">
              <w:rPr>
                <w:b w:val="0"/>
              </w:rPr>
              <w:t>Repurchase</w:t>
            </w:r>
            <w:proofErr w:type="spellEnd"/>
            <w:r w:rsidRPr="00D80D05">
              <w:rPr>
                <w:b w:val="0"/>
              </w:rPr>
              <w:t xml:space="preserve"> </w:t>
            </w:r>
            <w:proofErr w:type="spellStart"/>
            <w:proofErr w:type="gramStart"/>
            <w:r w:rsidRPr="00D80D05">
              <w:rPr>
                <w:b w:val="0"/>
              </w:rPr>
              <w:t>agreements</w:t>
            </w:r>
            <w:proofErr w:type="spellEnd"/>
            <w:r w:rsidRPr="00D80D05">
              <w:rPr>
                <w:b w:val="0"/>
                <w:vertAlign w:val="superscript"/>
              </w:rPr>
              <w:t>(</w:t>
            </w:r>
            <w:proofErr w:type="gramEnd"/>
            <w:r w:rsidRPr="00D80D05">
              <w:rPr>
                <w:b w:val="0"/>
                <w:vertAlign w:val="superscript"/>
              </w:rPr>
              <w:t>1)</w:t>
            </w:r>
          </w:p>
        </w:tc>
        <w:tc>
          <w:tcPr>
            <w:tcW w:w="567" w:type="dxa"/>
            <w:tcBorders>
              <w:top w:val="nil"/>
              <w:bottom w:val="nil"/>
            </w:tcBorders>
            <w:vAlign w:val="center"/>
          </w:tcPr>
          <w:p w14:paraId="720FB4EE" w14:textId="77777777" w:rsidR="005F4C1B" w:rsidRPr="00CF4B29" w:rsidRDefault="005F4C1B" w:rsidP="005632DD">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134" w:type="dxa"/>
          </w:tcPr>
          <w:p w14:paraId="5F9D0BAA" w14:textId="77777777" w:rsidR="005F4C1B" w:rsidRPr="00666448" w:rsidRDefault="005F4C1B" w:rsidP="005632DD">
            <w:pPr>
              <w:pStyle w:val="08-Tabelageral"/>
              <w:cnfStyle w:val="000000000000" w:firstRow="0" w:lastRow="0" w:firstColumn="0" w:lastColumn="0" w:oddVBand="0" w:evenVBand="0" w:oddHBand="0" w:evenHBand="0" w:firstRowFirstColumn="0" w:firstRowLastColumn="0" w:lastRowFirstColumn="0" w:lastRowLastColumn="0"/>
            </w:pPr>
            <w:r>
              <w:t>319,350</w:t>
            </w:r>
          </w:p>
        </w:tc>
        <w:tc>
          <w:tcPr>
            <w:tcW w:w="1134" w:type="dxa"/>
          </w:tcPr>
          <w:p w14:paraId="26D566AE" w14:textId="77777777" w:rsidR="005F4C1B" w:rsidRPr="00666448" w:rsidRDefault="005F4C1B" w:rsidP="005632DD">
            <w:pPr>
              <w:pStyle w:val="08-Tabelageral"/>
              <w:cnfStyle w:val="000000000000" w:firstRow="0" w:lastRow="0" w:firstColumn="0" w:lastColumn="0" w:oddVBand="0" w:evenVBand="0" w:oddHBand="0" w:evenHBand="0" w:firstRowFirstColumn="0" w:firstRowLastColumn="0" w:lastRowFirstColumn="0" w:lastRowLastColumn="0"/>
            </w:pPr>
            <w:r>
              <w:t>208,469</w:t>
            </w:r>
          </w:p>
        </w:tc>
        <w:tc>
          <w:tcPr>
            <w:tcW w:w="283" w:type="dxa"/>
            <w:tcBorders>
              <w:top w:val="nil"/>
              <w:bottom w:val="nil"/>
            </w:tcBorders>
            <w:vAlign w:val="center"/>
          </w:tcPr>
          <w:p w14:paraId="63D0E698" w14:textId="77777777" w:rsidR="005F4C1B" w:rsidRPr="00350BA7" w:rsidRDefault="005F4C1B" w:rsidP="005632D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Pr>
          <w:p w14:paraId="602B36B3" w14:textId="77777777" w:rsidR="005F4C1B" w:rsidRPr="0057573E" w:rsidRDefault="005F4C1B" w:rsidP="005632DD">
            <w:pPr>
              <w:pStyle w:val="08-Tabelageral"/>
              <w:cnfStyle w:val="000000000000" w:firstRow="0" w:lastRow="0" w:firstColumn="0" w:lastColumn="0" w:oddVBand="0" w:evenVBand="0" w:oddHBand="0" w:evenHBand="0" w:firstRowFirstColumn="0" w:firstRowLastColumn="0" w:lastRowFirstColumn="0" w:lastRowLastColumn="0"/>
            </w:pPr>
            <w:r>
              <w:t>2,178,974</w:t>
            </w:r>
          </w:p>
        </w:tc>
        <w:tc>
          <w:tcPr>
            <w:tcW w:w="1063" w:type="dxa"/>
          </w:tcPr>
          <w:p w14:paraId="74DE56ED" w14:textId="77777777" w:rsidR="005F4C1B" w:rsidRPr="0057573E" w:rsidRDefault="005F4C1B" w:rsidP="005632DD">
            <w:pPr>
              <w:pStyle w:val="08-Tabelageral"/>
              <w:cnfStyle w:val="000000000000" w:firstRow="0" w:lastRow="0" w:firstColumn="0" w:lastColumn="0" w:oddVBand="0" w:evenVBand="0" w:oddHBand="0" w:evenHBand="0" w:firstRowFirstColumn="0" w:firstRowLastColumn="0" w:lastRowFirstColumn="0" w:lastRowLastColumn="0"/>
            </w:pPr>
            <w:r>
              <w:t>2,191,960</w:t>
            </w:r>
          </w:p>
        </w:tc>
      </w:tr>
      <w:tr w:rsidR="005F4C1B" w:rsidRPr="001D6BE8" w14:paraId="6615AFDA" w14:textId="77777777" w:rsidTr="005632D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single" w:sz="2" w:space="0" w:color="8EAADB" w:themeColor="accent5" w:themeTint="99"/>
            </w:tcBorders>
          </w:tcPr>
          <w:p w14:paraId="418DD3A7" w14:textId="77777777" w:rsidR="005F4C1B" w:rsidRPr="002D2193" w:rsidRDefault="005F4C1B" w:rsidP="005632DD">
            <w:pPr>
              <w:pStyle w:val="08-Tabelageral"/>
              <w:jc w:val="left"/>
            </w:pPr>
            <w:r w:rsidRPr="002D2193">
              <w:t xml:space="preserve">Total </w:t>
            </w:r>
          </w:p>
        </w:tc>
        <w:tc>
          <w:tcPr>
            <w:tcW w:w="567" w:type="dxa"/>
            <w:tcBorders>
              <w:top w:val="nil"/>
              <w:bottom w:val="single" w:sz="2" w:space="0" w:color="8EAADB" w:themeColor="accent5" w:themeTint="99"/>
            </w:tcBorders>
            <w:vAlign w:val="center"/>
          </w:tcPr>
          <w:p w14:paraId="78FD7273" w14:textId="77777777" w:rsidR="005F4C1B" w:rsidRPr="002D2193" w:rsidRDefault="005F4C1B" w:rsidP="005632DD">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1134" w:type="dxa"/>
            <w:tcBorders>
              <w:bottom w:val="single" w:sz="2" w:space="0" w:color="8EAADB" w:themeColor="accent5" w:themeTint="99"/>
            </w:tcBorders>
          </w:tcPr>
          <w:p w14:paraId="2E1C9C3E" w14:textId="77777777" w:rsidR="005F4C1B" w:rsidRPr="0091717A"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b/>
              </w:rPr>
            </w:pPr>
            <w:r>
              <w:rPr>
                <w:b/>
              </w:rPr>
              <w:t>319,783</w:t>
            </w:r>
          </w:p>
        </w:tc>
        <w:tc>
          <w:tcPr>
            <w:tcW w:w="1134" w:type="dxa"/>
            <w:tcBorders>
              <w:bottom w:val="single" w:sz="2" w:space="0" w:color="8EAADB" w:themeColor="accent5" w:themeTint="99"/>
            </w:tcBorders>
          </w:tcPr>
          <w:p w14:paraId="1AA2B0BF" w14:textId="77777777" w:rsidR="005F4C1B" w:rsidRPr="0091717A"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b/>
              </w:rPr>
            </w:pPr>
            <w:r>
              <w:rPr>
                <w:b/>
              </w:rPr>
              <w:t>208,893</w:t>
            </w:r>
          </w:p>
        </w:tc>
        <w:tc>
          <w:tcPr>
            <w:tcW w:w="283" w:type="dxa"/>
            <w:tcBorders>
              <w:top w:val="nil"/>
              <w:bottom w:val="single" w:sz="4" w:space="0" w:color="8EAADB" w:themeColor="accent5" w:themeTint="99"/>
            </w:tcBorders>
            <w:vAlign w:val="center"/>
          </w:tcPr>
          <w:p w14:paraId="6E634808" w14:textId="77777777" w:rsidR="005F4C1B" w:rsidRPr="002D2193"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bottom w:val="single" w:sz="2" w:space="0" w:color="8EAADB" w:themeColor="accent5" w:themeTint="99"/>
            </w:tcBorders>
          </w:tcPr>
          <w:p w14:paraId="71CF4108" w14:textId="77777777" w:rsidR="005F4C1B" w:rsidRPr="0091717A"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b/>
              </w:rPr>
            </w:pPr>
            <w:r>
              <w:rPr>
                <w:b/>
              </w:rPr>
              <w:t>2,182,502</w:t>
            </w:r>
          </w:p>
        </w:tc>
        <w:tc>
          <w:tcPr>
            <w:tcW w:w="1063" w:type="dxa"/>
            <w:tcBorders>
              <w:bottom w:val="single" w:sz="2" w:space="0" w:color="8EAADB" w:themeColor="accent5" w:themeTint="99"/>
            </w:tcBorders>
          </w:tcPr>
          <w:p w14:paraId="36FEBFED" w14:textId="77777777" w:rsidR="005F4C1B" w:rsidRPr="0091717A" w:rsidRDefault="005F4C1B" w:rsidP="005632DD">
            <w:pPr>
              <w:pStyle w:val="08-Tabelageral"/>
              <w:cnfStyle w:val="000000100000" w:firstRow="0" w:lastRow="0" w:firstColumn="0" w:lastColumn="0" w:oddVBand="0" w:evenVBand="0" w:oddHBand="1" w:evenHBand="0" w:firstRowFirstColumn="0" w:firstRowLastColumn="0" w:lastRowFirstColumn="0" w:lastRowLastColumn="0"/>
              <w:rPr>
                <w:b/>
              </w:rPr>
            </w:pPr>
            <w:r>
              <w:rPr>
                <w:b/>
              </w:rPr>
              <w:t>2,195,445</w:t>
            </w:r>
          </w:p>
        </w:tc>
      </w:tr>
    </w:tbl>
    <w:p w14:paraId="69082658" w14:textId="77777777" w:rsidR="005F4C1B" w:rsidRPr="00233DBB" w:rsidRDefault="005F4C1B" w:rsidP="005F4C1B">
      <w:pPr>
        <w:pStyle w:val="07-Legenda"/>
        <w:numPr>
          <w:ilvl w:val="0"/>
          <w:numId w:val="9"/>
        </w:numPr>
        <w:tabs>
          <w:tab w:val="left" w:pos="0"/>
        </w:tabs>
        <w:ind w:left="284" w:hanging="284"/>
        <w:rPr>
          <w:rFonts w:cs="Arial"/>
          <w:snapToGrid w:val="0"/>
          <w:lang w:val="en-US"/>
        </w:rPr>
      </w:pPr>
      <w:r w:rsidRPr="00233DBB">
        <w:rPr>
          <w:rFonts w:cs="Arial"/>
          <w:snapToGrid w:val="0"/>
          <w:lang w:val="en-US"/>
        </w:rPr>
        <w:t xml:space="preserve">Refers to investments in repurchase </w:t>
      </w:r>
      <w:proofErr w:type="spellStart"/>
      <w:r w:rsidRPr="00233DBB">
        <w:rPr>
          <w:rFonts w:cs="Arial"/>
          <w:snapToGrid w:val="0"/>
          <w:lang w:val="en-US"/>
        </w:rPr>
        <w:t>agréments</w:t>
      </w:r>
      <w:proofErr w:type="spellEnd"/>
      <w:r w:rsidRPr="00233DBB">
        <w:rPr>
          <w:rFonts w:cs="Arial"/>
          <w:snapToGrid w:val="0"/>
          <w:lang w:val="en-US"/>
        </w:rPr>
        <w:t xml:space="preserve"> with Banco do </w:t>
      </w:r>
      <w:proofErr w:type="spellStart"/>
      <w:r w:rsidRPr="00233DBB">
        <w:rPr>
          <w:rFonts w:cs="Arial"/>
          <w:snapToGrid w:val="0"/>
          <w:lang w:val="en-US"/>
        </w:rPr>
        <w:t>Brasil</w:t>
      </w:r>
      <w:proofErr w:type="spellEnd"/>
      <w:r w:rsidRPr="00233DBB">
        <w:rPr>
          <w:rFonts w:cs="Arial"/>
          <w:snapToGrid w:val="0"/>
          <w:lang w:val="en-US"/>
        </w:rPr>
        <w:t xml:space="preserve"> S.A., backed by federal </w:t>
      </w:r>
      <w:proofErr w:type="spellStart"/>
      <w:r w:rsidRPr="00233DBB">
        <w:rPr>
          <w:rFonts w:cs="Arial"/>
          <w:snapToGrid w:val="0"/>
          <w:lang w:val="en-US"/>
        </w:rPr>
        <w:t>govermment</w:t>
      </w:r>
      <w:proofErr w:type="spellEnd"/>
      <w:r w:rsidRPr="00233DBB">
        <w:rPr>
          <w:rFonts w:cs="Arial"/>
          <w:snapToGrid w:val="0"/>
          <w:lang w:val="en-US"/>
        </w:rPr>
        <w:t xml:space="preserve"> securities with daily liquidity and </w:t>
      </w:r>
      <w:proofErr w:type="spellStart"/>
      <w:r w:rsidRPr="00233DBB">
        <w:rPr>
          <w:rFonts w:cs="Arial"/>
          <w:snapToGrid w:val="0"/>
          <w:lang w:val="en-US"/>
        </w:rPr>
        <w:t>insignificante</w:t>
      </w:r>
      <w:proofErr w:type="spellEnd"/>
      <w:r w:rsidRPr="00233DBB">
        <w:rPr>
          <w:rFonts w:cs="Arial"/>
          <w:snapToGrid w:val="0"/>
          <w:lang w:val="en-US"/>
        </w:rPr>
        <w:t xml:space="preserve"> risk of change in fair value. </w:t>
      </w:r>
    </w:p>
    <w:p w14:paraId="78B3EA3D" w14:textId="77777777" w:rsidR="005F4C1B" w:rsidRPr="00233DBB" w:rsidRDefault="005F4C1B" w:rsidP="003B4CF6">
      <w:pPr>
        <w:pStyle w:val="01-Textonormal"/>
        <w:rPr>
          <w:lang w:val="en-US"/>
        </w:rPr>
      </w:pPr>
      <w:r w:rsidRPr="00233DBB">
        <w:rPr>
          <w:lang w:val="en-US"/>
        </w:rPr>
        <w:t>Financial investments in short-term funds and cash equivalents are classified as financial assets at fair value through profit or loss.</w:t>
      </w:r>
    </w:p>
    <w:p w14:paraId="6D304E49" w14:textId="2D10E1A5" w:rsidR="005F4C1B" w:rsidRPr="004D4FF9" w:rsidRDefault="005F4C1B" w:rsidP="004D4FF9">
      <w:pPr>
        <w:pStyle w:val="02-TtulodeNota"/>
        <w:rPr>
          <w:color w:val="1F4E79" w:themeColor="accent1" w:themeShade="80"/>
        </w:rPr>
      </w:pPr>
      <w:bookmarkStart w:id="35" w:name="_Toc70711365"/>
      <w:bookmarkStart w:id="36" w:name="OLE_LINK9"/>
      <w:r w:rsidRPr="004D4FF9">
        <w:rPr>
          <w:color w:val="1F4E79" w:themeColor="accent1" w:themeShade="80"/>
        </w:rPr>
        <w:t>16 – FINANCIAL INSTRUMENTS</w:t>
      </w:r>
      <w:bookmarkEnd w:id="35"/>
      <w:r w:rsidRPr="004D4FF9">
        <w:rPr>
          <w:color w:val="1F4E79" w:themeColor="accent1" w:themeShade="80"/>
        </w:rPr>
        <w:t xml:space="preserve"> </w:t>
      </w:r>
    </w:p>
    <w:p w14:paraId="71383AE1" w14:textId="77777777" w:rsidR="005F4C1B" w:rsidRPr="00233DBB" w:rsidRDefault="005F4C1B" w:rsidP="005F4C1B">
      <w:pPr>
        <w:pStyle w:val="05-Textonormal"/>
        <w:numPr>
          <w:ilvl w:val="0"/>
          <w:numId w:val="10"/>
        </w:numPr>
        <w:rPr>
          <w:b/>
          <w:color w:val="1F4E79" w:themeColor="accent1" w:themeShade="80"/>
          <w:lang w:val="en-US"/>
        </w:rPr>
      </w:pPr>
      <w:r w:rsidRPr="00233DBB">
        <w:rPr>
          <w:b/>
          <w:color w:val="1F4E79" w:themeColor="accent1" w:themeShade="80"/>
          <w:lang w:val="en-US"/>
        </w:rPr>
        <w:t xml:space="preserve">Financial </w:t>
      </w:r>
      <w:proofErr w:type="spellStart"/>
      <w:r w:rsidRPr="00233DBB">
        <w:rPr>
          <w:b/>
          <w:color w:val="1F4E79" w:themeColor="accent1" w:themeShade="80"/>
          <w:lang w:val="en-US"/>
        </w:rPr>
        <w:t>Assests</w:t>
      </w:r>
      <w:proofErr w:type="spellEnd"/>
      <w:r w:rsidRPr="00233DBB">
        <w:rPr>
          <w:b/>
          <w:color w:val="1F4E79" w:themeColor="accent1" w:themeShade="80"/>
          <w:lang w:val="en-US"/>
        </w:rPr>
        <w:t xml:space="preserve"> at Fair Value through Profit or Loss </w:t>
      </w:r>
    </w:p>
    <w:p w14:paraId="1537CD64" w14:textId="77777777" w:rsidR="005F4C1B" w:rsidRDefault="005F4C1B" w:rsidP="005632DD">
      <w:pPr>
        <w:pStyle w:val="08-Tabelageral"/>
        <w:spacing w:before="0" w:after="0"/>
        <w:rPr>
          <w:rFonts w:cs="Arial"/>
        </w:rPr>
      </w:pPr>
      <w:r w:rsidRPr="00ED0236">
        <w:rPr>
          <w:rFonts w:cs="Arial"/>
          <w:b/>
          <w:szCs w:val="14"/>
        </w:rPr>
        <w:t xml:space="preserve">R$ </w:t>
      </w:r>
      <w:proofErr w:type="spellStart"/>
      <w:r>
        <w:rPr>
          <w:rFonts w:cs="Arial"/>
          <w:b/>
          <w:szCs w:val="14"/>
        </w:rPr>
        <w:t>thousand</w:t>
      </w:r>
      <w:proofErr w:type="spellEnd"/>
    </w:p>
    <w:tbl>
      <w:tblPr>
        <w:tblW w:w="9639" w:type="dxa"/>
        <w:jc w:val="center"/>
        <w:tblLayout w:type="fixed"/>
        <w:tblLook w:val="04A0" w:firstRow="1" w:lastRow="0" w:firstColumn="1" w:lastColumn="0" w:noHBand="0" w:noVBand="1"/>
      </w:tblPr>
      <w:tblGrid>
        <w:gridCol w:w="2268"/>
        <w:gridCol w:w="993"/>
        <w:gridCol w:w="992"/>
        <w:gridCol w:w="1134"/>
        <w:gridCol w:w="1134"/>
        <w:gridCol w:w="1134"/>
        <w:gridCol w:w="992"/>
        <w:gridCol w:w="992"/>
      </w:tblGrid>
      <w:tr w:rsidR="005F4C1B" w:rsidRPr="00F80522" w14:paraId="19A84887" w14:textId="77777777" w:rsidTr="005632DD">
        <w:trPr>
          <w:trHeight w:val="238"/>
          <w:jc w:val="center"/>
        </w:trPr>
        <w:tc>
          <w:tcPr>
            <w:tcW w:w="2268" w:type="dxa"/>
            <w:tcBorders>
              <w:top w:val="single" w:sz="2" w:space="0" w:color="8EAADB" w:themeColor="accent5" w:themeTint="99"/>
            </w:tcBorders>
            <w:shd w:val="clear" w:color="auto" w:fill="D9E2F3" w:themeFill="accent5" w:themeFillTint="33"/>
          </w:tcPr>
          <w:p w14:paraId="18CF2E5A" w14:textId="77777777" w:rsidR="005F4C1B" w:rsidRPr="00F80522" w:rsidRDefault="005F4C1B" w:rsidP="005632DD">
            <w:pPr>
              <w:spacing w:after="0"/>
              <w:jc w:val="center"/>
              <w:rPr>
                <w:rFonts w:cs="Arial"/>
                <w:b/>
                <w:sz w:val="14"/>
                <w:szCs w:val="14"/>
              </w:rPr>
            </w:pPr>
          </w:p>
        </w:tc>
        <w:tc>
          <w:tcPr>
            <w:tcW w:w="7371"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F31EEF0" w14:textId="77777777" w:rsidR="005F4C1B" w:rsidRPr="00F80522" w:rsidRDefault="005F4C1B" w:rsidP="005632DD">
            <w:pPr>
              <w:pStyle w:val="08-Tabelageral"/>
              <w:jc w:val="center"/>
              <w:rPr>
                <w:rFonts w:cs="Arial"/>
                <w:b/>
                <w:szCs w:val="14"/>
              </w:rPr>
            </w:pPr>
            <w:proofErr w:type="spellStart"/>
            <w:r>
              <w:rPr>
                <w:rFonts w:cs="Arial"/>
                <w:b/>
                <w:szCs w:val="14"/>
              </w:rPr>
              <w:t>Parent</w:t>
            </w:r>
            <w:proofErr w:type="spellEnd"/>
          </w:p>
        </w:tc>
      </w:tr>
      <w:tr w:rsidR="005F4C1B" w:rsidRPr="00F80522" w14:paraId="50A91655" w14:textId="77777777" w:rsidTr="005632DD">
        <w:trPr>
          <w:trHeight w:val="238"/>
          <w:jc w:val="center"/>
        </w:trPr>
        <w:tc>
          <w:tcPr>
            <w:tcW w:w="2268" w:type="dxa"/>
            <w:shd w:val="clear" w:color="auto" w:fill="D9E2F3" w:themeFill="accent5" w:themeFillTint="33"/>
          </w:tcPr>
          <w:p w14:paraId="67F326A0" w14:textId="77777777" w:rsidR="005F4C1B" w:rsidRPr="00F80522" w:rsidRDefault="005F4C1B" w:rsidP="005632DD">
            <w:pPr>
              <w:spacing w:after="0"/>
              <w:jc w:val="center"/>
              <w:rPr>
                <w:rFonts w:cs="Arial"/>
                <w:b/>
                <w:sz w:val="14"/>
                <w:szCs w:val="14"/>
              </w:rPr>
            </w:pPr>
          </w:p>
        </w:tc>
        <w:tc>
          <w:tcPr>
            <w:tcW w:w="198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61DC22E" w14:textId="77777777" w:rsidR="005F4C1B" w:rsidRPr="00F80522" w:rsidRDefault="005F4C1B" w:rsidP="005632DD">
            <w:pPr>
              <w:spacing w:after="0"/>
              <w:jc w:val="center"/>
              <w:rPr>
                <w:rFonts w:cs="Arial"/>
                <w:b/>
                <w:sz w:val="14"/>
                <w:szCs w:val="14"/>
              </w:rPr>
            </w:pPr>
            <w:proofErr w:type="spellStart"/>
            <w:r>
              <w:rPr>
                <w:rFonts w:cs="Arial"/>
                <w:b/>
                <w:sz w:val="14"/>
                <w:szCs w:val="14"/>
              </w:rPr>
              <w:t>Dec</w:t>
            </w:r>
            <w:proofErr w:type="spellEnd"/>
            <w:r>
              <w:rPr>
                <w:rFonts w:cs="Arial"/>
                <w:b/>
                <w:sz w:val="14"/>
                <w:szCs w:val="14"/>
              </w:rPr>
              <w:t xml:space="preserve"> 31, </w:t>
            </w:r>
            <w:r w:rsidRPr="00F80522">
              <w:rPr>
                <w:rFonts w:cs="Arial"/>
                <w:b/>
                <w:sz w:val="14"/>
                <w:szCs w:val="14"/>
              </w:rPr>
              <w:t>20</w:t>
            </w:r>
            <w:r>
              <w:rPr>
                <w:rFonts w:cs="Arial"/>
                <w:b/>
                <w:sz w:val="14"/>
                <w:szCs w:val="14"/>
              </w:rPr>
              <w:t>20</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EAF5ACA" w14:textId="77777777" w:rsidR="005F4C1B" w:rsidRPr="00F80522" w:rsidRDefault="005F4C1B" w:rsidP="005632DD">
            <w:pPr>
              <w:spacing w:after="0"/>
              <w:jc w:val="center"/>
              <w:rPr>
                <w:rFonts w:cs="Arial"/>
                <w:b/>
                <w:sz w:val="14"/>
                <w:szCs w:val="14"/>
              </w:rPr>
            </w:pP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3AEFCB" w14:textId="77777777" w:rsidR="005F4C1B" w:rsidRPr="00F80522" w:rsidRDefault="005F4C1B" w:rsidP="005632DD">
            <w:pPr>
              <w:spacing w:after="0"/>
              <w:jc w:val="center"/>
              <w:rPr>
                <w:rFonts w:cs="Arial"/>
                <w:b/>
                <w:sz w:val="14"/>
                <w:szCs w:val="14"/>
              </w:rPr>
            </w:pP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80E14B0" w14:textId="77777777" w:rsidR="005F4C1B" w:rsidRPr="00F80522" w:rsidRDefault="005F4C1B" w:rsidP="005632DD">
            <w:pPr>
              <w:spacing w:after="0"/>
              <w:jc w:val="center"/>
              <w:rPr>
                <w:rFonts w:cs="Arial"/>
                <w:b/>
                <w:sz w:val="14"/>
                <w:szCs w:val="14"/>
              </w:rPr>
            </w:pPr>
          </w:p>
        </w:tc>
        <w:tc>
          <w:tcPr>
            <w:tcW w:w="198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F3C8AE3" w14:textId="77777777" w:rsidR="005F4C1B" w:rsidRPr="00F80522" w:rsidRDefault="005F4C1B" w:rsidP="005632DD">
            <w:pPr>
              <w:spacing w:after="0"/>
              <w:jc w:val="center"/>
              <w:rPr>
                <w:rFonts w:cs="Arial"/>
                <w:b/>
                <w:sz w:val="14"/>
                <w:szCs w:val="14"/>
              </w:rPr>
            </w:pPr>
            <w:r>
              <w:rPr>
                <w:rFonts w:cs="Arial"/>
                <w:b/>
                <w:sz w:val="14"/>
                <w:szCs w:val="14"/>
              </w:rPr>
              <w:t xml:space="preserve">Mar </w:t>
            </w:r>
            <w:r w:rsidRPr="00F80522">
              <w:rPr>
                <w:rFonts w:cs="Arial"/>
                <w:b/>
                <w:sz w:val="14"/>
                <w:szCs w:val="14"/>
              </w:rPr>
              <w:t>3</w:t>
            </w:r>
            <w:r>
              <w:rPr>
                <w:rFonts w:cs="Arial"/>
                <w:b/>
                <w:sz w:val="14"/>
                <w:szCs w:val="14"/>
              </w:rPr>
              <w:t xml:space="preserve">1, </w:t>
            </w:r>
            <w:r w:rsidRPr="00F80522">
              <w:rPr>
                <w:rFonts w:cs="Arial"/>
                <w:b/>
                <w:sz w:val="14"/>
                <w:szCs w:val="14"/>
              </w:rPr>
              <w:t>202</w:t>
            </w:r>
            <w:r>
              <w:rPr>
                <w:rFonts w:cs="Arial"/>
                <w:b/>
                <w:sz w:val="14"/>
                <w:szCs w:val="14"/>
              </w:rPr>
              <w:t>1</w:t>
            </w:r>
          </w:p>
        </w:tc>
      </w:tr>
      <w:tr w:rsidR="005F4C1B" w:rsidRPr="00F80522" w14:paraId="1E17C09C" w14:textId="77777777" w:rsidTr="005632DD">
        <w:trPr>
          <w:trHeight w:val="238"/>
          <w:jc w:val="center"/>
        </w:trPr>
        <w:tc>
          <w:tcPr>
            <w:tcW w:w="2268" w:type="dxa"/>
            <w:tcBorders>
              <w:bottom w:val="single" w:sz="2" w:space="0" w:color="8EAADB" w:themeColor="accent5" w:themeTint="99"/>
            </w:tcBorders>
            <w:shd w:val="clear" w:color="auto" w:fill="D9E2F3" w:themeFill="accent5" w:themeFillTint="33"/>
          </w:tcPr>
          <w:p w14:paraId="01CA9C11" w14:textId="77777777" w:rsidR="005F4C1B" w:rsidRPr="00F80522" w:rsidRDefault="005F4C1B" w:rsidP="005632DD">
            <w:pPr>
              <w:spacing w:after="0"/>
              <w:jc w:val="center"/>
              <w:rPr>
                <w:rFonts w:cs="Arial"/>
                <w:b/>
                <w:sz w:val="14"/>
                <w:szCs w:val="14"/>
              </w:rPr>
            </w:pPr>
          </w:p>
        </w:tc>
        <w:tc>
          <w:tcPr>
            <w:tcW w:w="99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4D1DBD7" w14:textId="77777777" w:rsidR="005F4C1B" w:rsidRPr="00F80522" w:rsidRDefault="005F4C1B" w:rsidP="005632DD">
            <w:pPr>
              <w:spacing w:after="0"/>
              <w:jc w:val="center"/>
              <w:rPr>
                <w:rFonts w:cs="Arial"/>
                <w:b/>
                <w:sz w:val="14"/>
                <w:szCs w:val="14"/>
              </w:rPr>
            </w:pPr>
            <w:proofErr w:type="spellStart"/>
            <w:r>
              <w:rPr>
                <w:rFonts w:cs="Arial"/>
                <w:b/>
                <w:sz w:val="14"/>
                <w:szCs w:val="14"/>
              </w:rPr>
              <w:t>Cost</w:t>
            </w:r>
            <w:proofErr w:type="spellEnd"/>
            <w:r>
              <w:rPr>
                <w:rFonts w:cs="Arial"/>
                <w:b/>
                <w:sz w:val="14"/>
                <w:szCs w:val="14"/>
              </w:rPr>
              <w:t xml:space="preserve"> </w:t>
            </w:r>
            <w:proofErr w:type="spellStart"/>
            <w:r>
              <w:rPr>
                <w:rFonts w:cs="Arial"/>
                <w:b/>
                <w:sz w:val="14"/>
                <w:szCs w:val="14"/>
              </w:rPr>
              <w:t>Value</w:t>
            </w:r>
            <w:proofErr w:type="spellEnd"/>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1EBB2A2" w14:textId="77777777" w:rsidR="005F4C1B" w:rsidRPr="00F80522" w:rsidRDefault="005F4C1B" w:rsidP="005632DD">
            <w:pPr>
              <w:spacing w:after="0"/>
              <w:jc w:val="center"/>
              <w:rPr>
                <w:rFonts w:cs="Arial"/>
                <w:b/>
                <w:sz w:val="14"/>
                <w:szCs w:val="14"/>
              </w:rPr>
            </w:pPr>
            <w:r w:rsidRPr="00E12B62">
              <w:rPr>
                <w:rFonts w:cs="Arial"/>
                <w:b/>
                <w:sz w:val="14"/>
                <w:szCs w:val="14"/>
              </w:rPr>
              <w:t xml:space="preserve">Market </w:t>
            </w:r>
            <w:proofErr w:type="spellStart"/>
            <w:r w:rsidRPr="00E12B62">
              <w:rPr>
                <w:rFonts w:cs="Arial"/>
                <w:b/>
                <w:sz w:val="14"/>
                <w:szCs w:val="14"/>
              </w:rPr>
              <w:t>Value</w:t>
            </w:r>
            <w:proofErr w:type="spellEnd"/>
            <w:r w:rsidRPr="00E12B62">
              <w:rPr>
                <w:rFonts w:cs="Arial"/>
                <w:b/>
                <w:sz w:val="14"/>
                <w:szCs w:val="14"/>
              </w:rPr>
              <w:t xml:space="preserve">/ Book </w:t>
            </w:r>
            <w:proofErr w:type="spellStart"/>
            <w:r w:rsidRPr="00E12B62">
              <w:rPr>
                <w:rFonts w:cs="Arial"/>
                <w:b/>
                <w:sz w:val="14"/>
                <w:szCs w:val="14"/>
              </w:rPr>
              <w:t>Value</w:t>
            </w:r>
            <w:proofErr w:type="spellEnd"/>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A30AE12" w14:textId="77777777" w:rsidR="005F4C1B" w:rsidRPr="00F80522" w:rsidRDefault="005F4C1B" w:rsidP="005632DD">
            <w:pPr>
              <w:pStyle w:val="08-Tabelageral"/>
              <w:jc w:val="center"/>
              <w:rPr>
                <w:rFonts w:cs="Arial"/>
                <w:b/>
              </w:rPr>
            </w:pPr>
            <w:proofErr w:type="spellStart"/>
            <w:r w:rsidRPr="00E12B62">
              <w:rPr>
                <w:rFonts w:cs="Arial"/>
                <w:b/>
              </w:rPr>
              <w:t>Applications</w:t>
            </w:r>
            <w:proofErr w:type="spellEnd"/>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92AB60" w14:textId="77777777" w:rsidR="005F4C1B" w:rsidRPr="00F80522" w:rsidRDefault="005F4C1B" w:rsidP="005632DD">
            <w:pPr>
              <w:pStyle w:val="08-Tabelageral"/>
              <w:jc w:val="center"/>
              <w:rPr>
                <w:rFonts w:cs="Arial"/>
                <w:b/>
              </w:rPr>
            </w:pPr>
            <w:proofErr w:type="spellStart"/>
            <w:r w:rsidRPr="004071D8">
              <w:rPr>
                <w:rFonts w:cs="Arial"/>
                <w:b/>
              </w:rPr>
              <w:t>Redemptions</w:t>
            </w:r>
            <w:proofErr w:type="spellEnd"/>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DC55C9E" w14:textId="77777777" w:rsidR="005F4C1B" w:rsidRPr="00F80522" w:rsidRDefault="005F4C1B" w:rsidP="005632DD">
            <w:pPr>
              <w:pStyle w:val="08-Tabelageral"/>
              <w:rPr>
                <w:rFonts w:cs="Arial"/>
                <w:b/>
              </w:rPr>
            </w:pPr>
            <w:proofErr w:type="spellStart"/>
            <w:r>
              <w:rPr>
                <w:rFonts w:cs="Arial"/>
                <w:b/>
              </w:rPr>
              <w:t>Yield</w:t>
            </w:r>
            <w:proofErr w:type="spellEnd"/>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77ECB99" w14:textId="77777777" w:rsidR="005F4C1B" w:rsidRPr="00F80522" w:rsidRDefault="005F4C1B" w:rsidP="005632DD">
            <w:pPr>
              <w:pStyle w:val="08-Tabelageral"/>
              <w:jc w:val="center"/>
              <w:rPr>
                <w:rFonts w:cs="Arial"/>
                <w:b/>
              </w:rPr>
            </w:pPr>
            <w:proofErr w:type="spellStart"/>
            <w:r>
              <w:rPr>
                <w:rFonts w:cs="Arial"/>
                <w:b/>
              </w:rPr>
              <w:t>Cost</w:t>
            </w:r>
            <w:proofErr w:type="spellEnd"/>
            <w:r>
              <w:rPr>
                <w:rFonts w:cs="Arial"/>
                <w:b/>
              </w:rPr>
              <w:t xml:space="preserve"> </w:t>
            </w:r>
            <w:proofErr w:type="spellStart"/>
            <w:r>
              <w:rPr>
                <w:rFonts w:cs="Arial"/>
                <w:b/>
              </w:rPr>
              <w:t>Value</w:t>
            </w:r>
            <w:proofErr w:type="spellEnd"/>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655A140" w14:textId="77777777" w:rsidR="005F4C1B" w:rsidRPr="00F80522" w:rsidRDefault="005F4C1B" w:rsidP="005632DD">
            <w:pPr>
              <w:pStyle w:val="08-Tabelageral"/>
              <w:jc w:val="center"/>
              <w:rPr>
                <w:rFonts w:cs="Arial"/>
                <w:b/>
              </w:rPr>
            </w:pPr>
            <w:r w:rsidRPr="004071D8">
              <w:rPr>
                <w:rFonts w:cs="Arial"/>
                <w:b/>
              </w:rPr>
              <w:t xml:space="preserve">Market </w:t>
            </w:r>
            <w:proofErr w:type="spellStart"/>
            <w:r w:rsidRPr="004071D8">
              <w:rPr>
                <w:rFonts w:cs="Arial"/>
                <w:b/>
              </w:rPr>
              <w:t>Value</w:t>
            </w:r>
            <w:proofErr w:type="spellEnd"/>
            <w:r w:rsidRPr="004071D8">
              <w:rPr>
                <w:rFonts w:cs="Arial"/>
                <w:b/>
              </w:rPr>
              <w:t xml:space="preserve">/ Book </w:t>
            </w:r>
            <w:proofErr w:type="spellStart"/>
            <w:r w:rsidRPr="004071D8">
              <w:rPr>
                <w:rFonts w:cs="Arial"/>
                <w:b/>
              </w:rPr>
              <w:t>Value</w:t>
            </w:r>
            <w:proofErr w:type="spellEnd"/>
          </w:p>
        </w:tc>
      </w:tr>
      <w:tr w:rsidR="005F4C1B" w:rsidRPr="00F80522" w14:paraId="7A3E6954" w14:textId="77777777" w:rsidTr="005632DD">
        <w:trPr>
          <w:trHeight w:val="238"/>
          <w:jc w:val="center"/>
        </w:trPr>
        <w:tc>
          <w:tcPr>
            <w:tcW w:w="2268" w:type="dxa"/>
            <w:tcBorders>
              <w:top w:val="single" w:sz="2" w:space="0" w:color="8EAADB" w:themeColor="accent5" w:themeTint="99"/>
            </w:tcBorders>
          </w:tcPr>
          <w:p w14:paraId="1044E888" w14:textId="77777777" w:rsidR="005F4C1B" w:rsidRPr="00F80522" w:rsidRDefault="005F4C1B" w:rsidP="005632DD">
            <w:pPr>
              <w:pStyle w:val="08-Tabelageral"/>
              <w:ind w:left="113"/>
              <w:jc w:val="left"/>
              <w:rPr>
                <w:szCs w:val="14"/>
              </w:rPr>
            </w:pPr>
            <w:proofErr w:type="spellStart"/>
            <w:r w:rsidRPr="004071D8">
              <w:rPr>
                <w:szCs w:val="14"/>
              </w:rPr>
              <w:t>Long-term</w:t>
            </w:r>
            <w:proofErr w:type="spellEnd"/>
            <w:r w:rsidRPr="004071D8">
              <w:rPr>
                <w:szCs w:val="14"/>
              </w:rPr>
              <w:t xml:space="preserve"> </w:t>
            </w:r>
            <w:proofErr w:type="spellStart"/>
            <w:r w:rsidRPr="004071D8">
              <w:rPr>
                <w:szCs w:val="14"/>
              </w:rPr>
              <w:t>fund</w:t>
            </w:r>
            <w:proofErr w:type="spellEnd"/>
            <w:r w:rsidRPr="00F80522">
              <w:rPr>
                <w:szCs w:val="14"/>
              </w:rPr>
              <w:t xml:space="preserve"> </w:t>
            </w:r>
            <w:r w:rsidRPr="00F80522">
              <w:rPr>
                <w:szCs w:val="14"/>
                <w:vertAlign w:val="superscript"/>
              </w:rPr>
              <w:t>(1)</w:t>
            </w:r>
          </w:p>
        </w:tc>
        <w:tc>
          <w:tcPr>
            <w:tcW w:w="993" w:type="dxa"/>
            <w:tcBorders>
              <w:top w:val="single" w:sz="2" w:space="0" w:color="8EAADB" w:themeColor="accent5" w:themeTint="99"/>
            </w:tcBorders>
          </w:tcPr>
          <w:p w14:paraId="3E99644D" w14:textId="77777777" w:rsidR="005F4C1B" w:rsidRPr="00F80522" w:rsidRDefault="005F4C1B" w:rsidP="005632DD">
            <w:pPr>
              <w:pStyle w:val="08-Tabelageral"/>
              <w:rPr>
                <w:szCs w:val="14"/>
              </w:rPr>
            </w:pPr>
            <w:r>
              <w:rPr>
                <w:szCs w:val="14"/>
              </w:rPr>
              <w:t>4,157</w:t>
            </w:r>
          </w:p>
        </w:tc>
        <w:tc>
          <w:tcPr>
            <w:tcW w:w="992" w:type="dxa"/>
            <w:tcBorders>
              <w:top w:val="single" w:sz="2" w:space="0" w:color="8EAADB" w:themeColor="accent5" w:themeTint="99"/>
            </w:tcBorders>
          </w:tcPr>
          <w:p w14:paraId="1DA9AEF9" w14:textId="77777777" w:rsidR="005F4C1B" w:rsidRPr="00F80522" w:rsidRDefault="005F4C1B" w:rsidP="005632DD">
            <w:pPr>
              <w:pStyle w:val="08-Tabelageral"/>
              <w:rPr>
                <w:szCs w:val="14"/>
              </w:rPr>
            </w:pPr>
            <w:r>
              <w:rPr>
                <w:szCs w:val="14"/>
              </w:rPr>
              <w:t>3,948</w:t>
            </w:r>
          </w:p>
        </w:tc>
        <w:tc>
          <w:tcPr>
            <w:tcW w:w="1134" w:type="dxa"/>
            <w:tcBorders>
              <w:top w:val="single" w:sz="2" w:space="0" w:color="8EAADB" w:themeColor="accent5" w:themeTint="99"/>
            </w:tcBorders>
          </w:tcPr>
          <w:p w14:paraId="11AA477F" w14:textId="77777777" w:rsidR="005F4C1B" w:rsidRPr="00F80522" w:rsidRDefault="005F4C1B" w:rsidP="005632DD">
            <w:pPr>
              <w:pStyle w:val="08-Tabelageral"/>
              <w:rPr>
                <w:szCs w:val="14"/>
              </w:rPr>
            </w:pPr>
            <w:r>
              <w:rPr>
                <w:szCs w:val="14"/>
              </w:rPr>
              <w:t>50</w:t>
            </w:r>
          </w:p>
        </w:tc>
        <w:tc>
          <w:tcPr>
            <w:tcW w:w="1134" w:type="dxa"/>
            <w:tcBorders>
              <w:top w:val="single" w:sz="2" w:space="0" w:color="8EAADB" w:themeColor="accent5" w:themeTint="99"/>
            </w:tcBorders>
          </w:tcPr>
          <w:p w14:paraId="4C85A016" w14:textId="77777777" w:rsidR="005F4C1B" w:rsidRPr="00F80522" w:rsidRDefault="005F4C1B" w:rsidP="005632DD">
            <w:pPr>
              <w:pStyle w:val="08-Tabelageral"/>
              <w:rPr>
                <w:szCs w:val="14"/>
              </w:rPr>
            </w:pPr>
            <w:r>
              <w:rPr>
                <w:szCs w:val="14"/>
              </w:rPr>
              <w:t>--</w:t>
            </w:r>
          </w:p>
        </w:tc>
        <w:tc>
          <w:tcPr>
            <w:tcW w:w="1134" w:type="dxa"/>
            <w:tcBorders>
              <w:top w:val="single" w:sz="2" w:space="0" w:color="8EAADB" w:themeColor="accent5" w:themeTint="99"/>
            </w:tcBorders>
          </w:tcPr>
          <w:p w14:paraId="3D5B5ABD" w14:textId="77777777" w:rsidR="005F4C1B" w:rsidRPr="00F80522" w:rsidRDefault="005F4C1B" w:rsidP="005632DD">
            <w:pPr>
              <w:pStyle w:val="08-Tabelageral"/>
              <w:rPr>
                <w:rFonts w:cs="Arial"/>
                <w:szCs w:val="14"/>
              </w:rPr>
            </w:pPr>
            <w:r>
              <w:rPr>
                <w:rFonts w:cs="Arial"/>
                <w:szCs w:val="14"/>
              </w:rPr>
              <w:t>7,470</w:t>
            </w:r>
          </w:p>
        </w:tc>
        <w:tc>
          <w:tcPr>
            <w:tcW w:w="992" w:type="dxa"/>
            <w:tcBorders>
              <w:top w:val="single" w:sz="2" w:space="0" w:color="8EAADB" w:themeColor="accent5" w:themeTint="99"/>
            </w:tcBorders>
          </w:tcPr>
          <w:p w14:paraId="74B4C9F7" w14:textId="77777777" w:rsidR="005F4C1B" w:rsidRPr="00F80522" w:rsidRDefault="005F4C1B" w:rsidP="005632DD">
            <w:pPr>
              <w:pStyle w:val="08-Tabelageral"/>
              <w:rPr>
                <w:szCs w:val="14"/>
              </w:rPr>
            </w:pPr>
            <w:r>
              <w:rPr>
                <w:szCs w:val="14"/>
              </w:rPr>
              <w:t>4,207</w:t>
            </w:r>
          </w:p>
        </w:tc>
        <w:tc>
          <w:tcPr>
            <w:tcW w:w="992" w:type="dxa"/>
            <w:tcBorders>
              <w:top w:val="single" w:sz="2" w:space="0" w:color="8EAADB" w:themeColor="accent5" w:themeTint="99"/>
            </w:tcBorders>
          </w:tcPr>
          <w:p w14:paraId="56B5099B" w14:textId="77777777" w:rsidR="005F4C1B" w:rsidRPr="00F80522" w:rsidRDefault="005F4C1B" w:rsidP="005632DD">
            <w:pPr>
              <w:pStyle w:val="08-Tabelageral"/>
              <w:rPr>
                <w:szCs w:val="14"/>
              </w:rPr>
            </w:pPr>
            <w:r>
              <w:rPr>
                <w:szCs w:val="14"/>
              </w:rPr>
              <w:t>11,468</w:t>
            </w:r>
          </w:p>
        </w:tc>
      </w:tr>
      <w:tr w:rsidR="005F4C1B" w:rsidRPr="00F80522" w14:paraId="68D52422" w14:textId="77777777" w:rsidTr="005632DD">
        <w:trPr>
          <w:trHeight w:val="238"/>
          <w:jc w:val="center"/>
        </w:trPr>
        <w:tc>
          <w:tcPr>
            <w:tcW w:w="2268" w:type="dxa"/>
            <w:tcBorders>
              <w:bottom w:val="single" w:sz="2" w:space="0" w:color="8EAADB" w:themeColor="accent5" w:themeTint="99"/>
            </w:tcBorders>
            <w:shd w:val="clear" w:color="auto" w:fill="D9E2F3" w:themeFill="accent5" w:themeFillTint="33"/>
          </w:tcPr>
          <w:p w14:paraId="475BBC8B" w14:textId="77777777" w:rsidR="005F4C1B" w:rsidRPr="00F80522" w:rsidRDefault="005F4C1B" w:rsidP="005632DD">
            <w:pPr>
              <w:pStyle w:val="08-Tabelageral"/>
              <w:jc w:val="left"/>
              <w:rPr>
                <w:b/>
                <w:szCs w:val="14"/>
              </w:rPr>
            </w:pPr>
            <w:r w:rsidRPr="00F80522">
              <w:rPr>
                <w:b/>
                <w:szCs w:val="14"/>
              </w:rPr>
              <w:t xml:space="preserve">Total </w:t>
            </w:r>
          </w:p>
        </w:tc>
        <w:tc>
          <w:tcPr>
            <w:tcW w:w="993" w:type="dxa"/>
            <w:tcBorders>
              <w:bottom w:val="single" w:sz="2" w:space="0" w:color="8EAADB" w:themeColor="accent5" w:themeTint="99"/>
            </w:tcBorders>
            <w:shd w:val="clear" w:color="auto" w:fill="D9E2F3" w:themeFill="accent5" w:themeFillTint="33"/>
          </w:tcPr>
          <w:p w14:paraId="255CF23F" w14:textId="77777777" w:rsidR="005F4C1B" w:rsidRPr="00F80522" w:rsidRDefault="005F4C1B" w:rsidP="005632DD">
            <w:pPr>
              <w:pStyle w:val="08-Tabelageral"/>
              <w:rPr>
                <w:b/>
                <w:szCs w:val="14"/>
              </w:rPr>
            </w:pPr>
            <w:r>
              <w:rPr>
                <w:b/>
                <w:szCs w:val="14"/>
              </w:rPr>
              <w:t>4,157</w:t>
            </w:r>
          </w:p>
        </w:tc>
        <w:tc>
          <w:tcPr>
            <w:tcW w:w="992" w:type="dxa"/>
            <w:tcBorders>
              <w:bottom w:val="single" w:sz="2" w:space="0" w:color="8EAADB" w:themeColor="accent5" w:themeTint="99"/>
            </w:tcBorders>
            <w:shd w:val="clear" w:color="auto" w:fill="D9E2F3" w:themeFill="accent5" w:themeFillTint="33"/>
          </w:tcPr>
          <w:p w14:paraId="79C614E1" w14:textId="77777777" w:rsidR="005F4C1B" w:rsidRPr="00F80522" w:rsidRDefault="005F4C1B" w:rsidP="005632DD">
            <w:pPr>
              <w:pStyle w:val="08-Tabelageral"/>
              <w:rPr>
                <w:b/>
                <w:szCs w:val="14"/>
              </w:rPr>
            </w:pPr>
            <w:r>
              <w:rPr>
                <w:b/>
                <w:szCs w:val="14"/>
              </w:rPr>
              <w:t>3,948</w:t>
            </w:r>
          </w:p>
        </w:tc>
        <w:tc>
          <w:tcPr>
            <w:tcW w:w="1134" w:type="dxa"/>
            <w:tcBorders>
              <w:bottom w:val="single" w:sz="2" w:space="0" w:color="8EAADB" w:themeColor="accent5" w:themeTint="99"/>
            </w:tcBorders>
            <w:shd w:val="clear" w:color="auto" w:fill="D9E2F3" w:themeFill="accent5" w:themeFillTint="33"/>
          </w:tcPr>
          <w:p w14:paraId="3F1BEC35" w14:textId="77777777" w:rsidR="005F4C1B" w:rsidRPr="00F80522" w:rsidRDefault="005F4C1B" w:rsidP="005632DD">
            <w:pPr>
              <w:pStyle w:val="08-Tabelageral"/>
              <w:rPr>
                <w:b/>
                <w:szCs w:val="14"/>
              </w:rPr>
            </w:pPr>
            <w:r>
              <w:rPr>
                <w:b/>
                <w:szCs w:val="14"/>
              </w:rPr>
              <w:t>50</w:t>
            </w:r>
          </w:p>
        </w:tc>
        <w:tc>
          <w:tcPr>
            <w:tcW w:w="1134" w:type="dxa"/>
            <w:tcBorders>
              <w:bottom w:val="single" w:sz="2" w:space="0" w:color="8EAADB" w:themeColor="accent5" w:themeTint="99"/>
            </w:tcBorders>
            <w:shd w:val="clear" w:color="auto" w:fill="D9E2F3" w:themeFill="accent5" w:themeFillTint="33"/>
          </w:tcPr>
          <w:p w14:paraId="2D417975" w14:textId="77777777" w:rsidR="005F4C1B" w:rsidRPr="00F80522" w:rsidRDefault="005F4C1B" w:rsidP="005632DD">
            <w:pPr>
              <w:pStyle w:val="08-Tabelageral"/>
              <w:rPr>
                <w:b/>
                <w:szCs w:val="14"/>
              </w:rPr>
            </w:pPr>
            <w:r>
              <w:rPr>
                <w:b/>
                <w:szCs w:val="14"/>
              </w:rPr>
              <w:t>--</w:t>
            </w:r>
          </w:p>
        </w:tc>
        <w:tc>
          <w:tcPr>
            <w:tcW w:w="1134" w:type="dxa"/>
            <w:tcBorders>
              <w:bottom w:val="single" w:sz="2" w:space="0" w:color="8EAADB" w:themeColor="accent5" w:themeTint="99"/>
            </w:tcBorders>
            <w:shd w:val="clear" w:color="auto" w:fill="D9E2F3" w:themeFill="accent5" w:themeFillTint="33"/>
          </w:tcPr>
          <w:p w14:paraId="43DD4CEE" w14:textId="77777777" w:rsidR="005F4C1B" w:rsidRPr="00F80522" w:rsidRDefault="005F4C1B" w:rsidP="005632DD">
            <w:pPr>
              <w:pStyle w:val="08-Tabelageral"/>
              <w:rPr>
                <w:rFonts w:cs="Arial"/>
                <w:b/>
                <w:szCs w:val="14"/>
              </w:rPr>
            </w:pPr>
            <w:r>
              <w:rPr>
                <w:rFonts w:cs="Arial"/>
                <w:b/>
                <w:szCs w:val="14"/>
              </w:rPr>
              <w:t>7,470</w:t>
            </w:r>
          </w:p>
        </w:tc>
        <w:tc>
          <w:tcPr>
            <w:tcW w:w="992" w:type="dxa"/>
            <w:tcBorders>
              <w:bottom w:val="single" w:sz="2" w:space="0" w:color="8EAADB" w:themeColor="accent5" w:themeTint="99"/>
            </w:tcBorders>
            <w:shd w:val="clear" w:color="auto" w:fill="D9E2F3" w:themeFill="accent5" w:themeFillTint="33"/>
          </w:tcPr>
          <w:p w14:paraId="1BDD0E9F" w14:textId="77777777" w:rsidR="005F4C1B" w:rsidRPr="00F80522" w:rsidRDefault="005F4C1B" w:rsidP="005632DD">
            <w:pPr>
              <w:pStyle w:val="08-Tabelageral"/>
              <w:rPr>
                <w:b/>
                <w:szCs w:val="14"/>
              </w:rPr>
            </w:pPr>
            <w:r>
              <w:rPr>
                <w:b/>
                <w:szCs w:val="14"/>
              </w:rPr>
              <w:t>4,207</w:t>
            </w:r>
          </w:p>
        </w:tc>
        <w:tc>
          <w:tcPr>
            <w:tcW w:w="992" w:type="dxa"/>
            <w:tcBorders>
              <w:bottom w:val="single" w:sz="2" w:space="0" w:color="8EAADB" w:themeColor="accent5" w:themeTint="99"/>
            </w:tcBorders>
            <w:shd w:val="clear" w:color="auto" w:fill="D9E2F3" w:themeFill="accent5" w:themeFillTint="33"/>
          </w:tcPr>
          <w:p w14:paraId="0A869A2B" w14:textId="77777777" w:rsidR="005F4C1B" w:rsidRPr="00F80522" w:rsidRDefault="005F4C1B" w:rsidP="005632DD">
            <w:pPr>
              <w:pStyle w:val="08-Tabelageral"/>
              <w:rPr>
                <w:b/>
                <w:szCs w:val="14"/>
              </w:rPr>
            </w:pPr>
            <w:r>
              <w:rPr>
                <w:b/>
                <w:szCs w:val="14"/>
              </w:rPr>
              <w:t>11,468</w:t>
            </w:r>
          </w:p>
        </w:tc>
      </w:tr>
    </w:tbl>
    <w:p w14:paraId="53D81540" w14:textId="77777777" w:rsidR="005F4C1B" w:rsidRDefault="005F4C1B" w:rsidP="005632DD">
      <w:pPr>
        <w:pStyle w:val="08-Tabelageral"/>
        <w:rPr>
          <w:rFonts w:cs="Arial"/>
        </w:rPr>
      </w:pPr>
    </w:p>
    <w:p w14:paraId="23B41D7B" w14:textId="77777777" w:rsidR="005F4C1B" w:rsidRDefault="005F4C1B" w:rsidP="005632DD">
      <w:pPr>
        <w:pStyle w:val="08-Tabelageral"/>
        <w:spacing w:before="0" w:after="0"/>
        <w:rPr>
          <w:rFonts w:cs="Arial"/>
        </w:rPr>
      </w:pPr>
      <w:r w:rsidRPr="00ED0236">
        <w:rPr>
          <w:rFonts w:cs="Arial"/>
          <w:b/>
          <w:szCs w:val="14"/>
        </w:rPr>
        <w:t xml:space="preserve">R$ </w:t>
      </w:r>
      <w:proofErr w:type="spellStart"/>
      <w:r>
        <w:rPr>
          <w:rFonts w:cs="Arial"/>
          <w:b/>
          <w:szCs w:val="14"/>
        </w:rPr>
        <w:t>thousand</w:t>
      </w:r>
      <w:proofErr w:type="spellEnd"/>
    </w:p>
    <w:tbl>
      <w:tblPr>
        <w:tblW w:w="9639" w:type="dxa"/>
        <w:jc w:val="center"/>
        <w:shd w:val="clear" w:color="auto" w:fill="D9E2F3" w:themeFill="accent5" w:themeFillTint="33"/>
        <w:tblLayout w:type="fixed"/>
        <w:tblLook w:val="04A0" w:firstRow="1" w:lastRow="0" w:firstColumn="1" w:lastColumn="0" w:noHBand="0" w:noVBand="1"/>
      </w:tblPr>
      <w:tblGrid>
        <w:gridCol w:w="2268"/>
        <w:gridCol w:w="993"/>
        <w:gridCol w:w="992"/>
        <w:gridCol w:w="1134"/>
        <w:gridCol w:w="1134"/>
        <w:gridCol w:w="1134"/>
        <w:gridCol w:w="992"/>
        <w:gridCol w:w="992"/>
      </w:tblGrid>
      <w:tr w:rsidR="005F4C1B" w:rsidRPr="00F80522" w14:paraId="29182CDF" w14:textId="77777777" w:rsidTr="005632DD">
        <w:trPr>
          <w:trHeight w:val="238"/>
          <w:jc w:val="center"/>
        </w:trPr>
        <w:tc>
          <w:tcPr>
            <w:tcW w:w="2268" w:type="dxa"/>
            <w:tcBorders>
              <w:top w:val="single" w:sz="2" w:space="0" w:color="8EAADB" w:themeColor="accent5" w:themeTint="99"/>
            </w:tcBorders>
            <w:shd w:val="clear" w:color="auto" w:fill="D9E2F3" w:themeFill="accent5" w:themeFillTint="33"/>
          </w:tcPr>
          <w:p w14:paraId="4FDBBA5E" w14:textId="77777777" w:rsidR="005F4C1B" w:rsidRPr="00F80522" w:rsidRDefault="005F4C1B" w:rsidP="005632DD">
            <w:pPr>
              <w:spacing w:after="0"/>
              <w:jc w:val="center"/>
              <w:rPr>
                <w:rFonts w:cs="Arial"/>
                <w:b/>
                <w:sz w:val="14"/>
                <w:szCs w:val="14"/>
              </w:rPr>
            </w:pPr>
          </w:p>
        </w:tc>
        <w:tc>
          <w:tcPr>
            <w:tcW w:w="7371"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899B50" w14:textId="77777777" w:rsidR="005F4C1B" w:rsidRPr="00F80522" w:rsidRDefault="005F4C1B" w:rsidP="005632DD">
            <w:pPr>
              <w:pStyle w:val="08-Tabelageral"/>
              <w:jc w:val="center"/>
              <w:rPr>
                <w:rFonts w:cs="Arial"/>
                <w:b/>
                <w:szCs w:val="14"/>
              </w:rPr>
            </w:pPr>
            <w:proofErr w:type="spellStart"/>
            <w:r>
              <w:rPr>
                <w:b/>
              </w:rPr>
              <w:t>Consolidated</w:t>
            </w:r>
            <w:proofErr w:type="spellEnd"/>
          </w:p>
        </w:tc>
      </w:tr>
      <w:tr w:rsidR="005F4C1B" w:rsidRPr="00F80522" w14:paraId="63CF6434" w14:textId="77777777" w:rsidTr="005632DD">
        <w:trPr>
          <w:trHeight w:val="238"/>
          <w:jc w:val="center"/>
        </w:trPr>
        <w:tc>
          <w:tcPr>
            <w:tcW w:w="2268" w:type="dxa"/>
            <w:shd w:val="clear" w:color="auto" w:fill="D9E2F3" w:themeFill="accent5" w:themeFillTint="33"/>
          </w:tcPr>
          <w:p w14:paraId="1F7E3491" w14:textId="77777777" w:rsidR="005F4C1B" w:rsidRPr="00F80522" w:rsidRDefault="005F4C1B" w:rsidP="005632DD">
            <w:pPr>
              <w:spacing w:after="0"/>
              <w:jc w:val="center"/>
              <w:rPr>
                <w:rFonts w:cs="Arial"/>
                <w:b/>
                <w:sz w:val="14"/>
                <w:szCs w:val="14"/>
              </w:rPr>
            </w:pPr>
          </w:p>
        </w:tc>
        <w:tc>
          <w:tcPr>
            <w:tcW w:w="198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7B35214" w14:textId="77777777" w:rsidR="005F4C1B" w:rsidRPr="00F80522" w:rsidRDefault="005F4C1B" w:rsidP="005632DD">
            <w:pPr>
              <w:spacing w:after="0"/>
              <w:jc w:val="center"/>
              <w:rPr>
                <w:rFonts w:cs="Arial"/>
                <w:b/>
                <w:sz w:val="14"/>
                <w:szCs w:val="14"/>
              </w:rPr>
            </w:pPr>
            <w:proofErr w:type="spellStart"/>
            <w:r>
              <w:rPr>
                <w:rFonts w:cs="Arial"/>
                <w:b/>
                <w:sz w:val="14"/>
                <w:szCs w:val="14"/>
              </w:rPr>
              <w:t>Dec</w:t>
            </w:r>
            <w:proofErr w:type="spellEnd"/>
            <w:r>
              <w:rPr>
                <w:rFonts w:cs="Arial"/>
                <w:b/>
                <w:sz w:val="14"/>
                <w:szCs w:val="14"/>
              </w:rPr>
              <w:t xml:space="preserve"> 31, </w:t>
            </w:r>
            <w:r w:rsidRPr="00F80522">
              <w:rPr>
                <w:rFonts w:cs="Arial"/>
                <w:b/>
                <w:sz w:val="14"/>
                <w:szCs w:val="14"/>
              </w:rPr>
              <w:t>20</w:t>
            </w:r>
            <w:r>
              <w:rPr>
                <w:rFonts w:cs="Arial"/>
                <w:b/>
                <w:sz w:val="14"/>
                <w:szCs w:val="14"/>
              </w:rPr>
              <w:t>20</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56093F8" w14:textId="77777777" w:rsidR="005F4C1B" w:rsidRPr="00F80522" w:rsidRDefault="005F4C1B" w:rsidP="005632DD">
            <w:pPr>
              <w:spacing w:after="0"/>
              <w:jc w:val="center"/>
              <w:rPr>
                <w:rFonts w:cs="Arial"/>
                <w:b/>
                <w:sz w:val="14"/>
                <w:szCs w:val="14"/>
              </w:rPr>
            </w:pP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5196E9B" w14:textId="77777777" w:rsidR="005F4C1B" w:rsidRPr="00F80522" w:rsidRDefault="005F4C1B" w:rsidP="005632DD">
            <w:pPr>
              <w:spacing w:after="0"/>
              <w:jc w:val="center"/>
              <w:rPr>
                <w:rFonts w:cs="Arial"/>
                <w:b/>
                <w:sz w:val="14"/>
                <w:szCs w:val="14"/>
              </w:rPr>
            </w:pP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BB4FE28" w14:textId="77777777" w:rsidR="005F4C1B" w:rsidRPr="00F80522" w:rsidRDefault="005F4C1B" w:rsidP="005632DD">
            <w:pPr>
              <w:spacing w:after="0"/>
              <w:jc w:val="center"/>
              <w:rPr>
                <w:rFonts w:cs="Arial"/>
                <w:b/>
                <w:sz w:val="14"/>
                <w:szCs w:val="14"/>
              </w:rPr>
            </w:pPr>
          </w:p>
        </w:tc>
        <w:tc>
          <w:tcPr>
            <w:tcW w:w="198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9873A2B" w14:textId="77777777" w:rsidR="005F4C1B" w:rsidRPr="00F80522" w:rsidRDefault="005F4C1B" w:rsidP="005632DD">
            <w:pPr>
              <w:spacing w:after="0"/>
              <w:jc w:val="center"/>
              <w:rPr>
                <w:rFonts w:cs="Arial"/>
                <w:b/>
                <w:sz w:val="14"/>
                <w:szCs w:val="14"/>
              </w:rPr>
            </w:pPr>
            <w:r>
              <w:rPr>
                <w:rFonts w:cs="Arial"/>
                <w:b/>
                <w:sz w:val="14"/>
                <w:szCs w:val="14"/>
              </w:rPr>
              <w:t xml:space="preserve">Mar </w:t>
            </w:r>
            <w:r w:rsidRPr="00F80522">
              <w:rPr>
                <w:rFonts w:cs="Arial"/>
                <w:b/>
                <w:sz w:val="14"/>
                <w:szCs w:val="14"/>
              </w:rPr>
              <w:t>3</w:t>
            </w:r>
            <w:r>
              <w:rPr>
                <w:rFonts w:cs="Arial"/>
                <w:b/>
                <w:sz w:val="14"/>
                <w:szCs w:val="14"/>
              </w:rPr>
              <w:t xml:space="preserve">1, </w:t>
            </w:r>
            <w:r w:rsidRPr="00F80522">
              <w:rPr>
                <w:rFonts w:cs="Arial"/>
                <w:b/>
                <w:sz w:val="14"/>
                <w:szCs w:val="14"/>
              </w:rPr>
              <w:t>202</w:t>
            </w:r>
            <w:r>
              <w:rPr>
                <w:rFonts w:cs="Arial"/>
                <w:b/>
                <w:sz w:val="14"/>
                <w:szCs w:val="14"/>
              </w:rPr>
              <w:t>1</w:t>
            </w:r>
          </w:p>
        </w:tc>
      </w:tr>
      <w:tr w:rsidR="005F4C1B" w:rsidRPr="00F80522" w14:paraId="58C5EC1C" w14:textId="77777777" w:rsidTr="005632DD">
        <w:trPr>
          <w:trHeight w:val="238"/>
          <w:jc w:val="center"/>
        </w:trPr>
        <w:tc>
          <w:tcPr>
            <w:tcW w:w="2268" w:type="dxa"/>
            <w:tcBorders>
              <w:bottom w:val="single" w:sz="2" w:space="0" w:color="8EAADB" w:themeColor="accent5" w:themeTint="99"/>
            </w:tcBorders>
            <w:shd w:val="clear" w:color="auto" w:fill="D9E2F3" w:themeFill="accent5" w:themeFillTint="33"/>
          </w:tcPr>
          <w:p w14:paraId="2643FDE7" w14:textId="77777777" w:rsidR="005F4C1B" w:rsidRPr="00F80522" w:rsidRDefault="005F4C1B" w:rsidP="005632DD">
            <w:pPr>
              <w:spacing w:after="0"/>
              <w:jc w:val="center"/>
              <w:rPr>
                <w:rFonts w:cs="Arial"/>
                <w:b/>
                <w:sz w:val="14"/>
                <w:szCs w:val="14"/>
              </w:rPr>
            </w:pPr>
          </w:p>
        </w:tc>
        <w:tc>
          <w:tcPr>
            <w:tcW w:w="99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97046AF" w14:textId="77777777" w:rsidR="005F4C1B" w:rsidRPr="00F80522" w:rsidRDefault="005F4C1B" w:rsidP="005632DD">
            <w:pPr>
              <w:spacing w:after="0"/>
              <w:jc w:val="center"/>
              <w:rPr>
                <w:rFonts w:cs="Arial"/>
                <w:b/>
                <w:sz w:val="14"/>
                <w:szCs w:val="14"/>
              </w:rPr>
            </w:pPr>
            <w:proofErr w:type="spellStart"/>
            <w:r>
              <w:rPr>
                <w:rFonts w:cs="Arial"/>
                <w:b/>
                <w:sz w:val="14"/>
                <w:szCs w:val="14"/>
              </w:rPr>
              <w:t>Cost</w:t>
            </w:r>
            <w:proofErr w:type="spellEnd"/>
            <w:r>
              <w:rPr>
                <w:rFonts w:cs="Arial"/>
                <w:b/>
                <w:sz w:val="14"/>
                <w:szCs w:val="14"/>
              </w:rPr>
              <w:t xml:space="preserve"> </w:t>
            </w:r>
            <w:proofErr w:type="spellStart"/>
            <w:r>
              <w:rPr>
                <w:rFonts w:cs="Arial"/>
                <w:b/>
                <w:sz w:val="14"/>
                <w:szCs w:val="14"/>
              </w:rPr>
              <w:t>Value</w:t>
            </w:r>
            <w:proofErr w:type="spellEnd"/>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3547128" w14:textId="77777777" w:rsidR="005F4C1B" w:rsidRPr="00F80522" w:rsidRDefault="005F4C1B" w:rsidP="005632DD">
            <w:pPr>
              <w:spacing w:after="0"/>
              <w:jc w:val="center"/>
              <w:rPr>
                <w:rFonts w:cs="Arial"/>
                <w:b/>
                <w:sz w:val="14"/>
                <w:szCs w:val="14"/>
              </w:rPr>
            </w:pPr>
            <w:r w:rsidRPr="00E12B62">
              <w:rPr>
                <w:rFonts w:cs="Arial"/>
                <w:b/>
                <w:sz w:val="14"/>
                <w:szCs w:val="14"/>
              </w:rPr>
              <w:t xml:space="preserve">Market </w:t>
            </w:r>
            <w:proofErr w:type="spellStart"/>
            <w:r w:rsidRPr="00E12B62">
              <w:rPr>
                <w:rFonts w:cs="Arial"/>
                <w:b/>
                <w:sz w:val="14"/>
                <w:szCs w:val="14"/>
              </w:rPr>
              <w:t>Value</w:t>
            </w:r>
            <w:proofErr w:type="spellEnd"/>
            <w:r w:rsidRPr="00E12B62">
              <w:rPr>
                <w:rFonts w:cs="Arial"/>
                <w:b/>
                <w:sz w:val="14"/>
                <w:szCs w:val="14"/>
              </w:rPr>
              <w:t xml:space="preserve">/ Book </w:t>
            </w:r>
            <w:proofErr w:type="spellStart"/>
            <w:r w:rsidRPr="00E12B62">
              <w:rPr>
                <w:rFonts w:cs="Arial"/>
                <w:b/>
                <w:sz w:val="14"/>
                <w:szCs w:val="14"/>
              </w:rPr>
              <w:t>Value</w:t>
            </w:r>
            <w:proofErr w:type="spellEnd"/>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985CD3E" w14:textId="77777777" w:rsidR="005F4C1B" w:rsidRPr="00F80522" w:rsidRDefault="005F4C1B" w:rsidP="005632DD">
            <w:pPr>
              <w:pStyle w:val="08-Tabelageral"/>
              <w:jc w:val="center"/>
              <w:rPr>
                <w:rFonts w:cs="Arial"/>
                <w:b/>
              </w:rPr>
            </w:pPr>
            <w:proofErr w:type="spellStart"/>
            <w:r w:rsidRPr="00E12B62">
              <w:rPr>
                <w:rFonts w:cs="Arial"/>
                <w:b/>
              </w:rPr>
              <w:t>Applications</w:t>
            </w:r>
            <w:proofErr w:type="spellEnd"/>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D1FA8D3" w14:textId="77777777" w:rsidR="005F4C1B" w:rsidRPr="00F80522" w:rsidRDefault="005F4C1B" w:rsidP="005632DD">
            <w:pPr>
              <w:pStyle w:val="08-Tabelageral"/>
              <w:jc w:val="center"/>
              <w:rPr>
                <w:rFonts w:cs="Arial"/>
                <w:b/>
              </w:rPr>
            </w:pPr>
            <w:proofErr w:type="spellStart"/>
            <w:r w:rsidRPr="004071D8">
              <w:rPr>
                <w:rFonts w:cs="Arial"/>
                <w:b/>
              </w:rPr>
              <w:t>Redemptions</w:t>
            </w:r>
            <w:proofErr w:type="spellEnd"/>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9CADAC" w14:textId="77777777" w:rsidR="005F4C1B" w:rsidRPr="00F80522" w:rsidRDefault="005F4C1B" w:rsidP="005632DD">
            <w:pPr>
              <w:pStyle w:val="08-Tabelageral"/>
              <w:rPr>
                <w:rFonts w:cs="Arial"/>
                <w:b/>
              </w:rPr>
            </w:pPr>
            <w:proofErr w:type="spellStart"/>
            <w:r>
              <w:rPr>
                <w:rFonts w:cs="Arial"/>
                <w:b/>
              </w:rPr>
              <w:t>Yield</w:t>
            </w:r>
            <w:proofErr w:type="spellEnd"/>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FBF859D" w14:textId="77777777" w:rsidR="005F4C1B" w:rsidRPr="00F80522" w:rsidRDefault="005F4C1B" w:rsidP="005632DD">
            <w:pPr>
              <w:pStyle w:val="08-Tabelageral"/>
              <w:jc w:val="center"/>
              <w:rPr>
                <w:rFonts w:cs="Arial"/>
                <w:b/>
              </w:rPr>
            </w:pPr>
            <w:proofErr w:type="spellStart"/>
            <w:r>
              <w:rPr>
                <w:rFonts w:cs="Arial"/>
                <w:b/>
              </w:rPr>
              <w:t>Cost</w:t>
            </w:r>
            <w:proofErr w:type="spellEnd"/>
            <w:r>
              <w:rPr>
                <w:rFonts w:cs="Arial"/>
                <w:b/>
              </w:rPr>
              <w:t xml:space="preserve"> </w:t>
            </w:r>
            <w:proofErr w:type="spellStart"/>
            <w:r>
              <w:rPr>
                <w:rFonts w:cs="Arial"/>
                <w:b/>
              </w:rPr>
              <w:t>Value</w:t>
            </w:r>
            <w:proofErr w:type="spellEnd"/>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175A19D" w14:textId="77777777" w:rsidR="005F4C1B" w:rsidRPr="00F80522" w:rsidRDefault="005F4C1B" w:rsidP="005632DD">
            <w:pPr>
              <w:pStyle w:val="08-Tabelageral"/>
              <w:jc w:val="center"/>
              <w:rPr>
                <w:rFonts w:cs="Arial"/>
                <w:b/>
              </w:rPr>
            </w:pPr>
            <w:r w:rsidRPr="004071D8">
              <w:rPr>
                <w:rFonts w:cs="Arial"/>
                <w:b/>
              </w:rPr>
              <w:t xml:space="preserve">Market </w:t>
            </w:r>
            <w:proofErr w:type="spellStart"/>
            <w:r w:rsidRPr="004071D8">
              <w:rPr>
                <w:rFonts w:cs="Arial"/>
                <w:b/>
              </w:rPr>
              <w:t>Value</w:t>
            </w:r>
            <w:proofErr w:type="spellEnd"/>
            <w:r w:rsidRPr="004071D8">
              <w:rPr>
                <w:rFonts w:cs="Arial"/>
                <w:b/>
              </w:rPr>
              <w:t xml:space="preserve">/ Book </w:t>
            </w:r>
            <w:proofErr w:type="spellStart"/>
            <w:r w:rsidRPr="004071D8">
              <w:rPr>
                <w:rFonts w:cs="Arial"/>
                <w:b/>
              </w:rPr>
              <w:t>Value</w:t>
            </w:r>
            <w:proofErr w:type="spellEnd"/>
          </w:p>
        </w:tc>
      </w:tr>
      <w:tr w:rsidR="005F4C1B" w:rsidRPr="00F80522" w14:paraId="76DB44BF" w14:textId="77777777" w:rsidTr="005632DD">
        <w:trPr>
          <w:trHeight w:val="238"/>
          <w:jc w:val="center"/>
        </w:trPr>
        <w:tc>
          <w:tcPr>
            <w:tcW w:w="2268" w:type="dxa"/>
            <w:tcBorders>
              <w:top w:val="single" w:sz="2" w:space="0" w:color="8EAADB" w:themeColor="accent5" w:themeTint="99"/>
            </w:tcBorders>
            <w:shd w:val="clear" w:color="auto" w:fill="FFFFFF" w:themeFill="background1"/>
          </w:tcPr>
          <w:p w14:paraId="3BFFD37A" w14:textId="77777777" w:rsidR="005F4C1B" w:rsidRPr="00F80522" w:rsidRDefault="005F4C1B" w:rsidP="005632DD">
            <w:pPr>
              <w:pStyle w:val="08-Tabelageral"/>
              <w:ind w:left="113"/>
              <w:jc w:val="left"/>
              <w:rPr>
                <w:szCs w:val="14"/>
              </w:rPr>
            </w:pPr>
            <w:proofErr w:type="spellStart"/>
            <w:r w:rsidRPr="004071D8">
              <w:rPr>
                <w:szCs w:val="14"/>
              </w:rPr>
              <w:t>Long-term</w:t>
            </w:r>
            <w:proofErr w:type="spellEnd"/>
            <w:r w:rsidRPr="004071D8">
              <w:rPr>
                <w:szCs w:val="14"/>
              </w:rPr>
              <w:t xml:space="preserve"> </w:t>
            </w:r>
            <w:proofErr w:type="spellStart"/>
            <w:r w:rsidRPr="004071D8">
              <w:rPr>
                <w:szCs w:val="14"/>
              </w:rPr>
              <w:t>fund</w:t>
            </w:r>
            <w:proofErr w:type="spellEnd"/>
            <w:r w:rsidRPr="00F80522">
              <w:rPr>
                <w:szCs w:val="14"/>
              </w:rPr>
              <w:t xml:space="preserve"> </w:t>
            </w:r>
            <w:r w:rsidRPr="00F80522">
              <w:rPr>
                <w:szCs w:val="14"/>
                <w:vertAlign w:val="superscript"/>
              </w:rPr>
              <w:t>(</w:t>
            </w:r>
            <w:r>
              <w:rPr>
                <w:szCs w:val="14"/>
                <w:vertAlign w:val="superscript"/>
              </w:rPr>
              <w:t>2</w:t>
            </w:r>
            <w:r w:rsidRPr="00F80522">
              <w:rPr>
                <w:szCs w:val="14"/>
                <w:vertAlign w:val="superscript"/>
              </w:rPr>
              <w:t>)</w:t>
            </w:r>
          </w:p>
        </w:tc>
        <w:tc>
          <w:tcPr>
            <w:tcW w:w="993" w:type="dxa"/>
            <w:tcBorders>
              <w:top w:val="single" w:sz="2" w:space="0" w:color="8EAADB" w:themeColor="accent5" w:themeTint="99"/>
            </w:tcBorders>
            <w:shd w:val="clear" w:color="auto" w:fill="FFFFFF" w:themeFill="background1"/>
          </w:tcPr>
          <w:p w14:paraId="6060B8F9" w14:textId="77777777" w:rsidR="005F4C1B" w:rsidRPr="00F80522" w:rsidRDefault="005F4C1B" w:rsidP="005632DD">
            <w:pPr>
              <w:pStyle w:val="08-Tabelageral"/>
              <w:rPr>
                <w:szCs w:val="14"/>
              </w:rPr>
            </w:pPr>
            <w:r>
              <w:rPr>
                <w:szCs w:val="14"/>
              </w:rPr>
              <w:t>4,953</w:t>
            </w:r>
          </w:p>
        </w:tc>
        <w:tc>
          <w:tcPr>
            <w:tcW w:w="992" w:type="dxa"/>
            <w:tcBorders>
              <w:top w:val="single" w:sz="2" w:space="0" w:color="8EAADB" w:themeColor="accent5" w:themeTint="99"/>
            </w:tcBorders>
            <w:shd w:val="clear" w:color="auto" w:fill="FFFFFF" w:themeFill="background1"/>
          </w:tcPr>
          <w:p w14:paraId="79A5177F" w14:textId="77777777" w:rsidR="005F4C1B" w:rsidRPr="00F80522" w:rsidRDefault="005F4C1B" w:rsidP="005632DD">
            <w:pPr>
              <w:pStyle w:val="08-Tabelageral"/>
              <w:rPr>
                <w:szCs w:val="14"/>
              </w:rPr>
            </w:pPr>
            <w:r>
              <w:rPr>
                <w:szCs w:val="14"/>
              </w:rPr>
              <w:t>4,986</w:t>
            </w:r>
          </w:p>
        </w:tc>
        <w:tc>
          <w:tcPr>
            <w:tcW w:w="1134" w:type="dxa"/>
            <w:tcBorders>
              <w:top w:val="single" w:sz="2" w:space="0" w:color="8EAADB" w:themeColor="accent5" w:themeTint="99"/>
            </w:tcBorders>
            <w:shd w:val="clear" w:color="auto" w:fill="FFFFFF" w:themeFill="background1"/>
          </w:tcPr>
          <w:p w14:paraId="4D836AAE" w14:textId="77777777" w:rsidR="005F4C1B" w:rsidRPr="00F80522" w:rsidRDefault="005F4C1B" w:rsidP="005632DD">
            <w:pPr>
              <w:pStyle w:val="08-Tabelageral"/>
              <w:rPr>
                <w:szCs w:val="14"/>
              </w:rPr>
            </w:pPr>
            <w:r>
              <w:rPr>
                <w:szCs w:val="14"/>
              </w:rPr>
              <w:t>50</w:t>
            </w:r>
          </w:p>
        </w:tc>
        <w:tc>
          <w:tcPr>
            <w:tcW w:w="1134" w:type="dxa"/>
            <w:tcBorders>
              <w:top w:val="single" w:sz="2" w:space="0" w:color="8EAADB" w:themeColor="accent5" w:themeTint="99"/>
            </w:tcBorders>
            <w:shd w:val="clear" w:color="auto" w:fill="FFFFFF" w:themeFill="background1"/>
          </w:tcPr>
          <w:p w14:paraId="45A085AE" w14:textId="77777777" w:rsidR="005F4C1B" w:rsidRPr="00F80522" w:rsidRDefault="005F4C1B" w:rsidP="005632DD">
            <w:pPr>
              <w:pStyle w:val="08-Tabelageral"/>
              <w:rPr>
                <w:szCs w:val="14"/>
              </w:rPr>
            </w:pPr>
            <w:r>
              <w:rPr>
                <w:szCs w:val="14"/>
              </w:rPr>
              <w:t>4</w:t>
            </w:r>
          </w:p>
        </w:tc>
        <w:tc>
          <w:tcPr>
            <w:tcW w:w="1134" w:type="dxa"/>
            <w:tcBorders>
              <w:top w:val="single" w:sz="2" w:space="0" w:color="8EAADB" w:themeColor="accent5" w:themeTint="99"/>
            </w:tcBorders>
            <w:shd w:val="clear" w:color="auto" w:fill="FFFFFF" w:themeFill="background1"/>
          </w:tcPr>
          <w:p w14:paraId="3A353057" w14:textId="77777777" w:rsidR="005F4C1B" w:rsidRPr="00F80522" w:rsidRDefault="005F4C1B" w:rsidP="005632DD">
            <w:pPr>
              <w:pStyle w:val="08-Tabelageral"/>
              <w:rPr>
                <w:rFonts w:cs="Arial"/>
                <w:szCs w:val="14"/>
              </w:rPr>
            </w:pPr>
            <w:r>
              <w:rPr>
                <w:rFonts w:cs="Arial"/>
                <w:szCs w:val="14"/>
              </w:rPr>
              <w:t>7,476</w:t>
            </w:r>
          </w:p>
        </w:tc>
        <w:tc>
          <w:tcPr>
            <w:tcW w:w="992" w:type="dxa"/>
            <w:tcBorders>
              <w:top w:val="single" w:sz="2" w:space="0" w:color="8EAADB" w:themeColor="accent5" w:themeTint="99"/>
            </w:tcBorders>
            <w:shd w:val="clear" w:color="auto" w:fill="FFFFFF" w:themeFill="background1"/>
          </w:tcPr>
          <w:p w14:paraId="258C4210" w14:textId="77777777" w:rsidR="005F4C1B" w:rsidRPr="00F80522" w:rsidRDefault="005F4C1B" w:rsidP="005632DD">
            <w:pPr>
              <w:pStyle w:val="08-Tabelageral"/>
              <w:rPr>
                <w:szCs w:val="14"/>
              </w:rPr>
            </w:pPr>
            <w:r>
              <w:rPr>
                <w:szCs w:val="14"/>
              </w:rPr>
              <w:t>5,000</w:t>
            </w:r>
          </w:p>
        </w:tc>
        <w:tc>
          <w:tcPr>
            <w:tcW w:w="992" w:type="dxa"/>
            <w:tcBorders>
              <w:top w:val="single" w:sz="2" w:space="0" w:color="8EAADB" w:themeColor="accent5" w:themeTint="99"/>
            </w:tcBorders>
            <w:shd w:val="clear" w:color="auto" w:fill="FFFFFF" w:themeFill="background1"/>
          </w:tcPr>
          <w:p w14:paraId="10CF2C18" w14:textId="77777777" w:rsidR="005F4C1B" w:rsidRPr="00F80522" w:rsidRDefault="005F4C1B" w:rsidP="005632DD">
            <w:pPr>
              <w:pStyle w:val="08-Tabelageral"/>
              <w:rPr>
                <w:szCs w:val="14"/>
              </w:rPr>
            </w:pPr>
            <w:r>
              <w:rPr>
                <w:szCs w:val="14"/>
              </w:rPr>
              <w:t>12,508</w:t>
            </w:r>
          </w:p>
        </w:tc>
      </w:tr>
      <w:tr w:rsidR="005F4C1B" w:rsidRPr="00F80522" w14:paraId="18A683A8" w14:textId="77777777" w:rsidTr="005632DD">
        <w:trPr>
          <w:trHeight w:val="238"/>
          <w:jc w:val="center"/>
        </w:trPr>
        <w:tc>
          <w:tcPr>
            <w:tcW w:w="2268" w:type="dxa"/>
            <w:tcBorders>
              <w:bottom w:val="single" w:sz="2" w:space="0" w:color="8EAADB" w:themeColor="accent5" w:themeTint="99"/>
            </w:tcBorders>
            <w:shd w:val="clear" w:color="auto" w:fill="D9E2F3" w:themeFill="accent5" w:themeFillTint="33"/>
          </w:tcPr>
          <w:p w14:paraId="54E93DC9" w14:textId="77777777" w:rsidR="005F4C1B" w:rsidRPr="00F80522" w:rsidRDefault="005F4C1B" w:rsidP="005632DD">
            <w:pPr>
              <w:pStyle w:val="08-Tabelageral"/>
              <w:jc w:val="left"/>
              <w:rPr>
                <w:b/>
                <w:szCs w:val="14"/>
              </w:rPr>
            </w:pPr>
            <w:r w:rsidRPr="00F80522">
              <w:rPr>
                <w:b/>
                <w:szCs w:val="14"/>
              </w:rPr>
              <w:t xml:space="preserve">Total </w:t>
            </w:r>
          </w:p>
        </w:tc>
        <w:tc>
          <w:tcPr>
            <w:tcW w:w="993" w:type="dxa"/>
            <w:tcBorders>
              <w:bottom w:val="single" w:sz="2" w:space="0" w:color="8EAADB" w:themeColor="accent5" w:themeTint="99"/>
            </w:tcBorders>
            <w:shd w:val="clear" w:color="auto" w:fill="D9E2F3" w:themeFill="accent5" w:themeFillTint="33"/>
          </w:tcPr>
          <w:p w14:paraId="12F41F2A" w14:textId="77777777" w:rsidR="005F4C1B" w:rsidRPr="00F80522" w:rsidRDefault="005F4C1B" w:rsidP="005632DD">
            <w:pPr>
              <w:pStyle w:val="08-Tabelageral"/>
              <w:rPr>
                <w:b/>
                <w:szCs w:val="14"/>
              </w:rPr>
            </w:pPr>
            <w:r>
              <w:rPr>
                <w:b/>
                <w:szCs w:val="14"/>
              </w:rPr>
              <w:t>4,953</w:t>
            </w:r>
          </w:p>
        </w:tc>
        <w:tc>
          <w:tcPr>
            <w:tcW w:w="992" w:type="dxa"/>
            <w:tcBorders>
              <w:bottom w:val="single" w:sz="2" w:space="0" w:color="8EAADB" w:themeColor="accent5" w:themeTint="99"/>
            </w:tcBorders>
            <w:shd w:val="clear" w:color="auto" w:fill="D9E2F3" w:themeFill="accent5" w:themeFillTint="33"/>
          </w:tcPr>
          <w:p w14:paraId="3A5C4B40" w14:textId="77777777" w:rsidR="005F4C1B" w:rsidRPr="00F80522" w:rsidRDefault="005F4C1B" w:rsidP="005632DD">
            <w:pPr>
              <w:pStyle w:val="08-Tabelageral"/>
              <w:rPr>
                <w:b/>
                <w:szCs w:val="14"/>
              </w:rPr>
            </w:pPr>
            <w:r>
              <w:rPr>
                <w:b/>
                <w:szCs w:val="14"/>
              </w:rPr>
              <w:t>4,986</w:t>
            </w:r>
          </w:p>
        </w:tc>
        <w:tc>
          <w:tcPr>
            <w:tcW w:w="1134" w:type="dxa"/>
            <w:tcBorders>
              <w:bottom w:val="single" w:sz="2" w:space="0" w:color="8EAADB" w:themeColor="accent5" w:themeTint="99"/>
            </w:tcBorders>
            <w:shd w:val="clear" w:color="auto" w:fill="D9E2F3" w:themeFill="accent5" w:themeFillTint="33"/>
          </w:tcPr>
          <w:p w14:paraId="01BFAA8C" w14:textId="77777777" w:rsidR="005F4C1B" w:rsidRPr="00F80522" w:rsidRDefault="005F4C1B" w:rsidP="005632DD">
            <w:pPr>
              <w:pStyle w:val="08-Tabelageral"/>
              <w:rPr>
                <w:b/>
                <w:szCs w:val="14"/>
              </w:rPr>
            </w:pPr>
            <w:r>
              <w:rPr>
                <w:b/>
                <w:szCs w:val="14"/>
              </w:rPr>
              <w:t>50</w:t>
            </w:r>
          </w:p>
        </w:tc>
        <w:tc>
          <w:tcPr>
            <w:tcW w:w="1134" w:type="dxa"/>
            <w:tcBorders>
              <w:bottom w:val="single" w:sz="2" w:space="0" w:color="8EAADB" w:themeColor="accent5" w:themeTint="99"/>
            </w:tcBorders>
            <w:shd w:val="clear" w:color="auto" w:fill="D9E2F3" w:themeFill="accent5" w:themeFillTint="33"/>
          </w:tcPr>
          <w:p w14:paraId="30FE7D99" w14:textId="77777777" w:rsidR="005F4C1B" w:rsidRPr="00F80522" w:rsidRDefault="005F4C1B" w:rsidP="005632DD">
            <w:pPr>
              <w:pStyle w:val="08-Tabelageral"/>
              <w:rPr>
                <w:b/>
                <w:szCs w:val="14"/>
              </w:rPr>
            </w:pPr>
            <w:r>
              <w:rPr>
                <w:b/>
                <w:szCs w:val="14"/>
              </w:rPr>
              <w:t>4</w:t>
            </w:r>
          </w:p>
        </w:tc>
        <w:tc>
          <w:tcPr>
            <w:tcW w:w="1134" w:type="dxa"/>
            <w:tcBorders>
              <w:bottom w:val="single" w:sz="2" w:space="0" w:color="8EAADB" w:themeColor="accent5" w:themeTint="99"/>
            </w:tcBorders>
            <w:shd w:val="clear" w:color="auto" w:fill="D9E2F3" w:themeFill="accent5" w:themeFillTint="33"/>
          </w:tcPr>
          <w:p w14:paraId="2E252E07" w14:textId="77777777" w:rsidR="005F4C1B" w:rsidRPr="00F80522" w:rsidRDefault="005F4C1B" w:rsidP="005632DD">
            <w:pPr>
              <w:pStyle w:val="08-Tabelageral"/>
              <w:rPr>
                <w:rFonts w:cs="Arial"/>
                <w:b/>
                <w:szCs w:val="14"/>
              </w:rPr>
            </w:pPr>
            <w:r>
              <w:rPr>
                <w:rFonts w:cs="Arial"/>
                <w:b/>
                <w:szCs w:val="14"/>
              </w:rPr>
              <w:t>7,476</w:t>
            </w:r>
          </w:p>
        </w:tc>
        <w:tc>
          <w:tcPr>
            <w:tcW w:w="992" w:type="dxa"/>
            <w:tcBorders>
              <w:bottom w:val="single" w:sz="2" w:space="0" w:color="8EAADB" w:themeColor="accent5" w:themeTint="99"/>
            </w:tcBorders>
            <w:shd w:val="clear" w:color="auto" w:fill="D9E2F3" w:themeFill="accent5" w:themeFillTint="33"/>
          </w:tcPr>
          <w:p w14:paraId="63638C0C" w14:textId="77777777" w:rsidR="005F4C1B" w:rsidRPr="00F80522" w:rsidRDefault="005F4C1B" w:rsidP="005632DD">
            <w:pPr>
              <w:pStyle w:val="08-Tabelageral"/>
              <w:rPr>
                <w:b/>
                <w:szCs w:val="14"/>
              </w:rPr>
            </w:pPr>
            <w:r>
              <w:rPr>
                <w:b/>
                <w:szCs w:val="14"/>
              </w:rPr>
              <w:t>5,000</w:t>
            </w:r>
          </w:p>
        </w:tc>
        <w:tc>
          <w:tcPr>
            <w:tcW w:w="992" w:type="dxa"/>
            <w:tcBorders>
              <w:bottom w:val="single" w:sz="2" w:space="0" w:color="8EAADB" w:themeColor="accent5" w:themeTint="99"/>
            </w:tcBorders>
            <w:shd w:val="clear" w:color="auto" w:fill="D9E2F3" w:themeFill="accent5" w:themeFillTint="33"/>
          </w:tcPr>
          <w:p w14:paraId="7D008977" w14:textId="77777777" w:rsidR="005F4C1B" w:rsidRPr="00F80522" w:rsidRDefault="005F4C1B" w:rsidP="005632DD">
            <w:pPr>
              <w:pStyle w:val="08-Tabelageral"/>
              <w:rPr>
                <w:b/>
                <w:szCs w:val="14"/>
              </w:rPr>
            </w:pPr>
            <w:r>
              <w:rPr>
                <w:b/>
                <w:szCs w:val="14"/>
              </w:rPr>
              <w:t>12,508</w:t>
            </w:r>
          </w:p>
        </w:tc>
      </w:tr>
    </w:tbl>
    <w:p w14:paraId="47158D63" w14:textId="77777777" w:rsidR="005F4C1B" w:rsidRPr="00233DBB" w:rsidRDefault="005F4C1B" w:rsidP="005F4C1B">
      <w:pPr>
        <w:pStyle w:val="07-Legenda"/>
        <w:numPr>
          <w:ilvl w:val="0"/>
          <w:numId w:val="3"/>
        </w:numPr>
        <w:ind w:left="284" w:hanging="284"/>
        <w:rPr>
          <w:rFonts w:cs="Arial"/>
          <w:lang w:val="en-US"/>
        </w:rPr>
      </w:pPr>
      <w:r w:rsidRPr="00233DBB">
        <w:rPr>
          <w:lang w:val="en-US"/>
        </w:rPr>
        <w:t>Of the total of R$ 11,468 thousand refers to the “</w:t>
      </w:r>
      <w:proofErr w:type="spellStart"/>
      <w:r w:rsidRPr="00233DBB">
        <w:rPr>
          <w:lang w:val="en-US"/>
        </w:rPr>
        <w:t>Brasil</w:t>
      </w:r>
      <w:proofErr w:type="spellEnd"/>
      <w:r w:rsidRPr="00233DBB">
        <w:rPr>
          <w:lang w:val="en-US"/>
        </w:rPr>
        <w:t xml:space="preserve"> </w:t>
      </w:r>
      <w:proofErr w:type="spellStart"/>
      <w:r w:rsidRPr="00233DBB">
        <w:rPr>
          <w:lang w:val="en-US"/>
        </w:rPr>
        <w:t>Aceleradora</w:t>
      </w:r>
      <w:proofErr w:type="spellEnd"/>
      <w:r w:rsidRPr="00233DBB">
        <w:rPr>
          <w:lang w:val="en-US"/>
        </w:rPr>
        <w:t xml:space="preserve"> de Startups” fund whose policy provides for investments of at least 90% of its </w:t>
      </w:r>
      <w:proofErr w:type="spellStart"/>
      <w:r w:rsidRPr="00233DBB">
        <w:rPr>
          <w:lang w:val="en-US"/>
        </w:rPr>
        <w:t>Shareholders'Equity</w:t>
      </w:r>
      <w:proofErr w:type="spellEnd"/>
      <w:r w:rsidRPr="00233DBB">
        <w:rPr>
          <w:lang w:val="en-US"/>
        </w:rPr>
        <w:t xml:space="preserve"> in the acquisition of shares and debentures issued by Startups companies convertible into shares.</w:t>
      </w:r>
    </w:p>
    <w:p w14:paraId="20DDE223" w14:textId="2CB61FF6" w:rsidR="005F4C1B" w:rsidRPr="00233DBB" w:rsidRDefault="005F4C1B" w:rsidP="005F4C1B">
      <w:pPr>
        <w:pStyle w:val="07-Legenda"/>
        <w:numPr>
          <w:ilvl w:val="0"/>
          <w:numId w:val="3"/>
        </w:numPr>
        <w:ind w:left="284" w:hanging="284"/>
        <w:rPr>
          <w:rFonts w:cs="Arial"/>
          <w:lang w:val="en-US"/>
        </w:rPr>
      </w:pPr>
      <w:r w:rsidRPr="005E5866">
        <w:rPr>
          <w:lang w:val="en-US"/>
        </w:rPr>
        <w:t xml:space="preserve">Of the total of R$ </w:t>
      </w:r>
      <w:r>
        <w:rPr>
          <w:lang w:val="en-US"/>
        </w:rPr>
        <w:t>12,508</w:t>
      </w:r>
      <w:r w:rsidRPr="005E5866">
        <w:rPr>
          <w:lang w:val="en-US"/>
        </w:rPr>
        <w:t xml:space="preserve"> thousand,</w:t>
      </w:r>
      <w:r>
        <w:rPr>
          <w:lang w:val="en-US"/>
        </w:rPr>
        <w:t xml:space="preserve"> </w:t>
      </w:r>
      <w:r w:rsidRPr="007D7153">
        <w:rPr>
          <w:lang w:val="en-US"/>
        </w:rPr>
        <w:t xml:space="preserve">R$ </w:t>
      </w:r>
      <w:r>
        <w:rPr>
          <w:lang w:val="en-US"/>
        </w:rPr>
        <w:t>1,040</w:t>
      </w:r>
      <w:r w:rsidRPr="007D7153">
        <w:rPr>
          <w:lang w:val="en-US"/>
        </w:rPr>
        <w:t xml:space="preserve"> </w:t>
      </w:r>
      <w:r w:rsidRPr="001F34FA">
        <w:rPr>
          <w:rFonts w:cs="Arial"/>
          <w:lang w:val="en-US"/>
        </w:rPr>
        <w:t>thousand refers to the investment fund “</w:t>
      </w:r>
      <w:r w:rsidRPr="001F34FA">
        <w:rPr>
          <w:lang w:val="en-US"/>
        </w:rPr>
        <w:t xml:space="preserve">BB Renda </w:t>
      </w:r>
      <w:proofErr w:type="spellStart"/>
      <w:r w:rsidRPr="001F34FA">
        <w:rPr>
          <w:lang w:val="en-US"/>
        </w:rPr>
        <w:t>Fixa</w:t>
      </w:r>
      <w:proofErr w:type="spellEnd"/>
      <w:r w:rsidRPr="001F34FA">
        <w:rPr>
          <w:lang w:val="en-US"/>
        </w:rPr>
        <w:t xml:space="preserve"> Longo </w:t>
      </w:r>
      <w:proofErr w:type="spellStart"/>
      <w:r w:rsidRPr="001F34FA">
        <w:rPr>
          <w:lang w:val="en-US"/>
        </w:rPr>
        <w:t>Prazo</w:t>
      </w:r>
      <w:proofErr w:type="spellEnd"/>
      <w:r w:rsidRPr="001F34FA">
        <w:rPr>
          <w:lang w:val="en-US"/>
        </w:rPr>
        <w:t xml:space="preserve"> </w:t>
      </w:r>
      <w:proofErr w:type="spellStart"/>
      <w:r w:rsidRPr="001F34FA">
        <w:rPr>
          <w:lang w:val="en-US"/>
        </w:rPr>
        <w:t>Corporativo</w:t>
      </w:r>
      <w:proofErr w:type="spellEnd"/>
      <w:r w:rsidRPr="001F34FA">
        <w:rPr>
          <w:lang w:val="en-US"/>
        </w:rPr>
        <w:t xml:space="preserve"> 10 </w:t>
      </w:r>
      <w:proofErr w:type="spellStart"/>
      <w:r w:rsidRPr="001F34FA">
        <w:rPr>
          <w:lang w:val="en-US"/>
        </w:rPr>
        <w:t>Milhões</w:t>
      </w:r>
      <w:proofErr w:type="spellEnd"/>
      <w:r w:rsidRPr="001F34FA">
        <w:rPr>
          <w:lang w:val="en-US"/>
        </w:rPr>
        <w:t>”</w:t>
      </w:r>
      <w:r w:rsidRPr="001F34FA">
        <w:rPr>
          <w:rFonts w:cs="Arial"/>
          <w:lang w:val="en-US"/>
        </w:rPr>
        <w:t xml:space="preserve">, whose investment policy provides for investments in investment funds with a portfolio composed, alone or cumulatively, of securities, public or Private, pre-fixed and / or post-fixed, repurchase operations, </w:t>
      </w:r>
      <w:proofErr w:type="gramStart"/>
      <w:r w:rsidRPr="001F34FA">
        <w:rPr>
          <w:rFonts w:cs="Arial"/>
          <w:lang w:val="en-US"/>
        </w:rPr>
        <w:t>any and all</w:t>
      </w:r>
      <w:proofErr w:type="gramEnd"/>
      <w:r w:rsidRPr="001F34FA">
        <w:rPr>
          <w:rFonts w:cs="Arial"/>
          <w:lang w:val="en-US"/>
        </w:rPr>
        <w:t xml:space="preserve"> financial assets and / or operating modalities available in the financial market, according to regulation. The fund must maintain 80% of the portfolio in federal government securities and / or assets with low credit risk related to the domestic interest rate, price indices or both. Strategies that imply foreign currency, variable income or leverage risk are not allowed</w:t>
      </w:r>
      <w:r w:rsidRPr="00233DBB">
        <w:rPr>
          <w:rFonts w:cs="Arial"/>
          <w:lang w:val="en-US"/>
        </w:rPr>
        <w:t>.</w:t>
      </w:r>
    </w:p>
    <w:p w14:paraId="61F4FACE" w14:textId="77777777" w:rsidR="003B4CF6" w:rsidRPr="00233DBB" w:rsidRDefault="003B4CF6" w:rsidP="003B4CF6">
      <w:pPr>
        <w:pStyle w:val="07-Legenda"/>
        <w:keepNext/>
        <w:pageBreakBefore/>
        <w:ind w:left="0" w:firstLine="0"/>
        <w:rPr>
          <w:rFonts w:cs="Arial"/>
          <w:lang w:val="en-US"/>
        </w:rPr>
      </w:pPr>
    </w:p>
    <w:p w14:paraId="7B392404" w14:textId="77777777" w:rsidR="005F4C1B" w:rsidRPr="00233DBB" w:rsidRDefault="005F4C1B" w:rsidP="005F4C1B">
      <w:pPr>
        <w:pStyle w:val="05-Textonormal"/>
        <w:numPr>
          <w:ilvl w:val="0"/>
          <w:numId w:val="10"/>
        </w:numPr>
        <w:rPr>
          <w:b/>
          <w:color w:val="1F4E79" w:themeColor="accent1" w:themeShade="80"/>
          <w:lang w:val="en-US"/>
        </w:rPr>
      </w:pPr>
      <w:r w:rsidRPr="00233DBB">
        <w:rPr>
          <w:b/>
          <w:color w:val="1F4E79" w:themeColor="accent1" w:themeShade="80"/>
          <w:lang w:val="en-US"/>
        </w:rPr>
        <w:t>Financial Assets Available Held to Amortized Costs</w:t>
      </w:r>
    </w:p>
    <w:p w14:paraId="5A279C59" w14:textId="77777777" w:rsidR="005F4C1B" w:rsidRPr="0067794A" w:rsidRDefault="005F4C1B" w:rsidP="005632DD">
      <w:pPr>
        <w:spacing w:after="0"/>
        <w:jc w:val="right"/>
        <w:rPr>
          <w:rFonts w:cs="Arial"/>
          <w:b/>
          <w:lang w:eastAsia="pt-BR"/>
        </w:rPr>
      </w:pPr>
      <w:r w:rsidRPr="0067794A">
        <w:rPr>
          <w:rFonts w:cs="Arial"/>
          <w:b/>
          <w:sz w:val="14"/>
          <w:szCs w:val="14"/>
        </w:rPr>
        <w:t xml:space="preserve">R$ </w:t>
      </w:r>
      <w:proofErr w:type="spellStart"/>
      <w:r>
        <w:rPr>
          <w:rFonts w:cs="Arial"/>
          <w:b/>
          <w:sz w:val="14"/>
          <w:szCs w:val="14"/>
        </w:rPr>
        <w:t>thousand</w:t>
      </w:r>
      <w:proofErr w:type="spellEnd"/>
    </w:p>
    <w:tbl>
      <w:tblPr>
        <w:tblW w:w="9639" w:type="dxa"/>
        <w:jc w:val="center"/>
        <w:shd w:val="clear" w:color="auto" w:fill="D9E2F3" w:themeFill="accent5" w:themeFillTint="33"/>
        <w:tblLayout w:type="fixed"/>
        <w:tblLook w:val="04A0" w:firstRow="1" w:lastRow="0" w:firstColumn="1" w:lastColumn="0" w:noHBand="0" w:noVBand="1"/>
      </w:tblPr>
      <w:tblGrid>
        <w:gridCol w:w="3067"/>
        <w:gridCol w:w="1168"/>
        <w:gridCol w:w="1010"/>
        <w:gridCol w:w="851"/>
        <w:gridCol w:w="914"/>
        <w:gridCol w:w="876"/>
        <w:gridCol w:w="877"/>
        <w:gridCol w:w="876"/>
      </w:tblGrid>
      <w:tr w:rsidR="005F4C1B" w:rsidRPr="00F80522" w14:paraId="7F75569D" w14:textId="77777777" w:rsidTr="005632DD">
        <w:trPr>
          <w:trHeight w:val="238"/>
          <w:jc w:val="center"/>
        </w:trPr>
        <w:tc>
          <w:tcPr>
            <w:tcW w:w="3067" w:type="dxa"/>
            <w:tcBorders>
              <w:top w:val="single" w:sz="2" w:space="0" w:color="8EAADB" w:themeColor="accent5" w:themeTint="99"/>
            </w:tcBorders>
            <w:shd w:val="clear" w:color="auto" w:fill="D9E2F3" w:themeFill="accent5" w:themeFillTint="33"/>
            <w:vAlign w:val="center"/>
          </w:tcPr>
          <w:p w14:paraId="3CA5D594" w14:textId="77777777" w:rsidR="005F4C1B" w:rsidRPr="00F80522" w:rsidRDefault="005F4C1B" w:rsidP="005632DD">
            <w:pPr>
              <w:spacing w:after="0"/>
              <w:jc w:val="center"/>
              <w:rPr>
                <w:rFonts w:cs="Arial"/>
                <w:b/>
                <w:sz w:val="14"/>
                <w:szCs w:val="14"/>
              </w:rPr>
            </w:pPr>
          </w:p>
        </w:tc>
        <w:tc>
          <w:tcPr>
            <w:tcW w:w="1168" w:type="dxa"/>
            <w:tcBorders>
              <w:top w:val="single" w:sz="2" w:space="0" w:color="8EAADB" w:themeColor="accent5" w:themeTint="99"/>
              <w:left w:val="nil"/>
              <w:right w:val="nil"/>
            </w:tcBorders>
            <w:shd w:val="clear" w:color="000000" w:fill="D9E2F3"/>
            <w:vAlign w:val="center"/>
          </w:tcPr>
          <w:p w14:paraId="40FF610A" w14:textId="77777777" w:rsidR="005F4C1B" w:rsidRPr="00D266FB" w:rsidRDefault="005F4C1B" w:rsidP="005632DD">
            <w:pPr>
              <w:pStyle w:val="08-Tabelageral"/>
              <w:jc w:val="center"/>
              <w:rPr>
                <w:b/>
                <w:i/>
                <w:iCs/>
              </w:rPr>
            </w:pPr>
          </w:p>
        </w:tc>
        <w:tc>
          <w:tcPr>
            <w:tcW w:w="5404" w:type="dxa"/>
            <w:gridSpan w:val="6"/>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03A810B" w14:textId="77777777" w:rsidR="005F4C1B" w:rsidRDefault="005F4C1B" w:rsidP="005632DD">
            <w:pPr>
              <w:pStyle w:val="08-Tabelageral"/>
              <w:jc w:val="center"/>
              <w:rPr>
                <w:rFonts w:cs="Arial"/>
                <w:b/>
                <w:lang w:eastAsia="en-US"/>
              </w:rPr>
            </w:pPr>
            <w:proofErr w:type="spellStart"/>
            <w:r>
              <w:rPr>
                <w:b/>
              </w:rPr>
              <w:t>Consolidated</w:t>
            </w:r>
            <w:proofErr w:type="spellEnd"/>
          </w:p>
        </w:tc>
      </w:tr>
      <w:tr w:rsidR="005F4C1B" w:rsidRPr="00F80522" w14:paraId="06C8AE2B" w14:textId="77777777" w:rsidTr="005632DD">
        <w:trPr>
          <w:trHeight w:val="238"/>
          <w:jc w:val="center"/>
        </w:trPr>
        <w:tc>
          <w:tcPr>
            <w:tcW w:w="3067" w:type="dxa"/>
            <w:shd w:val="clear" w:color="auto" w:fill="D9E2F3" w:themeFill="accent5" w:themeFillTint="33"/>
            <w:vAlign w:val="center"/>
          </w:tcPr>
          <w:p w14:paraId="5388BA26" w14:textId="77777777" w:rsidR="005F4C1B" w:rsidRPr="00F80522" w:rsidRDefault="005F4C1B" w:rsidP="005632DD">
            <w:pPr>
              <w:spacing w:after="0"/>
              <w:jc w:val="center"/>
              <w:rPr>
                <w:rFonts w:cs="Arial"/>
                <w:b/>
                <w:sz w:val="14"/>
                <w:szCs w:val="14"/>
              </w:rPr>
            </w:pPr>
          </w:p>
        </w:tc>
        <w:tc>
          <w:tcPr>
            <w:tcW w:w="1168" w:type="dxa"/>
            <w:vMerge w:val="restart"/>
            <w:tcBorders>
              <w:left w:val="nil"/>
              <w:bottom w:val="single" w:sz="4" w:space="0" w:color="8EAADB"/>
              <w:right w:val="nil"/>
            </w:tcBorders>
            <w:shd w:val="clear" w:color="000000" w:fill="D9E2F3"/>
            <w:vAlign w:val="center"/>
          </w:tcPr>
          <w:p w14:paraId="3F5A1A0C" w14:textId="77777777" w:rsidR="005F4C1B" w:rsidRPr="00E40247" w:rsidRDefault="005F4C1B" w:rsidP="005632DD">
            <w:pPr>
              <w:pStyle w:val="08-Tabelageral"/>
              <w:jc w:val="center"/>
              <w:rPr>
                <w:b/>
                <w:i/>
                <w:iCs/>
              </w:rPr>
            </w:pPr>
            <w:proofErr w:type="spellStart"/>
            <w:r w:rsidRPr="00D266FB">
              <w:rPr>
                <w:b/>
                <w:i/>
                <w:iCs/>
              </w:rPr>
              <w:t>Counterparty</w:t>
            </w:r>
            <w:proofErr w:type="spellEnd"/>
            <w:r w:rsidRPr="00D266FB">
              <w:rPr>
                <w:b/>
                <w:i/>
                <w:iCs/>
              </w:rPr>
              <w:t xml:space="preserve"> rating</w:t>
            </w:r>
          </w:p>
        </w:tc>
        <w:tc>
          <w:tcPr>
            <w:tcW w:w="2775"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EA61AD1" w14:textId="77777777" w:rsidR="005F4C1B" w:rsidRPr="00F80522" w:rsidRDefault="005F4C1B" w:rsidP="005632DD">
            <w:pPr>
              <w:pStyle w:val="08-Tabelageral"/>
              <w:jc w:val="center"/>
              <w:rPr>
                <w:rFonts w:cs="Arial"/>
                <w:b/>
                <w:bCs/>
                <w:szCs w:val="14"/>
              </w:rPr>
            </w:pPr>
            <w:r>
              <w:rPr>
                <w:rFonts w:cs="Arial"/>
                <w:b/>
                <w:lang w:eastAsia="en-US"/>
              </w:rPr>
              <w:t xml:space="preserve">Mar </w:t>
            </w:r>
            <w:r w:rsidRPr="00F80522">
              <w:rPr>
                <w:rFonts w:cs="Arial"/>
                <w:b/>
                <w:lang w:eastAsia="en-US"/>
              </w:rPr>
              <w:t>3</w:t>
            </w:r>
            <w:r>
              <w:rPr>
                <w:rFonts w:cs="Arial"/>
                <w:b/>
                <w:lang w:eastAsia="en-US"/>
              </w:rPr>
              <w:t xml:space="preserve">1, </w:t>
            </w:r>
            <w:r w:rsidRPr="00F80522">
              <w:rPr>
                <w:rFonts w:cs="Arial"/>
                <w:b/>
                <w:lang w:eastAsia="en-US"/>
              </w:rPr>
              <w:t>202</w:t>
            </w:r>
            <w:r>
              <w:rPr>
                <w:rFonts w:cs="Arial"/>
                <w:b/>
                <w:lang w:eastAsia="en-US"/>
              </w:rPr>
              <w:t>1</w:t>
            </w:r>
          </w:p>
        </w:tc>
        <w:tc>
          <w:tcPr>
            <w:tcW w:w="2629"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55FC9AC" w14:textId="77777777" w:rsidR="005F4C1B" w:rsidRPr="00F80522" w:rsidRDefault="005F4C1B" w:rsidP="005632DD">
            <w:pPr>
              <w:pStyle w:val="08-Tabelageral"/>
              <w:jc w:val="center"/>
              <w:rPr>
                <w:rFonts w:cs="Arial"/>
                <w:b/>
                <w:szCs w:val="14"/>
              </w:rPr>
            </w:pPr>
            <w:proofErr w:type="spellStart"/>
            <w:r>
              <w:rPr>
                <w:rFonts w:cs="Arial"/>
                <w:b/>
                <w:lang w:eastAsia="en-US"/>
              </w:rPr>
              <w:t>Dec</w:t>
            </w:r>
            <w:proofErr w:type="spellEnd"/>
            <w:r>
              <w:rPr>
                <w:rFonts w:cs="Arial"/>
                <w:b/>
                <w:lang w:eastAsia="en-US"/>
              </w:rPr>
              <w:t xml:space="preserve"> </w:t>
            </w:r>
            <w:r w:rsidRPr="00F80522">
              <w:rPr>
                <w:rFonts w:cs="Arial"/>
                <w:b/>
                <w:lang w:eastAsia="en-US"/>
              </w:rPr>
              <w:t>31</w:t>
            </w:r>
            <w:r>
              <w:rPr>
                <w:rFonts w:cs="Arial"/>
                <w:b/>
                <w:lang w:eastAsia="en-US"/>
              </w:rPr>
              <w:t xml:space="preserve">, </w:t>
            </w:r>
            <w:r w:rsidRPr="00F80522">
              <w:rPr>
                <w:rFonts w:cs="Arial"/>
                <w:b/>
                <w:lang w:eastAsia="en-US"/>
              </w:rPr>
              <w:t>20</w:t>
            </w:r>
            <w:r>
              <w:rPr>
                <w:rFonts w:cs="Arial"/>
                <w:b/>
                <w:lang w:eastAsia="en-US"/>
              </w:rPr>
              <w:t>20</w:t>
            </w:r>
          </w:p>
        </w:tc>
      </w:tr>
      <w:tr w:rsidR="005F4C1B" w:rsidRPr="00F80522" w14:paraId="2841ACC9" w14:textId="77777777" w:rsidTr="005632DD">
        <w:trPr>
          <w:trHeight w:val="238"/>
          <w:jc w:val="center"/>
        </w:trPr>
        <w:tc>
          <w:tcPr>
            <w:tcW w:w="3067" w:type="dxa"/>
            <w:tcBorders>
              <w:bottom w:val="single" w:sz="2" w:space="0" w:color="8EAADB" w:themeColor="accent5" w:themeTint="99"/>
            </w:tcBorders>
            <w:shd w:val="clear" w:color="auto" w:fill="D9E2F3" w:themeFill="accent5" w:themeFillTint="33"/>
            <w:vAlign w:val="center"/>
          </w:tcPr>
          <w:p w14:paraId="5BCE6390" w14:textId="77777777" w:rsidR="005F4C1B" w:rsidRPr="00F80522" w:rsidRDefault="005F4C1B" w:rsidP="005632DD">
            <w:pPr>
              <w:spacing w:after="0"/>
              <w:jc w:val="center"/>
              <w:rPr>
                <w:rFonts w:cs="Arial"/>
                <w:b/>
                <w:sz w:val="14"/>
                <w:szCs w:val="14"/>
              </w:rPr>
            </w:pPr>
          </w:p>
        </w:tc>
        <w:tc>
          <w:tcPr>
            <w:tcW w:w="1168" w:type="dxa"/>
            <w:vMerge/>
            <w:tcBorders>
              <w:bottom w:val="single" w:sz="2" w:space="0" w:color="8EAADB" w:themeColor="accent5" w:themeTint="99"/>
            </w:tcBorders>
            <w:shd w:val="clear" w:color="auto" w:fill="D9E2F3" w:themeFill="accent5" w:themeFillTint="33"/>
            <w:vAlign w:val="center"/>
          </w:tcPr>
          <w:p w14:paraId="17CE7125" w14:textId="77777777" w:rsidR="005F4C1B" w:rsidRPr="00F80522" w:rsidRDefault="005F4C1B" w:rsidP="005632DD">
            <w:pPr>
              <w:spacing w:after="0"/>
              <w:jc w:val="center"/>
              <w:rPr>
                <w:rFonts w:cs="Arial"/>
                <w:b/>
                <w:sz w:val="14"/>
                <w:szCs w:val="14"/>
              </w:rPr>
            </w:pPr>
          </w:p>
        </w:tc>
        <w:tc>
          <w:tcPr>
            <w:tcW w:w="1010" w:type="dxa"/>
            <w:tcBorders>
              <w:top w:val="nil"/>
              <w:left w:val="nil"/>
              <w:bottom w:val="single" w:sz="4" w:space="0" w:color="8EAADB"/>
              <w:right w:val="nil"/>
            </w:tcBorders>
            <w:shd w:val="clear" w:color="000000" w:fill="D9E2F3"/>
            <w:vAlign w:val="bottom"/>
          </w:tcPr>
          <w:p w14:paraId="65D74625" w14:textId="77777777" w:rsidR="005F4C1B" w:rsidRPr="00D266FB" w:rsidRDefault="005F4C1B" w:rsidP="005632DD">
            <w:pPr>
              <w:pStyle w:val="08-Tabelageral"/>
              <w:jc w:val="center"/>
              <w:rPr>
                <w:b/>
              </w:rPr>
            </w:pPr>
            <w:proofErr w:type="spellStart"/>
            <w:r w:rsidRPr="00D266FB">
              <w:rPr>
                <w:b/>
              </w:rPr>
              <w:t>Cost</w:t>
            </w:r>
            <w:proofErr w:type="spellEnd"/>
          </w:p>
          <w:p w14:paraId="0EAAF201" w14:textId="77777777" w:rsidR="005F4C1B" w:rsidRPr="00E40247" w:rsidRDefault="005F4C1B" w:rsidP="005632DD">
            <w:pPr>
              <w:pStyle w:val="08-Tabelageral"/>
              <w:jc w:val="center"/>
              <w:rPr>
                <w:b/>
              </w:rPr>
            </w:pPr>
            <w:proofErr w:type="spellStart"/>
            <w:r w:rsidRPr="00D266FB">
              <w:rPr>
                <w:b/>
              </w:rPr>
              <w:t>Value</w:t>
            </w:r>
            <w:proofErr w:type="spellEnd"/>
          </w:p>
        </w:tc>
        <w:tc>
          <w:tcPr>
            <w:tcW w:w="851" w:type="dxa"/>
            <w:tcBorders>
              <w:top w:val="nil"/>
              <w:left w:val="nil"/>
              <w:bottom w:val="single" w:sz="4" w:space="0" w:color="8EAADB"/>
              <w:right w:val="nil"/>
            </w:tcBorders>
            <w:shd w:val="clear" w:color="000000" w:fill="D9E2F3"/>
            <w:vAlign w:val="bottom"/>
          </w:tcPr>
          <w:p w14:paraId="4F12CDCE" w14:textId="77777777" w:rsidR="005F4C1B" w:rsidRPr="00E40247" w:rsidRDefault="005F4C1B" w:rsidP="005632DD">
            <w:pPr>
              <w:pStyle w:val="08-Tabelageral"/>
              <w:jc w:val="center"/>
              <w:rPr>
                <w:b/>
              </w:rPr>
            </w:pPr>
            <w:r w:rsidRPr="00D266FB">
              <w:rPr>
                <w:b/>
              </w:rPr>
              <w:t xml:space="preserve">Book </w:t>
            </w:r>
            <w:proofErr w:type="spellStart"/>
            <w:r w:rsidRPr="00D266FB">
              <w:rPr>
                <w:b/>
              </w:rPr>
              <w:t>Value</w:t>
            </w:r>
            <w:proofErr w:type="spellEnd"/>
          </w:p>
        </w:tc>
        <w:tc>
          <w:tcPr>
            <w:tcW w:w="914" w:type="dxa"/>
            <w:tcBorders>
              <w:top w:val="nil"/>
              <w:left w:val="nil"/>
              <w:bottom w:val="single" w:sz="4" w:space="0" w:color="8EAADB"/>
              <w:right w:val="nil"/>
            </w:tcBorders>
            <w:shd w:val="clear" w:color="000000" w:fill="D9E2F3"/>
            <w:vAlign w:val="bottom"/>
          </w:tcPr>
          <w:p w14:paraId="1F6E2F94" w14:textId="77777777" w:rsidR="005F4C1B" w:rsidRPr="00E40247" w:rsidRDefault="005F4C1B" w:rsidP="005632DD">
            <w:pPr>
              <w:pStyle w:val="08-Tabelageral"/>
              <w:jc w:val="center"/>
              <w:rPr>
                <w:b/>
              </w:rPr>
            </w:pPr>
            <w:proofErr w:type="spellStart"/>
            <w:r w:rsidRPr="00D266FB">
              <w:rPr>
                <w:b/>
              </w:rPr>
              <w:t>Updated</w:t>
            </w:r>
            <w:proofErr w:type="spellEnd"/>
            <w:r w:rsidRPr="00D266FB">
              <w:rPr>
                <w:b/>
              </w:rPr>
              <w:t xml:space="preserve"> </w:t>
            </w:r>
            <w:proofErr w:type="spellStart"/>
            <w:r w:rsidRPr="00D266FB">
              <w:rPr>
                <w:b/>
              </w:rPr>
              <w:t>cost</w:t>
            </w:r>
            <w:proofErr w:type="spellEnd"/>
          </w:p>
        </w:tc>
        <w:tc>
          <w:tcPr>
            <w:tcW w:w="876" w:type="dxa"/>
            <w:tcBorders>
              <w:top w:val="nil"/>
              <w:left w:val="nil"/>
              <w:bottom w:val="single" w:sz="4" w:space="0" w:color="8EAADB"/>
              <w:right w:val="nil"/>
            </w:tcBorders>
            <w:shd w:val="clear" w:color="000000" w:fill="D9E2F3"/>
            <w:vAlign w:val="bottom"/>
          </w:tcPr>
          <w:p w14:paraId="61240F24" w14:textId="77777777" w:rsidR="005F4C1B" w:rsidRPr="00D266FB" w:rsidRDefault="005F4C1B" w:rsidP="005632DD">
            <w:pPr>
              <w:pStyle w:val="08-Tabelageral"/>
              <w:jc w:val="center"/>
              <w:rPr>
                <w:b/>
              </w:rPr>
            </w:pPr>
            <w:proofErr w:type="spellStart"/>
            <w:r w:rsidRPr="00D266FB">
              <w:rPr>
                <w:b/>
              </w:rPr>
              <w:t>Cost</w:t>
            </w:r>
            <w:proofErr w:type="spellEnd"/>
          </w:p>
          <w:p w14:paraId="3F65B1C5" w14:textId="77777777" w:rsidR="005F4C1B" w:rsidRPr="00E40247" w:rsidRDefault="005F4C1B" w:rsidP="005632DD">
            <w:pPr>
              <w:pStyle w:val="08-Tabelageral"/>
              <w:jc w:val="center"/>
              <w:rPr>
                <w:b/>
              </w:rPr>
            </w:pPr>
            <w:proofErr w:type="spellStart"/>
            <w:r w:rsidRPr="00D266FB">
              <w:rPr>
                <w:b/>
              </w:rPr>
              <w:t>Value</w:t>
            </w:r>
            <w:proofErr w:type="spellEnd"/>
          </w:p>
        </w:tc>
        <w:tc>
          <w:tcPr>
            <w:tcW w:w="877" w:type="dxa"/>
            <w:tcBorders>
              <w:top w:val="nil"/>
              <w:left w:val="nil"/>
              <w:bottom w:val="single" w:sz="4" w:space="0" w:color="8EAADB"/>
              <w:right w:val="nil"/>
            </w:tcBorders>
            <w:shd w:val="clear" w:color="000000" w:fill="D9E2F3"/>
            <w:vAlign w:val="bottom"/>
          </w:tcPr>
          <w:p w14:paraId="3B61964D" w14:textId="77777777" w:rsidR="005F4C1B" w:rsidRPr="00E40247" w:rsidRDefault="005F4C1B" w:rsidP="005632DD">
            <w:pPr>
              <w:pStyle w:val="08-Tabelageral"/>
              <w:jc w:val="center"/>
              <w:rPr>
                <w:b/>
              </w:rPr>
            </w:pPr>
            <w:r w:rsidRPr="00D266FB">
              <w:rPr>
                <w:b/>
              </w:rPr>
              <w:t xml:space="preserve">Book </w:t>
            </w:r>
            <w:proofErr w:type="spellStart"/>
            <w:r w:rsidRPr="00D266FB">
              <w:rPr>
                <w:b/>
              </w:rPr>
              <w:t>Value</w:t>
            </w:r>
            <w:proofErr w:type="spellEnd"/>
          </w:p>
        </w:tc>
        <w:tc>
          <w:tcPr>
            <w:tcW w:w="876" w:type="dxa"/>
            <w:tcBorders>
              <w:top w:val="nil"/>
              <w:left w:val="nil"/>
              <w:bottom w:val="single" w:sz="4" w:space="0" w:color="8EAADB"/>
              <w:right w:val="nil"/>
            </w:tcBorders>
            <w:shd w:val="clear" w:color="000000" w:fill="D9E2F3"/>
            <w:vAlign w:val="bottom"/>
          </w:tcPr>
          <w:p w14:paraId="29CFE99B" w14:textId="77777777" w:rsidR="005F4C1B" w:rsidRPr="00E40247" w:rsidRDefault="005F4C1B" w:rsidP="005632DD">
            <w:pPr>
              <w:pStyle w:val="08-Tabelageral"/>
              <w:jc w:val="center"/>
              <w:rPr>
                <w:b/>
              </w:rPr>
            </w:pPr>
            <w:proofErr w:type="spellStart"/>
            <w:r w:rsidRPr="00D266FB">
              <w:rPr>
                <w:b/>
              </w:rPr>
              <w:t>Updated</w:t>
            </w:r>
            <w:proofErr w:type="spellEnd"/>
            <w:r w:rsidRPr="00D266FB">
              <w:rPr>
                <w:b/>
              </w:rPr>
              <w:t xml:space="preserve"> </w:t>
            </w:r>
            <w:proofErr w:type="spellStart"/>
            <w:r w:rsidRPr="00D266FB">
              <w:rPr>
                <w:b/>
              </w:rPr>
              <w:t>cost</w:t>
            </w:r>
            <w:proofErr w:type="spellEnd"/>
          </w:p>
        </w:tc>
      </w:tr>
      <w:tr w:rsidR="005F4C1B" w:rsidRPr="00F80522" w14:paraId="09E7D1FF" w14:textId="77777777" w:rsidTr="005632DD">
        <w:trPr>
          <w:trHeight w:val="238"/>
          <w:jc w:val="center"/>
        </w:trPr>
        <w:tc>
          <w:tcPr>
            <w:tcW w:w="3067" w:type="dxa"/>
            <w:tcBorders>
              <w:top w:val="single" w:sz="2" w:space="0" w:color="8EAADB" w:themeColor="accent5" w:themeTint="99"/>
            </w:tcBorders>
            <w:shd w:val="clear" w:color="auto" w:fill="FFFFFF" w:themeFill="background1"/>
            <w:vAlign w:val="center"/>
          </w:tcPr>
          <w:p w14:paraId="7A8E6DD0" w14:textId="77777777" w:rsidR="005F4C1B" w:rsidRPr="00F80522" w:rsidRDefault="005F4C1B" w:rsidP="005632DD">
            <w:pPr>
              <w:pStyle w:val="08-Tabelageral"/>
              <w:spacing w:line="257" w:lineRule="auto"/>
              <w:ind w:left="113"/>
              <w:jc w:val="left"/>
              <w:rPr>
                <w:rFonts w:cs="Arial"/>
                <w:lang w:eastAsia="en-US"/>
              </w:rPr>
            </w:pPr>
            <w:r w:rsidRPr="00383736">
              <w:t>Short-</w:t>
            </w:r>
            <w:proofErr w:type="spellStart"/>
            <w:r w:rsidRPr="00383736">
              <w:t>Term</w:t>
            </w:r>
            <w:proofErr w:type="spellEnd"/>
            <w:r w:rsidRPr="00383736">
              <w:t xml:space="preserve"> Financial </w:t>
            </w:r>
            <w:proofErr w:type="spellStart"/>
            <w:r w:rsidRPr="00383736">
              <w:t>bills</w:t>
            </w:r>
            <w:proofErr w:type="spellEnd"/>
            <w:r w:rsidRPr="00F80522">
              <w:rPr>
                <w:rFonts w:cs="Arial"/>
                <w:lang w:eastAsia="en-US"/>
              </w:rPr>
              <w:t xml:space="preserve"> </w:t>
            </w:r>
            <w:r w:rsidRPr="00F80522">
              <w:rPr>
                <w:rFonts w:cs="Arial"/>
                <w:vertAlign w:val="superscript"/>
                <w:lang w:eastAsia="en-US"/>
              </w:rPr>
              <w:t>(1)</w:t>
            </w:r>
          </w:p>
        </w:tc>
        <w:tc>
          <w:tcPr>
            <w:tcW w:w="1168" w:type="dxa"/>
            <w:tcBorders>
              <w:top w:val="single" w:sz="2" w:space="0" w:color="8EAADB" w:themeColor="accent5" w:themeTint="99"/>
            </w:tcBorders>
            <w:shd w:val="clear" w:color="auto" w:fill="FFFFFF" w:themeFill="background1"/>
            <w:vAlign w:val="center"/>
          </w:tcPr>
          <w:p w14:paraId="4517B9C0" w14:textId="77777777" w:rsidR="005F4C1B" w:rsidRPr="00F80522" w:rsidRDefault="005F4C1B" w:rsidP="005632DD">
            <w:pPr>
              <w:pStyle w:val="08-Tabelageral"/>
              <w:spacing w:line="256" w:lineRule="auto"/>
              <w:rPr>
                <w:rFonts w:cs="Arial"/>
                <w:lang w:eastAsia="en-US"/>
              </w:rPr>
            </w:pPr>
            <w:r w:rsidRPr="00F80522">
              <w:rPr>
                <w:rFonts w:cs="Arial"/>
                <w:lang w:eastAsia="en-US"/>
              </w:rPr>
              <w:t>AA-</w:t>
            </w:r>
          </w:p>
        </w:tc>
        <w:tc>
          <w:tcPr>
            <w:tcW w:w="1010" w:type="dxa"/>
            <w:tcBorders>
              <w:top w:val="single" w:sz="2" w:space="0" w:color="8EAADB" w:themeColor="accent5" w:themeTint="99"/>
            </w:tcBorders>
            <w:shd w:val="clear" w:color="auto" w:fill="FFFFFF" w:themeFill="background1"/>
            <w:vAlign w:val="center"/>
          </w:tcPr>
          <w:p w14:paraId="3A3DD7E3" w14:textId="77777777" w:rsidR="005F4C1B" w:rsidRPr="00F80522" w:rsidRDefault="005F4C1B" w:rsidP="005632DD">
            <w:pPr>
              <w:pStyle w:val="08-Tabelageral"/>
              <w:rPr>
                <w:rFonts w:cs="Arial"/>
              </w:rPr>
            </w:pPr>
            <w:r>
              <w:rPr>
                <w:rFonts w:cs="Arial"/>
              </w:rPr>
              <w:t>286,000</w:t>
            </w:r>
          </w:p>
        </w:tc>
        <w:tc>
          <w:tcPr>
            <w:tcW w:w="851" w:type="dxa"/>
            <w:tcBorders>
              <w:top w:val="single" w:sz="2" w:space="0" w:color="8EAADB" w:themeColor="accent5" w:themeTint="99"/>
            </w:tcBorders>
            <w:shd w:val="clear" w:color="auto" w:fill="FFFFFF" w:themeFill="background1"/>
            <w:vAlign w:val="center"/>
          </w:tcPr>
          <w:p w14:paraId="718FF0D6" w14:textId="77777777" w:rsidR="005F4C1B" w:rsidRPr="00F80522" w:rsidRDefault="005F4C1B" w:rsidP="005632DD">
            <w:pPr>
              <w:pStyle w:val="08-Tabelageral"/>
              <w:rPr>
                <w:szCs w:val="14"/>
              </w:rPr>
            </w:pPr>
            <w:r>
              <w:rPr>
                <w:szCs w:val="14"/>
              </w:rPr>
              <w:t>302,006</w:t>
            </w:r>
          </w:p>
        </w:tc>
        <w:tc>
          <w:tcPr>
            <w:tcW w:w="914" w:type="dxa"/>
            <w:tcBorders>
              <w:top w:val="single" w:sz="2" w:space="0" w:color="8EAADB" w:themeColor="accent5" w:themeTint="99"/>
            </w:tcBorders>
            <w:shd w:val="clear" w:color="auto" w:fill="FFFFFF" w:themeFill="background1"/>
            <w:vAlign w:val="center"/>
          </w:tcPr>
          <w:p w14:paraId="3A17259F" w14:textId="77777777" w:rsidR="005F4C1B" w:rsidRPr="00F80522" w:rsidRDefault="005F4C1B" w:rsidP="005632DD">
            <w:pPr>
              <w:pStyle w:val="08-Tabelageral"/>
              <w:rPr>
                <w:szCs w:val="14"/>
              </w:rPr>
            </w:pPr>
            <w:r>
              <w:rPr>
                <w:szCs w:val="14"/>
              </w:rPr>
              <w:t>300,612</w:t>
            </w:r>
          </w:p>
        </w:tc>
        <w:tc>
          <w:tcPr>
            <w:tcW w:w="876" w:type="dxa"/>
            <w:tcBorders>
              <w:top w:val="single" w:sz="2" w:space="0" w:color="8EAADB" w:themeColor="accent5" w:themeTint="99"/>
            </w:tcBorders>
            <w:shd w:val="clear" w:color="auto" w:fill="FFFFFF" w:themeFill="background1"/>
            <w:vAlign w:val="center"/>
          </w:tcPr>
          <w:p w14:paraId="250B238C" w14:textId="77777777" w:rsidR="005F4C1B" w:rsidRPr="00F80522" w:rsidRDefault="005F4C1B" w:rsidP="005632DD">
            <w:pPr>
              <w:pStyle w:val="08-Tabelageral"/>
              <w:rPr>
                <w:rFonts w:cs="Arial"/>
              </w:rPr>
            </w:pPr>
            <w:r>
              <w:rPr>
                <w:rFonts w:cs="Arial"/>
              </w:rPr>
              <w:t>220,400</w:t>
            </w:r>
          </w:p>
        </w:tc>
        <w:tc>
          <w:tcPr>
            <w:tcW w:w="877" w:type="dxa"/>
            <w:tcBorders>
              <w:top w:val="single" w:sz="2" w:space="0" w:color="8EAADB" w:themeColor="accent5" w:themeTint="99"/>
            </w:tcBorders>
            <w:shd w:val="clear" w:color="auto" w:fill="FFFFFF" w:themeFill="background1"/>
            <w:vAlign w:val="center"/>
          </w:tcPr>
          <w:p w14:paraId="375F8315" w14:textId="77777777" w:rsidR="005F4C1B" w:rsidRPr="00F80522" w:rsidRDefault="005F4C1B" w:rsidP="005632DD">
            <w:pPr>
              <w:pStyle w:val="08-Tabelageral"/>
              <w:rPr>
                <w:szCs w:val="14"/>
              </w:rPr>
            </w:pPr>
            <w:r>
              <w:rPr>
                <w:szCs w:val="14"/>
              </w:rPr>
              <w:t>245,101</w:t>
            </w:r>
          </w:p>
        </w:tc>
        <w:tc>
          <w:tcPr>
            <w:tcW w:w="876" w:type="dxa"/>
            <w:tcBorders>
              <w:top w:val="single" w:sz="2" w:space="0" w:color="8EAADB" w:themeColor="accent5" w:themeTint="99"/>
            </w:tcBorders>
            <w:shd w:val="clear" w:color="auto" w:fill="FFFFFF" w:themeFill="background1"/>
            <w:vAlign w:val="center"/>
          </w:tcPr>
          <w:p w14:paraId="66349292" w14:textId="77777777" w:rsidR="005F4C1B" w:rsidRPr="00F80522" w:rsidRDefault="005F4C1B" w:rsidP="005632DD">
            <w:pPr>
              <w:pStyle w:val="08-Tabelageral"/>
              <w:rPr>
                <w:szCs w:val="14"/>
              </w:rPr>
            </w:pPr>
            <w:r>
              <w:rPr>
                <w:szCs w:val="14"/>
              </w:rPr>
              <w:t>245,033</w:t>
            </w:r>
          </w:p>
        </w:tc>
      </w:tr>
      <w:tr w:rsidR="005F4C1B" w:rsidRPr="00F80522" w14:paraId="5BDAD5E2" w14:textId="77777777" w:rsidTr="005632DD">
        <w:trPr>
          <w:trHeight w:val="238"/>
          <w:jc w:val="center"/>
        </w:trPr>
        <w:tc>
          <w:tcPr>
            <w:tcW w:w="3067" w:type="dxa"/>
            <w:shd w:val="clear" w:color="auto" w:fill="D9E2F3" w:themeFill="accent5" w:themeFillTint="33"/>
            <w:vAlign w:val="center"/>
          </w:tcPr>
          <w:p w14:paraId="1D6FC6C8" w14:textId="77777777" w:rsidR="005F4C1B" w:rsidRPr="00F80522" w:rsidRDefault="005F4C1B" w:rsidP="005632DD">
            <w:pPr>
              <w:pStyle w:val="08-Tabelageral"/>
              <w:spacing w:line="257" w:lineRule="auto"/>
              <w:ind w:left="113"/>
              <w:jc w:val="left"/>
              <w:rPr>
                <w:rFonts w:cs="Arial"/>
                <w:lang w:eastAsia="en-US"/>
              </w:rPr>
            </w:pPr>
            <w:proofErr w:type="spellStart"/>
            <w:r w:rsidRPr="00383736">
              <w:t>Long-Term</w:t>
            </w:r>
            <w:proofErr w:type="spellEnd"/>
            <w:r w:rsidRPr="00383736">
              <w:t xml:space="preserve"> Financial </w:t>
            </w:r>
            <w:proofErr w:type="spellStart"/>
            <w:r w:rsidRPr="00383736">
              <w:t>bills</w:t>
            </w:r>
            <w:proofErr w:type="spellEnd"/>
            <w:r w:rsidRPr="00383736">
              <w:t xml:space="preserve"> </w:t>
            </w:r>
            <w:r w:rsidRPr="00F80522">
              <w:rPr>
                <w:rFonts w:cs="Arial"/>
                <w:vertAlign w:val="superscript"/>
                <w:lang w:eastAsia="en-US"/>
              </w:rPr>
              <w:t>(2)</w:t>
            </w:r>
          </w:p>
        </w:tc>
        <w:tc>
          <w:tcPr>
            <w:tcW w:w="1168" w:type="dxa"/>
            <w:shd w:val="clear" w:color="auto" w:fill="D9E2F3" w:themeFill="accent5" w:themeFillTint="33"/>
            <w:vAlign w:val="center"/>
          </w:tcPr>
          <w:p w14:paraId="6429A166" w14:textId="77777777" w:rsidR="005F4C1B" w:rsidRPr="00F80522" w:rsidRDefault="005F4C1B" w:rsidP="005632DD">
            <w:pPr>
              <w:pStyle w:val="08-Tabelageral"/>
              <w:spacing w:line="256" w:lineRule="auto"/>
              <w:rPr>
                <w:rFonts w:cs="Arial"/>
                <w:lang w:eastAsia="en-US"/>
              </w:rPr>
            </w:pPr>
            <w:r w:rsidRPr="00F80522">
              <w:rPr>
                <w:rFonts w:cs="Arial"/>
                <w:lang w:eastAsia="en-US"/>
              </w:rPr>
              <w:t>AA-</w:t>
            </w:r>
          </w:p>
        </w:tc>
        <w:tc>
          <w:tcPr>
            <w:tcW w:w="1010" w:type="dxa"/>
            <w:shd w:val="clear" w:color="auto" w:fill="D9E2F3" w:themeFill="accent5" w:themeFillTint="33"/>
            <w:vAlign w:val="center"/>
          </w:tcPr>
          <w:p w14:paraId="2C21AF7B" w14:textId="77777777" w:rsidR="005F4C1B" w:rsidRPr="00F80522" w:rsidRDefault="005F4C1B" w:rsidP="005632DD">
            <w:pPr>
              <w:pStyle w:val="08-Tabelageral"/>
              <w:rPr>
                <w:rFonts w:cs="Arial"/>
              </w:rPr>
            </w:pPr>
            <w:r>
              <w:rPr>
                <w:rFonts w:cs="Arial"/>
              </w:rPr>
              <w:t>--</w:t>
            </w:r>
          </w:p>
        </w:tc>
        <w:tc>
          <w:tcPr>
            <w:tcW w:w="851" w:type="dxa"/>
            <w:shd w:val="clear" w:color="auto" w:fill="D9E2F3" w:themeFill="accent5" w:themeFillTint="33"/>
            <w:vAlign w:val="center"/>
          </w:tcPr>
          <w:p w14:paraId="2355CAF7" w14:textId="77777777" w:rsidR="005F4C1B" w:rsidRPr="00F80522" w:rsidRDefault="005F4C1B" w:rsidP="005632DD">
            <w:pPr>
              <w:pStyle w:val="08-Tabelageral"/>
              <w:rPr>
                <w:szCs w:val="14"/>
              </w:rPr>
            </w:pPr>
            <w:r>
              <w:rPr>
                <w:szCs w:val="14"/>
              </w:rPr>
              <w:t>--</w:t>
            </w:r>
          </w:p>
        </w:tc>
        <w:tc>
          <w:tcPr>
            <w:tcW w:w="914" w:type="dxa"/>
            <w:shd w:val="clear" w:color="auto" w:fill="D9E2F3" w:themeFill="accent5" w:themeFillTint="33"/>
            <w:vAlign w:val="center"/>
          </w:tcPr>
          <w:p w14:paraId="2D5831EF" w14:textId="77777777" w:rsidR="005F4C1B" w:rsidRPr="00F80522" w:rsidRDefault="005F4C1B" w:rsidP="005632DD">
            <w:pPr>
              <w:pStyle w:val="08-Tabelageral"/>
              <w:rPr>
                <w:szCs w:val="14"/>
              </w:rPr>
            </w:pPr>
            <w:r>
              <w:rPr>
                <w:szCs w:val="14"/>
              </w:rPr>
              <w:t>--</w:t>
            </w:r>
          </w:p>
        </w:tc>
        <w:tc>
          <w:tcPr>
            <w:tcW w:w="876" w:type="dxa"/>
            <w:shd w:val="clear" w:color="auto" w:fill="D9E2F3" w:themeFill="accent5" w:themeFillTint="33"/>
            <w:vAlign w:val="center"/>
          </w:tcPr>
          <w:p w14:paraId="2B806D40" w14:textId="77777777" w:rsidR="005F4C1B" w:rsidRPr="00F80522" w:rsidRDefault="005F4C1B" w:rsidP="005632DD">
            <w:pPr>
              <w:pStyle w:val="08-Tabelageral"/>
              <w:rPr>
                <w:rFonts w:cs="Arial"/>
              </w:rPr>
            </w:pPr>
            <w:r>
              <w:rPr>
                <w:rFonts w:cs="Arial"/>
              </w:rPr>
              <w:t>200,000</w:t>
            </w:r>
          </w:p>
        </w:tc>
        <w:tc>
          <w:tcPr>
            <w:tcW w:w="877" w:type="dxa"/>
            <w:shd w:val="clear" w:color="auto" w:fill="D9E2F3" w:themeFill="accent5" w:themeFillTint="33"/>
            <w:vAlign w:val="center"/>
          </w:tcPr>
          <w:p w14:paraId="78EBF867" w14:textId="77777777" w:rsidR="005F4C1B" w:rsidRPr="00F80522" w:rsidRDefault="005F4C1B" w:rsidP="005632DD">
            <w:pPr>
              <w:pStyle w:val="08-Tabelageral"/>
              <w:rPr>
                <w:szCs w:val="14"/>
              </w:rPr>
            </w:pPr>
            <w:r>
              <w:rPr>
                <w:szCs w:val="14"/>
              </w:rPr>
              <w:t>204,449</w:t>
            </w:r>
          </w:p>
        </w:tc>
        <w:tc>
          <w:tcPr>
            <w:tcW w:w="876" w:type="dxa"/>
            <w:shd w:val="clear" w:color="auto" w:fill="D9E2F3" w:themeFill="accent5" w:themeFillTint="33"/>
            <w:vAlign w:val="center"/>
          </w:tcPr>
          <w:p w14:paraId="0FA5848D" w14:textId="77777777" w:rsidR="005F4C1B" w:rsidRPr="00F80522" w:rsidRDefault="005F4C1B" w:rsidP="005632DD">
            <w:pPr>
              <w:pStyle w:val="08-Tabelageral"/>
              <w:rPr>
                <w:szCs w:val="14"/>
              </w:rPr>
            </w:pPr>
            <w:r>
              <w:rPr>
                <w:szCs w:val="14"/>
              </w:rPr>
              <w:t>203,374</w:t>
            </w:r>
          </w:p>
        </w:tc>
      </w:tr>
      <w:tr w:rsidR="005F4C1B" w:rsidRPr="002106A4" w14:paraId="1590FFDA" w14:textId="77777777" w:rsidTr="005632DD">
        <w:trPr>
          <w:trHeight w:val="238"/>
          <w:jc w:val="center"/>
        </w:trPr>
        <w:tc>
          <w:tcPr>
            <w:tcW w:w="3067" w:type="dxa"/>
            <w:tcBorders>
              <w:bottom w:val="single" w:sz="2" w:space="0" w:color="8EAADB" w:themeColor="accent5" w:themeTint="99"/>
            </w:tcBorders>
            <w:shd w:val="clear" w:color="auto" w:fill="FFFFFF" w:themeFill="background1"/>
            <w:vAlign w:val="center"/>
          </w:tcPr>
          <w:p w14:paraId="754C35EF" w14:textId="77777777" w:rsidR="005F4C1B" w:rsidRPr="002106A4" w:rsidRDefault="005F4C1B" w:rsidP="005632DD">
            <w:pPr>
              <w:pStyle w:val="08-Tabelageral"/>
              <w:keepLines w:val="0"/>
              <w:jc w:val="left"/>
              <w:rPr>
                <w:rFonts w:cs="Arial"/>
                <w:b/>
              </w:rPr>
            </w:pPr>
            <w:r w:rsidRPr="002106A4">
              <w:rPr>
                <w:rFonts w:cs="Arial"/>
                <w:b/>
              </w:rPr>
              <w:t>Total</w:t>
            </w:r>
          </w:p>
        </w:tc>
        <w:tc>
          <w:tcPr>
            <w:tcW w:w="1168" w:type="dxa"/>
            <w:tcBorders>
              <w:bottom w:val="single" w:sz="2" w:space="0" w:color="8EAADB" w:themeColor="accent5" w:themeTint="99"/>
            </w:tcBorders>
            <w:shd w:val="clear" w:color="auto" w:fill="FFFFFF" w:themeFill="background1"/>
            <w:vAlign w:val="center"/>
          </w:tcPr>
          <w:p w14:paraId="07BE152D" w14:textId="77777777" w:rsidR="005F4C1B" w:rsidRPr="002106A4" w:rsidRDefault="005F4C1B" w:rsidP="005632DD">
            <w:pPr>
              <w:pStyle w:val="08-Tabelageral"/>
              <w:rPr>
                <w:rFonts w:cs="Arial"/>
                <w:b/>
              </w:rPr>
            </w:pPr>
          </w:p>
        </w:tc>
        <w:tc>
          <w:tcPr>
            <w:tcW w:w="1010" w:type="dxa"/>
            <w:tcBorders>
              <w:bottom w:val="single" w:sz="2" w:space="0" w:color="8EAADB" w:themeColor="accent5" w:themeTint="99"/>
            </w:tcBorders>
            <w:shd w:val="clear" w:color="auto" w:fill="FFFFFF" w:themeFill="background1"/>
            <w:vAlign w:val="center"/>
          </w:tcPr>
          <w:p w14:paraId="223F22DC" w14:textId="77777777" w:rsidR="005F4C1B" w:rsidRPr="002106A4" w:rsidRDefault="005F4C1B" w:rsidP="005632DD">
            <w:pPr>
              <w:pStyle w:val="08-Tabelageral"/>
              <w:rPr>
                <w:rFonts w:cs="Arial"/>
                <w:b/>
              </w:rPr>
            </w:pPr>
            <w:r>
              <w:rPr>
                <w:rFonts w:cs="Arial"/>
                <w:b/>
              </w:rPr>
              <w:t>286,000</w:t>
            </w:r>
          </w:p>
        </w:tc>
        <w:tc>
          <w:tcPr>
            <w:tcW w:w="851" w:type="dxa"/>
            <w:tcBorders>
              <w:bottom w:val="single" w:sz="2" w:space="0" w:color="8EAADB" w:themeColor="accent5" w:themeTint="99"/>
            </w:tcBorders>
            <w:shd w:val="clear" w:color="auto" w:fill="FFFFFF" w:themeFill="background1"/>
            <w:vAlign w:val="center"/>
          </w:tcPr>
          <w:p w14:paraId="6B291EA5" w14:textId="77777777" w:rsidR="005F4C1B" w:rsidRPr="002106A4" w:rsidRDefault="005F4C1B" w:rsidP="005632DD">
            <w:pPr>
              <w:pStyle w:val="08-Tabelageral"/>
              <w:rPr>
                <w:b/>
                <w:szCs w:val="14"/>
              </w:rPr>
            </w:pPr>
            <w:r>
              <w:rPr>
                <w:b/>
                <w:szCs w:val="14"/>
              </w:rPr>
              <w:t>302,006</w:t>
            </w:r>
          </w:p>
        </w:tc>
        <w:tc>
          <w:tcPr>
            <w:tcW w:w="914" w:type="dxa"/>
            <w:tcBorders>
              <w:bottom w:val="single" w:sz="2" w:space="0" w:color="8EAADB" w:themeColor="accent5" w:themeTint="99"/>
            </w:tcBorders>
            <w:shd w:val="clear" w:color="auto" w:fill="FFFFFF" w:themeFill="background1"/>
            <w:vAlign w:val="center"/>
          </w:tcPr>
          <w:p w14:paraId="2389A025" w14:textId="77777777" w:rsidR="005F4C1B" w:rsidRPr="002106A4" w:rsidRDefault="005F4C1B" w:rsidP="005632DD">
            <w:pPr>
              <w:pStyle w:val="08-Tabelageral"/>
              <w:rPr>
                <w:b/>
                <w:szCs w:val="14"/>
              </w:rPr>
            </w:pPr>
            <w:r>
              <w:rPr>
                <w:b/>
                <w:szCs w:val="14"/>
              </w:rPr>
              <w:t>300,612</w:t>
            </w:r>
          </w:p>
        </w:tc>
        <w:tc>
          <w:tcPr>
            <w:tcW w:w="876" w:type="dxa"/>
            <w:tcBorders>
              <w:bottom w:val="single" w:sz="2" w:space="0" w:color="8EAADB" w:themeColor="accent5" w:themeTint="99"/>
            </w:tcBorders>
            <w:shd w:val="clear" w:color="auto" w:fill="FFFFFF" w:themeFill="background1"/>
            <w:vAlign w:val="center"/>
          </w:tcPr>
          <w:p w14:paraId="71D17D2F" w14:textId="77777777" w:rsidR="005F4C1B" w:rsidRPr="002106A4" w:rsidRDefault="005F4C1B" w:rsidP="005632DD">
            <w:pPr>
              <w:pStyle w:val="08-Tabelageral"/>
              <w:rPr>
                <w:rFonts w:cs="Arial"/>
                <w:b/>
              </w:rPr>
            </w:pPr>
            <w:r>
              <w:rPr>
                <w:rFonts w:cs="Arial"/>
                <w:b/>
              </w:rPr>
              <w:t>420,400</w:t>
            </w:r>
          </w:p>
        </w:tc>
        <w:tc>
          <w:tcPr>
            <w:tcW w:w="877" w:type="dxa"/>
            <w:tcBorders>
              <w:bottom w:val="single" w:sz="2" w:space="0" w:color="8EAADB" w:themeColor="accent5" w:themeTint="99"/>
            </w:tcBorders>
            <w:shd w:val="clear" w:color="auto" w:fill="FFFFFF" w:themeFill="background1"/>
            <w:vAlign w:val="center"/>
          </w:tcPr>
          <w:p w14:paraId="0CBC7ACC" w14:textId="77777777" w:rsidR="005F4C1B" w:rsidRPr="002106A4" w:rsidRDefault="005F4C1B" w:rsidP="005632DD">
            <w:pPr>
              <w:pStyle w:val="08-Tabelageral"/>
              <w:rPr>
                <w:b/>
                <w:szCs w:val="14"/>
              </w:rPr>
            </w:pPr>
            <w:r>
              <w:rPr>
                <w:b/>
                <w:szCs w:val="14"/>
              </w:rPr>
              <w:t>449,550</w:t>
            </w:r>
          </w:p>
        </w:tc>
        <w:tc>
          <w:tcPr>
            <w:tcW w:w="876" w:type="dxa"/>
            <w:tcBorders>
              <w:bottom w:val="single" w:sz="2" w:space="0" w:color="8EAADB" w:themeColor="accent5" w:themeTint="99"/>
            </w:tcBorders>
            <w:shd w:val="clear" w:color="auto" w:fill="FFFFFF" w:themeFill="background1"/>
            <w:vAlign w:val="center"/>
          </w:tcPr>
          <w:p w14:paraId="35BFAE5D" w14:textId="77777777" w:rsidR="005F4C1B" w:rsidRPr="002106A4" w:rsidRDefault="005F4C1B" w:rsidP="005632DD">
            <w:pPr>
              <w:pStyle w:val="08-Tabelageral"/>
              <w:rPr>
                <w:b/>
                <w:szCs w:val="14"/>
              </w:rPr>
            </w:pPr>
            <w:r>
              <w:rPr>
                <w:b/>
                <w:szCs w:val="14"/>
              </w:rPr>
              <w:t>448,407</w:t>
            </w:r>
          </w:p>
        </w:tc>
      </w:tr>
    </w:tbl>
    <w:p w14:paraId="76B40E68" w14:textId="77777777" w:rsidR="005F4C1B" w:rsidRPr="00233DBB" w:rsidRDefault="005F4C1B" w:rsidP="005F4C1B">
      <w:pPr>
        <w:pStyle w:val="07-Legenda"/>
        <w:numPr>
          <w:ilvl w:val="0"/>
          <w:numId w:val="2"/>
        </w:numPr>
        <w:ind w:left="284" w:hanging="284"/>
        <w:rPr>
          <w:rFonts w:cs="Arial"/>
          <w:lang w:val="en-US"/>
        </w:rPr>
      </w:pPr>
      <w:r w:rsidRPr="00897BAB">
        <w:rPr>
          <w:rFonts w:cs="Arial"/>
          <w:lang w:val="en-US"/>
        </w:rPr>
        <w:t xml:space="preserve">Refers to investments in post-fixed Long-Term Financial bills with varying maturity dates, with the first maturity occurring </w:t>
      </w:r>
      <w:r w:rsidRPr="00DB55C8">
        <w:rPr>
          <w:rFonts w:cs="Arial"/>
          <w:lang w:val="en-US"/>
        </w:rPr>
        <w:t xml:space="preserve">on December 7, </w:t>
      </w:r>
      <w:proofErr w:type="gramStart"/>
      <w:r w:rsidRPr="00DB55C8">
        <w:rPr>
          <w:rFonts w:cs="Arial"/>
          <w:lang w:val="en-US"/>
        </w:rPr>
        <w:t>2020</w:t>
      </w:r>
      <w:proofErr w:type="gramEnd"/>
      <w:r w:rsidRPr="00DB55C8">
        <w:rPr>
          <w:rFonts w:cs="Arial"/>
          <w:lang w:val="en-US"/>
        </w:rPr>
        <w:t xml:space="preserve"> and the others up to September 30, 2021</w:t>
      </w:r>
      <w:r>
        <w:rPr>
          <w:rFonts w:cs="Arial"/>
          <w:lang w:val="en-US"/>
        </w:rPr>
        <w:t>.</w:t>
      </w:r>
    </w:p>
    <w:p w14:paraId="74999F2B" w14:textId="77777777" w:rsidR="005F4C1B" w:rsidRPr="00233DBB" w:rsidRDefault="005F4C1B" w:rsidP="005F4C1B">
      <w:pPr>
        <w:pStyle w:val="07-Legenda"/>
        <w:numPr>
          <w:ilvl w:val="0"/>
          <w:numId w:val="2"/>
        </w:numPr>
        <w:ind w:left="284" w:hanging="284"/>
        <w:rPr>
          <w:rFonts w:cs="Arial"/>
          <w:lang w:val="en-US"/>
        </w:rPr>
      </w:pPr>
      <w:r w:rsidRPr="00233DBB">
        <w:rPr>
          <w:rFonts w:cs="Arial"/>
          <w:lang w:val="en-US"/>
        </w:rPr>
        <w:t xml:space="preserve">Refers to investments in post-fixed </w:t>
      </w:r>
      <w:proofErr w:type="spellStart"/>
      <w:r w:rsidRPr="00233DBB">
        <w:rPr>
          <w:rFonts w:cs="Arial"/>
          <w:lang w:val="en-US"/>
        </w:rPr>
        <w:t>Billis</w:t>
      </w:r>
      <w:proofErr w:type="spellEnd"/>
      <w:r w:rsidRPr="00233DBB">
        <w:rPr>
          <w:rFonts w:cs="Arial"/>
          <w:lang w:val="en-US"/>
        </w:rPr>
        <w:t xml:space="preserve"> maturing on March 11, 2022.</w:t>
      </w:r>
    </w:p>
    <w:p w14:paraId="447C2A55" w14:textId="6CAB8FF2" w:rsidR="005F4C1B" w:rsidRPr="00233DBB" w:rsidRDefault="005F4C1B" w:rsidP="005632DD">
      <w:pPr>
        <w:pStyle w:val="05-Textonormal"/>
        <w:rPr>
          <w:lang w:val="en-US"/>
        </w:rPr>
      </w:pPr>
      <w:r w:rsidRPr="00233DBB">
        <w:rPr>
          <w:lang w:val="en-US"/>
        </w:rPr>
        <w:t xml:space="preserve">There is no balance of financial assets available held to maturity securities in the Parent. </w:t>
      </w:r>
    </w:p>
    <w:p w14:paraId="6A70E681" w14:textId="77777777" w:rsidR="005F4C1B" w:rsidRPr="003B4CF6" w:rsidRDefault="005F4C1B" w:rsidP="005F4C1B">
      <w:pPr>
        <w:pStyle w:val="05-Textonormal"/>
        <w:numPr>
          <w:ilvl w:val="0"/>
          <w:numId w:val="10"/>
        </w:numPr>
        <w:rPr>
          <w:b/>
          <w:color w:val="1F4E79" w:themeColor="accent1" w:themeShade="80"/>
        </w:rPr>
      </w:pPr>
      <w:r w:rsidRPr="003B4CF6">
        <w:rPr>
          <w:b/>
          <w:color w:val="1F4E79" w:themeColor="accent1" w:themeShade="80"/>
        </w:rPr>
        <w:t xml:space="preserve">Fair </w:t>
      </w:r>
      <w:proofErr w:type="spellStart"/>
      <w:r w:rsidRPr="003B4CF6">
        <w:rPr>
          <w:b/>
          <w:color w:val="1F4E79" w:themeColor="accent1" w:themeShade="80"/>
        </w:rPr>
        <w:t>Value</w:t>
      </w:r>
      <w:proofErr w:type="spellEnd"/>
      <w:r w:rsidRPr="003B4CF6">
        <w:rPr>
          <w:b/>
          <w:color w:val="1F4E79" w:themeColor="accent1" w:themeShade="80"/>
        </w:rPr>
        <w:t xml:space="preserve"> </w:t>
      </w:r>
      <w:proofErr w:type="spellStart"/>
      <w:r w:rsidRPr="003B4CF6">
        <w:rPr>
          <w:b/>
          <w:color w:val="1F4E79" w:themeColor="accent1" w:themeShade="80"/>
        </w:rPr>
        <w:t>Hierarchy</w:t>
      </w:r>
      <w:proofErr w:type="spellEnd"/>
      <w:r w:rsidRPr="003B4CF6">
        <w:rPr>
          <w:b/>
          <w:color w:val="1F4E79" w:themeColor="accent1" w:themeShade="80"/>
        </w:rPr>
        <w:tab/>
      </w:r>
    </w:p>
    <w:p w14:paraId="0847C4B9" w14:textId="77777777" w:rsidR="005F4C1B" w:rsidRPr="00523E37" w:rsidRDefault="005F4C1B" w:rsidP="005632DD">
      <w:pPr>
        <w:pStyle w:val="05-Textonormal"/>
        <w:rPr>
          <w:highlight w:val="yellow"/>
        </w:rPr>
      </w:pPr>
      <w:r w:rsidRPr="00233DBB">
        <w:rPr>
          <w:lang w:val="en-US"/>
        </w:rPr>
        <w:t xml:space="preserve">The Company classifies financial instruments into three levels of subjectivity in determining fair value. </w:t>
      </w:r>
      <w:r w:rsidRPr="000F0D18">
        <w:t xml:space="preserve">The </w:t>
      </w:r>
      <w:proofErr w:type="spellStart"/>
      <w:r w:rsidRPr="000F0D18">
        <w:t>different</w:t>
      </w:r>
      <w:proofErr w:type="spellEnd"/>
      <w:r w:rsidRPr="000F0D18">
        <w:t xml:space="preserve"> </w:t>
      </w:r>
      <w:proofErr w:type="spellStart"/>
      <w:r w:rsidRPr="000F0D18">
        <w:t>levels</w:t>
      </w:r>
      <w:proofErr w:type="spellEnd"/>
      <w:r w:rsidRPr="000F0D18">
        <w:t xml:space="preserve"> are </w:t>
      </w:r>
      <w:proofErr w:type="spellStart"/>
      <w:r w:rsidRPr="000F0D18">
        <w:t>defined</w:t>
      </w:r>
      <w:proofErr w:type="spellEnd"/>
      <w:r w:rsidRPr="000F0D18">
        <w:t xml:space="preserve"> as follows:</w:t>
      </w:r>
    </w:p>
    <w:p w14:paraId="4452A93A" w14:textId="77777777" w:rsidR="005F4C1B" w:rsidRPr="00233DBB" w:rsidRDefault="005F4C1B" w:rsidP="005F4C1B">
      <w:pPr>
        <w:pStyle w:val="05-Textonormal"/>
        <w:numPr>
          <w:ilvl w:val="0"/>
          <w:numId w:val="1"/>
        </w:numPr>
        <w:rPr>
          <w:lang w:val="en-US"/>
        </w:rPr>
      </w:pPr>
      <w:r w:rsidRPr="00233DBB">
        <w:rPr>
          <w:lang w:val="en-US"/>
        </w:rPr>
        <w:t xml:space="preserve">Level 1: Quoted prices in active markets for identical assets or </w:t>
      </w:r>
      <w:proofErr w:type="gramStart"/>
      <w:r w:rsidRPr="00233DBB">
        <w:rPr>
          <w:lang w:val="en-US"/>
        </w:rPr>
        <w:t>liabilities;</w:t>
      </w:r>
      <w:proofErr w:type="gramEnd"/>
    </w:p>
    <w:p w14:paraId="3232DC81" w14:textId="77777777" w:rsidR="005F4C1B" w:rsidRPr="00233DBB" w:rsidRDefault="005F4C1B" w:rsidP="005F4C1B">
      <w:pPr>
        <w:pStyle w:val="05-Textonormal"/>
        <w:numPr>
          <w:ilvl w:val="0"/>
          <w:numId w:val="1"/>
        </w:numPr>
        <w:rPr>
          <w:b/>
          <w:color w:val="1F4E79" w:themeColor="accent1" w:themeShade="80"/>
          <w:lang w:val="en-US"/>
        </w:rPr>
      </w:pPr>
      <w:r w:rsidRPr="00233DBB">
        <w:rPr>
          <w:lang w:val="en-US"/>
        </w:rPr>
        <w:t>Level 2: Inputs other than quoted prices included within Level 1 that are observable for the asset or liability, either directly (prices) or indirectly (derived from prices</w:t>
      </w:r>
      <w:proofErr w:type="gramStart"/>
      <w:r w:rsidRPr="00233DBB">
        <w:rPr>
          <w:lang w:val="en-US"/>
        </w:rPr>
        <w:t>);</w:t>
      </w:r>
      <w:proofErr w:type="gramEnd"/>
      <w:r w:rsidRPr="00233DBB">
        <w:rPr>
          <w:lang w:val="en-US"/>
        </w:rPr>
        <w:t xml:space="preserve"> </w:t>
      </w:r>
    </w:p>
    <w:p w14:paraId="644210CF" w14:textId="77777777" w:rsidR="005F4C1B" w:rsidRPr="00233DBB" w:rsidRDefault="005F4C1B" w:rsidP="005F4C1B">
      <w:pPr>
        <w:pStyle w:val="05-Textonormal"/>
        <w:numPr>
          <w:ilvl w:val="0"/>
          <w:numId w:val="1"/>
        </w:numPr>
        <w:rPr>
          <w:b/>
          <w:color w:val="1F4E79" w:themeColor="accent1" w:themeShade="80"/>
          <w:lang w:val="en-US"/>
        </w:rPr>
      </w:pPr>
      <w:r w:rsidRPr="00233DBB">
        <w:rPr>
          <w:lang w:val="en-US"/>
        </w:rPr>
        <w:t>Level 3: Assumptions for the asset or liability that are not based on observable market data (unobservable inputs). There are no financial instruments classified in level 3 of the investment portfolio.</w:t>
      </w:r>
    </w:p>
    <w:p w14:paraId="558BCE22" w14:textId="77777777" w:rsidR="005F4C1B" w:rsidRPr="000F0D18" w:rsidRDefault="005F4C1B" w:rsidP="005632DD">
      <w:pPr>
        <w:pStyle w:val="PargrafodaLista"/>
        <w:keepNext/>
        <w:spacing w:after="0" w:line="240" w:lineRule="auto"/>
        <w:ind w:left="357" w:right="-1"/>
        <w:jc w:val="right"/>
        <w:rPr>
          <w:rFonts w:ascii="Arial" w:hAnsi="Arial" w:cs="Arial"/>
          <w:b/>
          <w:sz w:val="14"/>
          <w:szCs w:val="14"/>
          <w:lang w:eastAsia="pt-BR"/>
        </w:rPr>
      </w:pPr>
      <w:r w:rsidRPr="000F0D18">
        <w:rPr>
          <w:rFonts w:ascii="Arial" w:hAnsi="Arial" w:cs="Arial"/>
          <w:b/>
          <w:sz w:val="14"/>
          <w:szCs w:val="14"/>
        </w:rPr>
        <w:t xml:space="preserve">R$ </w:t>
      </w:r>
      <w:proofErr w:type="spellStart"/>
      <w:r>
        <w:rPr>
          <w:rFonts w:ascii="Arial" w:hAnsi="Arial" w:cs="Arial"/>
          <w:b/>
          <w:sz w:val="14"/>
          <w:szCs w:val="14"/>
        </w:rPr>
        <w:t>thousand</w:t>
      </w:r>
      <w:proofErr w:type="spellEnd"/>
    </w:p>
    <w:tbl>
      <w:tblPr>
        <w:tblW w:w="9639" w:type="dxa"/>
        <w:jc w:val="center"/>
        <w:shd w:val="clear" w:color="auto" w:fill="D9E2F3" w:themeFill="accent5" w:themeFillTint="33"/>
        <w:tblLayout w:type="fixed"/>
        <w:tblLook w:val="04A0" w:firstRow="1" w:lastRow="0" w:firstColumn="1" w:lastColumn="0" w:noHBand="0" w:noVBand="1"/>
      </w:tblPr>
      <w:tblGrid>
        <w:gridCol w:w="2296"/>
        <w:gridCol w:w="1224"/>
        <w:gridCol w:w="1224"/>
        <w:gridCol w:w="1224"/>
        <w:gridCol w:w="1223"/>
        <w:gridCol w:w="1224"/>
        <w:gridCol w:w="1224"/>
      </w:tblGrid>
      <w:tr w:rsidR="005F4C1B" w:rsidRPr="000F0D18" w14:paraId="389B7AF2" w14:textId="77777777" w:rsidTr="005632DD">
        <w:trPr>
          <w:trHeight w:val="238"/>
          <w:jc w:val="center"/>
        </w:trPr>
        <w:tc>
          <w:tcPr>
            <w:tcW w:w="2296" w:type="dxa"/>
            <w:tcBorders>
              <w:top w:val="single" w:sz="2" w:space="0" w:color="8EAADB" w:themeColor="accent5" w:themeTint="99"/>
            </w:tcBorders>
            <w:shd w:val="clear" w:color="auto" w:fill="D9E2F3" w:themeFill="accent5" w:themeFillTint="33"/>
            <w:noWrap/>
            <w:hideMark/>
          </w:tcPr>
          <w:p w14:paraId="6F6FCEA2" w14:textId="77777777" w:rsidR="005F4C1B" w:rsidRPr="000F0D18" w:rsidRDefault="005F4C1B" w:rsidP="005632DD">
            <w:pPr>
              <w:pStyle w:val="08-Tabelageral"/>
              <w:keepLines w:val="0"/>
              <w:jc w:val="center"/>
              <w:rPr>
                <w:rFonts w:cs="Arial"/>
                <w:b/>
              </w:rPr>
            </w:pPr>
          </w:p>
        </w:tc>
        <w:tc>
          <w:tcPr>
            <w:tcW w:w="7343" w:type="dxa"/>
            <w:gridSpan w:val="6"/>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2F57065A" w14:textId="77777777" w:rsidR="005F4C1B" w:rsidRPr="000F0D18" w:rsidRDefault="005F4C1B" w:rsidP="005632DD">
            <w:pPr>
              <w:pStyle w:val="08-Tabelageral"/>
              <w:keepLines w:val="0"/>
              <w:jc w:val="center"/>
              <w:rPr>
                <w:rFonts w:cs="Arial"/>
                <w:b/>
              </w:rPr>
            </w:pPr>
            <w:proofErr w:type="spellStart"/>
            <w:r>
              <w:rPr>
                <w:rFonts w:cs="Arial"/>
                <w:b/>
              </w:rPr>
              <w:t>Parent</w:t>
            </w:r>
            <w:proofErr w:type="spellEnd"/>
          </w:p>
        </w:tc>
      </w:tr>
      <w:tr w:rsidR="005F4C1B" w:rsidRPr="000F0D18" w14:paraId="46D2F250" w14:textId="77777777" w:rsidTr="005632DD">
        <w:trPr>
          <w:trHeight w:val="238"/>
          <w:jc w:val="center"/>
        </w:trPr>
        <w:tc>
          <w:tcPr>
            <w:tcW w:w="2296" w:type="dxa"/>
            <w:shd w:val="clear" w:color="auto" w:fill="D9E2F3" w:themeFill="accent5" w:themeFillTint="33"/>
            <w:noWrap/>
            <w:hideMark/>
          </w:tcPr>
          <w:p w14:paraId="3FC85DFF" w14:textId="77777777" w:rsidR="005F4C1B" w:rsidRPr="000F0D18" w:rsidRDefault="005F4C1B" w:rsidP="005632DD">
            <w:pPr>
              <w:pStyle w:val="08-Tabelageral"/>
              <w:keepLines w:val="0"/>
              <w:jc w:val="center"/>
              <w:rPr>
                <w:rFonts w:cs="Arial"/>
                <w:b/>
              </w:rPr>
            </w:pPr>
          </w:p>
        </w:tc>
        <w:tc>
          <w:tcPr>
            <w:tcW w:w="3672"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04CACF70" w14:textId="77777777" w:rsidR="005F4C1B" w:rsidRPr="000F0D18" w:rsidRDefault="005F4C1B" w:rsidP="005632DD">
            <w:pPr>
              <w:pStyle w:val="08-Tabelageral"/>
              <w:keepLines w:val="0"/>
              <w:jc w:val="center"/>
              <w:rPr>
                <w:rFonts w:cs="Arial"/>
                <w:b/>
              </w:rPr>
            </w:pPr>
            <w:r>
              <w:rPr>
                <w:rFonts w:cs="Arial"/>
                <w:b/>
              </w:rPr>
              <w:t xml:space="preserve">Mar </w:t>
            </w:r>
            <w:r w:rsidRPr="000F0D18">
              <w:rPr>
                <w:rFonts w:cs="Arial"/>
                <w:b/>
              </w:rPr>
              <w:t>3</w:t>
            </w:r>
            <w:r>
              <w:rPr>
                <w:rFonts w:cs="Arial"/>
                <w:b/>
              </w:rPr>
              <w:t xml:space="preserve">1, </w:t>
            </w:r>
            <w:r w:rsidRPr="000F0D18">
              <w:rPr>
                <w:rFonts w:cs="Arial"/>
                <w:b/>
              </w:rPr>
              <w:t>202</w:t>
            </w:r>
            <w:r>
              <w:rPr>
                <w:rFonts w:cs="Arial"/>
                <w:b/>
              </w:rPr>
              <w:t>1</w:t>
            </w:r>
          </w:p>
        </w:tc>
        <w:tc>
          <w:tcPr>
            <w:tcW w:w="3671"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7384C052" w14:textId="77777777" w:rsidR="005F4C1B" w:rsidRPr="000F0D18" w:rsidRDefault="005F4C1B" w:rsidP="005632DD">
            <w:pPr>
              <w:pStyle w:val="08-Tabelageral"/>
              <w:keepLines w:val="0"/>
              <w:jc w:val="center"/>
              <w:rPr>
                <w:rFonts w:cs="Arial"/>
                <w:b/>
              </w:rPr>
            </w:pPr>
            <w:proofErr w:type="spellStart"/>
            <w:r>
              <w:rPr>
                <w:rFonts w:cs="Arial"/>
                <w:b/>
              </w:rPr>
              <w:t>Dec</w:t>
            </w:r>
            <w:proofErr w:type="spellEnd"/>
            <w:r>
              <w:rPr>
                <w:rFonts w:cs="Arial"/>
                <w:b/>
              </w:rPr>
              <w:t xml:space="preserve"> </w:t>
            </w:r>
            <w:r w:rsidRPr="000F0D18">
              <w:rPr>
                <w:rFonts w:cs="Arial"/>
                <w:b/>
              </w:rPr>
              <w:t>31</w:t>
            </w:r>
            <w:r>
              <w:rPr>
                <w:rFonts w:cs="Arial"/>
                <w:b/>
              </w:rPr>
              <w:t xml:space="preserve">, </w:t>
            </w:r>
            <w:r w:rsidRPr="000F0D18">
              <w:rPr>
                <w:rFonts w:cs="Arial"/>
                <w:b/>
              </w:rPr>
              <w:t>20</w:t>
            </w:r>
            <w:r>
              <w:rPr>
                <w:rFonts w:cs="Arial"/>
                <w:b/>
              </w:rPr>
              <w:t>20</w:t>
            </w:r>
          </w:p>
        </w:tc>
      </w:tr>
      <w:tr w:rsidR="005F4C1B" w:rsidRPr="000F0D18" w14:paraId="7CE461FA" w14:textId="77777777" w:rsidTr="005632DD">
        <w:trPr>
          <w:trHeight w:val="238"/>
          <w:jc w:val="center"/>
        </w:trPr>
        <w:tc>
          <w:tcPr>
            <w:tcW w:w="2296" w:type="dxa"/>
            <w:tcBorders>
              <w:bottom w:val="single" w:sz="2" w:space="0" w:color="8EAADB" w:themeColor="accent5" w:themeTint="99"/>
            </w:tcBorders>
            <w:shd w:val="clear" w:color="auto" w:fill="D9E2F3" w:themeFill="accent5" w:themeFillTint="33"/>
            <w:noWrap/>
            <w:hideMark/>
          </w:tcPr>
          <w:p w14:paraId="25A6CFE4" w14:textId="77777777" w:rsidR="005F4C1B" w:rsidRPr="000F0D18" w:rsidRDefault="005F4C1B" w:rsidP="005632DD">
            <w:pPr>
              <w:pStyle w:val="08-Tabelageral"/>
              <w:keepLines w:val="0"/>
              <w:jc w:val="center"/>
              <w:rPr>
                <w:rFonts w:cs="Arial"/>
                <w:b/>
              </w:rPr>
            </w:pP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0B8215BA" w14:textId="77777777" w:rsidR="005F4C1B" w:rsidRPr="000F0D18" w:rsidRDefault="005F4C1B" w:rsidP="005632DD">
            <w:pPr>
              <w:pStyle w:val="08-Tabelageral"/>
              <w:keepLines w:val="0"/>
              <w:rPr>
                <w:rFonts w:cs="Arial"/>
                <w:b/>
              </w:rPr>
            </w:pPr>
            <w:proofErr w:type="spellStart"/>
            <w:r>
              <w:rPr>
                <w:rFonts w:cs="Arial"/>
                <w:b/>
              </w:rPr>
              <w:t>Leve</w:t>
            </w:r>
            <w:r w:rsidRPr="000F0D18">
              <w:rPr>
                <w:rFonts w:cs="Arial"/>
                <w:b/>
              </w:rPr>
              <w:t>l</w:t>
            </w:r>
            <w:proofErr w:type="spellEnd"/>
            <w:r w:rsidRPr="000F0D18">
              <w:rPr>
                <w:rFonts w:cs="Arial"/>
                <w:b/>
              </w:rPr>
              <w:t xml:space="preserve">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8884761" w14:textId="77777777" w:rsidR="005F4C1B" w:rsidRPr="000F0D18" w:rsidRDefault="005F4C1B" w:rsidP="005632DD">
            <w:pPr>
              <w:pStyle w:val="08-Tabelageral"/>
              <w:keepLines w:val="0"/>
              <w:rPr>
                <w:rFonts w:cs="Arial"/>
                <w:b/>
              </w:rPr>
            </w:pPr>
            <w:proofErr w:type="spellStart"/>
            <w:r>
              <w:rPr>
                <w:rFonts w:cs="Arial"/>
                <w:b/>
              </w:rPr>
              <w:t>Level</w:t>
            </w:r>
            <w:proofErr w:type="spellEnd"/>
            <w:r w:rsidRPr="000F0D18">
              <w:rPr>
                <w:rFonts w:cs="Arial"/>
                <w:b/>
              </w:rPr>
              <w:t xml:space="preserve">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F2720AA" w14:textId="77777777" w:rsidR="005F4C1B" w:rsidRPr="000F0D18" w:rsidRDefault="005F4C1B" w:rsidP="005632DD">
            <w:pPr>
              <w:pStyle w:val="08-Tabelageral"/>
              <w:keepLines w:val="0"/>
              <w:rPr>
                <w:rFonts w:cs="Arial"/>
                <w:b/>
              </w:rPr>
            </w:pPr>
            <w:r w:rsidRPr="000F0D18">
              <w:rPr>
                <w:rFonts w:cs="Arial"/>
                <w:b/>
              </w:rPr>
              <w:t>Total</w:t>
            </w:r>
          </w:p>
        </w:tc>
        <w:tc>
          <w:tcPr>
            <w:tcW w:w="1223"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5B1CFE16" w14:textId="77777777" w:rsidR="005F4C1B" w:rsidRPr="000F0D18" w:rsidRDefault="005F4C1B" w:rsidP="005632DD">
            <w:pPr>
              <w:pStyle w:val="08-Tabelageral"/>
              <w:keepLines w:val="0"/>
              <w:rPr>
                <w:rFonts w:cs="Arial"/>
                <w:b/>
              </w:rPr>
            </w:pPr>
            <w:proofErr w:type="spellStart"/>
            <w:r>
              <w:rPr>
                <w:rFonts w:cs="Arial"/>
                <w:b/>
              </w:rPr>
              <w:t>Level</w:t>
            </w:r>
            <w:proofErr w:type="spellEnd"/>
            <w:r w:rsidRPr="000F0D18">
              <w:rPr>
                <w:rFonts w:cs="Arial"/>
                <w:b/>
              </w:rPr>
              <w:t xml:space="preserve">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024C7427" w14:textId="77777777" w:rsidR="005F4C1B" w:rsidRPr="000F0D18" w:rsidRDefault="005F4C1B" w:rsidP="005632DD">
            <w:pPr>
              <w:pStyle w:val="08-Tabelageral"/>
              <w:keepLines w:val="0"/>
              <w:rPr>
                <w:rFonts w:cs="Arial"/>
                <w:b/>
              </w:rPr>
            </w:pPr>
            <w:proofErr w:type="spellStart"/>
            <w:r>
              <w:rPr>
                <w:rFonts w:cs="Arial"/>
                <w:b/>
              </w:rPr>
              <w:t>Level</w:t>
            </w:r>
            <w:proofErr w:type="spellEnd"/>
            <w:r w:rsidRPr="000F0D18">
              <w:rPr>
                <w:rFonts w:cs="Arial"/>
                <w:b/>
              </w:rPr>
              <w:t xml:space="preserve">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A10ADB2" w14:textId="77777777" w:rsidR="005F4C1B" w:rsidRPr="000F0D18" w:rsidRDefault="005F4C1B" w:rsidP="005632DD">
            <w:pPr>
              <w:pStyle w:val="08-Tabelageral"/>
              <w:keepLines w:val="0"/>
              <w:rPr>
                <w:rFonts w:cs="Arial"/>
                <w:b/>
              </w:rPr>
            </w:pPr>
            <w:r w:rsidRPr="000F0D18">
              <w:rPr>
                <w:rFonts w:cs="Arial"/>
                <w:b/>
              </w:rPr>
              <w:t>Total</w:t>
            </w:r>
          </w:p>
        </w:tc>
      </w:tr>
      <w:tr w:rsidR="005F4C1B" w:rsidRPr="000F0D18" w14:paraId="0C6D77A8" w14:textId="77777777" w:rsidTr="005632DD">
        <w:trPr>
          <w:trHeight w:val="238"/>
          <w:jc w:val="center"/>
        </w:trPr>
        <w:tc>
          <w:tcPr>
            <w:tcW w:w="2296" w:type="dxa"/>
            <w:tcBorders>
              <w:top w:val="single" w:sz="2" w:space="0" w:color="8EAADB" w:themeColor="accent5" w:themeTint="99"/>
            </w:tcBorders>
            <w:shd w:val="clear" w:color="auto" w:fill="FFFFFF" w:themeFill="background1"/>
            <w:noWrap/>
            <w:hideMark/>
          </w:tcPr>
          <w:p w14:paraId="608F9C45" w14:textId="77777777" w:rsidR="005F4C1B" w:rsidRPr="000F0D18" w:rsidRDefault="005F4C1B" w:rsidP="005632DD">
            <w:pPr>
              <w:pStyle w:val="08-Tabelageral"/>
              <w:keepLines w:val="0"/>
              <w:ind w:left="113"/>
              <w:jc w:val="left"/>
              <w:rPr>
                <w:rFonts w:cs="Arial"/>
              </w:rPr>
            </w:pPr>
            <w:proofErr w:type="spellStart"/>
            <w:r>
              <w:t>Long-term</w:t>
            </w:r>
            <w:proofErr w:type="spellEnd"/>
            <w:r>
              <w:t xml:space="preserve"> </w:t>
            </w:r>
            <w:proofErr w:type="spellStart"/>
            <w:r>
              <w:t>fund</w:t>
            </w:r>
            <w:proofErr w:type="spellEnd"/>
          </w:p>
        </w:tc>
        <w:tc>
          <w:tcPr>
            <w:tcW w:w="1224" w:type="dxa"/>
            <w:tcBorders>
              <w:top w:val="single" w:sz="2" w:space="0" w:color="8EAADB" w:themeColor="accent5" w:themeTint="99"/>
            </w:tcBorders>
            <w:shd w:val="clear" w:color="auto" w:fill="FFFFFF" w:themeFill="background1"/>
            <w:noWrap/>
          </w:tcPr>
          <w:p w14:paraId="006AE500" w14:textId="77777777" w:rsidR="005F4C1B" w:rsidRPr="00C24578" w:rsidRDefault="005F4C1B" w:rsidP="005632DD">
            <w:pPr>
              <w:pStyle w:val="08-Tabelageral"/>
              <w:keepLines w:val="0"/>
            </w:pPr>
            <w:r>
              <w:t>11,468</w:t>
            </w:r>
          </w:p>
        </w:tc>
        <w:tc>
          <w:tcPr>
            <w:tcW w:w="1224" w:type="dxa"/>
            <w:tcBorders>
              <w:top w:val="single" w:sz="2" w:space="0" w:color="8EAADB" w:themeColor="accent5" w:themeTint="99"/>
            </w:tcBorders>
            <w:shd w:val="clear" w:color="auto" w:fill="FFFFFF" w:themeFill="background1"/>
            <w:noWrap/>
          </w:tcPr>
          <w:p w14:paraId="1FDFF3FD" w14:textId="77777777" w:rsidR="005F4C1B" w:rsidRPr="00C24578" w:rsidRDefault="005F4C1B" w:rsidP="005632DD">
            <w:pPr>
              <w:pStyle w:val="08-Tabelageral"/>
              <w:keepLines w:val="0"/>
            </w:pPr>
            <w:r>
              <w:t>--</w:t>
            </w:r>
          </w:p>
        </w:tc>
        <w:tc>
          <w:tcPr>
            <w:tcW w:w="1224" w:type="dxa"/>
            <w:tcBorders>
              <w:top w:val="single" w:sz="2" w:space="0" w:color="8EAADB" w:themeColor="accent5" w:themeTint="99"/>
            </w:tcBorders>
            <w:shd w:val="clear" w:color="auto" w:fill="FFFFFF" w:themeFill="background1"/>
            <w:noWrap/>
          </w:tcPr>
          <w:p w14:paraId="6D9FF338" w14:textId="77777777" w:rsidR="005F4C1B" w:rsidRPr="00C24578" w:rsidRDefault="005F4C1B" w:rsidP="005632DD">
            <w:pPr>
              <w:pStyle w:val="08-Tabelageral"/>
              <w:keepLines w:val="0"/>
            </w:pPr>
            <w:r>
              <w:t>11,468</w:t>
            </w:r>
          </w:p>
        </w:tc>
        <w:tc>
          <w:tcPr>
            <w:tcW w:w="1223" w:type="dxa"/>
            <w:tcBorders>
              <w:top w:val="single" w:sz="2" w:space="0" w:color="8EAADB" w:themeColor="accent5" w:themeTint="99"/>
            </w:tcBorders>
            <w:shd w:val="clear" w:color="auto" w:fill="FFFFFF" w:themeFill="background1"/>
            <w:noWrap/>
          </w:tcPr>
          <w:p w14:paraId="2C42AD88" w14:textId="77777777" w:rsidR="005F4C1B" w:rsidRPr="00C24578" w:rsidRDefault="005F4C1B" w:rsidP="005632DD">
            <w:pPr>
              <w:pStyle w:val="08-Tabelageral"/>
              <w:keepLines w:val="0"/>
            </w:pPr>
            <w:r>
              <w:t>3,948</w:t>
            </w:r>
          </w:p>
        </w:tc>
        <w:tc>
          <w:tcPr>
            <w:tcW w:w="1224" w:type="dxa"/>
            <w:tcBorders>
              <w:top w:val="single" w:sz="2" w:space="0" w:color="8EAADB" w:themeColor="accent5" w:themeTint="99"/>
            </w:tcBorders>
            <w:shd w:val="clear" w:color="auto" w:fill="FFFFFF" w:themeFill="background1"/>
            <w:noWrap/>
          </w:tcPr>
          <w:p w14:paraId="15081825" w14:textId="77777777" w:rsidR="005F4C1B" w:rsidRPr="00C24578" w:rsidRDefault="005F4C1B" w:rsidP="005632DD">
            <w:pPr>
              <w:pStyle w:val="08-Tabelageral"/>
              <w:keepLines w:val="0"/>
            </w:pPr>
            <w:r>
              <w:t>--</w:t>
            </w:r>
          </w:p>
        </w:tc>
        <w:tc>
          <w:tcPr>
            <w:tcW w:w="1224" w:type="dxa"/>
            <w:tcBorders>
              <w:top w:val="single" w:sz="2" w:space="0" w:color="8EAADB" w:themeColor="accent5" w:themeTint="99"/>
            </w:tcBorders>
            <w:shd w:val="clear" w:color="auto" w:fill="FFFFFF" w:themeFill="background1"/>
            <w:noWrap/>
          </w:tcPr>
          <w:p w14:paraId="7292FFD5" w14:textId="77777777" w:rsidR="005F4C1B" w:rsidRPr="00C24578" w:rsidRDefault="005F4C1B" w:rsidP="005632DD">
            <w:pPr>
              <w:pStyle w:val="08-Tabelageral"/>
              <w:keepLines w:val="0"/>
            </w:pPr>
            <w:r>
              <w:t>3,948</w:t>
            </w:r>
          </w:p>
        </w:tc>
      </w:tr>
      <w:tr w:rsidR="005F4C1B" w:rsidRPr="000F0D18" w14:paraId="7EB1FE49" w14:textId="77777777" w:rsidTr="005632DD">
        <w:trPr>
          <w:trHeight w:val="238"/>
          <w:jc w:val="center"/>
        </w:trPr>
        <w:tc>
          <w:tcPr>
            <w:tcW w:w="2296" w:type="dxa"/>
            <w:shd w:val="clear" w:color="auto" w:fill="D9E2F3" w:themeFill="accent5" w:themeFillTint="33"/>
            <w:noWrap/>
            <w:hideMark/>
          </w:tcPr>
          <w:p w14:paraId="5E942373" w14:textId="77777777" w:rsidR="005F4C1B" w:rsidRPr="000F0D18" w:rsidRDefault="005F4C1B" w:rsidP="005632DD">
            <w:pPr>
              <w:pStyle w:val="08-Tabelageral"/>
              <w:keepLines w:val="0"/>
              <w:ind w:left="113"/>
              <w:jc w:val="left"/>
              <w:rPr>
                <w:rFonts w:cs="Arial"/>
              </w:rPr>
            </w:pPr>
            <w:r>
              <w:t xml:space="preserve">Cash </w:t>
            </w:r>
            <w:proofErr w:type="spellStart"/>
            <w:r>
              <w:t>and</w:t>
            </w:r>
            <w:proofErr w:type="spellEnd"/>
            <w:r>
              <w:t xml:space="preserve"> cash </w:t>
            </w:r>
            <w:proofErr w:type="spellStart"/>
            <w:r>
              <w:t>Equivalents</w:t>
            </w:r>
            <w:proofErr w:type="spellEnd"/>
          </w:p>
        </w:tc>
        <w:tc>
          <w:tcPr>
            <w:tcW w:w="1224" w:type="dxa"/>
            <w:shd w:val="clear" w:color="auto" w:fill="D9E2F3" w:themeFill="accent5" w:themeFillTint="33"/>
            <w:noWrap/>
          </w:tcPr>
          <w:p w14:paraId="7420CE30" w14:textId="77777777" w:rsidR="005F4C1B" w:rsidRPr="00C24578" w:rsidRDefault="005F4C1B" w:rsidP="005632DD">
            <w:pPr>
              <w:pStyle w:val="08-Tabelageral"/>
              <w:keepLines w:val="0"/>
            </w:pPr>
            <w:r>
              <w:t>319,783</w:t>
            </w:r>
          </w:p>
        </w:tc>
        <w:tc>
          <w:tcPr>
            <w:tcW w:w="1224" w:type="dxa"/>
            <w:shd w:val="clear" w:color="auto" w:fill="D9E2F3" w:themeFill="accent5" w:themeFillTint="33"/>
            <w:noWrap/>
          </w:tcPr>
          <w:p w14:paraId="2992F85B" w14:textId="77777777" w:rsidR="005F4C1B" w:rsidRPr="00C24578" w:rsidRDefault="005F4C1B" w:rsidP="005632DD">
            <w:pPr>
              <w:pStyle w:val="08-Tabelageral"/>
              <w:keepLines w:val="0"/>
            </w:pPr>
            <w:r>
              <w:t>--</w:t>
            </w:r>
          </w:p>
        </w:tc>
        <w:tc>
          <w:tcPr>
            <w:tcW w:w="1224" w:type="dxa"/>
            <w:shd w:val="clear" w:color="auto" w:fill="D9E2F3" w:themeFill="accent5" w:themeFillTint="33"/>
            <w:noWrap/>
          </w:tcPr>
          <w:p w14:paraId="064E8AB6" w14:textId="77777777" w:rsidR="005F4C1B" w:rsidRPr="00C24578" w:rsidRDefault="005F4C1B" w:rsidP="005632DD">
            <w:pPr>
              <w:pStyle w:val="08-Tabelageral"/>
              <w:keepLines w:val="0"/>
            </w:pPr>
            <w:r>
              <w:t>319,783</w:t>
            </w:r>
          </w:p>
        </w:tc>
        <w:tc>
          <w:tcPr>
            <w:tcW w:w="1223" w:type="dxa"/>
            <w:shd w:val="clear" w:color="auto" w:fill="D9E2F3" w:themeFill="accent5" w:themeFillTint="33"/>
            <w:noWrap/>
          </w:tcPr>
          <w:p w14:paraId="0E2C1ED1" w14:textId="77777777" w:rsidR="005F4C1B" w:rsidRPr="00C24578" w:rsidRDefault="005F4C1B" w:rsidP="005632DD">
            <w:pPr>
              <w:pStyle w:val="08-Tabelageral"/>
              <w:keepLines w:val="0"/>
            </w:pPr>
            <w:r>
              <w:t>208,893</w:t>
            </w:r>
          </w:p>
        </w:tc>
        <w:tc>
          <w:tcPr>
            <w:tcW w:w="1224" w:type="dxa"/>
            <w:shd w:val="clear" w:color="auto" w:fill="D9E2F3" w:themeFill="accent5" w:themeFillTint="33"/>
            <w:noWrap/>
          </w:tcPr>
          <w:p w14:paraId="4DA70254" w14:textId="77777777" w:rsidR="005F4C1B" w:rsidRPr="00C24578" w:rsidRDefault="005F4C1B" w:rsidP="005632DD">
            <w:pPr>
              <w:pStyle w:val="08-Tabelageral"/>
              <w:keepLines w:val="0"/>
            </w:pPr>
            <w:r>
              <w:t>--</w:t>
            </w:r>
          </w:p>
        </w:tc>
        <w:tc>
          <w:tcPr>
            <w:tcW w:w="1224" w:type="dxa"/>
            <w:shd w:val="clear" w:color="auto" w:fill="D9E2F3" w:themeFill="accent5" w:themeFillTint="33"/>
            <w:noWrap/>
          </w:tcPr>
          <w:p w14:paraId="1B113885" w14:textId="77777777" w:rsidR="005F4C1B" w:rsidRPr="00C24578" w:rsidRDefault="005F4C1B" w:rsidP="005632DD">
            <w:pPr>
              <w:pStyle w:val="08-Tabelageral"/>
              <w:keepLines w:val="0"/>
            </w:pPr>
            <w:r>
              <w:t>208,893</w:t>
            </w:r>
          </w:p>
        </w:tc>
      </w:tr>
      <w:tr w:rsidR="005F4C1B" w:rsidRPr="000F0D18" w14:paraId="5F3E8145" w14:textId="77777777" w:rsidTr="005632DD">
        <w:trPr>
          <w:trHeight w:val="238"/>
          <w:jc w:val="center"/>
        </w:trPr>
        <w:tc>
          <w:tcPr>
            <w:tcW w:w="2296" w:type="dxa"/>
            <w:tcBorders>
              <w:bottom w:val="single" w:sz="2" w:space="0" w:color="8EAADB" w:themeColor="accent5" w:themeTint="99"/>
            </w:tcBorders>
            <w:shd w:val="clear" w:color="auto" w:fill="FFFFFF" w:themeFill="background1"/>
            <w:noWrap/>
            <w:hideMark/>
          </w:tcPr>
          <w:p w14:paraId="0D752AA9" w14:textId="77777777" w:rsidR="005F4C1B" w:rsidRPr="000F0D18" w:rsidRDefault="005F4C1B" w:rsidP="005632DD">
            <w:pPr>
              <w:pStyle w:val="08-Tabelageral"/>
              <w:keepLines w:val="0"/>
              <w:jc w:val="left"/>
              <w:rPr>
                <w:rFonts w:cs="Arial"/>
                <w:b/>
              </w:rPr>
            </w:pPr>
            <w:r w:rsidRPr="000F0D18">
              <w:rPr>
                <w:rFonts w:cs="Arial"/>
                <w:b/>
              </w:rPr>
              <w:t>Total</w:t>
            </w:r>
          </w:p>
        </w:tc>
        <w:tc>
          <w:tcPr>
            <w:tcW w:w="1224" w:type="dxa"/>
            <w:tcBorders>
              <w:bottom w:val="single" w:sz="2" w:space="0" w:color="8EAADB" w:themeColor="accent5" w:themeTint="99"/>
            </w:tcBorders>
            <w:shd w:val="clear" w:color="auto" w:fill="FFFFFF" w:themeFill="background1"/>
            <w:noWrap/>
          </w:tcPr>
          <w:p w14:paraId="62F25DD9" w14:textId="77777777" w:rsidR="005F4C1B" w:rsidRPr="00ED0236" w:rsidRDefault="005F4C1B" w:rsidP="005632DD">
            <w:pPr>
              <w:pStyle w:val="08-Tabelageral"/>
              <w:keepLines w:val="0"/>
              <w:rPr>
                <w:rFonts w:cs="Arial"/>
                <w:b/>
              </w:rPr>
            </w:pPr>
            <w:r>
              <w:rPr>
                <w:rFonts w:cs="Arial"/>
                <w:b/>
              </w:rPr>
              <w:t>331,251</w:t>
            </w:r>
          </w:p>
        </w:tc>
        <w:tc>
          <w:tcPr>
            <w:tcW w:w="1224" w:type="dxa"/>
            <w:tcBorders>
              <w:bottom w:val="single" w:sz="2" w:space="0" w:color="8EAADB" w:themeColor="accent5" w:themeTint="99"/>
            </w:tcBorders>
            <w:shd w:val="clear" w:color="auto" w:fill="FFFFFF" w:themeFill="background1"/>
            <w:noWrap/>
          </w:tcPr>
          <w:p w14:paraId="0707407A" w14:textId="77777777" w:rsidR="005F4C1B" w:rsidRPr="00ED0236" w:rsidRDefault="005F4C1B" w:rsidP="005632DD">
            <w:pPr>
              <w:pStyle w:val="08-Tabelageral"/>
              <w:keepLines w:val="0"/>
              <w:rPr>
                <w:rFonts w:cs="Arial"/>
                <w:b/>
              </w:rPr>
            </w:pPr>
            <w:r>
              <w:rPr>
                <w:rFonts w:cs="Arial"/>
                <w:b/>
              </w:rPr>
              <w:t>--</w:t>
            </w:r>
          </w:p>
        </w:tc>
        <w:tc>
          <w:tcPr>
            <w:tcW w:w="1224" w:type="dxa"/>
            <w:tcBorders>
              <w:bottom w:val="single" w:sz="2" w:space="0" w:color="8EAADB" w:themeColor="accent5" w:themeTint="99"/>
            </w:tcBorders>
            <w:shd w:val="clear" w:color="auto" w:fill="FFFFFF" w:themeFill="background1"/>
            <w:noWrap/>
          </w:tcPr>
          <w:p w14:paraId="3C41385A" w14:textId="77777777" w:rsidR="005F4C1B" w:rsidRPr="00ED0236" w:rsidRDefault="005F4C1B" w:rsidP="005632DD">
            <w:pPr>
              <w:pStyle w:val="08-Tabelageral"/>
              <w:keepLines w:val="0"/>
              <w:rPr>
                <w:rFonts w:cs="Arial"/>
                <w:b/>
              </w:rPr>
            </w:pPr>
            <w:r>
              <w:rPr>
                <w:rFonts w:cs="Arial"/>
                <w:b/>
              </w:rPr>
              <w:t>331,251</w:t>
            </w:r>
          </w:p>
        </w:tc>
        <w:tc>
          <w:tcPr>
            <w:tcW w:w="1223" w:type="dxa"/>
            <w:tcBorders>
              <w:bottom w:val="single" w:sz="2" w:space="0" w:color="8EAADB" w:themeColor="accent5" w:themeTint="99"/>
            </w:tcBorders>
            <w:shd w:val="clear" w:color="auto" w:fill="FFFFFF" w:themeFill="background1"/>
            <w:noWrap/>
          </w:tcPr>
          <w:p w14:paraId="2D1B98BB" w14:textId="77777777" w:rsidR="005F4C1B" w:rsidRPr="00ED0236" w:rsidRDefault="005F4C1B" w:rsidP="005632DD">
            <w:pPr>
              <w:pStyle w:val="08-Tabelageral"/>
              <w:keepLines w:val="0"/>
              <w:rPr>
                <w:rFonts w:cs="Arial"/>
                <w:b/>
              </w:rPr>
            </w:pPr>
            <w:r>
              <w:rPr>
                <w:rFonts w:cs="Arial"/>
                <w:b/>
              </w:rPr>
              <w:t>212,841</w:t>
            </w:r>
          </w:p>
        </w:tc>
        <w:tc>
          <w:tcPr>
            <w:tcW w:w="1224" w:type="dxa"/>
            <w:tcBorders>
              <w:bottom w:val="single" w:sz="2" w:space="0" w:color="8EAADB" w:themeColor="accent5" w:themeTint="99"/>
            </w:tcBorders>
            <w:shd w:val="clear" w:color="auto" w:fill="FFFFFF" w:themeFill="background1"/>
            <w:noWrap/>
          </w:tcPr>
          <w:p w14:paraId="16BF1514" w14:textId="77777777" w:rsidR="005F4C1B" w:rsidRPr="00ED0236" w:rsidRDefault="005F4C1B" w:rsidP="005632DD">
            <w:pPr>
              <w:pStyle w:val="08-Tabelageral"/>
              <w:keepLines w:val="0"/>
              <w:rPr>
                <w:rFonts w:cs="Arial"/>
                <w:b/>
              </w:rPr>
            </w:pPr>
            <w:r>
              <w:rPr>
                <w:rFonts w:cs="Arial"/>
                <w:b/>
              </w:rPr>
              <w:t>--</w:t>
            </w:r>
          </w:p>
        </w:tc>
        <w:tc>
          <w:tcPr>
            <w:tcW w:w="1224" w:type="dxa"/>
            <w:tcBorders>
              <w:bottom w:val="single" w:sz="2" w:space="0" w:color="8EAADB" w:themeColor="accent5" w:themeTint="99"/>
            </w:tcBorders>
            <w:shd w:val="clear" w:color="auto" w:fill="FFFFFF" w:themeFill="background1"/>
            <w:noWrap/>
          </w:tcPr>
          <w:p w14:paraId="3B985D42" w14:textId="77777777" w:rsidR="005F4C1B" w:rsidRPr="00ED0236" w:rsidRDefault="005F4C1B" w:rsidP="005632DD">
            <w:pPr>
              <w:pStyle w:val="08-Tabelageral"/>
              <w:keepLines w:val="0"/>
              <w:rPr>
                <w:rFonts w:cs="Arial"/>
                <w:b/>
              </w:rPr>
            </w:pPr>
            <w:r>
              <w:rPr>
                <w:rFonts w:cs="Arial"/>
                <w:b/>
              </w:rPr>
              <w:t>212,841</w:t>
            </w:r>
          </w:p>
        </w:tc>
      </w:tr>
    </w:tbl>
    <w:p w14:paraId="7BF21B2A" w14:textId="77777777" w:rsidR="005F4C1B" w:rsidRPr="000F0D18" w:rsidRDefault="005F4C1B" w:rsidP="005632DD">
      <w:pPr>
        <w:keepNext/>
        <w:keepLines/>
        <w:spacing w:after="0" w:line="240" w:lineRule="auto"/>
        <w:ind w:right="-1"/>
        <w:rPr>
          <w:rFonts w:cs="Arial"/>
          <w:b/>
          <w:sz w:val="14"/>
          <w:szCs w:val="14"/>
        </w:rPr>
      </w:pPr>
    </w:p>
    <w:p w14:paraId="12091811" w14:textId="77777777" w:rsidR="005F4C1B" w:rsidRPr="000F0D18" w:rsidRDefault="005F4C1B" w:rsidP="005632DD">
      <w:pPr>
        <w:pStyle w:val="PargrafodaLista"/>
        <w:keepNext/>
        <w:keepLines/>
        <w:spacing w:after="0" w:line="240" w:lineRule="auto"/>
        <w:ind w:left="357" w:right="-1"/>
        <w:jc w:val="right"/>
        <w:rPr>
          <w:rFonts w:ascii="Arial" w:hAnsi="Arial" w:cs="Arial"/>
          <w:b/>
          <w:sz w:val="14"/>
          <w:szCs w:val="14"/>
          <w:lang w:eastAsia="pt-BR"/>
        </w:rPr>
      </w:pPr>
      <w:r w:rsidRPr="000F0D18">
        <w:rPr>
          <w:rFonts w:ascii="Arial" w:hAnsi="Arial" w:cs="Arial"/>
          <w:b/>
          <w:sz w:val="14"/>
          <w:szCs w:val="14"/>
        </w:rPr>
        <w:t xml:space="preserve">R$ </w:t>
      </w:r>
      <w:proofErr w:type="spellStart"/>
      <w:r>
        <w:rPr>
          <w:rFonts w:ascii="Arial" w:hAnsi="Arial" w:cs="Arial"/>
          <w:b/>
          <w:sz w:val="14"/>
          <w:szCs w:val="14"/>
        </w:rPr>
        <w:t>thousand</w:t>
      </w:r>
      <w:proofErr w:type="spellEnd"/>
      <w:r w:rsidRPr="000F0D18">
        <w:rPr>
          <w:rFonts w:ascii="Arial" w:hAnsi="Arial" w:cs="Arial"/>
          <w:b/>
          <w:sz w:val="14"/>
          <w:szCs w:val="14"/>
        </w:rPr>
        <w:t xml:space="preserve"> </w:t>
      </w:r>
    </w:p>
    <w:tbl>
      <w:tblPr>
        <w:tblW w:w="9639" w:type="dxa"/>
        <w:jc w:val="center"/>
        <w:shd w:val="clear" w:color="auto" w:fill="D9E2F3" w:themeFill="accent5" w:themeFillTint="33"/>
        <w:tblLayout w:type="fixed"/>
        <w:tblLook w:val="04A0" w:firstRow="1" w:lastRow="0" w:firstColumn="1" w:lastColumn="0" w:noHBand="0" w:noVBand="1"/>
      </w:tblPr>
      <w:tblGrid>
        <w:gridCol w:w="2296"/>
        <w:gridCol w:w="1224"/>
        <w:gridCol w:w="1224"/>
        <w:gridCol w:w="1224"/>
        <w:gridCol w:w="1223"/>
        <w:gridCol w:w="1224"/>
        <w:gridCol w:w="1224"/>
      </w:tblGrid>
      <w:tr w:rsidR="005F4C1B" w:rsidRPr="000F0D18" w14:paraId="29055350" w14:textId="77777777" w:rsidTr="005632DD">
        <w:trPr>
          <w:trHeight w:val="238"/>
          <w:jc w:val="center"/>
        </w:trPr>
        <w:tc>
          <w:tcPr>
            <w:tcW w:w="2296" w:type="dxa"/>
            <w:tcBorders>
              <w:top w:val="single" w:sz="2" w:space="0" w:color="8EAADB" w:themeColor="accent5" w:themeTint="99"/>
            </w:tcBorders>
            <w:shd w:val="clear" w:color="auto" w:fill="D9E2F3" w:themeFill="accent5" w:themeFillTint="33"/>
            <w:noWrap/>
            <w:hideMark/>
          </w:tcPr>
          <w:p w14:paraId="01ECF6C2" w14:textId="77777777" w:rsidR="005F4C1B" w:rsidRPr="000F0D18" w:rsidRDefault="005F4C1B" w:rsidP="005632DD">
            <w:pPr>
              <w:pStyle w:val="08-Tabelageral"/>
              <w:jc w:val="center"/>
              <w:rPr>
                <w:rFonts w:cs="Arial"/>
                <w:b/>
              </w:rPr>
            </w:pPr>
          </w:p>
        </w:tc>
        <w:tc>
          <w:tcPr>
            <w:tcW w:w="7343" w:type="dxa"/>
            <w:gridSpan w:val="6"/>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7AC314E3" w14:textId="77777777" w:rsidR="005F4C1B" w:rsidRPr="000F0D18" w:rsidRDefault="005F4C1B" w:rsidP="005632DD">
            <w:pPr>
              <w:pStyle w:val="08-Tabelageral"/>
              <w:jc w:val="center"/>
              <w:rPr>
                <w:rFonts w:cs="Arial"/>
                <w:b/>
              </w:rPr>
            </w:pPr>
            <w:proofErr w:type="spellStart"/>
            <w:r w:rsidRPr="000F0D18">
              <w:rPr>
                <w:rFonts w:cs="Arial"/>
                <w:b/>
              </w:rPr>
              <w:t>Consoli</w:t>
            </w:r>
            <w:r>
              <w:rPr>
                <w:rFonts w:cs="Arial"/>
                <w:b/>
              </w:rPr>
              <w:t>dated</w:t>
            </w:r>
            <w:proofErr w:type="spellEnd"/>
          </w:p>
        </w:tc>
      </w:tr>
      <w:tr w:rsidR="005F4C1B" w:rsidRPr="000F0D18" w14:paraId="527D13F3" w14:textId="77777777" w:rsidTr="005632DD">
        <w:trPr>
          <w:trHeight w:val="238"/>
          <w:jc w:val="center"/>
        </w:trPr>
        <w:tc>
          <w:tcPr>
            <w:tcW w:w="2296" w:type="dxa"/>
            <w:shd w:val="clear" w:color="auto" w:fill="D9E2F3" w:themeFill="accent5" w:themeFillTint="33"/>
            <w:noWrap/>
            <w:hideMark/>
          </w:tcPr>
          <w:p w14:paraId="4C59DE6E" w14:textId="77777777" w:rsidR="005F4C1B" w:rsidRPr="000F0D18" w:rsidRDefault="005F4C1B" w:rsidP="005632DD">
            <w:pPr>
              <w:pStyle w:val="08-Tabelageral"/>
              <w:jc w:val="center"/>
              <w:rPr>
                <w:rFonts w:cs="Arial"/>
                <w:b/>
              </w:rPr>
            </w:pPr>
          </w:p>
        </w:tc>
        <w:tc>
          <w:tcPr>
            <w:tcW w:w="3672"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2EB70EE8" w14:textId="77777777" w:rsidR="005F4C1B" w:rsidRPr="000F0D18" w:rsidRDefault="005F4C1B" w:rsidP="005632DD">
            <w:pPr>
              <w:pStyle w:val="08-Tabelageral"/>
              <w:jc w:val="center"/>
              <w:rPr>
                <w:rFonts w:cs="Arial"/>
                <w:b/>
              </w:rPr>
            </w:pPr>
            <w:r>
              <w:rPr>
                <w:rFonts w:cs="Arial"/>
                <w:b/>
              </w:rPr>
              <w:t>Mar</w:t>
            </w:r>
            <w:r w:rsidRPr="000D11E8">
              <w:rPr>
                <w:rFonts w:cs="Arial"/>
                <w:b/>
              </w:rPr>
              <w:t xml:space="preserve"> 3</w:t>
            </w:r>
            <w:r>
              <w:rPr>
                <w:rFonts w:cs="Arial"/>
                <w:b/>
              </w:rPr>
              <w:t>1</w:t>
            </w:r>
            <w:r w:rsidRPr="000D11E8">
              <w:rPr>
                <w:rFonts w:cs="Arial"/>
                <w:b/>
              </w:rPr>
              <w:t>, 202</w:t>
            </w:r>
            <w:r>
              <w:rPr>
                <w:rFonts w:cs="Arial"/>
                <w:b/>
              </w:rPr>
              <w:t>1</w:t>
            </w:r>
          </w:p>
        </w:tc>
        <w:tc>
          <w:tcPr>
            <w:tcW w:w="3671"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3FC3B82B" w14:textId="77777777" w:rsidR="005F4C1B" w:rsidRPr="000F0D18" w:rsidRDefault="005F4C1B" w:rsidP="005632DD">
            <w:pPr>
              <w:pStyle w:val="08-Tabelageral"/>
              <w:jc w:val="center"/>
              <w:rPr>
                <w:rFonts w:cs="Arial"/>
                <w:b/>
              </w:rPr>
            </w:pPr>
            <w:proofErr w:type="spellStart"/>
            <w:r w:rsidRPr="000D11E8">
              <w:rPr>
                <w:rFonts w:cs="Arial"/>
                <w:b/>
              </w:rPr>
              <w:t>Dec</w:t>
            </w:r>
            <w:proofErr w:type="spellEnd"/>
            <w:r w:rsidRPr="000D11E8">
              <w:rPr>
                <w:rFonts w:cs="Arial"/>
                <w:b/>
              </w:rPr>
              <w:t xml:space="preserve"> 31, 20</w:t>
            </w:r>
            <w:r>
              <w:rPr>
                <w:rFonts w:cs="Arial"/>
                <w:b/>
              </w:rPr>
              <w:t>20</w:t>
            </w:r>
          </w:p>
        </w:tc>
      </w:tr>
      <w:tr w:rsidR="005F4C1B" w:rsidRPr="000F0D18" w14:paraId="4F91D17C" w14:textId="77777777" w:rsidTr="005632DD">
        <w:trPr>
          <w:trHeight w:val="238"/>
          <w:jc w:val="center"/>
        </w:trPr>
        <w:tc>
          <w:tcPr>
            <w:tcW w:w="2296" w:type="dxa"/>
            <w:tcBorders>
              <w:bottom w:val="single" w:sz="2" w:space="0" w:color="8EAADB" w:themeColor="accent5" w:themeTint="99"/>
            </w:tcBorders>
            <w:shd w:val="clear" w:color="auto" w:fill="D9E2F3" w:themeFill="accent5" w:themeFillTint="33"/>
            <w:noWrap/>
            <w:hideMark/>
          </w:tcPr>
          <w:p w14:paraId="23733250" w14:textId="77777777" w:rsidR="005F4C1B" w:rsidRPr="000F0D18" w:rsidRDefault="005F4C1B" w:rsidP="005632DD">
            <w:pPr>
              <w:pStyle w:val="08-Tabelageral"/>
              <w:jc w:val="center"/>
              <w:rPr>
                <w:rFonts w:cs="Arial"/>
                <w:b/>
              </w:rPr>
            </w:pP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55DE328" w14:textId="77777777" w:rsidR="005F4C1B" w:rsidRPr="000F0D18" w:rsidRDefault="005F4C1B" w:rsidP="005632DD">
            <w:pPr>
              <w:pStyle w:val="08-Tabelageral"/>
              <w:keepLines w:val="0"/>
              <w:rPr>
                <w:rFonts w:cs="Arial"/>
                <w:b/>
              </w:rPr>
            </w:pPr>
            <w:proofErr w:type="spellStart"/>
            <w:r>
              <w:rPr>
                <w:rFonts w:cs="Arial"/>
                <w:b/>
              </w:rPr>
              <w:t>Leve</w:t>
            </w:r>
            <w:r w:rsidRPr="000F0D18">
              <w:rPr>
                <w:rFonts w:cs="Arial"/>
                <w:b/>
              </w:rPr>
              <w:t>l</w:t>
            </w:r>
            <w:proofErr w:type="spellEnd"/>
            <w:r w:rsidRPr="000F0D18">
              <w:rPr>
                <w:rFonts w:cs="Arial"/>
                <w:b/>
              </w:rPr>
              <w:t xml:space="preserve">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DE042EF" w14:textId="77777777" w:rsidR="005F4C1B" w:rsidRPr="000F0D18" w:rsidRDefault="005F4C1B" w:rsidP="005632DD">
            <w:pPr>
              <w:pStyle w:val="08-Tabelageral"/>
              <w:keepLines w:val="0"/>
              <w:rPr>
                <w:rFonts w:cs="Arial"/>
                <w:b/>
              </w:rPr>
            </w:pPr>
            <w:proofErr w:type="spellStart"/>
            <w:r>
              <w:rPr>
                <w:rFonts w:cs="Arial"/>
                <w:b/>
              </w:rPr>
              <w:t>Level</w:t>
            </w:r>
            <w:proofErr w:type="spellEnd"/>
            <w:r w:rsidRPr="000F0D18">
              <w:rPr>
                <w:rFonts w:cs="Arial"/>
                <w:b/>
              </w:rPr>
              <w:t xml:space="preserve">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2F7496A7" w14:textId="77777777" w:rsidR="005F4C1B" w:rsidRPr="000F0D18" w:rsidRDefault="005F4C1B" w:rsidP="005632DD">
            <w:pPr>
              <w:pStyle w:val="08-Tabelageral"/>
              <w:keepLines w:val="0"/>
              <w:rPr>
                <w:rFonts w:cs="Arial"/>
                <w:b/>
              </w:rPr>
            </w:pPr>
            <w:r w:rsidRPr="000F0D18">
              <w:rPr>
                <w:rFonts w:cs="Arial"/>
                <w:b/>
              </w:rPr>
              <w:t>Total</w:t>
            </w:r>
          </w:p>
        </w:tc>
        <w:tc>
          <w:tcPr>
            <w:tcW w:w="1223"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26C4579E" w14:textId="77777777" w:rsidR="005F4C1B" w:rsidRPr="000F0D18" w:rsidRDefault="005F4C1B" w:rsidP="005632DD">
            <w:pPr>
              <w:pStyle w:val="08-Tabelageral"/>
              <w:keepLines w:val="0"/>
              <w:rPr>
                <w:rFonts w:cs="Arial"/>
                <w:b/>
              </w:rPr>
            </w:pPr>
            <w:proofErr w:type="spellStart"/>
            <w:r>
              <w:rPr>
                <w:rFonts w:cs="Arial"/>
                <w:b/>
              </w:rPr>
              <w:t>Level</w:t>
            </w:r>
            <w:proofErr w:type="spellEnd"/>
            <w:r w:rsidRPr="000F0D18">
              <w:rPr>
                <w:rFonts w:cs="Arial"/>
                <w:b/>
              </w:rPr>
              <w:t xml:space="preserve">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5561FECC" w14:textId="77777777" w:rsidR="005F4C1B" w:rsidRPr="000F0D18" w:rsidRDefault="005F4C1B" w:rsidP="005632DD">
            <w:pPr>
              <w:pStyle w:val="08-Tabelageral"/>
              <w:keepLines w:val="0"/>
              <w:rPr>
                <w:rFonts w:cs="Arial"/>
                <w:b/>
              </w:rPr>
            </w:pPr>
            <w:proofErr w:type="spellStart"/>
            <w:r>
              <w:rPr>
                <w:rFonts w:cs="Arial"/>
                <w:b/>
              </w:rPr>
              <w:t>Level</w:t>
            </w:r>
            <w:proofErr w:type="spellEnd"/>
            <w:r w:rsidRPr="000F0D18">
              <w:rPr>
                <w:rFonts w:cs="Arial"/>
                <w:b/>
              </w:rPr>
              <w:t xml:space="preserve">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2B78AD01" w14:textId="77777777" w:rsidR="005F4C1B" w:rsidRPr="000F0D18" w:rsidRDefault="005F4C1B" w:rsidP="005632DD">
            <w:pPr>
              <w:pStyle w:val="08-Tabelageral"/>
              <w:keepLines w:val="0"/>
              <w:rPr>
                <w:rFonts w:cs="Arial"/>
                <w:b/>
              </w:rPr>
            </w:pPr>
            <w:r w:rsidRPr="000F0D18">
              <w:rPr>
                <w:rFonts w:cs="Arial"/>
                <w:b/>
              </w:rPr>
              <w:t>Total</w:t>
            </w:r>
          </w:p>
        </w:tc>
      </w:tr>
      <w:tr w:rsidR="005F4C1B" w:rsidRPr="000F0D18" w14:paraId="09BBC8F4" w14:textId="77777777" w:rsidTr="005632DD">
        <w:trPr>
          <w:trHeight w:val="238"/>
          <w:jc w:val="center"/>
        </w:trPr>
        <w:tc>
          <w:tcPr>
            <w:tcW w:w="2296" w:type="dxa"/>
            <w:tcBorders>
              <w:top w:val="nil"/>
              <w:left w:val="nil"/>
              <w:bottom w:val="nil"/>
              <w:right w:val="nil"/>
            </w:tcBorders>
            <w:shd w:val="clear" w:color="auto" w:fill="auto"/>
            <w:noWrap/>
            <w:vAlign w:val="bottom"/>
            <w:hideMark/>
          </w:tcPr>
          <w:p w14:paraId="281E5EE3" w14:textId="77777777" w:rsidR="005F4C1B" w:rsidRPr="00C24578" w:rsidRDefault="005F4C1B" w:rsidP="005632DD">
            <w:pPr>
              <w:pStyle w:val="08-Tabelageral"/>
              <w:ind w:left="113"/>
              <w:jc w:val="left"/>
            </w:pPr>
            <w:proofErr w:type="spellStart"/>
            <w:r>
              <w:t>Long-term</w:t>
            </w:r>
            <w:proofErr w:type="spellEnd"/>
            <w:r>
              <w:t xml:space="preserve"> </w:t>
            </w:r>
            <w:proofErr w:type="spellStart"/>
            <w:r>
              <w:t>fund</w:t>
            </w:r>
            <w:proofErr w:type="spellEnd"/>
          </w:p>
        </w:tc>
        <w:tc>
          <w:tcPr>
            <w:tcW w:w="1224" w:type="dxa"/>
            <w:tcBorders>
              <w:top w:val="single" w:sz="2" w:space="0" w:color="8EAADB" w:themeColor="accent5" w:themeTint="99"/>
            </w:tcBorders>
            <w:shd w:val="clear" w:color="auto" w:fill="FFFFFF" w:themeFill="background1"/>
            <w:noWrap/>
          </w:tcPr>
          <w:p w14:paraId="302ADFF7" w14:textId="77777777" w:rsidR="005F4C1B" w:rsidRPr="00C24578" w:rsidRDefault="005F4C1B" w:rsidP="005632DD">
            <w:pPr>
              <w:pStyle w:val="08-Tabelageral"/>
            </w:pPr>
            <w:r>
              <w:t>12,508</w:t>
            </w:r>
          </w:p>
        </w:tc>
        <w:tc>
          <w:tcPr>
            <w:tcW w:w="1224" w:type="dxa"/>
            <w:tcBorders>
              <w:top w:val="single" w:sz="2" w:space="0" w:color="8EAADB" w:themeColor="accent5" w:themeTint="99"/>
            </w:tcBorders>
            <w:shd w:val="clear" w:color="auto" w:fill="FFFFFF" w:themeFill="background1"/>
            <w:noWrap/>
          </w:tcPr>
          <w:p w14:paraId="77DED4BA" w14:textId="77777777" w:rsidR="005F4C1B" w:rsidRPr="00C24578" w:rsidRDefault="005F4C1B" w:rsidP="005632DD">
            <w:pPr>
              <w:pStyle w:val="08-Tabelageral"/>
            </w:pPr>
            <w:r>
              <w:t>--</w:t>
            </w:r>
          </w:p>
        </w:tc>
        <w:tc>
          <w:tcPr>
            <w:tcW w:w="1224" w:type="dxa"/>
            <w:tcBorders>
              <w:top w:val="single" w:sz="2" w:space="0" w:color="8EAADB" w:themeColor="accent5" w:themeTint="99"/>
            </w:tcBorders>
            <w:shd w:val="clear" w:color="auto" w:fill="FFFFFF" w:themeFill="background1"/>
            <w:noWrap/>
          </w:tcPr>
          <w:p w14:paraId="3A93E725" w14:textId="77777777" w:rsidR="005F4C1B" w:rsidRPr="00C24578" w:rsidRDefault="005F4C1B" w:rsidP="005632DD">
            <w:pPr>
              <w:pStyle w:val="08-Tabelageral"/>
            </w:pPr>
            <w:r>
              <w:t>12,508</w:t>
            </w:r>
          </w:p>
        </w:tc>
        <w:tc>
          <w:tcPr>
            <w:tcW w:w="1223" w:type="dxa"/>
            <w:tcBorders>
              <w:top w:val="single" w:sz="2" w:space="0" w:color="8EAADB" w:themeColor="accent5" w:themeTint="99"/>
            </w:tcBorders>
            <w:shd w:val="clear" w:color="auto" w:fill="FFFFFF" w:themeFill="background1"/>
            <w:noWrap/>
          </w:tcPr>
          <w:p w14:paraId="57174EC8" w14:textId="77777777" w:rsidR="005F4C1B" w:rsidRPr="00C24578" w:rsidRDefault="005F4C1B" w:rsidP="005632DD">
            <w:pPr>
              <w:pStyle w:val="08-Tabelageral"/>
            </w:pPr>
            <w:r>
              <w:t>4,986</w:t>
            </w:r>
          </w:p>
        </w:tc>
        <w:tc>
          <w:tcPr>
            <w:tcW w:w="1224" w:type="dxa"/>
            <w:tcBorders>
              <w:top w:val="single" w:sz="2" w:space="0" w:color="8EAADB" w:themeColor="accent5" w:themeTint="99"/>
            </w:tcBorders>
            <w:shd w:val="clear" w:color="auto" w:fill="FFFFFF" w:themeFill="background1"/>
            <w:noWrap/>
          </w:tcPr>
          <w:p w14:paraId="34362E6A" w14:textId="77777777" w:rsidR="005F4C1B" w:rsidRPr="00C24578" w:rsidRDefault="005F4C1B" w:rsidP="005632DD">
            <w:pPr>
              <w:pStyle w:val="08-Tabelageral"/>
            </w:pPr>
            <w:r>
              <w:t>--</w:t>
            </w:r>
          </w:p>
        </w:tc>
        <w:tc>
          <w:tcPr>
            <w:tcW w:w="1224" w:type="dxa"/>
            <w:tcBorders>
              <w:top w:val="single" w:sz="2" w:space="0" w:color="8EAADB" w:themeColor="accent5" w:themeTint="99"/>
            </w:tcBorders>
            <w:shd w:val="clear" w:color="auto" w:fill="FFFFFF" w:themeFill="background1"/>
            <w:noWrap/>
          </w:tcPr>
          <w:p w14:paraId="1D9F7798" w14:textId="77777777" w:rsidR="005F4C1B" w:rsidRPr="00C24578" w:rsidRDefault="005F4C1B" w:rsidP="005632DD">
            <w:pPr>
              <w:pStyle w:val="08-Tabelageral"/>
            </w:pPr>
            <w:r>
              <w:t>4,986</w:t>
            </w:r>
          </w:p>
        </w:tc>
      </w:tr>
      <w:tr w:rsidR="005F4C1B" w:rsidRPr="000F0D18" w14:paraId="0AD15575" w14:textId="77777777" w:rsidTr="005632DD">
        <w:trPr>
          <w:trHeight w:val="238"/>
          <w:jc w:val="center"/>
        </w:trPr>
        <w:tc>
          <w:tcPr>
            <w:tcW w:w="2296" w:type="dxa"/>
            <w:tcBorders>
              <w:top w:val="nil"/>
              <w:left w:val="nil"/>
              <w:bottom w:val="nil"/>
              <w:right w:val="nil"/>
            </w:tcBorders>
            <w:shd w:val="clear" w:color="000000" w:fill="D9E2F3"/>
            <w:noWrap/>
            <w:vAlign w:val="bottom"/>
            <w:hideMark/>
          </w:tcPr>
          <w:p w14:paraId="0418FE1A" w14:textId="77777777" w:rsidR="005F4C1B" w:rsidRPr="00C24578" w:rsidRDefault="005F4C1B" w:rsidP="005632DD">
            <w:pPr>
              <w:pStyle w:val="08-Tabelageral"/>
              <w:ind w:left="113"/>
              <w:jc w:val="left"/>
            </w:pPr>
            <w:r>
              <w:t xml:space="preserve">Cash </w:t>
            </w:r>
            <w:proofErr w:type="spellStart"/>
            <w:r>
              <w:t>and</w:t>
            </w:r>
            <w:proofErr w:type="spellEnd"/>
            <w:r>
              <w:t xml:space="preserve"> cash </w:t>
            </w:r>
            <w:proofErr w:type="spellStart"/>
            <w:r>
              <w:t>Equivalents</w:t>
            </w:r>
            <w:proofErr w:type="spellEnd"/>
          </w:p>
        </w:tc>
        <w:tc>
          <w:tcPr>
            <w:tcW w:w="1224" w:type="dxa"/>
            <w:shd w:val="clear" w:color="auto" w:fill="D9E2F3" w:themeFill="accent5" w:themeFillTint="33"/>
            <w:noWrap/>
          </w:tcPr>
          <w:p w14:paraId="4DD8ED88" w14:textId="77777777" w:rsidR="005F4C1B" w:rsidRPr="00C24578" w:rsidRDefault="005F4C1B" w:rsidP="005632DD">
            <w:pPr>
              <w:pStyle w:val="08-Tabelageral"/>
            </w:pPr>
            <w:r>
              <w:t>2,182,502</w:t>
            </w:r>
          </w:p>
        </w:tc>
        <w:tc>
          <w:tcPr>
            <w:tcW w:w="1224" w:type="dxa"/>
            <w:shd w:val="clear" w:color="auto" w:fill="D9E2F3" w:themeFill="accent5" w:themeFillTint="33"/>
            <w:noWrap/>
          </w:tcPr>
          <w:p w14:paraId="161D5C31" w14:textId="77777777" w:rsidR="005F4C1B" w:rsidRPr="00C24578" w:rsidRDefault="005F4C1B" w:rsidP="005632DD">
            <w:pPr>
              <w:pStyle w:val="08-Tabelageral"/>
            </w:pPr>
            <w:r>
              <w:t>--</w:t>
            </w:r>
          </w:p>
        </w:tc>
        <w:tc>
          <w:tcPr>
            <w:tcW w:w="1224" w:type="dxa"/>
            <w:shd w:val="clear" w:color="auto" w:fill="D9E2F3" w:themeFill="accent5" w:themeFillTint="33"/>
            <w:noWrap/>
          </w:tcPr>
          <w:p w14:paraId="7F6678D9" w14:textId="77777777" w:rsidR="005F4C1B" w:rsidRPr="00C24578" w:rsidRDefault="005F4C1B" w:rsidP="005632DD">
            <w:pPr>
              <w:pStyle w:val="08-Tabelageral"/>
            </w:pPr>
            <w:r>
              <w:t>2,182,502</w:t>
            </w:r>
          </w:p>
        </w:tc>
        <w:tc>
          <w:tcPr>
            <w:tcW w:w="1223" w:type="dxa"/>
            <w:shd w:val="clear" w:color="auto" w:fill="D9E2F3" w:themeFill="accent5" w:themeFillTint="33"/>
            <w:noWrap/>
          </w:tcPr>
          <w:p w14:paraId="19370DC0" w14:textId="77777777" w:rsidR="005F4C1B" w:rsidRPr="00C24578" w:rsidRDefault="005F4C1B" w:rsidP="005632DD">
            <w:pPr>
              <w:pStyle w:val="08-Tabelageral"/>
            </w:pPr>
            <w:r>
              <w:t>2,195,445</w:t>
            </w:r>
          </w:p>
        </w:tc>
        <w:tc>
          <w:tcPr>
            <w:tcW w:w="1224" w:type="dxa"/>
            <w:shd w:val="clear" w:color="auto" w:fill="D9E2F3" w:themeFill="accent5" w:themeFillTint="33"/>
            <w:noWrap/>
          </w:tcPr>
          <w:p w14:paraId="70174E65" w14:textId="77777777" w:rsidR="005F4C1B" w:rsidRPr="00C24578" w:rsidRDefault="005F4C1B" w:rsidP="005632DD">
            <w:pPr>
              <w:pStyle w:val="08-Tabelageral"/>
            </w:pPr>
            <w:r>
              <w:t>--</w:t>
            </w:r>
          </w:p>
        </w:tc>
        <w:tc>
          <w:tcPr>
            <w:tcW w:w="1224" w:type="dxa"/>
            <w:shd w:val="clear" w:color="auto" w:fill="D9E2F3" w:themeFill="accent5" w:themeFillTint="33"/>
            <w:noWrap/>
          </w:tcPr>
          <w:p w14:paraId="49277C1E" w14:textId="77777777" w:rsidR="005F4C1B" w:rsidRPr="00C24578" w:rsidRDefault="005F4C1B" w:rsidP="005632DD">
            <w:pPr>
              <w:pStyle w:val="08-Tabelageral"/>
            </w:pPr>
            <w:r>
              <w:t>2,195,445</w:t>
            </w:r>
          </w:p>
        </w:tc>
      </w:tr>
      <w:tr w:rsidR="005F4C1B" w:rsidRPr="000F0D18" w14:paraId="676B5866" w14:textId="77777777" w:rsidTr="005632DD">
        <w:trPr>
          <w:trHeight w:val="238"/>
          <w:jc w:val="center"/>
        </w:trPr>
        <w:tc>
          <w:tcPr>
            <w:tcW w:w="2296" w:type="dxa"/>
            <w:tcBorders>
              <w:top w:val="nil"/>
              <w:left w:val="nil"/>
              <w:right w:val="nil"/>
            </w:tcBorders>
            <w:shd w:val="clear" w:color="auto" w:fill="auto"/>
            <w:noWrap/>
            <w:vAlign w:val="bottom"/>
          </w:tcPr>
          <w:p w14:paraId="1BC812B8" w14:textId="77777777" w:rsidR="005F4C1B" w:rsidRPr="00C24578" w:rsidRDefault="005F4C1B" w:rsidP="005632DD">
            <w:pPr>
              <w:pStyle w:val="08-Tabelageral"/>
              <w:ind w:left="113"/>
              <w:jc w:val="left"/>
            </w:pPr>
            <w:r>
              <w:t>Short-</w:t>
            </w:r>
            <w:proofErr w:type="spellStart"/>
            <w:r>
              <w:t>Term</w:t>
            </w:r>
            <w:proofErr w:type="spellEnd"/>
            <w:r>
              <w:t xml:space="preserve"> Financial </w:t>
            </w:r>
            <w:proofErr w:type="spellStart"/>
            <w:r>
              <w:t>bills</w:t>
            </w:r>
            <w:proofErr w:type="spellEnd"/>
            <w:r w:rsidRPr="00C24578">
              <w:t xml:space="preserve"> </w:t>
            </w:r>
          </w:p>
        </w:tc>
        <w:tc>
          <w:tcPr>
            <w:tcW w:w="1224" w:type="dxa"/>
            <w:shd w:val="clear" w:color="auto" w:fill="FFFFFF" w:themeFill="background1"/>
            <w:noWrap/>
          </w:tcPr>
          <w:p w14:paraId="6582CC92" w14:textId="77777777" w:rsidR="005F4C1B" w:rsidRPr="00C24578" w:rsidRDefault="005F4C1B" w:rsidP="005632DD">
            <w:pPr>
              <w:pStyle w:val="08-Tabelageral"/>
            </w:pPr>
            <w:r>
              <w:t>--</w:t>
            </w:r>
          </w:p>
        </w:tc>
        <w:tc>
          <w:tcPr>
            <w:tcW w:w="1224" w:type="dxa"/>
            <w:shd w:val="clear" w:color="auto" w:fill="FFFFFF" w:themeFill="background1"/>
            <w:noWrap/>
          </w:tcPr>
          <w:p w14:paraId="65EEF1ED" w14:textId="77777777" w:rsidR="005F4C1B" w:rsidRPr="00C24578" w:rsidRDefault="005F4C1B" w:rsidP="005632DD">
            <w:pPr>
              <w:pStyle w:val="08-Tabelageral"/>
            </w:pPr>
            <w:r>
              <w:t>300,612</w:t>
            </w:r>
          </w:p>
        </w:tc>
        <w:tc>
          <w:tcPr>
            <w:tcW w:w="1224" w:type="dxa"/>
            <w:shd w:val="clear" w:color="auto" w:fill="FFFFFF" w:themeFill="background1"/>
            <w:noWrap/>
          </w:tcPr>
          <w:p w14:paraId="1AC3F8BA" w14:textId="77777777" w:rsidR="005F4C1B" w:rsidRPr="00C24578" w:rsidRDefault="005F4C1B" w:rsidP="005632DD">
            <w:pPr>
              <w:pStyle w:val="08-Tabelageral"/>
            </w:pPr>
            <w:r>
              <w:t>300,612</w:t>
            </w:r>
          </w:p>
        </w:tc>
        <w:tc>
          <w:tcPr>
            <w:tcW w:w="1223" w:type="dxa"/>
            <w:shd w:val="clear" w:color="auto" w:fill="FFFFFF" w:themeFill="background1"/>
            <w:noWrap/>
          </w:tcPr>
          <w:p w14:paraId="6B29B310" w14:textId="77777777" w:rsidR="005F4C1B" w:rsidRPr="00C24578" w:rsidRDefault="005F4C1B" w:rsidP="005632DD">
            <w:pPr>
              <w:pStyle w:val="08-Tabelageral"/>
            </w:pPr>
            <w:r>
              <w:t>--</w:t>
            </w:r>
          </w:p>
        </w:tc>
        <w:tc>
          <w:tcPr>
            <w:tcW w:w="1224" w:type="dxa"/>
            <w:shd w:val="clear" w:color="auto" w:fill="FFFFFF" w:themeFill="background1"/>
            <w:noWrap/>
          </w:tcPr>
          <w:p w14:paraId="39C74F32" w14:textId="77777777" w:rsidR="005F4C1B" w:rsidRPr="00C24578" w:rsidRDefault="005F4C1B" w:rsidP="005632DD">
            <w:pPr>
              <w:pStyle w:val="08-Tabelageral"/>
            </w:pPr>
            <w:r>
              <w:t>448,407</w:t>
            </w:r>
          </w:p>
        </w:tc>
        <w:tc>
          <w:tcPr>
            <w:tcW w:w="1224" w:type="dxa"/>
            <w:shd w:val="clear" w:color="auto" w:fill="FFFFFF" w:themeFill="background1"/>
            <w:noWrap/>
          </w:tcPr>
          <w:p w14:paraId="2E35F7AC" w14:textId="77777777" w:rsidR="005F4C1B" w:rsidRPr="00C24578" w:rsidRDefault="005F4C1B" w:rsidP="005632DD">
            <w:pPr>
              <w:pStyle w:val="08-Tabelageral"/>
            </w:pPr>
            <w:r>
              <w:t>448,407</w:t>
            </w:r>
          </w:p>
        </w:tc>
      </w:tr>
      <w:tr w:rsidR="005F4C1B" w:rsidRPr="00ED0236" w14:paraId="24513983" w14:textId="77777777" w:rsidTr="005632DD">
        <w:trPr>
          <w:trHeight w:val="238"/>
          <w:jc w:val="center"/>
        </w:trPr>
        <w:tc>
          <w:tcPr>
            <w:tcW w:w="2296" w:type="dxa"/>
            <w:tcBorders>
              <w:bottom w:val="single" w:sz="2" w:space="0" w:color="8EAADB" w:themeColor="accent5" w:themeTint="99"/>
            </w:tcBorders>
            <w:shd w:val="clear" w:color="auto" w:fill="D9E2F3" w:themeFill="accent5" w:themeFillTint="33"/>
            <w:noWrap/>
            <w:hideMark/>
          </w:tcPr>
          <w:p w14:paraId="1C2B35DF" w14:textId="77777777" w:rsidR="005F4C1B" w:rsidRPr="000F0D18" w:rsidRDefault="005F4C1B" w:rsidP="005632DD">
            <w:pPr>
              <w:pStyle w:val="08-Tabelageral"/>
              <w:jc w:val="left"/>
              <w:rPr>
                <w:rFonts w:cs="Arial"/>
                <w:b/>
              </w:rPr>
            </w:pPr>
            <w:r w:rsidRPr="000F0D18">
              <w:rPr>
                <w:rFonts w:cs="Arial"/>
                <w:b/>
              </w:rPr>
              <w:t>Total</w:t>
            </w:r>
          </w:p>
        </w:tc>
        <w:tc>
          <w:tcPr>
            <w:tcW w:w="1224" w:type="dxa"/>
            <w:tcBorders>
              <w:bottom w:val="single" w:sz="2" w:space="0" w:color="8EAADB" w:themeColor="accent5" w:themeTint="99"/>
            </w:tcBorders>
            <w:shd w:val="clear" w:color="auto" w:fill="D9E2F3" w:themeFill="accent5" w:themeFillTint="33"/>
            <w:noWrap/>
          </w:tcPr>
          <w:p w14:paraId="40BE664E" w14:textId="77777777" w:rsidR="005F4C1B" w:rsidRPr="00ED0236" w:rsidRDefault="005F4C1B" w:rsidP="005632DD">
            <w:pPr>
              <w:pStyle w:val="08-Tabelageral"/>
              <w:rPr>
                <w:rFonts w:cs="Arial"/>
                <w:b/>
              </w:rPr>
            </w:pPr>
            <w:r>
              <w:rPr>
                <w:rFonts w:cs="Arial"/>
                <w:b/>
              </w:rPr>
              <w:t>2,195,010</w:t>
            </w:r>
          </w:p>
        </w:tc>
        <w:tc>
          <w:tcPr>
            <w:tcW w:w="1224" w:type="dxa"/>
            <w:tcBorders>
              <w:bottom w:val="single" w:sz="2" w:space="0" w:color="8EAADB" w:themeColor="accent5" w:themeTint="99"/>
            </w:tcBorders>
            <w:shd w:val="clear" w:color="auto" w:fill="D9E2F3" w:themeFill="accent5" w:themeFillTint="33"/>
            <w:noWrap/>
          </w:tcPr>
          <w:p w14:paraId="6367A450" w14:textId="77777777" w:rsidR="005F4C1B" w:rsidRPr="00ED0236" w:rsidRDefault="005F4C1B" w:rsidP="005632DD">
            <w:pPr>
              <w:pStyle w:val="08-Tabelageral"/>
              <w:rPr>
                <w:rFonts w:cs="Arial"/>
                <w:b/>
              </w:rPr>
            </w:pPr>
            <w:r>
              <w:rPr>
                <w:rFonts w:cs="Arial"/>
                <w:b/>
              </w:rPr>
              <w:t>300,612</w:t>
            </w:r>
          </w:p>
        </w:tc>
        <w:tc>
          <w:tcPr>
            <w:tcW w:w="1224" w:type="dxa"/>
            <w:tcBorders>
              <w:bottom w:val="single" w:sz="2" w:space="0" w:color="8EAADB" w:themeColor="accent5" w:themeTint="99"/>
            </w:tcBorders>
            <w:shd w:val="clear" w:color="auto" w:fill="D9E2F3" w:themeFill="accent5" w:themeFillTint="33"/>
            <w:noWrap/>
          </w:tcPr>
          <w:p w14:paraId="1A177312" w14:textId="77777777" w:rsidR="005F4C1B" w:rsidRPr="00ED0236" w:rsidRDefault="005F4C1B" w:rsidP="005632DD">
            <w:pPr>
              <w:pStyle w:val="08-Tabelageral"/>
              <w:rPr>
                <w:rFonts w:cs="Arial"/>
                <w:b/>
              </w:rPr>
            </w:pPr>
            <w:r>
              <w:rPr>
                <w:rFonts w:cs="Arial"/>
                <w:b/>
              </w:rPr>
              <w:t>2,495,622</w:t>
            </w:r>
          </w:p>
        </w:tc>
        <w:tc>
          <w:tcPr>
            <w:tcW w:w="1223" w:type="dxa"/>
            <w:tcBorders>
              <w:bottom w:val="single" w:sz="2" w:space="0" w:color="8EAADB" w:themeColor="accent5" w:themeTint="99"/>
            </w:tcBorders>
            <w:shd w:val="clear" w:color="auto" w:fill="D9E2F3" w:themeFill="accent5" w:themeFillTint="33"/>
            <w:noWrap/>
          </w:tcPr>
          <w:p w14:paraId="10A6437F" w14:textId="77777777" w:rsidR="005F4C1B" w:rsidRPr="00ED0236" w:rsidRDefault="005F4C1B" w:rsidP="005632DD">
            <w:pPr>
              <w:pStyle w:val="08-Tabelageral"/>
              <w:rPr>
                <w:rFonts w:cs="Arial"/>
                <w:b/>
              </w:rPr>
            </w:pPr>
            <w:r>
              <w:rPr>
                <w:rFonts w:cs="Arial"/>
                <w:b/>
              </w:rPr>
              <w:t>2,200,431</w:t>
            </w:r>
          </w:p>
        </w:tc>
        <w:tc>
          <w:tcPr>
            <w:tcW w:w="1224" w:type="dxa"/>
            <w:tcBorders>
              <w:bottom w:val="single" w:sz="2" w:space="0" w:color="8EAADB" w:themeColor="accent5" w:themeTint="99"/>
            </w:tcBorders>
            <w:shd w:val="clear" w:color="auto" w:fill="D9E2F3" w:themeFill="accent5" w:themeFillTint="33"/>
            <w:noWrap/>
          </w:tcPr>
          <w:p w14:paraId="55781D54" w14:textId="77777777" w:rsidR="005F4C1B" w:rsidRPr="00ED0236" w:rsidRDefault="005F4C1B" w:rsidP="005632DD">
            <w:pPr>
              <w:pStyle w:val="08-Tabelageral"/>
              <w:rPr>
                <w:rFonts w:cs="Arial"/>
                <w:b/>
              </w:rPr>
            </w:pPr>
            <w:r>
              <w:rPr>
                <w:rFonts w:cs="Arial"/>
                <w:b/>
              </w:rPr>
              <w:t>448,407</w:t>
            </w:r>
          </w:p>
        </w:tc>
        <w:tc>
          <w:tcPr>
            <w:tcW w:w="1224" w:type="dxa"/>
            <w:tcBorders>
              <w:bottom w:val="single" w:sz="2" w:space="0" w:color="8EAADB" w:themeColor="accent5" w:themeTint="99"/>
            </w:tcBorders>
            <w:shd w:val="clear" w:color="auto" w:fill="D9E2F3" w:themeFill="accent5" w:themeFillTint="33"/>
            <w:noWrap/>
          </w:tcPr>
          <w:p w14:paraId="7C09F036" w14:textId="77777777" w:rsidR="005F4C1B" w:rsidRPr="00ED0236" w:rsidRDefault="005F4C1B" w:rsidP="005632DD">
            <w:pPr>
              <w:pStyle w:val="08-Tabelageral"/>
              <w:rPr>
                <w:rFonts w:cs="Arial"/>
                <w:b/>
              </w:rPr>
            </w:pPr>
            <w:r>
              <w:rPr>
                <w:rFonts w:cs="Arial"/>
                <w:b/>
              </w:rPr>
              <w:t>2,648,838</w:t>
            </w:r>
          </w:p>
        </w:tc>
      </w:tr>
    </w:tbl>
    <w:p w14:paraId="7AC2F4EF" w14:textId="468F2E39" w:rsidR="003B4CF6" w:rsidRDefault="003B4CF6" w:rsidP="005632DD">
      <w:pPr>
        <w:keepNext/>
        <w:keepLines/>
        <w:spacing w:after="0"/>
        <w:rPr>
          <w:rFonts w:cs="Arial"/>
          <w:b/>
          <w:sz w:val="14"/>
          <w:szCs w:val="14"/>
        </w:rPr>
      </w:pPr>
    </w:p>
    <w:p w14:paraId="7DED1872" w14:textId="77777777" w:rsidR="00B70050" w:rsidRPr="00BF079C" w:rsidRDefault="00B70050" w:rsidP="005632DD">
      <w:pPr>
        <w:keepNext/>
        <w:keepLines/>
        <w:spacing w:after="0"/>
        <w:rPr>
          <w:rFonts w:cs="Arial"/>
          <w:b/>
          <w:sz w:val="14"/>
          <w:szCs w:val="14"/>
        </w:rPr>
      </w:pPr>
    </w:p>
    <w:p w14:paraId="414AE541" w14:textId="1FB98A00" w:rsidR="005F4C1B" w:rsidRPr="00233DBB" w:rsidRDefault="005F4C1B" w:rsidP="004D4FF9">
      <w:pPr>
        <w:pStyle w:val="02-TtulodeNota"/>
        <w:rPr>
          <w:color w:val="1F4E79" w:themeColor="accent1" w:themeShade="80"/>
          <w:lang w:val="en-US"/>
        </w:rPr>
      </w:pPr>
      <w:bookmarkStart w:id="37" w:name="_Toc70711366"/>
      <w:bookmarkEnd w:id="36"/>
      <w:r w:rsidRPr="00233DBB">
        <w:rPr>
          <w:color w:val="1F4E79" w:themeColor="accent1" w:themeShade="80"/>
          <w:lang w:val="en-US"/>
        </w:rPr>
        <w:t>17 – DIVIDENDS / INTEREST ON EQUITY CAPITAL RECEIVABLE</w:t>
      </w:r>
      <w:bookmarkEnd w:id="37"/>
    </w:p>
    <w:p w14:paraId="7149D6FC" w14:textId="77777777" w:rsidR="005F4C1B" w:rsidRPr="004C6ED9" w:rsidRDefault="005F4C1B" w:rsidP="005632DD">
      <w:pPr>
        <w:pStyle w:val="01-TtulodeNota"/>
        <w:spacing w:before="0" w:after="0"/>
        <w:jc w:val="right"/>
        <w:rPr>
          <w:sz w:val="14"/>
          <w:szCs w:val="14"/>
        </w:rPr>
      </w:pPr>
      <w:r w:rsidRPr="004C6ED9">
        <w:rPr>
          <w:sz w:val="14"/>
          <w:szCs w:val="14"/>
        </w:rPr>
        <w:t xml:space="preserve">R$ </w:t>
      </w:r>
      <w:proofErr w:type="spellStart"/>
      <w:r>
        <w:rPr>
          <w:sz w:val="14"/>
          <w:szCs w:val="14"/>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5F4C1B" w:rsidRPr="004C6ED9" w14:paraId="08E3798B" w14:textId="77777777" w:rsidTr="005632DD">
        <w:trPr>
          <w:trHeight w:val="238"/>
          <w:jc w:val="center"/>
        </w:trPr>
        <w:tc>
          <w:tcPr>
            <w:tcW w:w="850" w:type="dxa"/>
            <w:tcBorders>
              <w:bottom w:val="nil"/>
            </w:tcBorders>
            <w:shd w:val="clear" w:color="auto" w:fill="D9E2F3" w:themeFill="accent5" w:themeFillTint="33"/>
            <w:vAlign w:val="center"/>
          </w:tcPr>
          <w:p w14:paraId="38C982B9" w14:textId="77777777" w:rsidR="005F4C1B" w:rsidRPr="004C6ED9" w:rsidRDefault="005F4C1B" w:rsidP="005632DD">
            <w:pPr>
              <w:keepNext/>
              <w:keepLines/>
              <w:spacing w:before="40" w:after="40"/>
              <w:jc w:val="center"/>
              <w:rPr>
                <w:rFonts w:cs="Arial"/>
                <w:b/>
                <w:bCs/>
                <w:spacing w:val="-2"/>
                <w:sz w:val="14"/>
                <w:szCs w:val="14"/>
              </w:rPr>
            </w:pPr>
          </w:p>
        </w:tc>
        <w:tc>
          <w:tcPr>
            <w:tcW w:w="2848" w:type="dxa"/>
            <w:gridSpan w:val="2"/>
            <w:tcBorders>
              <w:bottom w:val="nil"/>
            </w:tcBorders>
            <w:shd w:val="clear" w:color="auto" w:fill="D9E2F3" w:themeFill="accent5" w:themeFillTint="33"/>
            <w:vAlign w:val="center"/>
          </w:tcPr>
          <w:p w14:paraId="25A8D2BE" w14:textId="77777777" w:rsidR="005F4C1B" w:rsidRPr="004C6ED9" w:rsidRDefault="005F4C1B" w:rsidP="005632DD">
            <w:pPr>
              <w:keepNext/>
              <w:keepLines/>
              <w:spacing w:before="40" w:after="40"/>
              <w:jc w:val="center"/>
              <w:rPr>
                <w:rFonts w:cs="Arial"/>
                <w:spacing w:val="-2"/>
                <w:sz w:val="14"/>
                <w:szCs w:val="14"/>
              </w:rPr>
            </w:pPr>
          </w:p>
        </w:tc>
        <w:tc>
          <w:tcPr>
            <w:tcW w:w="2823" w:type="dxa"/>
            <w:gridSpan w:val="2"/>
            <w:tcBorders>
              <w:bottom w:val="single" w:sz="2" w:space="0" w:color="8EAADB" w:themeColor="accent5" w:themeTint="99"/>
            </w:tcBorders>
            <w:shd w:val="clear" w:color="auto" w:fill="D9E2F3" w:themeFill="accent5" w:themeFillTint="33"/>
            <w:vAlign w:val="center"/>
          </w:tcPr>
          <w:p w14:paraId="58A98D34" w14:textId="77777777" w:rsidR="005F4C1B" w:rsidRPr="0079276F" w:rsidRDefault="005F4C1B" w:rsidP="005632DD">
            <w:pPr>
              <w:keepNext/>
              <w:keepLines/>
              <w:spacing w:before="40" w:after="40"/>
              <w:jc w:val="center"/>
              <w:rPr>
                <w:rFonts w:cs="Arial"/>
                <w:b/>
                <w:spacing w:val="-2"/>
                <w:sz w:val="14"/>
                <w:szCs w:val="14"/>
                <w:vertAlign w:val="superscript"/>
              </w:rPr>
            </w:pPr>
            <w:proofErr w:type="spellStart"/>
            <w:r>
              <w:rPr>
                <w:rFonts w:cs="Arial"/>
                <w:b/>
                <w:spacing w:val="-2"/>
                <w:sz w:val="14"/>
                <w:szCs w:val="14"/>
              </w:rPr>
              <w:t>Parent</w:t>
            </w:r>
            <w:proofErr w:type="spellEnd"/>
          </w:p>
        </w:tc>
        <w:tc>
          <w:tcPr>
            <w:tcW w:w="283" w:type="dxa"/>
            <w:tcBorders>
              <w:bottom w:val="single" w:sz="2" w:space="0" w:color="8EAADB" w:themeColor="accent5" w:themeTint="99"/>
            </w:tcBorders>
            <w:shd w:val="clear" w:color="auto" w:fill="D9E2F3" w:themeFill="accent5" w:themeFillTint="33"/>
            <w:vAlign w:val="center"/>
          </w:tcPr>
          <w:p w14:paraId="7B9AD6FC" w14:textId="77777777" w:rsidR="005F4C1B" w:rsidRPr="0079276F" w:rsidRDefault="005F4C1B" w:rsidP="005632DD">
            <w:pPr>
              <w:keepNext/>
              <w:keepLines/>
              <w:spacing w:before="40" w:after="40"/>
              <w:jc w:val="center"/>
              <w:rPr>
                <w:rFonts w:cs="Arial"/>
                <w:b/>
                <w:bCs/>
                <w:spacing w:val="-2"/>
                <w:sz w:val="14"/>
                <w:szCs w:val="14"/>
              </w:rPr>
            </w:pPr>
          </w:p>
        </w:tc>
        <w:tc>
          <w:tcPr>
            <w:tcW w:w="2835" w:type="dxa"/>
            <w:gridSpan w:val="2"/>
            <w:tcBorders>
              <w:bottom w:val="single" w:sz="2" w:space="0" w:color="8EAADB" w:themeColor="accent5" w:themeTint="99"/>
            </w:tcBorders>
            <w:shd w:val="clear" w:color="auto" w:fill="D9E2F3" w:themeFill="accent5" w:themeFillTint="33"/>
            <w:vAlign w:val="center"/>
          </w:tcPr>
          <w:p w14:paraId="7E366C3E" w14:textId="77777777" w:rsidR="005F4C1B" w:rsidRPr="0079276F" w:rsidRDefault="005F4C1B" w:rsidP="005632DD">
            <w:pPr>
              <w:keepNext/>
              <w:keepLines/>
              <w:spacing w:before="40" w:after="40"/>
              <w:jc w:val="center"/>
              <w:rPr>
                <w:rFonts w:cs="Arial"/>
                <w:b/>
                <w:spacing w:val="-2"/>
                <w:sz w:val="14"/>
                <w:szCs w:val="14"/>
                <w:vertAlign w:val="superscript"/>
              </w:rPr>
            </w:pPr>
            <w:proofErr w:type="spellStart"/>
            <w:r w:rsidRPr="0079276F">
              <w:rPr>
                <w:rFonts w:cs="Arial"/>
                <w:b/>
                <w:spacing w:val="-2"/>
                <w:sz w:val="14"/>
                <w:szCs w:val="14"/>
              </w:rPr>
              <w:t>Consolida</w:t>
            </w:r>
            <w:r>
              <w:rPr>
                <w:rFonts w:cs="Arial"/>
                <w:b/>
                <w:spacing w:val="-2"/>
                <w:sz w:val="14"/>
                <w:szCs w:val="14"/>
              </w:rPr>
              <w:t>ted</w:t>
            </w:r>
            <w:proofErr w:type="spellEnd"/>
          </w:p>
        </w:tc>
      </w:tr>
      <w:tr w:rsidR="005F4C1B" w:rsidRPr="004C6ED9" w14:paraId="66AB1FE7" w14:textId="77777777" w:rsidTr="005632DD">
        <w:trPr>
          <w:trHeight w:val="238"/>
          <w:jc w:val="center"/>
        </w:trPr>
        <w:tc>
          <w:tcPr>
            <w:tcW w:w="3094" w:type="dxa"/>
            <w:gridSpan w:val="2"/>
            <w:tcBorders>
              <w:top w:val="nil"/>
              <w:bottom w:val="single" w:sz="2" w:space="0" w:color="8EAADB" w:themeColor="accent5" w:themeTint="99"/>
            </w:tcBorders>
            <w:shd w:val="clear" w:color="auto" w:fill="D9E2F3" w:themeFill="accent5" w:themeFillTint="33"/>
            <w:vAlign w:val="center"/>
          </w:tcPr>
          <w:p w14:paraId="19BA7615" w14:textId="77777777" w:rsidR="005F4C1B" w:rsidRPr="004C6ED9" w:rsidRDefault="005F4C1B" w:rsidP="005632DD">
            <w:pPr>
              <w:keepNext/>
              <w:keepLines/>
              <w:spacing w:before="40" w:after="40"/>
              <w:jc w:val="center"/>
              <w:rPr>
                <w:rFonts w:cs="Arial"/>
                <w:spacing w:val="-2"/>
                <w:sz w:val="14"/>
                <w:szCs w:val="14"/>
              </w:rPr>
            </w:pPr>
          </w:p>
        </w:tc>
        <w:tc>
          <w:tcPr>
            <w:tcW w:w="604" w:type="dxa"/>
            <w:tcBorders>
              <w:top w:val="nil"/>
              <w:bottom w:val="single" w:sz="2" w:space="0" w:color="8EAADB" w:themeColor="accent5" w:themeTint="99"/>
            </w:tcBorders>
            <w:shd w:val="clear" w:color="auto" w:fill="D9E2F3" w:themeFill="accent5" w:themeFillTint="33"/>
            <w:vAlign w:val="center"/>
          </w:tcPr>
          <w:p w14:paraId="2150BA07" w14:textId="77777777" w:rsidR="005F4C1B" w:rsidRPr="004C6ED9" w:rsidRDefault="005F4C1B" w:rsidP="005632DD">
            <w:pPr>
              <w:keepNext/>
              <w:keepLines/>
              <w:spacing w:before="40" w:after="40"/>
              <w:jc w:val="center"/>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0FD7370" w14:textId="77777777" w:rsidR="005F4C1B" w:rsidRPr="00CF762E" w:rsidRDefault="005F4C1B" w:rsidP="005632DD">
            <w:pPr>
              <w:keepNext/>
              <w:keepLines/>
              <w:spacing w:before="40" w:after="40"/>
              <w:jc w:val="right"/>
              <w:rPr>
                <w:rFonts w:cs="Arial"/>
                <w:b/>
                <w:spacing w:val="-2"/>
                <w:sz w:val="14"/>
                <w:szCs w:val="14"/>
                <w:vertAlign w:val="superscript"/>
              </w:rPr>
            </w:pPr>
            <w:r>
              <w:rPr>
                <w:rFonts w:cs="Arial"/>
                <w:b/>
                <w:spacing w:val="-2"/>
                <w:sz w:val="14"/>
                <w:szCs w:val="14"/>
              </w:rPr>
              <w:t xml:space="preserve">Mar </w:t>
            </w:r>
            <w:r w:rsidRPr="004C6ED9">
              <w:rPr>
                <w:rFonts w:cs="Arial"/>
                <w:b/>
                <w:spacing w:val="-2"/>
                <w:sz w:val="14"/>
                <w:szCs w:val="14"/>
              </w:rPr>
              <w:t>3</w:t>
            </w:r>
            <w:r>
              <w:rPr>
                <w:rFonts w:cs="Arial"/>
                <w:b/>
                <w:spacing w:val="-2"/>
                <w:sz w:val="14"/>
                <w:szCs w:val="14"/>
              </w:rPr>
              <w:t xml:space="preserve">1, </w:t>
            </w:r>
            <w:r w:rsidRPr="004C6ED9">
              <w:rPr>
                <w:rFonts w:cs="Arial"/>
                <w:b/>
                <w:spacing w:val="-2"/>
                <w:sz w:val="14"/>
                <w:szCs w:val="14"/>
              </w:rPr>
              <w:t>20</w:t>
            </w:r>
            <w:r>
              <w:rPr>
                <w:rFonts w:cs="Arial"/>
                <w:b/>
                <w:spacing w:val="-2"/>
                <w:sz w:val="14"/>
                <w:szCs w:val="14"/>
              </w:rPr>
              <w:t>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64261D0" w14:textId="77777777" w:rsidR="005F4C1B" w:rsidRPr="00AF7E05" w:rsidRDefault="005F4C1B" w:rsidP="005632DD">
            <w:pPr>
              <w:keepNext/>
              <w:keepLines/>
              <w:spacing w:before="40" w:after="40"/>
              <w:jc w:val="right"/>
              <w:rPr>
                <w:rFonts w:cs="Arial"/>
                <w:b/>
                <w:spacing w:val="-2"/>
                <w:sz w:val="14"/>
                <w:szCs w:val="14"/>
                <w:vertAlign w:val="superscript"/>
              </w:rPr>
            </w:pPr>
            <w:proofErr w:type="spellStart"/>
            <w:r>
              <w:rPr>
                <w:rFonts w:cs="Arial"/>
                <w:b/>
                <w:spacing w:val="-2"/>
                <w:sz w:val="14"/>
                <w:szCs w:val="14"/>
              </w:rPr>
              <w:t>Dec</w:t>
            </w:r>
            <w:proofErr w:type="spellEnd"/>
            <w:r>
              <w:rPr>
                <w:rFonts w:cs="Arial"/>
                <w:b/>
                <w:spacing w:val="-2"/>
                <w:sz w:val="14"/>
                <w:szCs w:val="14"/>
              </w:rPr>
              <w:t xml:space="preserve">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 xml:space="preserve">20 </w:t>
            </w:r>
            <w:r>
              <w:rPr>
                <w:rFonts w:cs="Arial"/>
                <w:b/>
                <w:spacing w:val="-2"/>
                <w:sz w:val="14"/>
                <w:szCs w:val="14"/>
                <w:vertAlign w:val="superscript"/>
              </w:rPr>
              <w:t>(1)</w:t>
            </w: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AF1F09" w14:textId="77777777" w:rsidR="005F4C1B" w:rsidRPr="004C6ED9" w:rsidRDefault="005F4C1B" w:rsidP="005632DD">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8467822" w14:textId="77777777" w:rsidR="005F4C1B" w:rsidRPr="004C6ED9" w:rsidRDefault="005F4C1B" w:rsidP="005632DD">
            <w:pPr>
              <w:keepNext/>
              <w:keepLines/>
              <w:spacing w:before="40" w:after="40"/>
              <w:jc w:val="center"/>
              <w:rPr>
                <w:rFonts w:cs="Arial"/>
                <w:b/>
                <w:spacing w:val="-2"/>
                <w:sz w:val="14"/>
                <w:szCs w:val="14"/>
              </w:rPr>
            </w:pPr>
            <w:r>
              <w:rPr>
                <w:rFonts w:cs="Arial"/>
                <w:b/>
                <w:spacing w:val="-2"/>
                <w:sz w:val="14"/>
                <w:szCs w:val="14"/>
              </w:rPr>
              <w:t xml:space="preserve">Mar </w:t>
            </w:r>
            <w:r w:rsidRPr="004C6ED9">
              <w:rPr>
                <w:rFonts w:cs="Arial"/>
                <w:b/>
                <w:spacing w:val="-2"/>
                <w:sz w:val="14"/>
                <w:szCs w:val="14"/>
              </w:rPr>
              <w:t>3</w:t>
            </w:r>
            <w:r>
              <w:rPr>
                <w:rFonts w:cs="Arial"/>
                <w:b/>
                <w:spacing w:val="-2"/>
                <w:sz w:val="14"/>
                <w:szCs w:val="14"/>
              </w:rPr>
              <w:t xml:space="preserve">1, </w:t>
            </w:r>
            <w:r w:rsidRPr="004C6ED9">
              <w:rPr>
                <w:rFonts w:cs="Arial"/>
                <w:b/>
                <w:spacing w:val="-2"/>
                <w:sz w:val="14"/>
                <w:szCs w:val="14"/>
              </w:rPr>
              <w:t>20</w:t>
            </w:r>
            <w:r>
              <w:rPr>
                <w:rFonts w:cs="Arial"/>
                <w:b/>
                <w:spacing w:val="-2"/>
                <w:sz w:val="14"/>
                <w:szCs w:val="14"/>
              </w:rPr>
              <w:t>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7B7E5A" w14:textId="77777777" w:rsidR="005F4C1B" w:rsidRPr="0082415E" w:rsidRDefault="005F4C1B" w:rsidP="005632DD">
            <w:pPr>
              <w:keepNext/>
              <w:keepLines/>
              <w:spacing w:before="40" w:after="40"/>
              <w:jc w:val="right"/>
              <w:rPr>
                <w:rFonts w:cs="Arial"/>
                <w:b/>
                <w:spacing w:val="-2"/>
                <w:sz w:val="14"/>
                <w:szCs w:val="14"/>
                <w:vertAlign w:val="superscript"/>
              </w:rPr>
            </w:pPr>
            <w:proofErr w:type="spellStart"/>
            <w:r>
              <w:rPr>
                <w:rFonts w:cs="Arial"/>
                <w:b/>
                <w:spacing w:val="-2"/>
                <w:sz w:val="14"/>
                <w:szCs w:val="14"/>
              </w:rPr>
              <w:t>Dec</w:t>
            </w:r>
            <w:proofErr w:type="spellEnd"/>
            <w:r>
              <w:rPr>
                <w:rFonts w:cs="Arial"/>
                <w:b/>
                <w:spacing w:val="-2"/>
                <w:sz w:val="14"/>
                <w:szCs w:val="14"/>
              </w:rPr>
              <w:t xml:space="preserve">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20</w:t>
            </w:r>
          </w:p>
        </w:tc>
      </w:tr>
      <w:tr w:rsidR="005F4C1B" w:rsidRPr="004C6ED9" w14:paraId="2AB6733B" w14:textId="77777777" w:rsidTr="005632DD">
        <w:trPr>
          <w:trHeight w:val="238"/>
          <w:jc w:val="center"/>
        </w:trPr>
        <w:tc>
          <w:tcPr>
            <w:tcW w:w="3094" w:type="dxa"/>
            <w:gridSpan w:val="2"/>
            <w:tcBorders>
              <w:top w:val="single" w:sz="2" w:space="0" w:color="8EAADB" w:themeColor="accent5" w:themeTint="99"/>
            </w:tcBorders>
            <w:shd w:val="clear" w:color="auto" w:fill="FFFFFF" w:themeFill="background1"/>
          </w:tcPr>
          <w:p w14:paraId="4DF3DF9F" w14:textId="77777777" w:rsidR="005F4C1B" w:rsidRPr="00B92CC7" w:rsidRDefault="005F4C1B" w:rsidP="005632DD">
            <w:pPr>
              <w:pStyle w:val="08-Tabelageral"/>
              <w:jc w:val="left"/>
              <w:rPr>
                <w:rFonts w:cs="Arial"/>
                <w:b/>
                <w:szCs w:val="14"/>
                <w:vertAlign w:val="superscript"/>
              </w:rPr>
            </w:pPr>
            <w:proofErr w:type="spellStart"/>
            <w:r>
              <w:rPr>
                <w:rFonts w:cs="Arial"/>
                <w:szCs w:val="14"/>
              </w:rPr>
              <w:t>Dividends</w:t>
            </w:r>
            <w:proofErr w:type="spellEnd"/>
            <w:r>
              <w:rPr>
                <w:rFonts w:cs="Arial"/>
                <w:szCs w:val="14"/>
              </w:rPr>
              <w:t xml:space="preserve"> </w:t>
            </w:r>
            <w:proofErr w:type="spellStart"/>
            <w:r>
              <w:rPr>
                <w:rFonts w:cs="Arial"/>
                <w:szCs w:val="14"/>
              </w:rPr>
              <w:t>receivable</w:t>
            </w:r>
            <w:proofErr w:type="spellEnd"/>
            <w:r>
              <w:rPr>
                <w:rFonts w:cs="Arial"/>
                <w:szCs w:val="14"/>
              </w:rPr>
              <w:t xml:space="preserve"> </w:t>
            </w:r>
          </w:p>
        </w:tc>
        <w:tc>
          <w:tcPr>
            <w:tcW w:w="604" w:type="dxa"/>
            <w:tcBorders>
              <w:top w:val="single" w:sz="2" w:space="0" w:color="8EAADB" w:themeColor="accent5" w:themeTint="99"/>
            </w:tcBorders>
            <w:shd w:val="clear" w:color="auto" w:fill="FFFFFF" w:themeFill="background1"/>
          </w:tcPr>
          <w:p w14:paraId="1FD6B686" w14:textId="77777777" w:rsidR="005F4C1B" w:rsidRPr="004C6ED9" w:rsidRDefault="005F4C1B" w:rsidP="005632DD">
            <w:pPr>
              <w:pStyle w:val="08-Tabelageral"/>
              <w:rPr>
                <w:rFonts w:cs="Arial"/>
                <w:szCs w:val="14"/>
              </w:rPr>
            </w:pPr>
          </w:p>
        </w:tc>
        <w:tc>
          <w:tcPr>
            <w:tcW w:w="1411" w:type="dxa"/>
            <w:tcBorders>
              <w:top w:val="single" w:sz="2" w:space="0" w:color="8EAADB" w:themeColor="accent5" w:themeTint="99"/>
            </w:tcBorders>
            <w:shd w:val="clear" w:color="auto" w:fill="FFFFFF" w:themeFill="background1"/>
          </w:tcPr>
          <w:p w14:paraId="0B24EB67" w14:textId="77777777" w:rsidR="005F4C1B" w:rsidRPr="004C6ED9" w:rsidRDefault="005F4C1B" w:rsidP="005632DD">
            <w:pPr>
              <w:pStyle w:val="08-Tabelageral"/>
              <w:rPr>
                <w:rFonts w:cs="Arial"/>
                <w:szCs w:val="14"/>
              </w:rPr>
            </w:pPr>
            <w:r>
              <w:rPr>
                <w:rFonts w:cs="Arial"/>
                <w:szCs w:val="14"/>
              </w:rPr>
              <w:t>--</w:t>
            </w:r>
          </w:p>
        </w:tc>
        <w:tc>
          <w:tcPr>
            <w:tcW w:w="1412" w:type="dxa"/>
            <w:tcBorders>
              <w:top w:val="single" w:sz="2" w:space="0" w:color="8EAADB" w:themeColor="accent5" w:themeTint="99"/>
            </w:tcBorders>
            <w:shd w:val="clear" w:color="auto" w:fill="FFFFFF" w:themeFill="background1"/>
          </w:tcPr>
          <w:p w14:paraId="22679527" w14:textId="77777777" w:rsidR="005F4C1B" w:rsidRPr="004C6ED9" w:rsidRDefault="005F4C1B" w:rsidP="005632DD">
            <w:pPr>
              <w:pStyle w:val="08-Tabelageral"/>
              <w:rPr>
                <w:rFonts w:cs="Arial"/>
                <w:szCs w:val="14"/>
              </w:rPr>
            </w:pPr>
            <w:r>
              <w:rPr>
                <w:rFonts w:cs="Arial"/>
                <w:szCs w:val="14"/>
              </w:rPr>
              <w:t>1,060,278</w:t>
            </w:r>
          </w:p>
        </w:tc>
        <w:tc>
          <w:tcPr>
            <w:tcW w:w="283" w:type="dxa"/>
            <w:tcBorders>
              <w:top w:val="single" w:sz="2" w:space="0" w:color="8EAADB" w:themeColor="accent5" w:themeTint="99"/>
            </w:tcBorders>
            <w:shd w:val="clear" w:color="auto" w:fill="FFFFFF" w:themeFill="background1"/>
          </w:tcPr>
          <w:p w14:paraId="7AD1BEA0" w14:textId="77777777" w:rsidR="005F4C1B" w:rsidRPr="004C6ED9" w:rsidRDefault="005F4C1B" w:rsidP="005632DD">
            <w:pPr>
              <w:pStyle w:val="08-Tabelageral"/>
              <w:rPr>
                <w:rFonts w:cs="Arial"/>
                <w:szCs w:val="14"/>
              </w:rPr>
            </w:pPr>
          </w:p>
        </w:tc>
        <w:tc>
          <w:tcPr>
            <w:tcW w:w="1417" w:type="dxa"/>
            <w:tcBorders>
              <w:top w:val="single" w:sz="2" w:space="0" w:color="8EAADB" w:themeColor="accent5" w:themeTint="99"/>
            </w:tcBorders>
            <w:shd w:val="clear" w:color="auto" w:fill="FFFFFF" w:themeFill="background1"/>
          </w:tcPr>
          <w:p w14:paraId="5B8AE893" w14:textId="77777777" w:rsidR="005F4C1B" w:rsidRPr="004C6ED9" w:rsidRDefault="005F4C1B" w:rsidP="005632DD">
            <w:pPr>
              <w:pStyle w:val="08-Tabelageral"/>
              <w:ind w:right="313"/>
              <w:rPr>
                <w:rFonts w:cs="Arial"/>
                <w:szCs w:val="14"/>
              </w:rPr>
            </w:pPr>
            <w:r>
              <w:rPr>
                <w:rFonts w:cs="Arial"/>
                <w:szCs w:val="14"/>
              </w:rPr>
              <w:t>--</w:t>
            </w:r>
          </w:p>
        </w:tc>
        <w:tc>
          <w:tcPr>
            <w:tcW w:w="1418" w:type="dxa"/>
            <w:tcBorders>
              <w:top w:val="single" w:sz="2" w:space="0" w:color="8EAADB" w:themeColor="accent5" w:themeTint="99"/>
            </w:tcBorders>
            <w:shd w:val="clear" w:color="auto" w:fill="FFFFFF" w:themeFill="background1"/>
          </w:tcPr>
          <w:p w14:paraId="7B093155" w14:textId="77777777" w:rsidR="005F4C1B" w:rsidRPr="004C6ED9" w:rsidRDefault="005F4C1B" w:rsidP="005632DD">
            <w:pPr>
              <w:pStyle w:val="08-Tabelageral"/>
              <w:rPr>
                <w:rFonts w:cs="Arial"/>
                <w:szCs w:val="14"/>
              </w:rPr>
            </w:pPr>
            <w:r>
              <w:rPr>
                <w:rFonts w:cs="Arial"/>
                <w:szCs w:val="14"/>
              </w:rPr>
              <w:t>--</w:t>
            </w:r>
          </w:p>
        </w:tc>
      </w:tr>
    </w:tbl>
    <w:p w14:paraId="346F60E5" w14:textId="42795782" w:rsidR="005F4C1B" w:rsidRDefault="005F4C1B" w:rsidP="005F4C1B">
      <w:pPr>
        <w:pStyle w:val="07-Legenda"/>
        <w:numPr>
          <w:ilvl w:val="0"/>
          <w:numId w:val="5"/>
        </w:numPr>
        <w:ind w:left="284" w:hanging="284"/>
        <w:rPr>
          <w:szCs w:val="14"/>
        </w:rPr>
      </w:pPr>
      <w:proofErr w:type="spellStart"/>
      <w:r w:rsidRPr="00233DBB">
        <w:t>On</w:t>
      </w:r>
      <w:proofErr w:type="spellEnd"/>
      <w:r w:rsidRPr="00233DBB">
        <w:t xml:space="preserve"> </w:t>
      </w:r>
      <w:proofErr w:type="spellStart"/>
      <w:r w:rsidRPr="00233DBB">
        <w:t>Dec</w:t>
      </w:r>
      <w:proofErr w:type="spellEnd"/>
      <w:r w:rsidRPr="00233DBB">
        <w:t xml:space="preserve"> </w:t>
      </w:r>
      <w:r>
        <w:rPr>
          <w:szCs w:val="14"/>
        </w:rPr>
        <w:t xml:space="preserve">31, 2020, </w:t>
      </w:r>
      <w:proofErr w:type="spellStart"/>
      <w:r>
        <w:rPr>
          <w:szCs w:val="14"/>
        </w:rPr>
        <w:t>refers</w:t>
      </w:r>
      <w:proofErr w:type="spellEnd"/>
      <w:r>
        <w:rPr>
          <w:szCs w:val="14"/>
        </w:rPr>
        <w:t xml:space="preserve"> </w:t>
      </w:r>
      <w:proofErr w:type="spellStart"/>
      <w:r>
        <w:rPr>
          <w:szCs w:val="14"/>
        </w:rPr>
        <w:t>to</w:t>
      </w:r>
      <w:proofErr w:type="spellEnd"/>
      <w:r>
        <w:rPr>
          <w:szCs w:val="14"/>
        </w:rPr>
        <w:t xml:space="preserve"> </w:t>
      </w:r>
      <w:proofErr w:type="spellStart"/>
      <w:r>
        <w:rPr>
          <w:szCs w:val="14"/>
        </w:rPr>
        <w:t>dividends</w:t>
      </w:r>
      <w:proofErr w:type="spellEnd"/>
      <w:r>
        <w:rPr>
          <w:szCs w:val="14"/>
        </w:rPr>
        <w:t xml:space="preserve"> </w:t>
      </w:r>
      <w:proofErr w:type="spellStart"/>
      <w:r>
        <w:rPr>
          <w:szCs w:val="14"/>
        </w:rPr>
        <w:t>receivable</w:t>
      </w:r>
      <w:proofErr w:type="spellEnd"/>
      <w:r>
        <w:rPr>
          <w:szCs w:val="14"/>
        </w:rPr>
        <w:t xml:space="preserve"> </w:t>
      </w:r>
      <w:proofErr w:type="spellStart"/>
      <w:r>
        <w:rPr>
          <w:szCs w:val="14"/>
        </w:rPr>
        <w:t>from</w:t>
      </w:r>
      <w:proofErr w:type="spellEnd"/>
      <w:r>
        <w:rPr>
          <w:szCs w:val="14"/>
        </w:rPr>
        <w:t xml:space="preserve"> BB Corretora de Seguros e Administradora de Bens S.A. </w:t>
      </w:r>
      <w:proofErr w:type="spellStart"/>
      <w:r>
        <w:rPr>
          <w:szCs w:val="14"/>
        </w:rPr>
        <w:t>paid</w:t>
      </w:r>
      <w:proofErr w:type="spellEnd"/>
      <w:r>
        <w:rPr>
          <w:szCs w:val="14"/>
        </w:rPr>
        <w:t xml:space="preserve"> </w:t>
      </w:r>
      <w:proofErr w:type="spellStart"/>
      <w:r>
        <w:rPr>
          <w:szCs w:val="14"/>
        </w:rPr>
        <w:t>on</w:t>
      </w:r>
      <w:proofErr w:type="spellEnd"/>
      <w:r>
        <w:rPr>
          <w:szCs w:val="14"/>
        </w:rPr>
        <w:t xml:space="preserve"> </w:t>
      </w:r>
      <w:proofErr w:type="spellStart"/>
      <w:r>
        <w:rPr>
          <w:szCs w:val="14"/>
        </w:rPr>
        <w:t>Feb</w:t>
      </w:r>
      <w:proofErr w:type="spellEnd"/>
      <w:r>
        <w:rPr>
          <w:szCs w:val="14"/>
        </w:rPr>
        <w:t xml:space="preserve"> 25.2021</w:t>
      </w:r>
    </w:p>
    <w:p w14:paraId="441EF802" w14:textId="77777777" w:rsidR="003B4CF6" w:rsidRPr="00807A47" w:rsidRDefault="003B4CF6" w:rsidP="003B4CF6">
      <w:pPr>
        <w:pStyle w:val="07-Legenda"/>
        <w:keepNext/>
        <w:pageBreakBefore/>
        <w:ind w:left="0" w:firstLine="0"/>
        <w:rPr>
          <w:szCs w:val="14"/>
        </w:rPr>
      </w:pPr>
    </w:p>
    <w:p w14:paraId="218FCB4B" w14:textId="00F2862E" w:rsidR="005F4C1B" w:rsidRPr="004D4FF9" w:rsidRDefault="005F4C1B" w:rsidP="004D4FF9">
      <w:pPr>
        <w:pStyle w:val="02-TtulodeNota"/>
        <w:rPr>
          <w:color w:val="1F4E79" w:themeColor="accent1" w:themeShade="80"/>
        </w:rPr>
      </w:pPr>
      <w:bookmarkStart w:id="38" w:name="_Toc70711367"/>
      <w:r w:rsidRPr="004D4FF9">
        <w:rPr>
          <w:color w:val="1F4E79" w:themeColor="accent1" w:themeShade="80"/>
        </w:rPr>
        <w:t>18 – COMMISSIONS RECEIVABLE</w:t>
      </w:r>
      <w:bookmarkEnd w:id="38"/>
    </w:p>
    <w:p w14:paraId="2476C1EE" w14:textId="77777777" w:rsidR="005F4C1B" w:rsidRPr="002B208A" w:rsidRDefault="005F4C1B" w:rsidP="005632DD">
      <w:pPr>
        <w:pStyle w:val="01-TtulodeNota"/>
        <w:spacing w:before="0" w:after="0"/>
        <w:jc w:val="right"/>
        <w:rPr>
          <w:sz w:val="6"/>
          <w:szCs w:val="12"/>
        </w:rPr>
      </w:pPr>
      <w:r w:rsidRPr="002B208A">
        <w:rPr>
          <w:sz w:val="14"/>
          <w:lang w:val="en-US"/>
        </w:rPr>
        <w:t>R$ thousand</w:t>
      </w:r>
      <w:r w:rsidRPr="002B208A">
        <w:rPr>
          <w:sz w:val="6"/>
          <w:szCs w:val="12"/>
        </w:rPr>
        <w:t xml:space="preserve"> </w:t>
      </w:r>
    </w:p>
    <w:tbl>
      <w:tblPr>
        <w:tblW w:w="9658"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4384"/>
        <w:gridCol w:w="856"/>
        <w:gridCol w:w="401"/>
        <w:gridCol w:w="2008"/>
        <w:gridCol w:w="2009"/>
      </w:tblGrid>
      <w:tr w:rsidR="005F4C1B" w:rsidRPr="00D1582F" w14:paraId="1C39A27A" w14:textId="77777777" w:rsidTr="005632DD">
        <w:trPr>
          <w:trHeight w:val="238"/>
          <w:jc w:val="center"/>
        </w:trPr>
        <w:tc>
          <w:tcPr>
            <w:tcW w:w="5240" w:type="dxa"/>
            <w:gridSpan w:val="2"/>
            <w:tcBorders>
              <w:top w:val="single" w:sz="2" w:space="0" w:color="8EAADB" w:themeColor="accent5" w:themeTint="99"/>
              <w:bottom w:val="nil"/>
            </w:tcBorders>
            <w:shd w:val="clear" w:color="auto" w:fill="D9E2F3" w:themeFill="accent5" w:themeFillTint="33"/>
          </w:tcPr>
          <w:p w14:paraId="7AFA9E73" w14:textId="77777777" w:rsidR="005F4C1B" w:rsidRPr="00D1582F" w:rsidRDefault="005F4C1B" w:rsidP="005632DD">
            <w:pPr>
              <w:keepNext/>
              <w:keepLines/>
              <w:spacing w:before="40" w:after="40"/>
              <w:jc w:val="center"/>
              <w:rPr>
                <w:rFonts w:cs="Arial"/>
                <w:b/>
                <w:spacing w:val="-2"/>
                <w:sz w:val="14"/>
                <w:szCs w:val="18"/>
              </w:rPr>
            </w:pPr>
          </w:p>
        </w:tc>
        <w:tc>
          <w:tcPr>
            <w:tcW w:w="401" w:type="dxa"/>
            <w:tcBorders>
              <w:top w:val="single" w:sz="2" w:space="0" w:color="8EAADB" w:themeColor="accent5" w:themeTint="99"/>
              <w:bottom w:val="nil"/>
            </w:tcBorders>
            <w:shd w:val="clear" w:color="auto" w:fill="D9E2F3" w:themeFill="accent5" w:themeFillTint="33"/>
          </w:tcPr>
          <w:p w14:paraId="7B9D9D8E" w14:textId="77777777" w:rsidR="005F4C1B" w:rsidRPr="00D1582F" w:rsidRDefault="005F4C1B" w:rsidP="005632DD">
            <w:pPr>
              <w:keepNext/>
              <w:keepLines/>
              <w:spacing w:before="40" w:after="40"/>
              <w:jc w:val="center"/>
              <w:rPr>
                <w:rFonts w:cs="Arial"/>
                <w:b/>
                <w:bCs/>
                <w:spacing w:val="-2"/>
                <w:sz w:val="14"/>
                <w:szCs w:val="18"/>
              </w:rPr>
            </w:pPr>
          </w:p>
        </w:tc>
        <w:tc>
          <w:tcPr>
            <w:tcW w:w="401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8B2537C" w14:textId="77777777" w:rsidR="005F4C1B" w:rsidRPr="00D1582F" w:rsidRDefault="005F4C1B" w:rsidP="005632DD">
            <w:pPr>
              <w:pStyle w:val="08-Tabelageral"/>
              <w:jc w:val="center"/>
              <w:rPr>
                <w:b/>
              </w:rPr>
            </w:pPr>
            <w:r w:rsidRPr="00D1582F">
              <w:rPr>
                <w:rFonts w:cs="Arial"/>
                <w:b/>
                <w:lang w:val="en-US"/>
              </w:rPr>
              <w:t>Consolidated</w:t>
            </w:r>
          </w:p>
        </w:tc>
      </w:tr>
      <w:tr w:rsidR="005F4C1B" w:rsidRPr="00D1582F" w14:paraId="3FC8355D" w14:textId="77777777" w:rsidTr="005632DD">
        <w:trPr>
          <w:trHeight w:val="238"/>
          <w:jc w:val="center"/>
        </w:trPr>
        <w:tc>
          <w:tcPr>
            <w:tcW w:w="4384" w:type="dxa"/>
            <w:tcBorders>
              <w:top w:val="nil"/>
              <w:bottom w:val="single" w:sz="2" w:space="0" w:color="8EAADB" w:themeColor="accent5" w:themeTint="99"/>
            </w:tcBorders>
            <w:shd w:val="clear" w:color="auto" w:fill="D9E2F3" w:themeFill="accent5" w:themeFillTint="33"/>
          </w:tcPr>
          <w:p w14:paraId="6A1AE168" w14:textId="77777777" w:rsidR="005F4C1B" w:rsidRPr="00D1582F" w:rsidRDefault="005F4C1B" w:rsidP="005632DD">
            <w:pPr>
              <w:keepNext/>
              <w:keepLines/>
              <w:spacing w:before="40" w:after="40"/>
              <w:rPr>
                <w:rFonts w:cs="Arial"/>
                <w:b/>
                <w:spacing w:val="-2"/>
                <w:sz w:val="14"/>
                <w:szCs w:val="18"/>
              </w:rPr>
            </w:pPr>
          </w:p>
        </w:tc>
        <w:tc>
          <w:tcPr>
            <w:tcW w:w="856" w:type="dxa"/>
            <w:tcBorders>
              <w:top w:val="nil"/>
              <w:bottom w:val="single" w:sz="2" w:space="0" w:color="8EAADB" w:themeColor="accent5" w:themeTint="99"/>
            </w:tcBorders>
            <w:shd w:val="clear" w:color="auto" w:fill="D9E2F3" w:themeFill="accent5" w:themeFillTint="33"/>
          </w:tcPr>
          <w:p w14:paraId="244650BD" w14:textId="77777777" w:rsidR="005F4C1B" w:rsidRPr="00D1582F" w:rsidRDefault="005F4C1B" w:rsidP="005632DD">
            <w:pPr>
              <w:keepNext/>
              <w:keepLines/>
              <w:spacing w:before="40" w:after="40"/>
              <w:rPr>
                <w:rFonts w:cs="Arial"/>
                <w:b/>
                <w:spacing w:val="-2"/>
                <w:sz w:val="14"/>
                <w:szCs w:val="18"/>
              </w:rPr>
            </w:pPr>
          </w:p>
        </w:tc>
        <w:tc>
          <w:tcPr>
            <w:tcW w:w="401" w:type="dxa"/>
            <w:tcBorders>
              <w:top w:val="nil"/>
              <w:bottom w:val="single" w:sz="2" w:space="0" w:color="8EAADB" w:themeColor="accent5" w:themeTint="99"/>
            </w:tcBorders>
            <w:shd w:val="clear" w:color="auto" w:fill="D9E2F3" w:themeFill="accent5" w:themeFillTint="33"/>
          </w:tcPr>
          <w:p w14:paraId="38942319" w14:textId="77777777" w:rsidR="005F4C1B" w:rsidRPr="00D1582F" w:rsidRDefault="005F4C1B" w:rsidP="005632DD">
            <w:pPr>
              <w:keepNext/>
              <w:keepLines/>
              <w:spacing w:before="40" w:after="40"/>
              <w:jc w:val="right"/>
              <w:rPr>
                <w:rFonts w:cs="Arial"/>
                <w:b/>
                <w:spacing w:val="-2"/>
                <w:sz w:val="14"/>
                <w:szCs w:val="18"/>
              </w:rPr>
            </w:pPr>
          </w:p>
        </w:tc>
        <w:tc>
          <w:tcPr>
            <w:tcW w:w="200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6135804" w14:textId="77777777" w:rsidR="005F4C1B" w:rsidRPr="00D1582F" w:rsidRDefault="005F4C1B" w:rsidP="005632DD">
            <w:pPr>
              <w:pStyle w:val="08-Tabelageral"/>
              <w:rPr>
                <w:b/>
              </w:rPr>
            </w:pPr>
            <w:r>
              <w:rPr>
                <w:rFonts w:cs="Arial"/>
                <w:b/>
              </w:rPr>
              <w:t>Mar</w:t>
            </w:r>
            <w:r w:rsidRPr="00D1582F">
              <w:rPr>
                <w:rFonts w:cs="Arial"/>
                <w:b/>
              </w:rPr>
              <w:t xml:space="preserve"> 3</w:t>
            </w:r>
            <w:r>
              <w:rPr>
                <w:rFonts w:cs="Arial"/>
                <w:b/>
              </w:rPr>
              <w:t>1</w:t>
            </w:r>
            <w:r w:rsidRPr="00D1582F">
              <w:rPr>
                <w:rFonts w:cs="Arial"/>
                <w:b/>
              </w:rPr>
              <w:t xml:space="preserve">, </w:t>
            </w:r>
            <w:r>
              <w:rPr>
                <w:rFonts w:cs="Arial"/>
                <w:b/>
              </w:rPr>
              <w:t>2021</w:t>
            </w:r>
          </w:p>
        </w:tc>
        <w:tc>
          <w:tcPr>
            <w:tcW w:w="20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F245470" w14:textId="77777777" w:rsidR="005F4C1B" w:rsidRPr="00D1582F" w:rsidRDefault="005F4C1B" w:rsidP="005632DD">
            <w:pPr>
              <w:pStyle w:val="08-Tabelageral"/>
              <w:rPr>
                <w:b/>
              </w:rPr>
            </w:pPr>
            <w:proofErr w:type="spellStart"/>
            <w:r>
              <w:rPr>
                <w:rFonts w:cs="Arial"/>
                <w:b/>
              </w:rPr>
              <w:t>Dec</w:t>
            </w:r>
            <w:proofErr w:type="spellEnd"/>
            <w:r w:rsidRPr="00D1582F">
              <w:rPr>
                <w:rFonts w:cs="Arial"/>
                <w:b/>
              </w:rPr>
              <w:t xml:space="preserve"> 3</w:t>
            </w:r>
            <w:r>
              <w:rPr>
                <w:rFonts w:cs="Arial"/>
                <w:b/>
              </w:rPr>
              <w:t>1</w:t>
            </w:r>
            <w:r w:rsidRPr="00D1582F">
              <w:rPr>
                <w:rFonts w:cs="Arial"/>
                <w:b/>
              </w:rPr>
              <w:t>, 2020</w:t>
            </w:r>
          </w:p>
        </w:tc>
      </w:tr>
      <w:tr w:rsidR="005F4C1B" w:rsidRPr="00D1582F" w14:paraId="53286A37" w14:textId="77777777" w:rsidTr="005632DD">
        <w:trPr>
          <w:trHeight w:val="238"/>
          <w:jc w:val="center"/>
        </w:trPr>
        <w:tc>
          <w:tcPr>
            <w:tcW w:w="4384" w:type="dxa"/>
            <w:tcBorders>
              <w:top w:val="single" w:sz="2" w:space="0" w:color="8EAADB" w:themeColor="accent5" w:themeTint="99"/>
            </w:tcBorders>
            <w:shd w:val="clear" w:color="auto" w:fill="FFFFFF" w:themeFill="background1"/>
            <w:vAlign w:val="center"/>
          </w:tcPr>
          <w:p w14:paraId="7EB4011B" w14:textId="77777777" w:rsidR="005F4C1B" w:rsidRPr="00D1582F" w:rsidRDefault="005F4C1B" w:rsidP="005632DD">
            <w:pPr>
              <w:pStyle w:val="08-Tabelageral"/>
              <w:jc w:val="left"/>
              <w:rPr>
                <w:rFonts w:cs="Arial"/>
                <w:b/>
                <w:lang w:val="en-US"/>
              </w:rPr>
            </w:pPr>
            <w:r w:rsidRPr="00D1582F">
              <w:rPr>
                <w:rFonts w:cs="Arial"/>
                <w:b/>
                <w:lang w:val="en-US"/>
              </w:rPr>
              <w:t>Current Assets</w:t>
            </w:r>
          </w:p>
        </w:tc>
        <w:tc>
          <w:tcPr>
            <w:tcW w:w="856" w:type="dxa"/>
            <w:tcBorders>
              <w:top w:val="single" w:sz="2" w:space="0" w:color="8EAADB" w:themeColor="accent5" w:themeTint="99"/>
            </w:tcBorders>
            <w:shd w:val="clear" w:color="auto" w:fill="FFFFFF" w:themeFill="background1"/>
          </w:tcPr>
          <w:p w14:paraId="5A9B5E38" w14:textId="77777777" w:rsidR="005F4C1B" w:rsidRPr="00D1582F" w:rsidRDefault="005F4C1B" w:rsidP="005632DD">
            <w:pPr>
              <w:pStyle w:val="08-Tabelageral"/>
              <w:rPr>
                <w:b/>
              </w:rPr>
            </w:pPr>
          </w:p>
        </w:tc>
        <w:tc>
          <w:tcPr>
            <w:tcW w:w="401" w:type="dxa"/>
            <w:tcBorders>
              <w:top w:val="single" w:sz="2" w:space="0" w:color="8EAADB" w:themeColor="accent5" w:themeTint="99"/>
            </w:tcBorders>
            <w:shd w:val="clear" w:color="auto" w:fill="FFFFFF" w:themeFill="background1"/>
          </w:tcPr>
          <w:p w14:paraId="157A7C76" w14:textId="77777777" w:rsidR="005F4C1B" w:rsidRPr="00D1582F" w:rsidRDefault="005F4C1B" w:rsidP="005632DD">
            <w:pPr>
              <w:pStyle w:val="08-Tabelageral"/>
              <w:rPr>
                <w:b/>
              </w:rPr>
            </w:pPr>
          </w:p>
        </w:tc>
        <w:tc>
          <w:tcPr>
            <w:tcW w:w="2008" w:type="dxa"/>
            <w:tcBorders>
              <w:top w:val="single" w:sz="2" w:space="0" w:color="8EAADB" w:themeColor="accent5" w:themeTint="99"/>
            </w:tcBorders>
            <w:shd w:val="clear" w:color="auto" w:fill="FFFFFF" w:themeFill="background1"/>
            <w:vAlign w:val="center"/>
          </w:tcPr>
          <w:p w14:paraId="170586D9" w14:textId="77777777" w:rsidR="005F4C1B" w:rsidRPr="00D1582F" w:rsidRDefault="005F4C1B" w:rsidP="005632DD">
            <w:pPr>
              <w:pStyle w:val="08-Tabelageral"/>
              <w:rPr>
                <w:b/>
              </w:rPr>
            </w:pPr>
            <w:r>
              <w:rPr>
                <w:b/>
              </w:rPr>
              <w:t>765,883</w:t>
            </w:r>
          </w:p>
        </w:tc>
        <w:tc>
          <w:tcPr>
            <w:tcW w:w="2009" w:type="dxa"/>
            <w:tcBorders>
              <w:top w:val="single" w:sz="2" w:space="0" w:color="8EAADB" w:themeColor="accent5" w:themeTint="99"/>
            </w:tcBorders>
            <w:shd w:val="clear" w:color="auto" w:fill="FFFFFF" w:themeFill="background1"/>
            <w:vAlign w:val="center"/>
          </w:tcPr>
          <w:p w14:paraId="4A12ED5A" w14:textId="77777777" w:rsidR="005F4C1B" w:rsidRPr="00D1582F" w:rsidRDefault="005F4C1B" w:rsidP="005632DD">
            <w:pPr>
              <w:pStyle w:val="08-Tabelageral"/>
              <w:rPr>
                <w:b/>
              </w:rPr>
            </w:pPr>
            <w:r>
              <w:rPr>
                <w:b/>
              </w:rPr>
              <w:t>1,173,988</w:t>
            </w:r>
          </w:p>
        </w:tc>
      </w:tr>
      <w:tr w:rsidR="005F4C1B" w:rsidRPr="0049410B" w14:paraId="20D0F1A9" w14:textId="77777777" w:rsidTr="005632DD">
        <w:trPr>
          <w:trHeight w:val="238"/>
          <w:jc w:val="center"/>
        </w:trPr>
        <w:tc>
          <w:tcPr>
            <w:tcW w:w="4384" w:type="dxa"/>
            <w:shd w:val="clear" w:color="auto" w:fill="D9E2F3" w:themeFill="accent5" w:themeFillTint="33"/>
            <w:vAlign w:val="center"/>
          </w:tcPr>
          <w:p w14:paraId="507F959F" w14:textId="77777777" w:rsidR="005F4C1B" w:rsidRPr="00FE42D8" w:rsidRDefault="005F4C1B" w:rsidP="005632DD">
            <w:pPr>
              <w:pStyle w:val="08-Tabelageral"/>
              <w:ind w:left="113"/>
              <w:jc w:val="left"/>
              <w:rPr>
                <w:rFonts w:cs="Arial"/>
                <w:b/>
                <w:lang w:val="en-US"/>
              </w:rPr>
            </w:pPr>
            <w:r>
              <w:rPr>
                <w:rFonts w:cs="Arial"/>
                <w:lang w:val="en-US"/>
              </w:rPr>
              <w:t xml:space="preserve">BB </w:t>
            </w:r>
            <w:proofErr w:type="spellStart"/>
            <w:proofErr w:type="gramStart"/>
            <w:r>
              <w:rPr>
                <w:rFonts w:cs="Arial"/>
                <w:lang w:val="en-US"/>
              </w:rPr>
              <w:t>Mapfre</w:t>
            </w:r>
            <w:proofErr w:type="spellEnd"/>
            <w:r>
              <w:rPr>
                <w:rFonts w:cs="Arial"/>
                <w:vertAlign w:val="superscript"/>
                <w:lang w:val="en-US"/>
              </w:rPr>
              <w:t>(</w:t>
            </w:r>
            <w:proofErr w:type="gramEnd"/>
            <w:r w:rsidRPr="00FE42D8">
              <w:rPr>
                <w:rFonts w:cs="Arial"/>
                <w:vertAlign w:val="superscript"/>
                <w:lang w:val="en-US"/>
              </w:rPr>
              <w:t>1)</w:t>
            </w:r>
          </w:p>
        </w:tc>
        <w:tc>
          <w:tcPr>
            <w:tcW w:w="856" w:type="dxa"/>
            <w:shd w:val="clear" w:color="auto" w:fill="D9E2F3" w:themeFill="accent5" w:themeFillTint="33"/>
          </w:tcPr>
          <w:p w14:paraId="499BE634" w14:textId="77777777" w:rsidR="005F4C1B" w:rsidRPr="0049410B" w:rsidRDefault="005F4C1B" w:rsidP="005632DD">
            <w:pPr>
              <w:pStyle w:val="08-Tabelageral"/>
            </w:pPr>
          </w:p>
        </w:tc>
        <w:tc>
          <w:tcPr>
            <w:tcW w:w="401" w:type="dxa"/>
            <w:shd w:val="clear" w:color="auto" w:fill="D9E2F3" w:themeFill="accent5" w:themeFillTint="33"/>
          </w:tcPr>
          <w:p w14:paraId="7CDB32E0" w14:textId="77777777" w:rsidR="005F4C1B" w:rsidRPr="0049410B" w:rsidRDefault="005F4C1B" w:rsidP="005632DD">
            <w:pPr>
              <w:pStyle w:val="08-Tabelageral"/>
            </w:pPr>
          </w:p>
        </w:tc>
        <w:tc>
          <w:tcPr>
            <w:tcW w:w="2008" w:type="dxa"/>
            <w:shd w:val="clear" w:color="auto" w:fill="D9E2F3" w:themeFill="accent5" w:themeFillTint="33"/>
            <w:vAlign w:val="center"/>
          </w:tcPr>
          <w:p w14:paraId="003BC15A" w14:textId="77777777" w:rsidR="005F4C1B" w:rsidRPr="00FE0AFD" w:rsidRDefault="005F4C1B" w:rsidP="005632DD">
            <w:pPr>
              <w:pStyle w:val="08-Tabelageral"/>
            </w:pPr>
            <w:r>
              <w:t>710,591</w:t>
            </w:r>
          </w:p>
        </w:tc>
        <w:tc>
          <w:tcPr>
            <w:tcW w:w="2009" w:type="dxa"/>
            <w:shd w:val="clear" w:color="auto" w:fill="D9E2F3" w:themeFill="accent5" w:themeFillTint="33"/>
            <w:vAlign w:val="center"/>
          </w:tcPr>
          <w:p w14:paraId="0F75447C" w14:textId="77777777" w:rsidR="005F4C1B" w:rsidRPr="00FE0AFD" w:rsidRDefault="005F4C1B" w:rsidP="005632DD">
            <w:pPr>
              <w:pStyle w:val="08-Tabelageral"/>
            </w:pPr>
            <w:r>
              <w:t>1,120,275</w:t>
            </w:r>
          </w:p>
        </w:tc>
      </w:tr>
      <w:tr w:rsidR="005F4C1B" w:rsidRPr="0049410B" w14:paraId="2C868E17" w14:textId="77777777" w:rsidTr="005632DD">
        <w:trPr>
          <w:trHeight w:val="238"/>
          <w:jc w:val="center"/>
        </w:trPr>
        <w:tc>
          <w:tcPr>
            <w:tcW w:w="4384" w:type="dxa"/>
            <w:shd w:val="clear" w:color="auto" w:fill="FFFFFF" w:themeFill="background1"/>
            <w:vAlign w:val="center"/>
          </w:tcPr>
          <w:p w14:paraId="0AD3B37A" w14:textId="77777777" w:rsidR="005F4C1B" w:rsidRPr="00FE42D8" w:rsidRDefault="005F4C1B" w:rsidP="005632DD">
            <w:pPr>
              <w:pStyle w:val="08-Tabelageral"/>
              <w:ind w:left="113"/>
              <w:jc w:val="left"/>
              <w:rPr>
                <w:rFonts w:cs="Arial"/>
                <w:b/>
                <w:lang w:val="en-US"/>
              </w:rPr>
            </w:pPr>
            <w:proofErr w:type="spellStart"/>
            <w:r>
              <w:rPr>
                <w:rFonts w:cs="Arial"/>
                <w:lang w:val="en-US"/>
              </w:rPr>
              <w:t>Mapfre</w:t>
            </w:r>
            <w:proofErr w:type="spellEnd"/>
            <w:r>
              <w:rPr>
                <w:rFonts w:cs="Arial"/>
                <w:lang w:val="en-US"/>
              </w:rPr>
              <w:t xml:space="preserve"> </w:t>
            </w:r>
            <w:proofErr w:type="spellStart"/>
            <w:r>
              <w:rPr>
                <w:rFonts w:cs="Arial"/>
                <w:lang w:val="en-US"/>
              </w:rPr>
              <w:t>Seguros</w:t>
            </w:r>
            <w:proofErr w:type="spellEnd"/>
            <w:r>
              <w:rPr>
                <w:rFonts w:cs="Arial"/>
                <w:lang w:val="en-US"/>
              </w:rPr>
              <w:t xml:space="preserve"> Gerais</w:t>
            </w:r>
          </w:p>
        </w:tc>
        <w:tc>
          <w:tcPr>
            <w:tcW w:w="856" w:type="dxa"/>
            <w:shd w:val="clear" w:color="auto" w:fill="FFFFFF" w:themeFill="background1"/>
          </w:tcPr>
          <w:p w14:paraId="7698F528" w14:textId="77777777" w:rsidR="005F4C1B" w:rsidRPr="0049410B" w:rsidRDefault="005F4C1B" w:rsidP="005632DD">
            <w:pPr>
              <w:pStyle w:val="08-Tabelageral"/>
            </w:pPr>
          </w:p>
        </w:tc>
        <w:tc>
          <w:tcPr>
            <w:tcW w:w="401" w:type="dxa"/>
            <w:shd w:val="clear" w:color="auto" w:fill="FFFFFF" w:themeFill="background1"/>
          </w:tcPr>
          <w:p w14:paraId="6501F551" w14:textId="77777777" w:rsidR="005F4C1B" w:rsidRPr="0049410B" w:rsidRDefault="005F4C1B" w:rsidP="005632DD">
            <w:pPr>
              <w:pStyle w:val="08-Tabelageral"/>
            </w:pPr>
          </w:p>
        </w:tc>
        <w:tc>
          <w:tcPr>
            <w:tcW w:w="2008" w:type="dxa"/>
            <w:shd w:val="clear" w:color="auto" w:fill="FFFFFF" w:themeFill="background1"/>
          </w:tcPr>
          <w:p w14:paraId="172D12F3" w14:textId="77777777" w:rsidR="005F4C1B" w:rsidRPr="00FE0AFD" w:rsidRDefault="005F4C1B" w:rsidP="005632DD">
            <w:pPr>
              <w:pStyle w:val="08-Tabelageral"/>
            </w:pPr>
            <w:r>
              <w:t>43,940</w:t>
            </w:r>
          </w:p>
        </w:tc>
        <w:tc>
          <w:tcPr>
            <w:tcW w:w="2009" w:type="dxa"/>
            <w:shd w:val="clear" w:color="auto" w:fill="FFFFFF" w:themeFill="background1"/>
          </w:tcPr>
          <w:p w14:paraId="373CA4AF" w14:textId="77777777" w:rsidR="005F4C1B" w:rsidRPr="00FE0AFD" w:rsidRDefault="005F4C1B" w:rsidP="005632DD">
            <w:pPr>
              <w:pStyle w:val="08-Tabelageral"/>
            </w:pPr>
            <w:r>
              <w:t>43,169</w:t>
            </w:r>
          </w:p>
        </w:tc>
      </w:tr>
      <w:tr w:rsidR="005F4C1B" w:rsidRPr="0049410B" w14:paraId="5DABD8EE" w14:textId="77777777" w:rsidTr="005632DD">
        <w:trPr>
          <w:trHeight w:val="238"/>
          <w:jc w:val="center"/>
        </w:trPr>
        <w:tc>
          <w:tcPr>
            <w:tcW w:w="4384" w:type="dxa"/>
            <w:shd w:val="clear" w:color="auto" w:fill="D9E2F3" w:themeFill="accent5" w:themeFillTint="33"/>
            <w:vAlign w:val="center"/>
          </w:tcPr>
          <w:p w14:paraId="4105CAE4" w14:textId="77777777" w:rsidR="005F4C1B" w:rsidRPr="00FE42D8" w:rsidRDefault="005F4C1B" w:rsidP="005632DD">
            <w:pPr>
              <w:pStyle w:val="08-Tabelageral"/>
              <w:ind w:left="113"/>
              <w:jc w:val="left"/>
              <w:rPr>
                <w:rFonts w:cs="Arial"/>
                <w:b/>
                <w:lang w:val="en-US"/>
              </w:rPr>
            </w:pPr>
            <w:proofErr w:type="spellStart"/>
            <w:r w:rsidRPr="00FE42D8">
              <w:rPr>
                <w:rFonts w:cs="Arial"/>
                <w:lang w:val="en-US"/>
              </w:rPr>
              <w:t>Brasilprev</w:t>
            </w:r>
            <w:proofErr w:type="spellEnd"/>
          </w:p>
        </w:tc>
        <w:tc>
          <w:tcPr>
            <w:tcW w:w="856" w:type="dxa"/>
            <w:shd w:val="clear" w:color="auto" w:fill="D9E2F3" w:themeFill="accent5" w:themeFillTint="33"/>
          </w:tcPr>
          <w:p w14:paraId="1645720F" w14:textId="77777777" w:rsidR="005F4C1B" w:rsidRPr="0049410B" w:rsidRDefault="005F4C1B" w:rsidP="005632DD">
            <w:pPr>
              <w:pStyle w:val="08-Tabelageral"/>
            </w:pPr>
          </w:p>
        </w:tc>
        <w:tc>
          <w:tcPr>
            <w:tcW w:w="401" w:type="dxa"/>
            <w:shd w:val="clear" w:color="auto" w:fill="D9E2F3" w:themeFill="accent5" w:themeFillTint="33"/>
          </w:tcPr>
          <w:p w14:paraId="01356C24" w14:textId="77777777" w:rsidR="005F4C1B" w:rsidRPr="0049410B" w:rsidRDefault="005F4C1B" w:rsidP="005632DD">
            <w:pPr>
              <w:pStyle w:val="08-Tabelageral"/>
            </w:pPr>
          </w:p>
        </w:tc>
        <w:tc>
          <w:tcPr>
            <w:tcW w:w="2008" w:type="dxa"/>
            <w:shd w:val="clear" w:color="auto" w:fill="D9E2F3" w:themeFill="accent5" w:themeFillTint="33"/>
          </w:tcPr>
          <w:p w14:paraId="79824783" w14:textId="77777777" w:rsidR="005F4C1B" w:rsidRDefault="005F4C1B" w:rsidP="005632DD">
            <w:pPr>
              <w:pStyle w:val="08-Tabelageral"/>
            </w:pPr>
            <w:r>
              <w:t>9,368</w:t>
            </w:r>
          </w:p>
        </w:tc>
        <w:tc>
          <w:tcPr>
            <w:tcW w:w="2009" w:type="dxa"/>
            <w:shd w:val="clear" w:color="auto" w:fill="D9E2F3" w:themeFill="accent5" w:themeFillTint="33"/>
          </w:tcPr>
          <w:p w14:paraId="15FE73C4" w14:textId="77777777" w:rsidR="005F4C1B" w:rsidRDefault="005F4C1B" w:rsidP="005632DD">
            <w:pPr>
              <w:pStyle w:val="08-Tabelageral"/>
            </w:pPr>
            <w:r>
              <w:t>9,388</w:t>
            </w:r>
          </w:p>
        </w:tc>
      </w:tr>
      <w:tr w:rsidR="005F4C1B" w:rsidRPr="0049410B" w14:paraId="630F28B1" w14:textId="77777777" w:rsidTr="005632DD">
        <w:trPr>
          <w:trHeight w:val="238"/>
          <w:jc w:val="center"/>
        </w:trPr>
        <w:tc>
          <w:tcPr>
            <w:tcW w:w="4384" w:type="dxa"/>
            <w:shd w:val="clear" w:color="auto" w:fill="FFFFFF" w:themeFill="background1"/>
            <w:vAlign w:val="center"/>
          </w:tcPr>
          <w:p w14:paraId="24ADFB2E" w14:textId="77777777" w:rsidR="005F4C1B" w:rsidRPr="00D4589F" w:rsidRDefault="005F4C1B" w:rsidP="005632DD">
            <w:pPr>
              <w:pStyle w:val="08-Tabelageral"/>
              <w:ind w:left="113"/>
              <w:jc w:val="left"/>
              <w:rPr>
                <w:rFonts w:cs="Arial"/>
                <w:b/>
                <w:lang w:val="en-US"/>
              </w:rPr>
            </w:pPr>
            <w:proofErr w:type="spellStart"/>
            <w:r w:rsidRPr="00D4589F">
              <w:rPr>
                <w:rFonts w:cs="Arial"/>
                <w:lang w:val="en-US"/>
              </w:rPr>
              <w:t>Brasilcap</w:t>
            </w:r>
            <w:proofErr w:type="spellEnd"/>
          </w:p>
        </w:tc>
        <w:tc>
          <w:tcPr>
            <w:tcW w:w="856" w:type="dxa"/>
            <w:shd w:val="clear" w:color="auto" w:fill="FFFFFF" w:themeFill="background1"/>
          </w:tcPr>
          <w:p w14:paraId="4189C996" w14:textId="77777777" w:rsidR="005F4C1B" w:rsidRPr="0049410B" w:rsidRDefault="005F4C1B" w:rsidP="005632DD">
            <w:pPr>
              <w:pStyle w:val="08-Tabelageral"/>
            </w:pPr>
          </w:p>
        </w:tc>
        <w:tc>
          <w:tcPr>
            <w:tcW w:w="401" w:type="dxa"/>
            <w:shd w:val="clear" w:color="auto" w:fill="FFFFFF" w:themeFill="background1"/>
          </w:tcPr>
          <w:p w14:paraId="5E0749F8" w14:textId="77777777" w:rsidR="005F4C1B" w:rsidRPr="0049410B" w:rsidRDefault="005F4C1B" w:rsidP="005632DD">
            <w:pPr>
              <w:pStyle w:val="08-Tabelageral"/>
            </w:pPr>
          </w:p>
        </w:tc>
        <w:tc>
          <w:tcPr>
            <w:tcW w:w="2008" w:type="dxa"/>
            <w:shd w:val="clear" w:color="auto" w:fill="FFFFFF" w:themeFill="background1"/>
          </w:tcPr>
          <w:p w14:paraId="58AD9E10" w14:textId="77777777" w:rsidR="005F4C1B" w:rsidRDefault="005F4C1B" w:rsidP="005632DD">
            <w:pPr>
              <w:pStyle w:val="08-Tabelageral"/>
            </w:pPr>
            <w:r>
              <w:t>1,964</w:t>
            </w:r>
          </w:p>
        </w:tc>
        <w:tc>
          <w:tcPr>
            <w:tcW w:w="2009" w:type="dxa"/>
            <w:shd w:val="clear" w:color="auto" w:fill="FFFFFF" w:themeFill="background1"/>
          </w:tcPr>
          <w:p w14:paraId="1795A607" w14:textId="77777777" w:rsidR="005F4C1B" w:rsidRDefault="005F4C1B" w:rsidP="005632DD">
            <w:pPr>
              <w:pStyle w:val="08-Tabelageral"/>
            </w:pPr>
            <w:r>
              <w:t>1,094</w:t>
            </w:r>
          </w:p>
        </w:tc>
      </w:tr>
      <w:tr w:rsidR="005F4C1B" w:rsidRPr="0049410B" w14:paraId="0123ADBA" w14:textId="77777777" w:rsidTr="005632DD">
        <w:trPr>
          <w:trHeight w:val="238"/>
          <w:jc w:val="center"/>
        </w:trPr>
        <w:tc>
          <w:tcPr>
            <w:tcW w:w="4384" w:type="dxa"/>
            <w:shd w:val="clear" w:color="auto" w:fill="D9E2F3" w:themeFill="accent5" w:themeFillTint="33"/>
            <w:vAlign w:val="center"/>
          </w:tcPr>
          <w:p w14:paraId="5798F972" w14:textId="77777777" w:rsidR="005F4C1B" w:rsidRPr="00F97BF2" w:rsidRDefault="005F4C1B" w:rsidP="005632DD">
            <w:pPr>
              <w:pStyle w:val="08-Tabelageral"/>
              <w:ind w:left="113"/>
              <w:jc w:val="left"/>
              <w:rPr>
                <w:rFonts w:cs="Arial"/>
                <w:b/>
                <w:bCs/>
                <w:lang w:val="en-US"/>
              </w:rPr>
            </w:pPr>
            <w:r>
              <w:rPr>
                <w:rFonts w:cs="Arial"/>
                <w:lang w:val="en-US"/>
              </w:rPr>
              <w:t>Others</w:t>
            </w:r>
          </w:p>
        </w:tc>
        <w:tc>
          <w:tcPr>
            <w:tcW w:w="856" w:type="dxa"/>
            <w:shd w:val="clear" w:color="auto" w:fill="D9E2F3" w:themeFill="accent5" w:themeFillTint="33"/>
          </w:tcPr>
          <w:p w14:paraId="22A680E1" w14:textId="77777777" w:rsidR="005F4C1B" w:rsidRPr="0049410B" w:rsidRDefault="005F4C1B" w:rsidP="005632DD">
            <w:pPr>
              <w:pStyle w:val="08-Tabelageral"/>
            </w:pPr>
          </w:p>
        </w:tc>
        <w:tc>
          <w:tcPr>
            <w:tcW w:w="401" w:type="dxa"/>
            <w:shd w:val="clear" w:color="auto" w:fill="D9E2F3" w:themeFill="accent5" w:themeFillTint="33"/>
          </w:tcPr>
          <w:p w14:paraId="68AAF1E1" w14:textId="77777777" w:rsidR="005F4C1B" w:rsidRPr="0049410B" w:rsidRDefault="005F4C1B" w:rsidP="005632DD">
            <w:pPr>
              <w:pStyle w:val="08-Tabelageral"/>
            </w:pPr>
          </w:p>
        </w:tc>
        <w:tc>
          <w:tcPr>
            <w:tcW w:w="2008" w:type="dxa"/>
            <w:shd w:val="clear" w:color="auto" w:fill="D9E2F3" w:themeFill="accent5" w:themeFillTint="33"/>
          </w:tcPr>
          <w:p w14:paraId="010E4325" w14:textId="77777777" w:rsidR="005F4C1B" w:rsidRPr="00D4589F" w:rsidRDefault="005F4C1B" w:rsidP="005632DD">
            <w:pPr>
              <w:pStyle w:val="08-Tabelageral"/>
              <w:rPr>
                <w:b/>
              </w:rPr>
            </w:pPr>
            <w:r>
              <w:t>20</w:t>
            </w:r>
          </w:p>
        </w:tc>
        <w:tc>
          <w:tcPr>
            <w:tcW w:w="2009" w:type="dxa"/>
            <w:shd w:val="clear" w:color="auto" w:fill="D9E2F3" w:themeFill="accent5" w:themeFillTint="33"/>
          </w:tcPr>
          <w:p w14:paraId="1B32A654" w14:textId="77777777" w:rsidR="005F4C1B" w:rsidRPr="00D4589F" w:rsidRDefault="005F4C1B" w:rsidP="005632DD">
            <w:pPr>
              <w:pStyle w:val="08-Tabelageral"/>
              <w:rPr>
                <w:b/>
              </w:rPr>
            </w:pPr>
            <w:r>
              <w:t>62</w:t>
            </w:r>
          </w:p>
        </w:tc>
      </w:tr>
      <w:tr w:rsidR="005F4C1B" w:rsidRPr="00D1582F" w14:paraId="23D6222F" w14:textId="77777777" w:rsidTr="005632DD">
        <w:trPr>
          <w:trHeight w:val="238"/>
          <w:jc w:val="center"/>
        </w:trPr>
        <w:tc>
          <w:tcPr>
            <w:tcW w:w="4384" w:type="dxa"/>
            <w:shd w:val="clear" w:color="auto" w:fill="FFFFFF" w:themeFill="background1"/>
            <w:vAlign w:val="center"/>
          </w:tcPr>
          <w:p w14:paraId="50CC62F1" w14:textId="77777777" w:rsidR="005F4C1B" w:rsidRPr="00D1582F" w:rsidRDefault="005F4C1B" w:rsidP="005632DD">
            <w:pPr>
              <w:pStyle w:val="08-Tabelageral"/>
              <w:jc w:val="left"/>
              <w:rPr>
                <w:rFonts w:cs="Arial"/>
                <w:b/>
                <w:vertAlign w:val="superscript"/>
                <w:lang w:val="en-US"/>
              </w:rPr>
            </w:pPr>
            <w:r w:rsidRPr="00D1582F">
              <w:rPr>
                <w:rFonts w:cs="Arial"/>
                <w:b/>
                <w:lang w:val="en-US"/>
              </w:rPr>
              <w:t>Non-Current Assets</w:t>
            </w:r>
          </w:p>
        </w:tc>
        <w:tc>
          <w:tcPr>
            <w:tcW w:w="856" w:type="dxa"/>
            <w:shd w:val="clear" w:color="auto" w:fill="FFFFFF" w:themeFill="background1"/>
          </w:tcPr>
          <w:p w14:paraId="4BFC99BF" w14:textId="77777777" w:rsidR="005F4C1B" w:rsidRPr="00D1582F" w:rsidRDefault="005F4C1B" w:rsidP="005632DD">
            <w:pPr>
              <w:pStyle w:val="08-Tabelageral"/>
              <w:rPr>
                <w:b/>
              </w:rPr>
            </w:pPr>
          </w:p>
        </w:tc>
        <w:tc>
          <w:tcPr>
            <w:tcW w:w="401" w:type="dxa"/>
            <w:shd w:val="clear" w:color="auto" w:fill="FFFFFF" w:themeFill="background1"/>
          </w:tcPr>
          <w:p w14:paraId="34A30815" w14:textId="77777777" w:rsidR="005F4C1B" w:rsidRPr="00D1582F" w:rsidRDefault="005F4C1B" w:rsidP="005632DD">
            <w:pPr>
              <w:pStyle w:val="08-Tabelageral"/>
              <w:rPr>
                <w:b/>
              </w:rPr>
            </w:pPr>
          </w:p>
        </w:tc>
        <w:tc>
          <w:tcPr>
            <w:tcW w:w="2008" w:type="dxa"/>
            <w:shd w:val="clear" w:color="auto" w:fill="FFFFFF" w:themeFill="background1"/>
            <w:vAlign w:val="center"/>
          </w:tcPr>
          <w:p w14:paraId="6D79E358" w14:textId="77777777" w:rsidR="005F4C1B" w:rsidRPr="00D1582F" w:rsidRDefault="005F4C1B" w:rsidP="005632DD">
            <w:pPr>
              <w:pStyle w:val="08-Tabelageral"/>
              <w:rPr>
                <w:b/>
              </w:rPr>
            </w:pPr>
            <w:r>
              <w:rPr>
                <w:b/>
              </w:rPr>
              <w:t>638,565</w:t>
            </w:r>
          </w:p>
        </w:tc>
        <w:tc>
          <w:tcPr>
            <w:tcW w:w="2009" w:type="dxa"/>
            <w:shd w:val="clear" w:color="auto" w:fill="FFFFFF" w:themeFill="background1"/>
            <w:vAlign w:val="center"/>
          </w:tcPr>
          <w:p w14:paraId="78139F60" w14:textId="77777777" w:rsidR="005F4C1B" w:rsidRPr="00D1582F" w:rsidRDefault="005F4C1B" w:rsidP="005632DD">
            <w:pPr>
              <w:pStyle w:val="08-Tabelageral"/>
              <w:rPr>
                <w:b/>
              </w:rPr>
            </w:pPr>
            <w:r>
              <w:rPr>
                <w:b/>
              </w:rPr>
              <w:t>643,090</w:t>
            </w:r>
          </w:p>
        </w:tc>
      </w:tr>
      <w:tr w:rsidR="005F4C1B" w:rsidRPr="00880B68" w14:paraId="198984D6" w14:textId="77777777" w:rsidTr="005632DD">
        <w:trPr>
          <w:trHeight w:val="238"/>
          <w:jc w:val="center"/>
        </w:trPr>
        <w:tc>
          <w:tcPr>
            <w:tcW w:w="4384" w:type="dxa"/>
            <w:shd w:val="clear" w:color="auto" w:fill="D9E2F3" w:themeFill="accent5" w:themeFillTint="33"/>
            <w:vAlign w:val="center"/>
          </w:tcPr>
          <w:p w14:paraId="68EA25BC" w14:textId="77777777" w:rsidR="005F4C1B" w:rsidRPr="003E53C4" w:rsidRDefault="005F4C1B" w:rsidP="005632DD">
            <w:pPr>
              <w:pStyle w:val="08-Tabelageral"/>
              <w:ind w:left="113"/>
              <w:jc w:val="left"/>
              <w:rPr>
                <w:rFonts w:cs="Arial"/>
                <w:b/>
                <w:lang w:val="en-US"/>
              </w:rPr>
            </w:pPr>
            <w:r>
              <w:rPr>
                <w:rFonts w:cs="Arial"/>
                <w:lang w:val="en-US"/>
              </w:rPr>
              <w:t xml:space="preserve">BB </w:t>
            </w:r>
            <w:proofErr w:type="spellStart"/>
            <w:r>
              <w:rPr>
                <w:rFonts w:cs="Arial"/>
                <w:lang w:val="en-US"/>
              </w:rPr>
              <w:t>Mapfre</w:t>
            </w:r>
            <w:proofErr w:type="spellEnd"/>
          </w:p>
        </w:tc>
        <w:tc>
          <w:tcPr>
            <w:tcW w:w="856" w:type="dxa"/>
            <w:shd w:val="clear" w:color="auto" w:fill="D9E2F3" w:themeFill="accent5" w:themeFillTint="33"/>
          </w:tcPr>
          <w:p w14:paraId="79B69421" w14:textId="77777777" w:rsidR="005F4C1B" w:rsidRPr="00880B68" w:rsidRDefault="005F4C1B" w:rsidP="005632DD">
            <w:pPr>
              <w:pStyle w:val="08-Tabelageral"/>
              <w:rPr>
                <w:b/>
                <w:szCs w:val="14"/>
              </w:rPr>
            </w:pPr>
          </w:p>
        </w:tc>
        <w:tc>
          <w:tcPr>
            <w:tcW w:w="401" w:type="dxa"/>
            <w:shd w:val="clear" w:color="auto" w:fill="D9E2F3" w:themeFill="accent5" w:themeFillTint="33"/>
          </w:tcPr>
          <w:p w14:paraId="6C5DB956" w14:textId="77777777" w:rsidR="005F4C1B" w:rsidRPr="00880B68" w:rsidRDefault="005F4C1B" w:rsidP="005632DD">
            <w:pPr>
              <w:pStyle w:val="08-Tabelageral"/>
              <w:rPr>
                <w:b/>
                <w:szCs w:val="14"/>
              </w:rPr>
            </w:pPr>
          </w:p>
        </w:tc>
        <w:tc>
          <w:tcPr>
            <w:tcW w:w="2008" w:type="dxa"/>
            <w:shd w:val="clear" w:color="auto" w:fill="D9E2F3" w:themeFill="accent5" w:themeFillTint="33"/>
            <w:vAlign w:val="center"/>
          </w:tcPr>
          <w:p w14:paraId="629C021D" w14:textId="77777777" w:rsidR="005F4C1B" w:rsidRPr="00AE7AC4" w:rsidRDefault="005F4C1B" w:rsidP="005632DD">
            <w:pPr>
              <w:pStyle w:val="08-Tabelageral"/>
              <w:rPr>
                <w:b/>
              </w:rPr>
            </w:pPr>
            <w:r>
              <w:t>638,565</w:t>
            </w:r>
          </w:p>
        </w:tc>
        <w:tc>
          <w:tcPr>
            <w:tcW w:w="2009" w:type="dxa"/>
            <w:shd w:val="clear" w:color="auto" w:fill="D9E2F3" w:themeFill="accent5" w:themeFillTint="33"/>
            <w:vAlign w:val="center"/>
          </w:tcPr>
          <w:p w14:paraId="160A05B4" w14:textId="77777777" w:rsidR="005F4C1B" w:rsidRPr="00AE7AC4" w:rsidRDefault="005F4C1B" w:rsidP="005632DD">
            <w:pPr>
              <w:pStyle w:val="08-Tabelageral"/>
              <w:rPr>
                <w:b/>
              </w:rPr>
            </w:pPr>
            <w:r>
              <w:t>643,090</w:t>
            </w:r>
          </w:p>
        </w:tc>
      </w:tr>
      <w:tr w:rsidR="005F4C1B" w:rsidRPr="00D1582F" w14:paraId="6364814A" w14:textId="77777777" w:rsidTr="005632DD">
        <w:trPr>
          <w:trHeight w:val="238"/>
          <w:jc w:val="center"/>
        </w:trPr>
        <w:tc>
          <w:tcPr>
            <w:tcW w:w="4384" w:type="dxa"/>
            <w:shd w:val="clear" w:color="auto" w:fill="FFFFFF" w:themeFill="background1"/>
            <w:vAlign w:val="center"/>
          </w:tcPr>
          <w:p w14:paraId="4BB9D34B" w14:textId="77777777" w:rsidR="005F4C1B" w:rsidRPr="00D1582F" w:rsidRDefault="005F4C1B" w:rsidP="005632DD">
            <w:pPr>
              <w:pStyle w:val="08-Tabelageral"/>
              <w:jc w:val="left"/>
              <w:rPr>
                <w:rFonts w:cs="Arial"/>
                <w:b/>
                <w:lang w:val="en-US"/>
              </w:rPr>
            </w:pPr>
            <w:r w:rsidRPr="00D1582F">
              <w:rPr>
                <w:rFonts w:cs="Arial"/>
                <w:b/>
                <w:lang w:val="en-US"/>
              </w:rPr>
              <w:t>Total</w:t>
            </w:r>
          </w:p>
        </w:tc>
        <w:tc>
          <w:tcPr>
            <w:tcW w:w="856" w:type="dxa"/>
            <w:shd w:val="clear" w:color="auto" w:fill="FFFFFF" w:themeFill="background1"/>
          </w:tcPr>
          <w:p w14:paraId="32EBBE03" w14:textId="77777777" w:rsidR="005F4C1B" w:rsidRPr="00D1582F" w:rsidRDefault="005F4C1B" w:rsidP="005632DD">
            <w:pPr>
              <w:pStyle w:val="08-Tabelageral"/>
              <w:rPr>
                <w:b/>
                <w:szCs w:val="14"/>
              </w:rPr>
            </w:pPr>
          </w:p>
        </w:tc>
        <w:tc>
          <w:tcPr>
            <w:tcW w:w="401" w:type="dxa"/>
            <w:shd w:val="clear" w:color="auto" w:fill="FFFFFF" w:themeFill="background1"/>
          </w:tcPr>
          <w:p w14:paraId="18E543CC" w14:textId="77777777" w:rsidR="005F4C1B" w:rsidRPr="00D1582F" w:rsidRDefault="005F4C1B" w:rsidP="005632DD">
            <w:pPr>
              <w:pStyle w:val="08-Tabelageral"/>
              <w:rPr>
                <w:b/>
                <w:szCs w:val="14"/>
              </w:rPr>
            </w:pPr>
          </w:p>
        </w:tc>
        <w:tc>
          <w:tcPr>
            <w:tcW w:w="2008" w:type="dxa"/>
            <w:shd w:val="clear" w:color="auto" w:fill="FFFFFF" w:themeFill="background1"/>
            <w:vAlign w:val="center"/>
          </w:tcPr>
          <w:p w14:paraId="2E66A042" w14:textId="77777777" w:rsidR="005F4C1B" w:rsidRPr="00D1582F" w:rsidRDefault="005F4C1B" w:rsidP="005632DD">
            <w:pPr>
              <w:pStyle w:val="08-Tabelageral"/>
              <w:rPr>
                <w:b/>
              </w:rPr>
            </w:pPr>
            <w:r>
              <w:rPr>
                <w:b/>
              </w:rPr>
              <w:t>1,404,448</w:t>
            </w:r>
          </w:p>
        </w:tc>
        <w:tc>
          <w:tcPr>
            <w:tcW w:w="2009" w:type="dxa"/>
            <w:shd w:val="clear" w:color="auto" w:fill="FFFFFF" w:themeFill="background1"/>
            <w:vAlign w:val="center"/>
          </w:tcPr>
          <w:p w14:paraId="321ED1D4" w14:textId="77777777" w:rsidR="005F4C1B" w:rsidRPr="00D1582F" w:rsidRDefault="005F4C1B" w:rsidP="005632DD">
            <w:pPr>
              <w:pStyle w:val="08-Tabelageral"/>
              <w:rPr>
                <w:b/>
              </w:rPr>
            </w:pPr>
            <w:r>
              <w:rPr>
                <w:b/>
              </w:rPr>
              <w:t>1,817,078</w:t>
            </w:r>
          </w:p>
        </w:tc>
      </w:tr>
    </w:tbl>
    <w:p w14:paraId="21C0D478" w14:textId="77777777" w:rsidR="005F4C1B" w:rsidRPr="00233DBB" w:rsidRDefault="005F4C1B" w:rsidP="00EE08CB">
      <w:pPr>
        <w:pStyle w:val="07-Legenda"/>
        <w:numPr>
          <w:ilvl w:val="0"/>
          <w:numId w:val="24"/>
        </w:numPr>
        <w:tabs>
          <w:tab w:val="clear" w:pos="284"/>
        </w:tabs>
        <w:ind w:left="284" w:hanging="284"/>
        <w:rPr>
          <w:lang w:val="en-US"/>
        </w:rPr>
      </w:pPr>
      <w:r w:rsidRPr="00233DBB">
        <w:rPr>
          <w:rFonts w:cs="Arial"/>
          <w:color w:val="222222"/>
          <w:szCs w:val="14"/>
          <w:shd w:val="clear" w:color="auto" w:fill="F8F9FA"/>
          <w:lang w:val="en-US"/>
        </w:rPr>
        <w:t xml:space="preserve">On 03.31.2021, R$ 61 million refers to the additional commission according to the restructuring agreement between BB </w:t>
      </w:r>
      <w:proofErr w:type="spellStart"/>
      <w:r w:rsidRPr="00233DBB">
        <w:rPr>
          <w:rFonts w:cs="Arial"/>
          <w:color w:val="222222"/>
          <w:szCs w:val="14"/>
          <w:shd w:val="clear" w:color="auto" w:fill="F8F9FA"/>
          <w:lang w:val="en-US"/>
        </w:rPr>
        <w:t>Seguros</w:t>
      </w:r>
      <w:proofErr w:type="spellEnd"/>
      <w:r w:rsidRPr="00233DBB">
        <w:rPr>
          <w:rFonts w:cs="Arial"/>
          <w:color w:val="222222"/>
          <w:szCs w:val="14"/>
          <w:shd w:val="clear" w:color="auto" w:fill="F8F9FA"/>
          <w:lang w:val="en-US"/>
        </w:rPr>
        <w:t xml:space="preserve"> and the </w:t>
      </w:r>
      <w:proofErr w:type="spellStart"/>
      <w:r w:rsidRPr="00233DBB">
        <w:rPr>
          <w:rFonts w:cs="Arial"/>
          <w:color w:val="222222"/>
          <w:szCs w:val="14"/>
          <w:shd w:val="clear" w:color="auto" w:fill="F8F9FA"/>
          <w:lang w:val="en-US"/>
        </w:rPr>
        <w:t>Mapfre</w:t>
      </w:r>
      <w:proofErr w:type="spellEnd"/>
      <w:r w:rsidRPr="00233DBB">
        <w:rPr>
          <w:rFonts w:cs="Arial"/>
          <w:color w:val="222222"/>
          <w:szCs w:val="14"/>
          <w:shd w:val="clear" w:color="auto" w:fill="F8F9FA"/>
          <w:lang w:val="en-US"/>
        </w:rPr>
        <w:t xml:space="preserve"> Group. The provision for the additional commission is made monthly and is expected to be received within 60 days after the end of the year. On 12.31.2020, R$ 464 million refers to the additional commission, received on 02.25.2021.</w:t>
      </w:r>
    </w:p>
    <w:p w14:paraId="7DA3B83C" w14:textId="77777777" w:rsidR="005F4C1B" w:rsidRPr="00233DBB" w:rsidRDefault="005F4C1B" w:rsidP="005632DD">
      <w:pPr>
        <w:pStyle w:val="07-Legenda"/>
        <w:tabs>
          <w:tab w:val="clear" w:pos="284"/>
        </w:tabs>
        <w:ind w:left="0" w:firstLine="0"/>
        <w:rPr>
          <w:lang w:val="en-US"/>
        </w:rPr>
      </w:pPr>
    </w:p>
    <w:p w14:paraId="0CDFE24A" w14:textId="77777777" w:rsidR="005F4C1B" w:rsidRDefault="005F4C1B" w:rsidP="005632DD">
      <w:pPr>
        <w:pStyle w:val="07-Legenda"/>
        <w:spacing w:before="120" w:after="120" w:line="276" w:lineRule="auto"/>
        <w:rPr>
          <w:sz w:val="18"/>
          <w:lang w:val="en-US"/>
        </w:rPr>
      </w:pPr>
      <w:r w:rsidRPr="00FD6B41">
        <w:rPr>
          <w:sz w:val="18"/>
          <w:lang w:val="en-US"/>
        </w:rPr>
        <w:t xml:space="preserve">There </w:t>
      </w:r>
      <w:proofErr w:type="gramStart"/>
      <w:r w:rsidRPr="00FD6B41">
        <w:rPr>
          <w:sz w:val="18"/>
          <w:lang w:val="en-US"/>
        </w:rPr>
        <w:t>are</w:t>
      </w:r>
      <w:proofErr w:type="gramEnd"/>
      <w:r w:rsidRPr="00FD6B41">
        <w:rPr>
          <w:sz w:val="18"/>
          <w:lang w:val="en-US"/>
        </w:rPr>
        <w:t xml:space="preserve"> no amount of </w:t>
      </w:r>
      <w:proofErr w:type="spellStart"/>
      <w:r w:rsidRPr="00FD6B41">
        <w:rPr>
          <w:sz w:val="18"/>
          <w:lang w:val="en-US"/>
        </w:rPr>
        <w:t>comissions</w:t>
      </w:r>
      <w:proofErr w:type="spellEnd"/>
      <w:r w:rsidRPr="00FD6B41">
        <w:rPr>
          <w:sz w:val="18"/>
          <w:lang w:val="en-US"/>
        </w:rPr>
        <w:t xml:space="preserve"> receivable in parent.</w:t>
      </w:r>
    </w:p>
    <w:p w14:paraId="03F8FA8B" w14:textId="77777777" w:rsidR="005F4C1B" w:rsidRPr="00E76C32" w:rsidRDefault="005F4C1B" w:rsidP="005632DD">
      <w:pPr>
        <w:pStyle w:val="07-Legenda"/>
        <w:spacing w:before="120" w:after="120" w:line="276" w:lineRule="auto"/>
        <w:ind w:left="0" w:firstLine="0"/>
        <w:rPr>
          <w:sz w:val="18"/>
          <w:lang w:val="en-US"/>
        </w:rPr>
      </w:pPr>
      <w:proofErr w:type="spellStart"/>
      <w:r>
        <w:rPr>
          <w:sz w:val="18"/>
          <w:lang w:val="en-US"/>
        </w:rPr>
        <w:t>Comissions</w:t>
      </w:r>
      <w:proofErr w:type="spellEnd"/>
      <w:r>
        <w:rPr>
          <w:sz w:val="18"/>
          <w:lang w:val="en-US"/>
        </w:rPr>
        <w:t xml:space="preserve"> </w:t>
      </w:r>
      <w:r w:rsidRPr="00E76C32">
        <w:rPr>
          <w:sz w:val="18"/>
          <w:lang w:val="en-US"/>
        </w:rPr>
        <w:t>Receivables are classified as financial assets</w:t>
      </w:r>
      <w:r>
        <w:rPr>
          <w:sz w:val="18"/>
          <w:lang w:val="en-US"/>
        </w:rPr>
        <w:t xml:space="preserve"> valued</w:t>
      </w:r>
      <w:r w:rsidRPr="00E76C32">
        <w:rPr>
          <w:sz w:val="18"/>
          <w:lang w:val="en-US"/>
        </w:rPr>
        <w:t xml:space="preserve"> at amortized cost, as described in Note 4.</w:t>
      </w:r>
    </w:p>
    <w:p w14:paraId="01B048D1" w14:textId="77777777" w:rsidR="005F4C1B" w:rsidRPr="00233DBB" w:rsidRDefault="005F4C1B" w:rsidP="005632DD">
      <w:pPr>
        <w:pStyle w:val="01-TtulodeNota"/>
        <w:jc w:val="left"/>
        <w:rPr>
          <w:b w:val="0"/>
          <w:color w:val="1F4E79" w:themeColor="accent1" w:themeShade="80"/>
          <w:lang w:val="en-US"/>
        </w:rPr>
      </w:pPr>
    </w:p>
    <w:p w14:paraId="68063AD2" w14:textId="3179DC63" w:rsidR="005F4C1B" w:rsidRPr="004D4FF9" w:rsidRDefault="005F4C1B" w:rsidP="004D4FF9">
      <w:pPr>
        <w:pStyle w:val="02-TtulodeNota"/>
        <w:rPr>
          <w:color w:val="1F4E79" w:themeColor="accent1" w:themeShade="80"/>
        </w:rPr>
      </w:pPr>
      <w:bookmarkStart w:id="39" w:name="_Toc70711368"/>
      <w:r w:rsidRPr="004D4FF9">
        <w:rPr>
          <w:color w:val="1F4E79" w:themeColor="accent1" w:themeShade="80"/>
        </w:rPr>
        <w:t>19 – INTANGIBLE ASSET</w:t>
      </w:r>
      <w:bookmarkEnd w:id="39"/>
    </w:p>
    <w:p w14:paraId="520B66AD" w14:textId="77777777" w:rsidR="005F4C1B" w:rsidRPr="004D4FF9" w:rsidRDefault="005F4C1B" w:rsidP="005F4C1B">
      <w:pPr>
        <w:pStyle w:val="01-TtulodeNota"/>
        <w:numPr>
          <w:ilvl w:val="0"/>
          <w:numId w:val="11"/>
        </w:numPr>
        <w:ind w:left="284" w:hanging="284"/>
        <w:rPr>
          <w:color w:val="1F4E79" w:themeColor="accent1" w:themeShade="80"/>
          <w:sz w:val="18"/>
          <w:szCs w:val="18"/>
        </w:rPr>
      </w:pPr>
      <w:r w:rsidRPr="004D4FF9">
        <w:rPr>
          <w:color w:val="1F4E79" w:themeColor="accent1" w:themeShade="80"/>
          <w:sz w:val="18"/>
          <w:szCs w:val="18"/>
        </w:rPr>
        <w:t xml:space="preserve">ERP - Enterprise </w:t>
      </w:r>
      <w:proofErr w:type="spellStart"/>
      <w:r w:rsidRPr="004D4FF9">
        <w:rPr>
          <w:color w:val="1F4E79" w:themeColor="accent1" w:themeShade="80"/>
          <w:sz w:val="18"/>
          <w:szCs w:val="18"/>
        </w:rPr>
        <w:t>Resource</w:t>
      </w:r>
      <w:proofErr w:type="spellEnd"/>
      <w:r w:rsidRPr="004D4FF9">
        <w:rPr>
          <w:color w:val="1F4E79" w:themeColor="accent1" w:themeShade="80"/>
          <w:sz w:val="18"/>
          <w:szCs w:val="18"/>
        </w:rPr>
        <w:t xml:space="preserve"> Planning</w:t>
      </w:r>
    </w:p>
    <w:p w14:paraId="1A6ED344" w14:textId="77777777" w:rsidR="005F4C1B" w:rsidRPr="005D5AE6" w:rsidRDefault="005F4C1B" w:rsidP="005632DD">
      <w:pPr>
        <w:pStyle w:val="07-Legenda"/>
        <w:ind w:left="708" w:firstLine="0"/>
        <w:jc w:val="right"/>
        <w:rPr>
          <w:b/>
        </w:rPr>
      </w:pPr>
      <w:r>
        <w:rPr>
          <w:sz w:val="12"/>
          <w:szCs w:val="12"/>
        </w:rPr>
        <w:tab/>
      </w:r>
      <w:r>
        <w:rPr>
          <w:sz w:val="12"/>
          <w:szCs w:val="12"/>
        </w:rPr>
        <w:tab/>
      </w:r>
      <w:r>
        <w:rPr>
          <w:sz w:val="12"/>
          <w:szCs w:val="12"/>
        </w:rPr>
        <w:tab/>
      </w:r>
      <w:r>
        <w:rPr>
          <w:sz w:val="12"/>
          <w:szCs w:val="12"/>
        </w:rPr>
        <w:tab/>
      </w:r>
      <w:r>
        <w:rPr>
          <w:sz w:val="12"/>
          <w:szCs w:val="12"/>
        </w:rPr>
        <w:tab/>
      </w:r>
      <w:r>
        <w:rPr>
          <w:sz w:val="12"/>
          <w:szCs w:val="12"/>
        </w:rPr>
        <w:tab/>
      </w:r>
      <w:r>
        <w:rPr>
          <w:sz w:val="12"/>
          <w:szCs w:val="12"/>
        </w:rPr>
        <w:tab/>
      </w:r>
      <w:r>
        <w:rPr>
          <w:sz w:val="12"/>
          <w:szCs w:val="12"/>
        </w:rPr>
        <w:tab/>
      </w:r>
      <w:r>
        <w:rPr>
          <w:sz w:val="12"/>
          <w:szCs w:val="12"/>
        </w:rPr>
        <w:tab/>
      </w:r>
      <w:r>
        <w:rPr>
          <w:sz w:val="12"/>
          <w:szCs w:val="12"/>
        </w:rPr>
        <w:tab/>
        <w:t xml:space="preserve">                      </w:t>
      </w:r>
      <w:r>
        <w:rPr>
          <w:sz w:val="12"/>
          <w:szCs w:val="12"/>
        </w:rPr>
        <w:tab/>
      </w:r>
      <w:r w:rsidRPr="005D5AE6">
        <w:rPr>
          <w:rFonts w:cs="Arial"/>
          <w:b/>
          <w:lang w:val="en-US"/>
        </w:rPr>
        <w:t>R$ thousand</w:t>
      </w:r>
    </w:p>
    <w:tbl>
      <w:tblPr>
        <w:tblStyle w:val="TabeladeLista6Colorida-nfase5"/>
        <w:tblW w:w="9781" w:type="dxa"/>
        <w:jc w:val="center"/>
        <w:tblLayout w:type="fixed"/>
        <w:tblLook w:val="04A0" w:firstRow="1" w:lastRow="0" w:firstColumn="1" w:lastColumn="0" w:noHBand="0" w:noVBand="1"/>
      </w:tblPr>
      <w:tblGrid>
        <w:gridCol w:w="2007"/>
        <w:gridCol w:w="241"/>
        <w:gridCol w:w="1296"/>
        <w:gridCol w:w="292"/>
        <w:gridCol w:w="90"/>
        <w:gridCol w:w="65"/>
        <w:gridCol w:w="970"/>
        <w:gridCol w:w="1276"/>
        <w:gridCol w:w="283"/>
        <w:gridCol w:w="1196"/>
        <w:gridCol w:w="168"/>
        <w:gridCol w:w="947"/>
        <w:gridCol w:w="109"/>
        <w:gridCol w:w="841"/>
      </w:tblGrid>
      <w:tr w:rsidR="005F4C1B" w:rsidRPr="00F71EE3" w14:paraId="3EE6EF2F" w14:textId="77777777" w:rsidTr="005632DD">
        <w:trPr>
          <w:cnfStyle w:val="100000000000" w:firstRow="1" w:lastRow="0" w:firstColumn="0" w:lastColumn="0" w:oddVBand="0" w:evenVBand="0" w:oddHBand="0" w:evenHBand="0" w:firstRowFirstColumn="0" w:firstRowLastColumn="0" w:lastRowFirstColumn="0" w:lastRowLastColumn="0"/>
          <w:trHeight w:hRule="exact" w:val="239"/>
          <w:jc w:val="center"/>
        </w:trPr>
        <w:tc>
          <w:tcPr>
            <w:cnfStyle w:val="001000000000" w:firstRow="0" w:lastRow="0" w:firstColumn="1" w:lastColumn="0" w:oddVBand="0" w:evenVBand="0" w:oddHBand="0" w:evenHBand="0" w:firstRowFirstColumn="0" w:firstRowLastColumn="0" w:lastRowFirstColumn="0" w:lastRowLastColumn="0"/>
            <w:tcW w:w="2007" w:type="dxa"/>
            <w:tcBorders>
              <w:top w:val="single" w:sz="2" w:space="0" w:color="8EAADB" w:themeColor="accent5" w:themeTint="99"/>
              <w:bottom w:val="nil"/>
            </w:tcBorders>
            <w:shd w:val="clear" w:color="auto" w:fill="D9E2F3" w:themeFill="accent5" w:themeFillTint="33"/>
            <w:vAlign w:val="center"/>
          </w:tcPr>
          <w:p w14:paraId="28AB9811" w14:textId="77777777" w:rsidR="005F4C1B" w:rsidRPr="00F71EE3" w:rsidRDefault="005F4C1B" w:rsidP="005632DD">
            <w:pPr>
              <w:rPr>
                <w:rFonts w:cs="Arial"/>
                <w:sz w:val="14"/>
                <w:szCs w:val="14"/>
              </w:rPr>
            </w:pPr>
          </w:p>
        </w:tc>
        <w:tc>
          <w:tcPr>
            <w:tcW w:w="7774" w:type="dxa"/>
            <w:gridSpan w:val="13"/>
            <w:tcBorders>
              <w:top w:val="single" w:sz="2" w:space="0" w:color="8EAADB" w:themeColor="accent5" w:themeTint="99"/>
              <w:bottom w:val="nil"/>
            </w:tcBorders>
            <w:shd w:val="clear" w:color="auto" w:fill="D9E2F3" w:themeFill="accent5" w:themeFillTint="33"/>
            <w:vAlign w:val="center"/>
          </w:tcPr>
          <w:p w14:paraId="59F59F23" w14:textId="77777777" w:rsidR="005F4C1B" w:rsidRPr="00F71EE3" w:rsidRDefault="005F4C1B" w:rsidP="005632DD">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Pr>
                <w:rFonts w:cs="Arial"/>
                <w:snapToGrid w:val="0"/>
              </w:rPr>
              <w:t>Parent</w:t>
            </w:r>
            <w:proofErr w:type="spellEnd"/>
            <w:r>
              <w:rPr>
                <w:rFonts w:cs="Arial"/>
                <w:snapToGrid w:val="0"/>
              </w:rPr>
              <w:t xml:space="preserve"> </w:t>
            </w:r>
            <w:proofErr w:type="spellStart"/>
            <w:r>
              <w:rPr>
                <w:rFonts w:cs="Arial"/>
                <w:snapToGrid w:val="0"/>
              </w:rPr>
              <w:t>and</w:t>
            </w:r>
            <w:proofErr w:type="spellEnd"/>
            <w:r>
              <w:rPr>
                <w:rFonts w:cs="Arial"/>
                <w:snapToGrid w:val="0"/>
              </w:rPr>
              <w:t xml:space="preserve"> </w:t>
            </w:r>
            <w:proofErr w:type="spellStart"/>
            <w:r>
              <w:rPr>
                <w:rFonts w:cs="Arial"/>
              </w:rPr>
              <w:t>Consolidated</w:t>
            </w:r>
            <w:proofErr w:type="spellEnd"/>
          </w:p>
        </w:tc>
      </w:tr>
      <w:tr w:rsidR="005F4C1B" w:rsidRPr="00F71EE3" w14:paraId="3BEBD7C3" w14:textId="77777777" w:rsidTr="005632DD">
        <w:trPr>
          <w:cnfStyle w:val="000000100000" w:firstRow="0" w:lastRow="0" w:firstColumn="0" w:lastColumn="0" w:oddVBand="0" w:evenVBand="0" w:oddHBand="1" w:evenHBand="0" w:firstRowFirstColumn="0" w:firstRowLastColumn="0" w:lastRowFirstColumn="0" w:lastRowLastColumn="0"/>
          <w:trHeight w:hRule="exact" w:val="362"/>
          <w:jc w:val="center"/>
        </w:trPr>
        <w:tc>
          <w:tcPr>
            <w:cnfStyle w:val="001000000000" w:firstRow="0" w:lastRow="0" w:firstColumn="1" w:lastColumn="0" w:oddVBand="0" w:evenVBand="0" w:oddHBand="0" w:evenHBand="0" w:firstRowFirstColumn="0" w:firstRowLastColumn="0" w:lastRowFirstColumn="0" w:lastRowLastColumn="0"/>
            <w:tcW w:w="2007" w:type="dxa"/>
            <w:tcBorders>
              <w:top w:val="nil"/>
              <w:bottom w:val="nil"/>
            </w:tcBorders>
            <w:vAlign w:val="center"/>
          </w:tcPr>
          <w:p w14:paraId="3C72C660" w14:textId="77777777" w:rsidR="005F4C1B" w:rsidRPr="00F71EE3" w:rsidRDefault="005F4C1B" w:rsidP="005632DD">
            <w:pPr>
              <w:rPr>
                <w:rFonts w:cs="Arial"/>
                <w:sz w:val="14"/>
                <w:szCs w:val="14"/>
              </w:rPr>
            </w:pPr>
          </w:p>
        </w:tc>
        <w:tc>
          <w:tcPr>
            <w:tcW w:w="241" w:type="dxa"/>
            <w:tcBorders>
              <w:top w:val="nil"/>
              <w:bottom w:val="nil"/>
            </w:tcBorders>
            <w:vAlign w:val="center"/>
          </w:tcPr>
          <w:p w14:paraId="1A3124B9" w14:textId="77777777" w:rsidR="005F4C1B" w:rsidRPr="00F71EE3" w:rsidRDefault="005F4C1B" w:rsidP="005632DD">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96" w:type="dxa"/>
            <w:tcBorders>
              <w:top w:val="nil"/>
              <w:bottom w:val="single" w:sz="2" w:space="0" w:color="8EAADB" w:themeColor="accent5" w:themeTint="99"/>
            </w:tcBorders>
            <w:vAlign w:val="center"/>
          </w:tcPr>
          <w:p w14:paraId="6A5A8A7F" w14:textId="77777777" w:rsidR="005F4C1B" w:rsidRPr="00365088" w:rsidRDefault="005F4C1B" w:rsidP="005632DD">
            <w:pPr>
              <w:pStyle w:val="08-Tabelageral"/>
              <w:spacing w:before="0" w:after="0"/>
              <w:ind w:right="28"/>
              <w:jc w:val="center"/>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Dec</w:t>
            </w:r>
            <w:proofErr w:type="spellEnd"/>
            <w:r>
              <w:rPr>
                <w:rFonts w:cs="Arial"/>
                <w:b/>
              </w:rPr>
              <w:t xml:space="preserve"> 31, 2020</w:t>
            </w:r>
          </w:p>
        </w:tc>
        <w:tc>
          <w:tcPr>
            <w:tcW w:w="292" w:type="dxa"/>
            <w:tcBorders>
              <w:top w:val="nil"/>
              <w:bottom w:val="nil"/>
            </w:tcBorders>
            <w:vAlign w:val="center"/>
          </w:tcPr>
          <w:p w14:paraId="2E801A4E" w14:textId="77777777" w:rsidR="005F4C1B" w:rsidRPr="00DE3735" w:rsidRDefault="005F4C1B" w:rsidP="005632DD">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2401" w:type="dxa"/>
            <w:gridSpan w:val="4"/>
            <w:tcBorders>
              <w:top w:val="nil"/>
              <w:bottom w:val="single" w:sz="2" w:space="0" w:color="8EAADB" w:themeColor="accent5" w:themeTint="99"/>
            </w:tcBorders>
            <w:vAlign w:val="center"/>
          </w:tcPr>
          <w:p w14:paraId="037DF8F5" w14:textId="77777777" w:rsidR="005F4C1B" w:rsidRPr="00DE3735" w:rsidRDefault="005F4C1B" w:rsidP="005632DD">
            <w:pPr>
              <w:pStyle w:val="08-Tabelageral"/>
              <w:jc w:val="center"/>
              <w:cnfStyle w:val="000000100000" w:firstRow="0" w:lastRow="0" w:firstColumn="0" w:lastColumn="0" w:oddVBand="0" w:evenVBand="0" w:oddHBand="1" w:evenHBand="0" w:firstRowFirstColumn="0" w:firstRowLastColumn="0" w:lastRowFirstColumn="0" w:lastRowLastColumn="0"/>
              <w:rPr>
                <w:b/>
              </w:rPr>
            </w:pPr>
            <w:r>
              <w:rPr>
                <w:b/>
              </w:rPr>
              <w:t xml:space="preserve">1st </w:t>
            </w:r>
            <w:proofErr w:type="spellStart"/>
            <w:r>
              <w:rPr>
                <w:b/>
              </w:rPr>
              <w:t>Quarter</w:t>
            </w:r>
            <w:proofErr w:type="spellEnd"/>
            <w:r>
              <w:rPr>
                <w:b/>
              </w:rPr>
              <w:t>/2021</w:t>
            </w:r>
          </w:p>
        </w:tc>
        <w:tc>
          <w:tcPr>
            <w:tcW w:w="283" w:type="dxa"/>
            <w:tcBorders>
              <w:top w:val="nil"/>
              <w:bottom w:val="nil"/>
            </w:tcBorders>
            <w:vAlign w:val="center"/>
          </w:tcPr>
          <w:p w14:paraId="12C48195" w14:textId="77777777" w:rsidR="005F4C1B" w:rsidRPr="00DE3735" w:rsidRDefault="005F4C1B" w:rsidP="005632DD">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3261" w:type="dxa"/>
            <w:gridSpan w:val="5"/>
            <w:tcBorders>
              <w:top w:val="nil"/>
              <w:bottom w:val="single" w:sz="2" w:space="0" w:color="8EAADB" w:themeColor="accent5" w:themeTint="99"/>
            </w:tcBorders>
            <w:vAlign w:val="center"/>
          </w:tcPr>
          <w:p w14:paraId="17ABFBE9" w14:textId="77777777" w:rsidR="005F4C1B" w:rsidRPr="00DE3735" w:rsidRDefault="005F4C1B" w:rsidP="005632DD">
            <w:pPr>
              <w:pStyle w:val="08-Tabelageral"/>
              <w:jc w:val="center"/>
              <w:cnfStyle w:val="000000100000" w:firstRow="0" w:lastRow="0" w:firstColumn="0" w:lastColumn="0" w:oddVBand="0" w:evenVBand="0" w:oddHBand="1" w:evenHBand="0" w:firstRowFirstColumn="0" w:firstRowLastColumn="0" w:lastRowFirstColumn="0" w:lastRowLastColumn="0"/>
              <w:rPr>
                <w:b/>
              </w:rPr>
            </w:pPr>
            <w:r>
              <w:rPr>
                <w:rFonts w:cs="Arial"/>
                <w:b/>
                <w:bCs/>
              </w:rPr>
              <w:t>Mar 31, 2021</w:t>
            </w:r>
          </w:p>
        </w:tc>
      </w:tr>
      <w:tr w:rsidR="005F4C1B" w:rsidRPr="00F71EE3" w14:paraId="6F0C4840" w14:textId="77777777" w:rsidTr="005632DD">
        <w:trPr>
          <w:trHeight w:hRule="exact" w:val="417"/>
          <w:jc w:val="center"/>
        </w:trPr>
        <w:tc>
          <w:tcPr>
            <w:cnfStyle w:val="001000000000" w:firstRow="0" w:lastRow="0" w:firstColumn="1" w:lastColumn="0" w:oddVBand="0" w:evenVBand="0" w:oddHBand="0" w:evenHBand="0" w:firstRowFirstColumn="0" w:firstRowLastColumn="0" w:lastRowFirstColumn="0" w:lastRowLastColumn="0"/>
            <w:tcW w:w="2007" w:type="dxa"/>
            <w:tcBorders>
              <w:top w:val="nil"/>
              <w:bottom w:val="single" w:sz="2" w:space="0" w:color="8EAADB" w:themeColor="accent5" w:themeTint="99"/>
            </w:tcBorders>
            <w:shd w:val="clear" w:color="auto" w:fill="D9E2F3" w:themeFill="accent5" w:themeFillTint="33"/>
            <w:vAlign w:val="center"/>
          </w:tcPr>
          <w:p w14:paraId="61C11D91" w14:textId="77777777" w:rsidR="005F4C1B" w:rsidRPr="00F71EE3" w:rsidRDefault="005F4C1B" w:rsidP="005632DD">
            <w:pPr>
              <w:rPr>
                <w:rFonts w:cs="Arial"/>
                <w:sz w:val="14"/>
                <w:szCs w:val="14"/>
              </w:rPr>
            </w:pPr>
          </w:p>
        </w:tc>
        <w:tc>
          <w:tcPr>
            <w:tcW w:w="241" w:type="dxa"/>
            <w:tcBorders>
              <w:top w:val="nil"/>
              <w:bottom w:val="single" w:sz="2" w:space="0" w:color="8EAADB" w:themeColor="accent5" w:themeTint="99"/>
            </w:tcBorders>
            <w:shd w:val="clear" w:color="auto" w:fill="D9E2F3" w:themeFill="accent5" w:themeFillTint="33"/>
            <w:vAlign w:val="center"/>
          </w:tcPr>
          <w:p w14:paraId="489839B0" w14:textId="77777777" w:rsidR="005F4C1B" w:rsidRPr="00F71EE3" w:rsidRDefault="005F4C1B" w:rsidP="005632DD">
            <w:pPr>
              <w:jc w:val="center"/>
              <w:cnfStyle w:val="000000000000" w:firstRow="0" w:lastRow="0" w:firstColumn="0" w:lastColumn="0" w:oddVBand="0" w:evenVBand="0" w:oddHBand="0" w:evenHBand="0" w:firstRowFirstColumn="0" w:firstRowLastColumn="0" w:lastRowFirstColumn="0" w:lastRowLastColumn="0"/>
              <w:rPr>
                <w:rFonts w:cs="Arial"/>
                <w:b/>
                <w:sz w:val="14"/>
                <w:szCs w:val="14"/>
              </w:rPr>
            </w:pPr>
          </w:p>
        </w:tc>
        <w:tc>
          <w:tcPr>
            <w:tcW w:w="129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2E9F200" w14:textId="77777777" w:rsidR="005F4C1B" w:rsidRPr="00DE3735" w:rsidRDefault="005F4C1B" w:rsidP="005632DD">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rPr>
              <w:t xml:space="preserve">Book </w:t>
            </w:r>
            <w:proofErr w:type="spellStart"/>
            <w:r>
              <w:rPr>
                <w:rFonts w:cs="Arial"/>
                <w:b/>
              </w:rPr>
              <w:t>value</w:t>
            </w:r>
            <w:proofErr w:type="spellEnd"/>
          </w:p>
        </w:tc>
        <w:tc>
          <w:tcPr>
            <w:tcW w:w="382" w:type="dxa"/>
            <w:gridSpan w:val="2"/>
            <w:tcBorders>
              <w:top w:val="nil"/>
              <w:bottom w:val="single" w:sz="2" w:space="0" w:color="8EAADB" w:themeColor="accent5" w:themeTint="99"/>
            </w:tcBorders>
            <w:shd w:val="clear" w:color="auto" w:fill="D9E2F3" w:themeFill="accent5" w:themeFillTint="33"/>
            <w:vAlign w:val="center"/>
          </w:tcPr>
          <w:p w14:paraId="33F5B468" w14:textId="77777777" w:rsidR="005F4C1B" w:rsidRPr="00DE3735" w:rsidRDefault="005F4C1B" w:rsidP="005632DD">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0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416BB6A" w14:textId="77777777" w:rsidR="005F4C1B" w:rsidRPr="00DE3735" w:rsidRDefault="005F4C1B" w:rsidP="005632DD">
            <w:pPr>
              <w:pStyle w:val="08-Tabelageral"/>
              <w:jc w:val="center"/>
              <w:cnfStyle w:val="000000000000" w:firstRow="0" w:lastRow="0" w:firstColumn="0" w:lastColumn="0" w:oddVBand="0" w:evenVBand="0" w:oddHBand="0" w:evenHBand="0" w:firstRowFirstColumn="0" w:firstRowLastColumn="0" w:lastRowFirstColumn="0" w:lastRowLastColumn="0"/>
              <w:rPr>
                <w:b/>
              </w:rPr>
            </w:pPr>
            <w:proofErr w:type="spellStart"/>
            <w:r w:rsidRPr="00EB5D75">
              <w:rPr>
                <w:rFonts w:cs="Arial"/>
                <w:b/>
              </w:rPr>
              <w:t>Acquisitions</w:t>
            </w:r>
            <w:proofErr w:type="spellEnd"/>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20D635" w14:textId="77777777" w:rsidR="005F4C1B" w:rsidRPr="00DE3735" w:rsidRDefault="005F4C1B" w:rsidP="005632DD">
            <w:pPr>
              <w:pStyle w:val="08-Tabelageral"/>
              <w:jc w:val="center"/>
              <w:cnfStyle w:val="000000000000" w:firstRow="0" w:lastRow="0" w:firstColumn="0" w:lastColumn="0" w:oddVBand="0" w:evenVBand="0" w:oddHBand="0" w:evenHBand="0" w:firstRowFirstColumn="0" w:firstRowLastColumn="0" w:lastRowFirstColumn="0" w:lastRowLastColumn="0"/>
              <w:rPr>
                <w:b/>
              </w:rPr>
            </w:pPr>
            <w:proofErr w:type="spellStart"/>
            <w:r>
              <w:rPr>
                <w:rFonts w:cs="Arial"/>
                <w:b/>
              </w:rPr>
              <w:t>Amortization</w:t>
            </w:r>
            <w:proofErr w:type="spellEnd"/>
          </w:p>
        </w:tc>
        <w:tc>
          <w:tcPr>
            <w:tcW w:w="283" w:type="dxa"/>
            <w:tcBorders>
              <w:top w:val="nil"/>
              <w:bottom w:val="single" w:sz="2" w:space="0" w:color="8EAADB" w:themeColor="accent5" w:themeTint="99"/>
            </w:tcBorders>
            <w:shd w:val="clear" w:color="auto" w:fill="D9E2F3" w:themeFill="accent5" w:themeFillTint="33"/>
            <w:vAlign w:val="center"/>
          </w:tcPr>
          <w:p w14:paraId="31C67D1B" w14:textId="77777777" w:rsidR="005F4C1B" w:rsidRPr="00DE3735" w:rsidRDefault="005F4C1B" w:rsidP="005632DD">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9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6BA4416" w14:textId="77777777" w:rsidR="005F4C1B" w:rsidRPr="00DE3735" w:rsidRDefault="005F4C1B" w:rsidP="005632DD">
            <w:pPr>
              <w:pStyle w:val="08-Tabelageral"/>
              <w:jc w:val="center"/>
              <w:cnfStyle w:val="000000000000" w:firstRow="0" w:lastRow="0" w:firstColumn="0" w:lastColumn="0" w:oddVBand="0" w:evenVBand="0" w:oddHBand="0" w:evenHBand="0" w:firstRowFirstColumn="0" w:firstRowLastColumn="0" w:lastRowFirstColumn="0" w:lastRowLastColumn="0"/>
              <w:rPr>
                <w:b/>
              </w:rPr>
            </w:pPr>
            <w:proofErr w:type="spellStart"/>
            <w:r>
              <w:rPr>
                <w:rFonts w:cs="Arial"/>
                <w:b/>
                <w:bCs/>
              </w:rPr>
              <w:t>Cost</w:t>
            </w:r>
            <w:proofErr w:type="spellEnd"/>
            <w:r>
              <w:rPr>
                <w:rFonts w:cs="Arial"/>
                <w:b/>
                <w:bCs/>
              </w:rPr>
              <w:t xml:space="preserve"> </w:t>
            </w:r>
            <w:proofErr w:type="spellStart"/>
            <w:r>
              <w:rPr>
                <w:rFonts w:cs="Arial"/>
                <w:b/>
                <w:bCs/>
              </w:rPr>
              <w:t>value</w:t>
            </w:r>
            <w:proofErr w:type="spellEnd"/>
          </w:p>
        </w:tc>
        <w:tc>
          <w:tcPr>
            <w:tcW w:w="111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D2BA36" w14:textId="77777777" w:rsidR="005F4C1B" w:rsidRPr="00DE3735" w:rsidRDefault="005F4C1B" w:rsidP="005632DD">
            <w:pPr>
              <w:pStyle w:val="08-Tabelageral"/>
              <w:jc w:val="center"/>
              <w:cnfStyle w:val="000000000000" w:firstRow="0" w:lastRow="0" w:firstColumn="0" w:lastColumn="0" w:oddVBand="0" w:evenVBand="0" w:oddHBand="0" w:evenHBand="0" w:firstRowFirstColumn="0" w:firstRowLastColumn="0" w:lastRowFirstColumn="0" w:lastRowLastColumn="0"/>
              <w:rPr>
                <w:b/>
              </w:rPr>
            </w:pPr>
            <w:proofErr w:type="spellStart"/>
            <w:r w:rsidRPr="009A6FC8">
              <w:rPr>
                <w:rFonts w:cs="Arial"/>
                <w:b/>
                <w:bCs/>
              </w:rPr>
              <w:t>Accumulated</w:t>
            </w:r>
            <w:proofErr w:type="spellEnd"/>
            <w:r w:rsidRPr="009A6FC8">
              <w:rPr>
                <w:rFonts w:cs="Arial"/>
                <w:b/>
                <w:bCs/>
              </w:rPr>
              <w:t xml:space="preserve"> </w:t>
            </w:r>
            <w:proofErr w:type="spellStart"/>
            <w:r w:rsidRPr="009A6FC8">
              <w:rPr>
                <w:rFonts w:cs="Arial"/>
                <w:b/>
                <w:bCs/>
              </w:rPr>
              <w:t>amortization</w:t>
            </w:r>
            <w:proofErr w:type="spellEnd"/>
          </w:p>
        </w:tc>
        <w:tc>
          <w:tcPr>
            <w:tcW w:w="950"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93E88A0" w14:textId="77777777" w:rsidR="005F4C1B" w:rsidRPr="00DE3735" w:rsidRDefault="005F4C1B" w:rsidP="005632DD">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bCs/>
              </w:rPr>
              <w:t xml:space="preserve">Book </w:t>
            </w:r>
            <w:proofErr w:type="spellStart"/>
            <w:r>
              <w:rPr>
                <w:rFonts w:cs="Arial"/>
                <w:b/>
                <w:bCs/>
              </w:rPr>
              <w:t>value</w:t>
            </w:r>
            <w:proofErr w:type="spellEnd"/>
          </w:p>
        </w:tc>
      </w:tr>
      <w:tr w:rsidR="005F4C1B" w:rsidRPr="00543AEB" w14:paraId="15B1A091" w14:textId="77777777" w:rsidTr="005632D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00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453CAF45" w14:textId="77777777" w:rsidR="005F4C1B" w:rsidRPr="005D5AE6" w:rsidRDefault="005F4C1B" w:rsidP="005632DD">
            <w:pPr>
              <w:pStyle w:val="08-Tabelageral"/>
              <w:jc w:val="left"/>
              <w:rPr>
                <w:rFonts w:cs="Arial"/>
                <w:b w:val="0"/>
                <w:szCs w:val="14"/>
                <w:vertAlign w:val="superscript"/>
              </w:rPr>
            </w:pPr>
            <w:r w:rsidRPr="005D5AE6">
              <w:rPr>
                <w:rFonts w:cs="Arial"/>
                <w:b w:val="0"/>
                <w:lang w:val="en-US"/>
              </w:rPr>
              <w:t xml:space="preserve">Software – ERP </w:t>
            </w:r>
            <w:r w:rsidRPr="005D5AE6">
              <w:rPr>
                <w:rFonts w:cs="Arial"/>
                <w:b w:val="0"/>
                <w:vertAlign w:val="superscript"/>
                <w:lang w:val="en-US"/>
              </w:rPr>
              <w:t>(1)</w:t>
            </w:r>
          </w:p>
        </w:tc>
        <w:tc>
          <w:tcPr>
            <w:tcW w:w="241"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441CB2D2" w14:textId="77777777" w:rsidR="005F4C1B" w:rsidRPr="003B0482" w:rsidRDefault="005F4C1B" w:rsidP="005632DD">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296" w:type="dxa"/>
            <w:tcBorders>
              <w:top w:val="single" w:sz="2" w:space="0" w:color="8EAADB" w:themeColor="accent5" w:themeTint="99"/>
              <w:bottom w:val="single" w:sz="2" w:space="0" w:color="8EAADB" w:themeColor="accent5" w:themeTint="99"/>
            </w:tcBorders>
            <w:shd w:val="clear" w:color="auto" w:fill="FFFFFF" w:themeFill="background1"/>
          </w:tcPr>
          <w:p w14:paraId="1C050A71" w14:textId="77777777" w:rsidR="005F4C1B" w:rsidRPr="003B0482" w:rsidRDefault="005F4C1B" w:rsidP="005632DD">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5,481</w:t>
            </w:r>
          </w:p>
        </w:tc>
        <w:tc>
          <w:tcPr>
            <w:tcW w:w="447" w:type="dxa"/>
            <w:gridSpan w:val="3"/>
            <w:tcBorders>
              <w:top w:val="single" w:sz="2" w:space="0" w:color="8EAADB" w:themeColor="accent5" w:themeTint="99"/>
              <w:bottom w:val="single" w:sz="2" w:space="0" w:color="8EAADB" w:themeColor="accent5" w:themeTint="99"/>
            </w:tcBorders>
            <w:shd w:val="clear" w:color="auto" w:fill="FFFFFF" w:themeFill="background1"/>
          </w:tcPr>
          <w:p w14:paraId="086E56F6" w14:textId="77777777" w:rsidR="005F4C1B" w:rsidRPr="003B0482" w:rsidRDefault="005F4C1B" w:rsidP="005632DD">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970" w:type="dxa"/>
            <w:tcBorders>
              <w:top w:val="single" w:sz="2" w:space="0" w:color="8EAADB" w:themeColor="accent5" w:themeTint="99"/>
              <w:bottom w:val="single" w:sz="2" w:space="0" w:color="8EAADB" w:themeColor="accent5" w:themeTint="99"/>
            </w:tcBorders>
            <w:shd w:val="clear" w:color="auto" w:fill="FFFFFF" w:themeFill="background1"/>
          </w:tcPr>
          <w:p w14:paraId="0C0AE0E7" w14:textId="77777777" w:rsidR="005F4C1B" w:rsidRPr="003B0482" w:rsidRDefault="005F4C1B" w:rsidP="005632DD">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276" w:type="dxa"/>
            <w:tcBorders>
              <w:top w:val="single" w:sz="2" w:space="0" w:color="8EAADB" w:themeColor="accent5" w:themeTint="99"/>
              <w:bottom w:val="single" w:sz="2" w:space="0" w:color="8EAADB" w:themeColor="accent5" w:themeTint="99"/>
            </w:tcBorders>
            <w:shd w:val="clear" w:color="auto" w:fill="FFFFFF" w:themeFill="background1"/>
          </w:tcPr>
          <w:p w14:paraId="1862C6FA" w14:textId="77777777" w:rsidR="005F4C1B" w:rsidRPr="003B0482" w:rsidRDefault="005F4C1B" w:rsidP="005632DD">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(196)</w:t>
            </w:r>
          </w:p>
        </w:tc>
        <w:tc>
          <w:tcPr>
            <w:tcW w:w="283" w:type="dxa"/>
            <w:tcBorders>
              <w:top w:val="single" w:sz="2" w:space="0" w:color="8EAADB" w:themeColor="accent5" w:themeTint="99"/>
              <w:bottom w:val="single" w:sz="2" w:space="0" w:color="8EAADB" w:themeColor="accent5" w:themeTint="99"/>
            </w:tcBorders>
            <w:shd w:val="clear" w:color="auto" w:fill="FFFFFF" w:themeFill="background1"/>
          </w:tcPr>
          <w:p w14:paraId="20781C1F" w14:textId="77777777" w:rsidR="005F4C1B" w:rsidRPr="003B0482" w:rsidRDefault="005F4C1B" w:rsidP="005632DD">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364" w:type="dxa"/>
            <w:gridSpan w:val="2"/>
            <w:tcBorders>
              <w:top w:val="single" w:sz="2" w:space="0" w:color="8EAADB" w:themeColor="accent5" w:themeTint="99"/>
              <w:bottom w:val="single" w:sz="2" w:space="0" w:color="8EAADB" w:themeColor="accent5" w:themeTint="99"/>
            </w:tcBorders>
            <w:shd w:val="clear" w:color="auto" w:fill="FFFFFF" w:themeFill="background1"/>
          </w:tcPr>
          <w:p w14:paraId="3ADB86B0" w14:textId="77777777" w:rsidR="005F4C1B" w:rsidRPr="003B0482" w:rsidRDefault="005F4C1B" w:rsidP="005632DD">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7,488</w:t>
            </w:r>
          </w:p>
        </w:tc>
        <w:tc>
          <w:tcPr>
            <w:tcW w:w="1056" w:type="dxa"/>
            <w:gridSpan w:val="2"/>
            <w:tcBorders>
              <w:top w:val="single" w:sz="2" w:space="0" w:color="8EAADB" w:themeColor="accent5" w:themeTint="99"/>
              <w:bottom w:val="single" w:sz="2" w:space="0" w:color="8EAADB" w:themeColor="accent5" w:themeTint="99"/>
            </w:tcBorders>
            <w:shd w:val="clear" w:color="auto" w:fill="FFFFFF" w:themeFill="background1"/>
          </w:tcPr>
          <w:p w14:paraId="12CAD4F9" w14:textId="77777777" w:rsidR="005F4C1B" w:rsidRPr="003B0482" w:rsidRDefault="005F4C1B" w:rsidP="005632DD">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(2,203)</w:t>
            </w:r>
          </w:p>
        </w:tc>
        <w:tc>
          <w:tcPr>
            <w:tcW w:w="841" w:type="dxa"/>
            <w:tcBorders>
              <w:top w:val="single" w:sz="2" w:space="0" w:color="8EAADB" w:themeColor="accent5" w:themeTint="99"/>
              <w:bottom w:val="single" w:sz="2" w:space="0" w:color="8EAADB" w:themeColor="accent5" w:themeTint="99"/>
            </w:tcBorders>
            <w:shd w:val="clear" w:color="auto" w:fill="FFFFFF" w:themeFill="background1"/>
          </w:tcPr>
          <w:p w14:paraId="0A590F6E" w14:textId="77777777" w:rsidR="005F4C1B" w:rsidRPr="003B0482" w:rsidRDefault="005F4C1B" w:rsidP="005632DD">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5,285</w:t>
            </w:r>
          </w:p>
        </w:tc>
      </w:tr>
    </w:tbl>
    <w:p w14:paraId="5A699797" w14:textId="77777777" w:rsidR="005F4C1B" w:rsidRPr="00233DBB" w:rsidRDefault="005F4C1B" w:rsidP="00EE08CB">
      <w:pPr>
        <w:pStyle w:val="07-Legenda"/>
        <w:numPr>
          <w:ilvl w:val="0"/>
          <w:numId w:val="25"/>
        </w:numPr>
        <w:tabs>
          <w:tab w:val="clear" w:pos="284"/>
          <w:tab w:val="left" w:pos="0"/>
        </w:tabs>
        <w:ind w:left="284" w:hanging="284"/>
        <w:rPr>
          <w:lang w:val="en-US"/>
        </w:rPr>
      </w:pPr>
      <w:r w:rsidRPr="00887BA2">
        <w:rPr>
          <w:lang w:val="en-US"/>
        </w:rPr>
        <w:t xml:space="preserve">In January 2018, the amortization of Enterprise Resource Planning (ERP) began, according to CPC </w:t>
      </w:r>
      <w:r>
        <w:rPr>
          <w:lang w:val="en-US"/>
        </w:rPr>
        <w:t xml:space="preserve">04 (IAS 38) - Intangible Assets </w:t>
      </w:r>
      <w:r w:rsidRPr="001C7169">
        <w:rPr>
          <w:lang w:val="en-US"/>
        </w:rPr>
        <w:t>in which the</w:t>
      </w:r>
      <w:r w:rsidRPr="00FC7714">
        <w:rPr>
          <w:lang w:val="en-US"/>
        </w:rPr>
        <w:t xml:space="preserve"> amortization period of intangible assets with a defined useful life is 10 years and amortization is calculated at the annual rate of 10% and recognized to the income statement on a straight-line </w:t>
      </w:r>
      <w:r>
        <w:rPr>
          <w:lang w:val="en-US"/>
        </w:rPr>
        <w:t>method.</w:t>
      </w:r>
    </w:p>
    <w:p w14:paraId="1FE96F8C" w14:textId="77777777" w:rsidR="005F4C1B" w:rsidRPr="00233DBB" w:rsidRDefault="005F4C1B" w:rsidP="005632DD">
      <w:pPr>
        <w:spacing w:after="120"/>
        <w:rPr>
          <w:rFonts w:cs="Arial"/>
          <w:b/>
          <w:color w:val="1F4E79" w:themeColor="accent1" w:themeShade="80"/>
          <w:szCs w:val="18"/>
          <w:lang w:val="en-US"/>
        </w:rPr>
      </w:pPr>
    </w:p>
    <w:p w14:paraId="596912B8" w14:textId="77777777" w:rsidR="005F4C1B" w:rsidRPr="00233DBB" w:rsidRDefault="005F4C1B" w:rsidP="005632DD">
      <w:pPr>
        <w:pStyle w:val="01-TtulodeNota"/>
        <w:rPr>
          <w:color w:val="1F4E79" w:themeColor="accent1" w:themeShade="80"/>
          <w:sz w:val="18"/>
          <w:szCs w:val="18"/>
          <w:lang w:val="en-US"/>
        </w:rPr>
      </w:pPr>
      <w:r w:rsidRPr="00233DBB">
        <w:rPr>
          <w:color w:val="1F4E79" w:themeColor="accent1" w:themeShade="80"/>
          <w:sz w:val="18"/>
          <w:szCs w:val="18"/>
          <w:lang w:val="en-US"/>
        </w:rPr>
        <w:t xml:space="preserve">a.1) Estimate for </w:t>
      </w:r>
      <w:proofErr w:type="gramStart"/>
      <w:r w:rsidRPr="00233DBB">
        <w:rPr>
          <w:color w:val="1F4E79" w:themeColor="accent1" w:themeShade="80"/>
          <w:sz w:val="18"/>
          <w:szCs w:val="18"/>
          <w:lang w:val="en-US"/>
        </w:rPr>
        <w:t>amortization</w:t>
      </w:r>
      <w:proofErr w:type="gramEnd"/>
    </w:p>
    <w:p w14:paraId="2EFFF3E9" w14:textId="77777777" w:rsidR="005F4C1B" w:rsidRPr="00233DBB" w:rsidRDefault="005F4C1B" w:rsidP="005632DD">
      <w:pPr>
        <w:pStyle w:val="07-Legenda"/>
        <w:ind w:left="708" w:firstLine="0"/>
        <w:jc w:val="right"/>
        <w:rPr>
          <w:b/>
          <w:sz w:val="12"/>
          <w:szCs w:val="12"/>
          <w:lang w:val="en-US"/>
        </w:rPr>
      </w:pPr>
      <w:r w:rsidRPr="005D5AE6">
        <w:rPr>
          <w:rFonts w:cs="Arial"/>
          <w:b/>
          <w:lang w:val="en-US"/>
        </w:rPr>
        <w:t>R$ thousand</w:t>
      </w:r>
    </w:p>
    <w:tbl>
      <w:tblPr>
        <w:tblStyle w:val="TabeladeLista6Colorida-nfase510"/>
        <w:tblW w:w="9780" w:type="dxa"/>
        <w:jc w:val="center"/>
        <w:tblInd w:w="0" w:type="dxa"/>
        <w:tblLook w:val="04A0" w:firstRow="1" w:lastRow="0" w:firstColumn="1" w:lastColumn="0" w:noHBand="0" w:noVBand="1"/>
      </w:tblPr>
      <w:tblGrid>
        <w:gridCol w:w="2552"/>
        <w:gridCol w:w="850"/>
        <w:gridCol w:w="860"/>
        <w:gridCol w:w="860"/>
        <w:gridCol w:w="860"/>
        <w:gridCol w:w="860"/>
        <w:gridCol w:w="860"/>
        <w:gridCol w:w="944"/>
        <w:gridCol w:w="1134"/>
      </w:tblGrid>
      <w:tr w:rsidR="005F4C1B" w:rsidRPr="005C781F" w14:paraId="0143B864" w14:textId="77777777" w:rsidTr="005632DD">
        <w:trPr>
          <w:cnfStyle w:val="100000000000" w:firstRow="1" w:lastRow="0" w:firstColumn="0" w:lastColumn="0" w:oddVBand="0" w:evenVBand="0" w:oddHBand="0" w:evenHBand="0" w:firstRowFirstColumn="0" w:firstRowLastColumn="0" w:lastRowFirstColumn="0" w:lastRowLastColumn="0"/>
          <w:trHeight w:hRule="exact" w:val="522"/>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8EAADB" w:themeColor="accent5" w:themeTint="99"/>
              <w:bottom w:val="single" w:sz="2" w:space="0" w:color="8EAADB" w:themeColor="accent5" w:themeTint="99"/>
            </w:tcBorders>
            <w:vAlign w:val="center"/>
          </w:tcPr>
          <w:p w14:paraId="2C3D0E08" w14:textId="77777777" w:rsidR="005F4C1B" w:rsidRPr="00233DBB" w:rsidRDefault="005F4C1B" w:rsidP="005632DD">
            <w:pPr>
              <w:pStyle w:val="08-Tabelageral"/>
              <w:rPr>
                <w:lang w:val="en-US"/>
              </w:rPr>
            </w:pPr>
          </w:p>
        </w:tc>
        <w:tc>
          <w:tcPr>
            <w:tcW w:w="850" w:type="dxa"/>
            <w:tcBorders>
              <w:top w:val="single" w:sz="2" w:space="0" w:color="8EAADB" w:themeColor="accent5" w:themeTint="99"/>
              <w:bottom w:val="single" w:sz="2" w:space="0" w:color="8EAADB" w:themeColor="accent5" w:themeTint="99"/>
            </w:tcBorders>
            <w:vAlign w:val="center"/>
          </w:tcPr>
          <w:p w14:paraId="3D502152" w14:textId="77777777" w:rsidR="005F4C1B" w:rsidRPr="005C781F" w:rsidRDefault="005F4C1B" w:rsidP="005632DD">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2021</w:t>
            </w:r>
          </w:p>
        </w:tc>
        <w:tc>
          <w:tcPr>
            <w:tcW w:w="860" w:type="dxa"/>
            <w:tcBorders>
              <w:top w:val="single" w:sz="2" w:space="0" w:color="8EAADB" w:themeColor="accent5" w:themeTint="99"/>
              <w:bottom w:val="single" w:sz="2" w:space="0" w:color="8EAADB" w:themeColor="accent5" w:themeTint="99"/>
            </w:tcBorders>
            <w:vAlign w:val="center"/>
          </w:tcPr>
          <w:p w14:paraId="461B2D84" w14:textId="77777777" w:rsidR="005F4C1B" w:rsidRPr="005C781F" w:rsidRDefault="005F4C1B" w:rsidP="005632DD">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2022</w:t>
            </w:r>
          </w:p>
        </w:tc>
        <w:tc>
          <w:tcPr>
            <w:tcW w:w="860" w:type="dxa"/>
            <w:tcBorders>
              <w:top w:val="single" w:sz="2" w:space="0" w:color="8EAADB" w:themeColor="accent5" w:themeTint="99"/>
              <w:bottom w:val="single" w:sz="2" w:space="0" w:color="8EAADB" w:themeColor="accent5" w:themeTint="99"/>
            </w:tcBorders>
            <w:vAlign w:val="center"/>
          </w:tcPr>
          <w:p w14:paraId="1BADFBEB" w14:textId="77777777" w:rsidR="005F4C1B" w:rsidRPr="005C781F" w:rsidRDefault="005F4C1B" w:rsidP="005632DD">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2023</w:t>
            </w:r>
          </w:p>
        </w:tc>
        <w:tc>
          <w:tcPr>
            <w:tcW w:w="860" w:type="dxa"/>
            <w:tcBorders>
              <w:top w:val="single" w:sz="2" w:space="0" w:color="8EAADB" w:themeColor="accent5" w:themeTint="99"/>
              <w:bottom w:val="single" w:sz="2" w:space="0" w:color="8EAADB" w:themeColor="accent5" w:themeTint="99"/>
            </w:tcBorders>
            <w:vAlign w:val="center"/>
          </w:tcPr>
          <w:p w14:paraId="7CA62D7A" w14:textId="77777777" w:rsidR="005F4C1B" w:rsidRPr="005C781F" w:rsidRDefault="005F4C1B" w:rsidP="005632DD">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2024</w:t>
            </w:r>
          </w:p>
        </w:tc>
        <w:tc>
          <w:tcPr>
            <w:tcW w:w="860" w:type="dxa"/>
            <w:tcBorders>
              <w:top w:val="single" w:sz="2" w:space="0" w:color="8EAADB" w:themeColor="accent5" w:themeTint="99"/>
              <w:bottom w:val="single" w:sz="2" w:space="0" w:color="8EAADB" w:themeColor="accent5" w:themeTint="99"/>
            </w:tcBorders>
            <w:vAlign w:val="center"/>
          </w:tcPr>
          <w:p w14:paraId="0E2B89A0" w14:textId="77777777" w:rsidR="005F4C1B" w:rsidRPr="005C781F" w:rsidRDefault="005F4C1B" w:rsidP="005632DD">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2025</w:t>
            </w:r>
          </w:p>
        </w:tc>
        <w:tc>
          <w:tcPr>
            <w:tcW w:w="860" w:type="dxa"/>
            <w:tcBorders>
              <w:top w:val="single" w:sz="2" w:space="0" w:color="8EAADB" w:themeColor="accent5" w:themeTint="99"/>
              <w:bottom w:val="single" w:sz="2" w:space="0" w:color="8EAADB" w:themeColor="accent5" w:themeTint="99"/>
            </w:tcBorders>
            <w:vAlign w:val="center"/>
          </w:tcPr>
          <w:p w14:paraId="374B6C9B" w14:textId="77777777" w:rsidR="005F4C1B" w:rsidRPr="005C781F" w:rsidRDefault="005F4C1B" w:rsidP="005632DD">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2026</w:t>
            </w:r>
          </w:p>
        </w:tc>
        <w:tc>
          <w:tcPr>
            <w:tcW w:w="944" w:type="dxa"/>
            <w:tcBorders>
              <w:top w:val="single" w:sz="2" w:space="0" w:color="8EAADB" w:themeColor="accent5" w:themeTint="99"/>
              <w:bottom w:val="single" w:sz="2" w:space="0" w:color="8EAADB" w:themeColor="accent5" w:themeTint="99"/>
            </w:tcBorders>
            <w:vAlign w:val="center"/>
          </w:tcPr>
          <w:p w14:paraId="639259F6" w14:textId="77777777" w:rsidR="005F4C1B" w:rsidRPr="005C781F" w:rsidRDefault="005F4C1B" w:rsidP="005632DD">
            <w:pPr>
              <w:pStyle w:val="08-Tabelageral"/>
              <w:jc w:val="center"/>
              <w:cnfStyle w:val="100000000000" w:firstRow="1" w:lastRow="0" w:firstColumn="0" w:lastColumn="0" w:oddVBand="0" w:evenVBand="0" w:oddHBand="0" w:evenHBand="0" w:firstRowFirstColumn="0" w:firstRowLastColumn="0" w:lastRowFirstColumn="0" w:lastRowLastColumn="0"/>
            </w:pPr>
            <w:r>
              <w:t>2027</w:t>
            </w:r>
          </w:p>
        </w:tc>
        <w:tc>
          <w:tcPr>
            <w:tcW w:w="1134" w:type="dxa"/>
            <w:tcBorders>
              <w:top w:val="single" w:sz="2" w:space="0" w:color="8EAADB" w:themeColor="accent5" w:themeTint="99"/>
              <w:bottom w:val="single" w:sz="2" w:space="0" w:color="8EAADB" w:themeColor="accent5" w:themeTint="99"/>
            </w:tcBorders>
            <w:vAlign w:val="center"/>
          </w:tcPr>
          <w:p w14:paraId="0092228A" w14:textId="77777777" w:rsidR="005F4C1B" w:rsidRPr="005C781F" w:rsidRDefault="005F4C1B" w:rsidP="005632DD">
            <w:pPr>
              <w:pStyle w:val="08-Tabelageral"/>
              <w:jc w:val="center"/>
              <w:cnfStyle w:val="100000000000" w:firstRow="1" w:lastRow="0" w:firstColumn="0" w:lastColumn="0" w:oddVBand="0" w:evenVBand="0" w:oddHBand="0" w:evenHBand="0" w:firstRowFirstColumn="0" w:firstRowLastColumn="0" w:lastRowFirstColumn="0" w:lastRowLastColumn="0"/>
            </w:pPr>
            <w:r w:rsidRPr="00255E0A">
              <w:t>Total</w:t>
            </w:r>
          </w:p>
        </w:tc>
      </w:tr>
      <w:tr w:rsidR="005F4C1B" w:rsidRPr="00E177EF" w14:paraId="59DD690D" w14:textId="77777777" w:rsidTr="005632D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8EAADB" w:themeColor="accent5" w:themeTint="99"/>
              <w:bottom w:val="single" w:sz="2" w:space="0" w:color="8EAADB" w:themeColor="accent5" w:themeTint="99"/>
            </w:tcBorders>
            <w:vAlign w:val="center"/>
          </w:tcPr>
          <w:p w14:paraId="1E0586E9" w14:textId="77777777" w:rsidR="005F4C1B" w:rsidRPr="005D5AE6" w:rsidRDefault="005F4C1B" w:rsidP="005632DD">
            <w:pPr>
              <w:pStyle w:val="08-Tabelageral"/>
              <w:jc w:val="left"/>
              <w:rPr>
                <w:b w:val="0"/>
                <w:szCs w:val="14"/>
              </w:rPr>
            </w:pPr>
            <w:proofErr w:type="spellStart"/>
            <w:r w:rsidRPr="005D5AE6">
              <w:rPr>
                <w:rFonts w:cs="Arial"/>
                <w:b w:val="0"/>
              </w:rPr>
              <w:t>Amounts</w:t>
            </w:r>
            <w:proofErr w:type="spellEnd"/>
            <w:r w:rsidRPr="005D5AE6">
              <w:rPr>
                <w:rFonts w:cs="Arial"/>
                <w:b w:val="0"/>
              </w:rPr>
              <w:t xml:space="preserve"> </w:t>
            </w:r>
            <w:proofErr w:type="spellStart"/>
            <w:r w:rsidRPr="005D5AE6">
              <w:rPr>
                <w:rFonts w:cs="Arial"/>
                <w:b w:val="0"/>
              </w:rPr>
              <w:t>to</w:t>
            </w:r>
            <w:proofErr w:type="spellEnd"/>
            <w:r w:rsidRPr="005D5AE6">
              <w:rPr>
                <w:rFonts w:cs="Arial"/>
                <w:b w:val="0"/>
              </w:rPr>
              <w:t xml:space="preserve"> </w:t>
            </w:r>
            <w:proofErr w:type="spellStart"/>
            <w:r w:rsidRPr="005D5AE6">
              <w:rPr>
                <w:rFonts w:cs="Arial"/>
                <w:b w:val="0"/>
              </w:rPr>
              <w:t>be</w:t>
            </w:r>
            <w:proofErr w:type="spellEnd"/>
            <w:r w:rsidRPr="005D5AE6">
              <w:rPr>
                <w:rFonts w:cs="Arial"/>
                <w:b w:val="0"/>
              </w:rPr>
              <w:t xml:space="preserve"> </w:t>
            </w:r>
            <w:proofErr w:type="spellStart"/>
            <w:r w:rsidRPr="005D5AE6">
              <w:rPr>
                <w:rFonts w:cs="Arial"/>
                <w:b w:val="0"/>
              </w:rPr>
              <w:t>amortized</w:t>
            </w:r>
            <w:proofErr w:type="spellEnd"/>
          </w:p>
        </w:tc>
        <w:tc>
          <w:tcPr>
            <w:tcW w:w="850" w:type="dxa"/>
            <w:tcBorders>
              <w:top w:val="single" w:sz="2" w:space="0" w:color="8EAADB" w:themeColor="accent5" w:themeTint="99"/>
              <w:bottom w:val="single" w:sz="2" w:space="0" w:color="8EAADB" w:themeColor="accent5" w:themeTint="99"/>
            </w:tcBorders>
          </w:tcPr>
          <w:p w14:paraId="5515488F" w14:textId="77777777" w:rsidR="005F4C1B" w:rsidRPr="008331D9" w:rsidRDefault="005F4C1B" w:rsidP="005632DD">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783</w:t>
            </w:r>
          </w:p>
        </w:tc>
        <w:tc>
          <w:tcPr>
            <w:tcW w:w="860" w:type="dxa"/>
            <w:tcBorders>
              <w:top w:val="single" w:sz="2" w:space="0" w:color="8EAADB" w:themeColor="accent5" w:themeTint="99"/>
              <w:bottom w:val="single" w:sz="2" w:space="0" w:color="8EAADB" w:themeColor="accent5" w:themeTint="99"/>
            </w:tcBorders>
          </w:tcPr>
          <w:p w14:paraId="2C8D7213" w14:textId="77777777" w:rsidR="005F4C1B" w:rsidRPr="008331D9" w:rsidRDefault="005F4C1B" w:rsidP="005632DD">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783</w:t>
            </w:r>
          </w:p>
        </w:tc>
        <w:tc>
          <w:tcPr>
            <w:tcW w:w="860" w:type="dxa"/>
            <w:tcBorders>
              <w:top w:val="single" w:sz="2" w:space="0" w:color="8EAADB" w:themeColor="accent5" w:themeTint="99"/>
              <w:bottom w:val="single" w:sz="2" w:space="0" w:color="8EAADB" w:themeColor="accent5" w:themeTint="99"/>
            </w:tcBorders>
          </w:tcPr>
          <w:p w14:paraId="495E1613" w14:textId="77777777" w:rsidR="005F4C1B" w:rsidRPr="008331D9" w:rsidRDefault="005F4C1B" w:rsidP="005632DD">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783</w:t>
            </w:r>
          </w:p>
        </w:tc>
        <w:tc>
          <w:tcPr>
            <w:tcW w:w="860" w:type="dxa"/>
            <w:tcBorders>
              <w:top w:val="single" w:sz="2" w:space="0" w:color="8EAADB" w:themeColor="accent5" w:themeTint="99"/>
              <w:bottom w:val="single" w:sz="2" w:space="0" w:color="8EAADB" w:themeColor="accent5" w:themeTint="99"/>
            </w:tcBorders>
          </w:tcPr>
          <w:p w14:paraId="3981A235" w14:textId="77777777" w:rsidR="005F4C1B" w:rsidRPr="008331D9" w:rsidRDefault="005F4C1B" w:rsidP="005632DD">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783</w:t>
            </w:r>
          </w:p>
        </w:tc>
        <w:tc>
          <w:tcPr>
            <w:tcW w:w="860" w:type="dxa"/>
            <w:tcBorders>
              <w:top w:val="single" w:sz="2" w:space="0" w:color="8EAADB" w:themeColor="accent5" w:themeTint="99"/>
              <w:bottom w:val="single" w:sz="2" w:space="0" w:color="8EAADB" w:themeColor="accent5" w:themeTint="99"/>
            </w:tcBorders>
          </w:tcPr>
          <w:p w14:paraId="3D3893C9" w14:textId="77777777" w:rsidR="005F4C1B" w:rsidRPr="008331D9" w:rsidRDefault="005F4C1B" w:rsidP="005632DD">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783</w:t>
            </w:r>
          </w:p>
        </w:tc>
        <w:tc>
          <w:tcPr>
            <w:tcW w:w="860" w:type="dxa"/>
            <w:tcBorders>
              <w:top w:val="single" w:sz="2" w:space="0" w:color="8EAADB" w:themeColor="accent5" w:themeTint="99"/>
              <w:bottom w:val="single" w:sz="2" w:space="0" w:color="8EAADB" w:themeColor="accent5" w:themeTint="99"/>
            </w:tcBorders>
          </w:tcPr>
          <w:p w14:paraId="3E8A5944" w14:textId="77777777" w:rsidR="005F4C1B" w:rsidRPr="008331D9" w:rsidRDefault="005F4C1B" w:rsidP="005632DD">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783</w:t>
            </w:r>
          </w:p>
        </w:tc>
        <w:tc>
          <w:tcPr>
            <w:tcW w:w="944" w:type="dxa"/>
            <w:tcBorders>
              <w:top w:val="single" w:sz="2" w:space="0" w:color="8EAADB" w:themeColor="accent5" w:themeTint="99"/>
              <w:bottom w:val="single" w:sz="2" w:space="0" w:color="8EAADB" w:themeColor="accent5" w:themeTint="99"/>
            </w:tcBorders>
          </w:tcPr>
          <w:p w14:paraId="5C8F57F9" w14:textId="77777777" w:rsidR="005F4C1B" w:rsidRPr="008331D9" w:rsidRDefault="005F4C1B" w:rsidP="005632DD">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783</w:t>
            </w:r>
          </w:p>
        </w:tc>
        <w:tc>
          <w:tcPr>
            <w:tcW w:w="1134" w:type="dxa"/>
            <w:tcBorders>
              <w:top w:val="nil"/>
              <w:bottom w:val="single" w:sz="2" w:space="0" w:color="8EAADB" w:themeColor="accent5" w:themeTint="99"/>
            </w:tcBorders>
          </w:tcPr>
          <w:p w14:paraId="022ED63C" w14:textId="77777777" w:rsidR="005F4C1B" w:rsidRPr="008331D9" w:rsidRDefault="005F4C1B" w:rsidP="005632DD">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b/>
                <w:szCs w:val="14"/>
              </w:rPr>
              <w:t>5,481</w:t>
            </w:r>
          </w:p>
        </w:tc>
      </w:tr>
    </w:tbl>
    <w:p w14:paraId="1E140CD7" w14:textId="77777777" w:rsidR="005F4C1B" w:rsidRDefault="005F4C1B" w:rsidP="005632DD">
      <w:pPr>
        <w:rPr>
          <w:rFonts w:cs="Arial"/>
          <w:b/>
          <w:color w:val="1F4E79" w:themeColor="accent1" w:themeShade="80"/>
          <w:szCs w:val="18"/>
        </w:rPr>
      </w:pPr>
    </w:p>
    <w:p w14:paraId="4972BD9B" w14:textId="66BDC668" w:rsidR="00EE08CB" w:rsidRPr="004D4FF9" w:rsidRDefault="00EE08CB" w:rsidP="004D4FF9">
      <w:pPr>
        <w:pStyle w:val="02-TtulodeNota"/>
        <w:rPr>
          <w:color w:val="1F4E79" w:themeColor="accent1" w:themeShade="80"/>
        </w:rPr>
      </w:pPr>
      <w:bookmarkStart w:id="40" w:name="_Toc70711369"/>
      <w:bookmarkStart w:id="41" w:name="OLE_LINK15"/>
      <w:r w:rsidRPr="004D4FF9">
        <w:rPr>
          <w:color w:val="1F4E79" w:themeColor="accent1" w:themeShade="80"/>
        </w:rPr>
        <w:t>20 – OTHER ASSETS</w:t>
      </w:r>
      <w:bookmarkEnd w:id="40"/>
    </w:p>
    <w:p w14:paraId="51E0D20D" w14:textId="77777777" w:rsidR="00EE08CB" w:rsidRPr="00FF3D4B" w:rsidRDefault="00EE08CB" w:rsidP="005632DD">
      <w:pPr>
        <w:spacing w:after="0" w:line="240" w:lineRule="auto"/>
        <w:jc w:val="right"/>
        <w:rPr>
          <w:rFonts w:cs="Arial"/>
          <w:b/>
          <w:sz w:val="14"/>
          <w:lang w:eastAsia="pt-BR"/>
        </w:rPr>
      </w:pPr>
      <w:r w:rsidRPr="00FF3D4B">
        <w:rPr>
          <w:rFonts w:cs="Arial"/>
          <w:b/>
          <w:sz w:val="14"/>
          <w:lang w:eastAsia="pt-BR"/>
        </w:rPr>
        <w:t xml:space="preserve">R$ </w:t>
      </w:r>
      <w:proofErr w:type="spellStart"/>
      <w:r>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EE08CB" w:rsidRPr="0068592A" w14:paraId="74CFCC0C" w14:textId="77777777" w:rsidTr="005632DD">
        <w:trPr>
          <w:trHeight w:val="238"/>
          <w:jc w:val="center"/>
        </w:trPr>
        <w:tc>
          <w:tcPr>
            <w:tcW w:w="3094" w:type="dxa"/>
            <w:tcBorders>
              <w:top w:val="single" w:sz="2" w:space="0" w:color="8EAADB" w:themeColor="accent5" w:themeTint="99"/>
            </w:tcBorders>
            <w:shd w:val="clear" w:color="auto" w:fill="D9E2F3" w:themeFill="accent5" w:themeFillTint="33"/>
          </w:tcPr>
          <w:p w14:paraId="38E72865" w14:textId="77777777" w:rsidR="00EE08CB" w:rsidRPr="0068592A" w:rsidRDefault="00EE08CB" w:rsidP="005632DD">
            <w:pPr>
              <w:spacing w:after="0"/>
              <w:jc w:val="center"/>
              <w:rPr>
                <w:rFonts w:cs="Arial"/>
                <w:b/>
                <w:szCs w:val="18"/>
              </w:rPr>
            </w:pPr>
          </w:p>
        </w:tc>
        <w:tc>
          <w:tcPr>
            <w:tcW w:w="604" w:type="dxa"/>
            <w:tcBorders>
              <w:top w:val="single" w:sz="2" w:space="0" w:color="8EAADB" w:themeColor="accent5" w:themeTint="99"/>
            </w:tcBorders>
            <w:shd w:val="clear" w:color="auto" w:fill="D9E2F3" w:themeFill="accent5" w:themeFillTint="33"/>
          </w:tcPr>
          <w:p w14:paraId="17058535" w14:textId="77777777" w:rsidR="00EE08CB" w:rsidRPr="0068592A" w:rsidRDefault="00EE08CB" w:rsidP="005632DD">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9D405EA" w14:textId="77777777" w:rsidR="00EE08CB" w:rsidRPr="0068592A" w:rsidRDefault="00EE08CB" w:rsidP="005632DD">
            <w:pPr>
              <w:spacing w:after="0"/>
              <w:jc w:val="center"/>
              <w:rPr>
                <w:rFonts w:cs="Arial"/>
                <w:b/>
                <w:sz w:val="14"/>
                <w:szCs w:val="18"/>
              </w:rPr>
            </w:pPr>
            <w:proofErr w:type="spellStart"/>
            <w:r>
              <w:rPr>
                <w:rFonts w:cs="Arial"/>
                <w:b/>
                <w:sz w:val="14"/>
                <w:szCs w:val="18"/>
              </w:rPr>
              <w:t>Parent</w:t>
            </w:r>
            <w:proofErr w:type="spellEnd"/>
          </w:p>
        </w:tc>
        <w:tc>
          <w:tcPr>
            <w:tcW w:w="283" w:type="dxa"/>
            <w:tcBorders>
              <w:top w:val="single" w:sz="2" w:space="0" w:color="8EAADB" w:themeColor="accent5" w:themeTint="99"/>
            </w:tcBorders>
            <w:shd w:val="clear" w:color="auto" w:fill="D9E2F3" w:themeFill="accent5" w:themeFillTint="33"/>
            <w:vAlign w:val="center"/>
          </w:tcPr>
          <w:p w14:paraId="65F3BCAB" w14:textId="77777777" w:rsidR="00EE08CB" w:rsidRPr="0068592A" w:rsidRDefault="00EE08CB" w:rsidP="005632DD">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99E415" w14:textId="77777777" w:rsidR="00EE08CB" w:rsidRPr="0068592A" w:rsidRDefault="00EE08CB" w:rsidP="005632DD">
            <w:pPr>
              <w:spacing w:after="0"/>
              <w:jc w:val="center"/>
              <w:rPr>
                <w:rFonts w:cs="Arial"/>
                <w:b/>
                <w:szCs w:val="18"/>
              </w:rPr>
            </w:pPr>
            <w:proofErr w:type="spellStart"/>
            <w:r>
              <w:rPr>
                <w:rFonts w:cs="Arial"/>
                <w:b/>
                <w:sz w:val="14"/>
                <w:szCs w:val="18"/>
              </w:rPr>
              <w:t>Consolidated</w:t>
            </w:r>
            <w:proofErr w:type="spellEnd"/>
          </w:p>
        </w:tc>
      </w:tr>
      <w:tr w:rsidR="00EE08CB" w:rsidRPr="0068592A" w14:paraId="684D93CC" w14:textId="77777777" w:rsidTr="005632DD">
        <w:trPr>
          <w:trHeight w:val="238"/>
          <w:jc w:val="center"/>
        </w:trPr>
        <w:tc>
          <w:tcPr>
            <w:tcW w:w="3094" w:type="dxa"/>
            <w:tcBorders>
              <w:bottom w:val="single" w:sz="2" w:space="0" w:color="8EAADB" w:themeColor="accent5" w:themeTint="99"/>
            </w:tcBorders>
            <w:shd w:val="clear" w:color="auto" w:fill="D9E2F3" w:themeFill="accent5" w:themeFillTint="33"/>
          </w:tcPr>
          <w:p w14:paraId="62D3E111" w14:textId="77777777" w:rsidR="00EE08CB" w:rsidRPr="0068592A" w:rsidRDefault="00EE08CB" w:rsidP="005632DD">
            <w:pPr>
              <w:pStyle w:val="08-Tabelageral"/>
              <w:rPr>
                <w:rFonts w:cs="Arial"/>
                <w:b/>
              </w:rPr>
            </w:pPr>
          </w:p>
        </w:tc>
        <w:tc>
          <w:tcPr>
            <w:tcW w:w="604" w:type="dxa"/>
            <w:tcBorders>
              <w:bottom w:val="single" w:sz="2" w:space="0" w:color="8EAADB" w:themeColor="accent5" w:themeTint="99"/>
            </w:tcBorders>
            <w:shd w:val="clear" w:color="auto" w:fill="D9E2F3" w:themeFill="accent5" w:themeFillTint="33"/>
          </w:tcPr>
          <w:p w14:paraId="756E3AFD" w14:textId="77777777" w:rsidR="00EE08CB" w:rsidRPr="0068592A" w:rsidRDefault="00EE08CB" w:rsidP="005632DD">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0D9F8BE" w14:textId="77777777" w:rsidR="00EE08CB" w:rsidRPr="0068592A" w:rsidRDefault="00EE08CB" w:rsidP="005632DD">
            <w:pPr>
              <w:pStyle w:val="08-Tabelageral"/>
              <w:rPr>
                <w:rFonts w:cs="Arial"/>
                <w:b/>
              </w:rPr>
            </w:pPr>
            <w:r>
              <w:rPr>
                <w:rFonts w:cs="Arial"/>
                <w:b/>
              </w:rPr>
              <w:t>Mar 31, 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5285C2D" w14:textId="77777777" w:rsidR="00EE08CB" w:rsidRPr="0068592A" w:rsidRDefault="00EE08CB" w:rsidP="005632DD">
            <w:pPr>
              <w:pStyle w:val="08-Tabelageral"/>
              <w:rPr>
                <w:rFonts w:cs="Arial"/>
                <w:b/>
              </w:rPr>
            </w:pPr>
            <w:proofErr w:type="spellStart"/>
            <w:r>
              <w:rPr>
                <w:rFonts w:cs="Arial"/>
                <w:b/>
              </w:rPr>
              <w:t>Dec</w:t>
            </w:r>
            <w:proofErr w:type="spellEnd"/>
            <w:r>
              <w:rPr>
                <w:rFonts w:cs="Arial"/>
                <w:b/>
              </w:rPr>
              <w:t xml:space="preserve"> 31, 2020</w:t>
            </w:r>
          </w:p>
        </w:tc>
        <w:tc>
          <w:tcPr>
            <w:tcW w:w="283" w:type="dxa"/>
            <w:tcBorders>
              <w:bottom w:val="single" w:sz="2" w:space="0" w:color="8EAADB" w:themeColor="accent5" w:themeTint="99"/>
            </w:tcBorders>
            <w:shd w:val="clear" w:color="auto" w:fill="D9E2F3" w:themeFill="accent5" w:themeFillTint="33"/>
            <w:vAlign w:val="center"/>
          </w:tcPr>
          <w:p w14:paraId="58650B4E" w14:textId="77777777" w:rsidR="00EE08CB" w:rsidRPr="0068592A" w:rsidRDefault="00EE08CB" w:rsidP="005632DD">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76F8AD3" w14:textId="77777777" w:rsidR="00EE08CB" w:rsidRPr="0068592A" w:rsidRDefault="00EE08CB" w:rsidP="005632DD">
            <w:pPr>
              <w:pStyle w:val="08-Tabelageral"/>
              <w:rPr>
                <w:rFonts w:cs="Arial"/>
                <w:b/>
              </w:rPr>
            </w:pPr>
            <w:r>
              <w:rPr>
                <w:rFonts w:cs="Arial"/>
                <w:b/>
              </w:rPr>
              <w:t>Mar 31, 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D2D922D" w14:textId="77777777" w:rsidR="00EE08CB" w:rsidRPr="0068592A" w:rsidRDefault="00EE08CB" w:rsidP="005632DD">
            <w:pPr>
              <w:pStyle w:val="08-Tabelageral"/>
              <w:rPr>
                <w:rFonts w:cs="Arial"/>
                <w:b/>
              </w:rPr>
            </w:pPr>
            <w:proofErr w:type="spellStart"/>
            <w:r>
              <w:rPr>
                <w:rFonts w:cs="Arial"/>
                <w:b/>
              </w:rPr>
              <w:t>Dec</w:t>
            </w:r>
            <w:proofErr w:type="spellEnd"/>
            <w:r>
              <w:rPr>
                <w:rFonts w:cs="Arial"/>
                <w:b/>
              </w:rPr>
              <w:t xml:space="preserve"> 31, 2020</w:t>
            </w:r>
          </w:p>
        </w:tc>
      </w:tr>
      <w:tr w:rsidR="00EE08CB" w:rsidRPr="0068592A" w14:paraId="6E34D21D" w14:textId="77777777" w:rsidTr="005632DD">
        <w:trPr>
          <w:trHeight w:val="238"/>
          <w:jc w:val="center"/>
        </w:trPr>
        <w:tc>
          <w:tcPr>
            <w:tcW w:w="3094" w:type="dxa"/>
            <w:tcBorders>
              <w:top w:val="single" w:sz="2" w:space="0" w:color="8EAADB" w:themeColor="accent5" w:themeTint="99"/>
            </w:tcBorders>
            <w:shd w:val="clear" w:color="auto" w:fill="FFFFFF" w:themeFill="background1"/>
          </w:tcPr>
          <w:p w14:paraId="032BF5F2" w14:textId="77777777" w:rsidR="00EE08CB" w:rsidRPr="0068592A" w:rsidRDefault="00EE08CB" w:rsidP="005632DD">
            <w:pPr>
              <w:pStyle w:val="08-Tabelageral"/>
              <w:jc w:val="left"/>
              <w:rPr>
                <w:rFonts w:cs="Arial"/>
                <w:b/>
                <w:bCs/>
                <w:szCs w:val="14"/>
              </w:rPr>
            </w:pPr>
            <w:proofErr w:type="spellStart"/>
            <w:r>
              <w:rPr>
                <w:rFonts w:cs="Arial"/>
                <w:b/>
                <w:szCs w:val="14"/>
              </w:rPr>
              <w:t>Current</w:t>
            </w:r>
            <w:proofErr w:type="spellEnd"/>
            <w:r>
              <w:rPr>
                <w:rFonts w:cs="Arial"/>
                <w:b/>
                <w:szCs w:val="14"/>
              </w:rPr>
              <w:t xml:space="preserve"> </w:t>
            </w:r>
            <w:proofErr w:type="spellStart"/>
            <w:r>
              <w:rPr>
                <w:rFonts w:cs="Arial"/>
                <w:b/>
                <w:szCs w:val="14"/>
              </w:rPr>
              <w:t>Assets</w:t>
            </w:r>
            <w:proofErr w:type="spellEnd"/>
          </w:p>
        </w:tc>
        <w:tc>
          <w:tcPr>
            <w:tcW w:w="604" w:type="dxa"/>
            <w:tcBorders>
              <w:top w:val="single" w:sz="2" w:space="0" w:color="8EAADB" w:themeColor="accent5" w:themeTint="99"/>
            </w:tcBorders>
            <w:shd w:val="clear" w:color="auto" w:fill="FFFFFF" w:themeFill="background1"/>
          </w:tcPr>
          <w:p w14:paraId="4886E98E" w14:textId="77777777" w:rsidR="00EE08CB" w:rsidRPr="0068592A" w:rsidRDefault="00EE08CB" w:rsidP="005632DD">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7ABABF9B" w14:textId="77777777" w:rsidR="00EE08CB" w:rsidRPr="0068592A" w:rsidRDefault="00EE08CB" w:rsidP="005632DD">
            <w:pPr>
              <w:pStyle w:val="08-Tabelageral"/>
              <w:rPr>
                <w:rFonts w:cs="Arial"/>
                <w:b/>
                <w:szCs w:val="14"/>
              </w:rPr>
            </w:pPr>
            <w:r>
              <w:rPr>
                <w:rFonts w:cs="Arial"/>
                <w:b/>
                <w:szCs w:val="14"/>
              </w:rPr>
              <w:t>10,260</w:t>
            </w:r>
          </w:p>
        </w:tc>
        <w:tc>
          <w:tcPr>
            <w:tcW w:w="1412" w:type="dxa"/>
            <w:tcBorders>
              <w:top w:val="single" w:sz="2" w:space="0" w:color="8EAADB" w:themeColor="accent5" w:themeTint="99"/>
            </w:tcBorders>
            <w:shd w:val="clear" w:color="auto" w:fill="FFFFFF" w:themeFill="background1"/>
            <w:vAlign w:val="center"/>
          </w:tcPr>
          <w:p w14:paraId="6955980A" w14:textId="77777777" w:rsidR="00EE08CB" w:rsidRPr="0068592A" w:rsidRDefault="00EE08CB" w:rsidP="005632DD">
            <w:pPr>
              <w:pStyle w:val="08-Tabelageral"/>
              <w:rPr>
                <w:rFonts w:cs="Arial"/>
                <w:b/>
                <w:szCs w:val="14"/>
              </w:rPr>
            </w:pPr>
            <w:r>
              <w:rPr>
                <w:rFonts w:cs="Arial"/>
                <w:b/>
                <w:szCs w:val="14"/>
              </w:rPr>
              <w:t>10,170</w:t>
            </w:r>
          </w:p>
        </w:tc>
        <w:tc>
          <w:tcPr>
            <w:tcW w:w="283" w:type="dxa"/>
            <w:tcBorders>
              <w:top w:val="single" w:sz="2" w:space="0" w:color="8EAADB" w:themeColor="accent5" w:themeTint="99"/>
            </w:tcBorders>
            <w:shd w:val="clear" w:color="auto" w:fill="FFFFFF" w:themeFill="background1"/>
            <w:vAlign w:val="center"/>
          </w:tcPr>
          <w:p w14:paraId="13B6A5DB" w14:textId="77777777" w:rsidR="00EE08CB" w:rsidRPr="0068592A" w:rsidRDefault="00EE08CB" w:rsidP="005632DD">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61057D73" w14:textId="77777777" w:rsidR="00EE08CB" w:rsidRPr="0068592A" w:rsidRDefault="00EE08CB" w:rsidP="005632DD">
            <w:pPr>
              <w:pStyle w:val="08-Tabelageral"/>
              <w:rPr>
                <w:rFonts w:cs="Arial"/>
                <w:b/>
                <w:szCs w:val="14"/>
              </w:rPr>
            </w:pPr>
            <w:r>
              <w:rPr>
                <w:rFonts w:cs="Arial"/>
                <w:b/>
                <w:szCs w:val="14"/>
              </w:rPr>
              <w:t>7,337</w:t>
            </w:r>
          </w:p>
        </w:tc>
        <w:tc>
          <w:tcPr>
            <w:tcW w:w="1418" w:type="dxa"/>
            <w:tcBorders>
              <w:top w:val="single" w:sz="2" w:space="0" w:color="8EAADB" w:themeColor="accent5" w:themeTint="99"/>
            </w:tcBorders>
            <w:shd w:val="clear" w:color="auto" w:fill="FFFFFF" w:themeFill="background1"/>
            <w:vAlign w:val="center"/>
          </w:tcPr>
          <w:p w14:paraId="2AAA9C24" w14:textId="77777777" w:rsidR="00EE08CB" w:rsidRPr="0068592A" w:rsidRDefault="00EE08CB" w:rsidP="005632DD">
            <w:pPr>
              <w:pStyle w:val="08-Tabelageral"/>
              <w:rPr>
                <w:rFonts w:cs="Arial"/>
                <w:b/>
                <w:szCs w:val="14"/>
              </w:rPr>
            </w:pPr>
            <w:r>
              <w:rPr>
                <w:rFonts w:cs="Arial"/>
                <w:b/>
                <w:szCs w:val="14"/>
              </w:rPr>
              <w:t>4,347</w:t>
            </w:r>
          </w:p>
        </w:tc>
      </w:tr>
      <w:tr w:rsidR="00EE08CB" w:rsidRPr="0068592A" w14:paraId="4799AE32" w14:textId="77777777" w:rsidTr="005632DD">
        <w:trPr>
          <w:trHeight w:val="238"/>
          <w:jc w:val="center"/>
        </w:trPr>
        <w:tc>
          <w:tcPr>
            <w:tcW w:w="3094" w:type="dxa"/>
            <w:shd w:val="clear" w:color="auto" w:fill="D9E2F3" w:themeFill="accent5" w:themeFillTint="33"/>
          </w:tcPr>
          <w:p w14:paraId="7B6D95D9" w14:textId="77777777" w:rsidR="00EE08CB" w:rsidRPr="0068592A" w:rsidRDefault="00EE08CB" w:rsidP="005632DD">
            <w:pPr>
              <w:pStyle w:val="08-Tabelageral"/>
              <w:ind w:left="113"/>
              <w:jc w:val="left"/>
              <w:rPr>
                <w:rFonts w:cs="Arial"/>
                <w:szCs w:val="14"/>
              </w:rPr>
            </w:pPr>
            <w:proofErr w:type="spellStart"/>
            <w:r>
              <w:rPr>
                <w:rFonts w:cs="Arial"/>
                <w:szCs w:val="14"/>
              </w:rPr>
              <w:t>Receivables</w:t>
            </w:r>
            <w:proofErr w:type="spellEnd"/>
            <w:r>
              <w:rPr>
                <w:rFonts w:cs="Arial"/>
                <w:szCs w:val="14"/>
              </w:rPr>
              <w:t xml:space="preserve"> </w:t>
            </w:r>
            <w:proofErr w:type="spellStart"/>
            <w:r>
              <w:rPr>
                <w:rFonts w:cs="Arial"/>
                <w:szCs w:val="14"/>
              </w:rPr>
              <w:t>from</w:t>
            </w:r>
            <w:proofErr w:type="spellEnd"/>
            <w:r>
              <w:rPr>
                <w:rFonts w:cs="Arial"/>
                <w:szCs w:val="14"/>
              </w:rPr>
              <w:t xml:space="preserve"> </w:t>
            </w:r>
            <w:proofErr w:type="spellStart"/>
            <w:r>
              <w:rPr>
                <w:rFonts w:cs="Arial"/>
                <w:szCs w:val="14"/>
              </w:rPr>
              <w:t>related</w:t>
            </w:r>
            <w:proofErr w:type="spellEnd"/>
            <w:r>
              <w:rPr>
                <w:rFonts w:cs="Arial"/>
                <w:szCs w:val="14"/>
              </w:rPr>
              <w:t xml:space="preserve"> </w:t>
            </w:r>
            <w:proofErr w:type="spellStart"/>
            <w:r>
              <w:rPr>
                <w:rFonts w:cs="Arial"/>
                <w:szCs w:val="14"/>
              </w:rPr>
              <w:t>comparies</w:t>
            </w:r>
            <w:proofErr w:type="spellEnd"/>
          </w:p>
        </w:tc>
        <w:tc>
          <w:tcPr>
            <w:tcW w:w="604" w:type="dxa"/>
            <w:shd w:val="clear" w:color="auto" w:fill="D9E2F3" w:themeFill="accent5" w:themeFillTint="33"/>
          </w:tcPr>
          <w:p w14:paraId="361A94A7" w14:textId="77777777" w:rsidR="00EE08CB" w:rsidRPr="0068592A" w:rsidRDefault="00EE08CB" w:rsidP="005632DD">
            <w:pPr>
              <w:pStyle w:val="08-Tabelageral"/>
              <w:ind w:left="113"/>
              <w:jc w:val="center"/>
              <w:rPr>
                <w:rFonts w:cs="Arial"/>
                <w:szCs w:val="14"/>
              </w:rPr>
            </w:pPr>
          </w:p>
        </w:tc>
        <w:tc>
          <w:tcPr>
            <w:tcW w:w="1411" w:type="dxa"/>
            <w:shd w:val="clear" w:color="auto" w:fill="D9E2F3" w:themeFill="accent5" w:themeFillTint="33"/>
            <w:vAlign w:val="center"/>
          </w:tcPr>
          <w:p w14:paraId="34C59705" w14:textId="77777777" w:rsidR="00EE08CB" w:rsidRPr="0068592A" w:rsidRDefault="00EE08CB" w:rsidP="005632DD">
            <w:pPr>
              <w:pStyle w:val="08-Tabelageral"/>
              <w:ind w:left="113"/>
              <w:rPr>
                <w:rFonts w:cs="Arial"/>
                <w:szCs w:val="14"/>
              </w:rPr>
            </w:pPr>
            <w:r>
              <w:rPr>
                <w:rFonts w:cs="Arial"/>
                <w:szCs w:val="14"/>
              </w:rPr>
              <w:t>4,457</w:t>
            </w:r>
          </w:p>
        </w:tc>
        <w:tc>
          <w:tcPr>
            <w:tcW w:w="1412" w:type="dxa"/>
            <w:shd w:val="clear" w:color="auto" w:fill="D9E2F3" w:themeFill="accent5" w:themeFillTint="33"/>
            <w:vAlign w:val="center"/>
          </w:tcPr>
          <w:p w14:paraId="1B3F782E" w14:textId="77777777" w:rsidR="00EE08CB" w:rsidRPr="0068592A" w:rsidRDefault="00EE08CB" w:rsidP="005632DD">
            <w:pPr>
              <w:pStyle w:val="08-Tabelageral"/>
              <w:ind w:left="113"/>
              <w:rPr>
                <w:rFonts w:cs="Arial"/>
                <w:szCs w:val="14"/>
              </w:rPr>
            </w:pPr>
            <w:r>
              <w:rPr>
                <w:rFonts w:cs="Arial"/>
                <w:szCs w:val="14"/>
              </w:rPr>
              <w:t>7,261</w:t>
            </w:r>
          </w:p>
        </w:tc>
        <w:tc>
          <w:tcPr>
            <w:tcW w:w="283" w:type="dxa"/>
            <w:shd w:val="clear" w:color="auto" w:fill="D9E2F3" w:themeFill="accent5" w:themeFillTint="33"/>
            <w:vAlign w:val="center"/>
          </w:tcPr>
          <w:p w14:paraId="6CF23C9F" w14:textId="77777777" w:rsidR="00EE08CB" w:rsidRPr="0068592A" w:rsidRDefault="00EE08CB" w:rsidP="005632DD">
            <w:pPr>
              <w:pStyle w:val="08-Tabelageral"/>
              <w:ind w:left="113"/>
              <w:rPr>
                <w:rFonts w:cs="Arial"/>
                <w:szCs w:val="14"/>
              </w:rPr>
            </w:pPr>
          </w:p>
        </w:tc>
        <w:tc>
          <w:tcPr>
            <w:tcW w:w="1417" w:type="dxa"/>
            <w:shd w:val="clear" w:color="auto" w:fill="D9E2F3" w:themeFill="accent5" w:themeFillTint="33"/>
            <w:vAlign w:val="center"/>
          </w:tcPr>
          <w:p w14:paraId="240C9DA5" w14:textId="77777777" w:rsidR="00EE08CB" w:rsidRPr="0068592A" w:rsidRDefault="00EE08CB" w:rsidP="005632DD">
            <w:pPr>
              <w:pStyle w:val="08-Tabelageral"/>
              <w:ind w:left="113"/>
              <w:rPr>
                <w:rFonts w:cs="Arial"/>
                <w:szCs w:val="14"/>
              </w:rPr>
            </w:pPr>
            <w:r>
              <w:rPr>
                <w:rFonts w:cs="Arial"/>
                <w:szCs w:val="14"/>
              </w:rPr>
              <w:t>--</w:t>
            </w:r>
          </w:p>
        </w:tc>
        <w:tc>
          <w:tcPr>
            <w:tcW w:w="1418" w:type="dxa"/>
            <w:shd w:val="clear" w:color="auto" w:fill="D9E2F3" w:themeFill="accent5" w:themeFillTint="33"/>
            <w:vAlign w:val="center"/>
          </w:tcPr>
          <w:p w14:paraId="13087C6A" w14:textId="77777777" w:rsidR="00EE08CB" w:rsidRPr="0068592A" w:rsidRDefault="00EE08CB" w:rsidP="005632DD">
            <w:pPr>
              <w:pStyle w:val="08-Tabelageral"/>
              <w:ind w:left="113"/>
              <w:rPr>
                <w:rFonts w:cs="Arial"/>
                <w:szCs w:val="14"/>
              </w:rPr>
            </w:pPr>
            <w:r>
              <w:rPr>
                <w:rFonts w:cs="Arial"/>
                <w:szCs w:val="14"/>
              </w:rPr>
              <w:t>--</w:t>
            </w:r>
          </w:p>
        </w:tc>
      </w:tr>
      <w:tr w:rsidR="00EE08CB" w:rsidRPr="0068592A" w14:paraId="5146401B" w14:textId="77777777" w:rsidTr="005632DD">
        <w:trPr>
          <w:trHeight w:val="238"/>
          <w:jc w:val="center"/>
        </w:trPr>
        <w:tc>
          <w:tcPr>
            <w:tcW w:w="3094" w:type="dxa"/>
            <w:shd w:val="clear" w:color="auto" w:fill="FFFFFF" w:themeFill="background1"/>
          </w:tcPr>
          <w:p w14:paraId="6DBC9D23" w14:textId="77777777" w:rsidR="00EE08CB" w:rsidRPr="0068592A" w:rsidRDefault="00EE08CB" w:rsidP="005632DD">
            <w:pPr>
              <w:pStyle w:val="08-Tabelageral"/>
              <w:ind w:left="113"/>
              <w:jc w:val="left"/>
              <w:rPr>
                <w:rFonts w:cs="Arial"/>
                <w:szCs w:val="14"/>
              </w:rPr>
            </w:pPr>
            <w:proofErr w:type="spellStart"/>
            <w:r>
              <w:rPr>
                <w:rFonts w:cs="Arial"/>
                <w:szCs w:val="14"/>
              </w:rPr>
              <w:t>Receivables</w:t>
            </w:r>
            <w:proofErr w:type="spellEnd"/>
            <w:r>
              <w:rPr>
                <w:rFonts w:cs="Arial"/>
                <w:szCs w:val="14"/>
              </w:rPr>
              <w:t xml:space="preserve"> </w:t>
            </w:r>
            <w:proofErr w:type="spellStart"/>
            <w:r>
              <w:rPr>
                <w:rFonts w:cs="Arial"/>
                <w:szCs w:val="14"/>
              </w:rPr>
              <w:t>from</w:t>
            </w:r>
            <w:proofErr w:type="spellEnd"/>
            <w:r w:rsidRPr="0068592A">
              <w:rPr>
                <w:rFonts w:cs="Arial"/>
                <w:szCs w:val="14"/>
              </w:rPr>
              <w:t xml:space="preserve"> ADR</w:t>
            </w:r>
          </w:p>
        </w:tc>
        <w:tc>
          <w:tcPr>
            <w:tcW w:w="604" w:type="dxa"/>
            <w:shd w:val="clear" w:color="auto" w:fill="FFFFFF" w:themeFill="background1"/>
          </w:tcPr>
          <w:p w14:paraId="77E533E9" w14:textId="77777777" w:rsidR="00EE08CB" w:rsidRPr="0068592A" w:rsidRDefault="00EE08CB" w:rsidP="005632DD">
            <w:pPr>
              <w:pStyle w:val="08-Tabelageral"/>
              <w:ind w:left="113"/>
              <w:jc w:val="center"/>
              <w:rPr>
                <w:rFonts w:cs="Arial"/>
                <w:szCs w:val="14"/>
              </w:rPr>
            </w:pPr>
          </w:p>
        </w:tc>
        <w:tc>
          <w:tcPr>
            <w:tcW w:w="1411" w:type="dxa"/>
            <w:shd w:val="clear" w:color="auto" w:fill="FFFFFF" w:themeFill="background1"/>
            <w:vAlign w:val="center"/>
          </w:tcPr>
          <w:p w14:paraId="2F055693" w14:textId="77777777" w:rsidR="00EE08CB" w:rsidRPr="0068592A" w:rsidRDefault="00EE08CB" w:rsidP="005632DD">
            <w:pPr>
              <w:pStyle w:val="08-Tabelageral"/>
              <w:ind w:left="113"/>
              <w:rPr>
                <w:rFonts w:cs="Arial"/>
                <w:szCs w:val="14"/>
              </w:rPr>
            </w:pPr>
            <w:r>
              <w:rPr>
                <w:rFonts w:cs="Arial"/>
                <w:szCs w:val="14"/>
              </w:rPr>
              <w:t>5,801</w:t>
            </w:r>
          </w:p>
        </w:tc>
        <w:tc>
          <w:tcPr>
            <w:tcW w:w="1412" w:type="dxa"/>
            <w:shd w:val="clear" w:color="auto" w:fill="FFFFFF" w:themeFill="background1"/>
            <w:vAlign w:val="center"/>
          </w:tcPr>
          <w:p w14:paraId="7AD712A6" w14:textId="77777777" w:rsidR="00EE08CB" w:rsidRPr="0068592A" w:rsidRDefault="00EE08CB" w:rsidP="005632DD">
            <w:pPr>
              <w:pStyle w:val="08-Tabelageral"/>
              <w:ind w:left="113"/>
              <w:rPr>
                <w:rFonts w:cs="Arial"/>
                <w:szCs w:val="14"/>
              </w:rPr>
            </w:pPr>
            <w:r>
              <w:rPr>
                <w:rFonts w:cs="Arial"/>
                <w:szCs w:val="14"/>
              </w:rPr>
              <w:t>2,899</w:t>
            </w:r>
          </w:p>
        </w:tc>
        <w:tc>
          <w:tcPr>
            <w:tcW w:w="283" w:type="dxa"/>
            <w:shd w:val="clear" w:color="auto" w:fill="FFFFFF" w:themeFill="background1"/>
            <w:vAlign w:val="center"/>
          </w:tcPr>
          <w:p w14:paraId="27F374ED" w14:textId="77777777" w:rsidR="00EE08CB" w:rsidRPr="0068592A" w:rsidRDefault="00EE08CB" w:rsidP="005632DD">
            <w:pPr>
              <w:pStyle w:val="08-Tabelageral"/>
              <w:ind w:left="113"/>
              <w:rPr>
                <w:rFonts w:cs="Arial"/>
                <w:szCs w:val="14"/>
              </w:rPr>
            </w:pPr>
          </w:p>
        </w:tc>
        <w:tc>
          <w:tcPr>
            <w:tcW w:w="1417" w:type="dxa"/>
            <w:shd w:val="clear" w:color="auto" w:fill="FFFFFF" w:themeFill="background1"/>
            <w:vAlign w:val="center"/>
          </w:tcPr>
          <w:p w14:paraId="41D95D12" w14:textId="77777777" w:rsidR="00EE08CB" w:rsidRPr="0068592A" w:rsidRDefault="00EE08CB" w:rsidP="005632DD">
            <w:pPr>
              <w:pStyle w:val="08-Tabelageral"/>
              <w:ind w:left="113"/>
              <w:rPr>
                <w:rFonts w:cs="Arial"/>
                <w:szCs w:val="14"/>
              </w:rPr>
            </w:pPr>
            <w:r>
              <w:rPr>
                <w:rFonts w:cs="Arial"/>
                <w:szCs w:val="14"/>
              </w:rPr>
              <w:t>5,801</w:t>
            </w:r>
          </w:p>
        </w:tc>
        <w:tc>
          <w:tcPr>
            <w:tcW w:w="1418" w:type="dxa"/>
            <w:shd w:val="clear" w:color="auto" w:fill="FFFFFF" w:themeFill="background1"/>
            <w:vAlign w:val="center"/>
          </w:tcPr>
          <w:p w14:paraId="4AD4657D" w14:textId="77777777" w:rsidR="00EE08CB" w:rsidRPr="0068592A" w:rsidRDefault="00EE08CB" w:rsidP="005632DD">
            <w:pPr>
              <w:pStyle w:val="08-Tabelageral"/>
              <w:ind w:left="113"/>
              <w:rPr>
                <w:rFonts w:cs="Arial"/>
                <w:szCs w:val="14"/>
              </w:rPr>
            </w:pPr>
            <w:r>
              <w:rPr>
                <w:rFonts w:cs="Arial"/>
                <w:szCs w:val="14"/>
              </w:rPr>
              <w:t>2,899</w:t>
            </w:r>
          </w:p>
        </w:tc>
      </w:tr>
      <w:tr w:rsidR="00EE08CB" w:rsidRPr="0068592A" w14:paraId="35015741" w14:textId="77777777" w:rsidTr="005632DD">
        <w:trPr>
          <w:trHeight w:val="238"/>
          <w:jc w:val="center"/>
        </w:trPr>
        <w:tc>
          <w:tcPr>
            <w:tcW w:w="3094" w:type="dxa"/>
            <w:shd w:val="clear" w:color="auto" w:fill="D9E2F3" w:themeFill="accent5" w:themeFillTint="33"/>
          </w:tcPr>
          <w:p w14:paraId="0F162188" w14:textId="77777777" w:rsidR="00EE08CB" w:rsidRPr="0068592A" w:rsidRDefault="00EE08CB" w:rsidP="005632DD">
            <w:pPr>
              <w:pStyle w:val="08-Tabelageral"/>
              <w:ind w:left="113"/>
              <w:jc w:val="left"/>
              <w:rPr>
                <w:rFonts w:cs="Arial"/>
                <w:szCs w:val="14"/>
              </w:rPr>
            </w:pPr>
            <w:r>
              <w:rPr>
                <w:rFonts w:cs="Arial"/>
                <w:szCs w:val="14"/>
              </w:rPr>
              <w:t xml:space="preserve">Other </w:t>
            </w:r>
          </w:p>
        </w:tc>
        <w:tc>
          <w:tcPr>
            <w:tcW w:w="604" w:type="dxa"/>
            <w:shd w:val="clear" w:color="auto" w:fill="D9E2F3" w:themeFill="accent5" w:themeFillTint="33"/>
          </w:tcPr>
          <w:p w14:paraId="5F110A16" w14:textId="77777777" w:rsidR="00EE08CB" w:rsidRPr="0068592A" w:rsidRDefault="00EE08CB" w:rsidP="005632DD">
            <w:pPr>
              <w:pStyle w:val="08-Tabelageral"/>
              <w:ind w:left="113"/>
              <w:jc w:val="center"/>
              <w:rPr>
                <w:rFonts w:cs="Arial"/>
                <w:szCs w:val="14"/>
              </w:rPr>
            </w:pPr>
          </w:p>
        </w:tc>
        <w:tc>
          <w:tcPr>
            <w:tcW w:w="1411" w:type="dxa"/>
            <w:shd w:val="clear" w:color="auto" w:fill="D9E2F3" w:themeFill="accent5" w:themeFillTint="33"/>
            <w:vAlign w:val="center"/>
          </w:tcPr>
          <w:p w14:paraId="2BBCEA3A" w14:textId="77777777" w:rsidR="00EE08CB" w:rsidRPr="0068592A" w:rsidRDefault="00EE08CB" w:rsidP="005632DD">
            <w:pPr>
              <w:pStyle w:val="08-Tabelageral"/>
              <w:ind w:left="113"/>
              <w:rPr>
                <w:rFonts w:cs="Arial"/>
                <w:szCs w:val="14"/>
              </w:rPr>
            </w:pPr>
            <w:r>
              <w:rPr>
                <w:rFonts w:cs="Arial"/>
                <w:szCs w:val="14"/>
              </w:rPr>
              <w:t>2</w:t>
            </w:r>
          </w:p>
        </w:tc>
        <w:tc>
          <w:tcPr>
            <w:tcW w:w="1412" w:type="dxa"/>
            <w:shd w:val="clear" w:color="auto" w:fill="D9E2F3" w:themeFill="accent5" w:themeFillTint="33"/>
            <w:vAlign w:val="center"/>
          </w:tcPr>
          <w:p w14:paraId="09726CB2" w14:textId="77777777" w:rsidR="00EE08CB" w:rsidRPr="0068592A" w:rsidRDefault="00EE08CB" w:rsidP="005632DD">
            <w:pPr>
              <w:pStyle w:val="08-Tabelageral"/>
              <w:ind w:left="113"/>
              <w:rPr>
                <w:rFonts w:cs="Arial"/>
                <w:szCs w:val="14"/>
              </w:rPr>
            </w:pPr>
            <w:r>
              <w:rPr>
                <w:rFonts w:cs="Arial"/>
                <w:szCs w:val="14"/>
              </w:rPr>
              <w:t>10</w:t>
            </w:r>
          </w:p>
        </w:tc>
        <w:tc>
          <w:tcPr>
            <w:tcW w:w="283" w:type="dxa"/>
            <w:shd w:val="clear" w:color="auto" w:fill="D9E2F3" w:themeFill="accent5" w:themeFillTint="33"/>
            <w:vAlign w:val="center"/>
          </w:tcPr>
          <w:p w14:paraId="05C08FEE" w14:textId="77777777" w:rsidR="00EE08CB" w:rsidRPr="0068592A" w:rsidRDefault="00EE08CB" w:rsidP="005632DD">
            <w:pPr>
              <w:pStyle w:val="08-Tabelageral"/>
              <w:ind w:left="113"/>
              <w:rPr>
                <w:rFonts w:cs="Arial"/>
                <w:szCs w:val="14"/>
              </w:rPr>
            </w:pPr>
          </w:p>
        </w:tc>
        <w:tc>
          <w:tcPr>
            <w:tcW w:w="1417" w:type="dxa"/>
            <w:shd w:val="clear" w:color="auto" w:fill="D9E2F3" w:themeFill="accent5" w:themeFillTint="33"/>
            <w:vAlign w:val="center"/>
          </w:tcPr>
          <w:p w14:paraId="475E57D4" w14:textId="77777777" w:rsidR="00EE08CB" w:rsidRPr="0068592A" w:rsidRDefault="00EE08CB" w:rsidP="005632DD">
            <w:pPr>
              <w:pStyle w:val="08-Tabelageral"/>
              <w:ind w:left="113"/>
              <w:rPr>
                <w:rFonts w:cs="Arial"/>
                <w:szCs w:val="14"/>
              </w:rPr>
            </w:pPr>
            <w:r>
              <w:rPr>
                <w:rFonts w:cs="Arial"/>
                <w:szCs w:val="14"/>
              </w:rPr>
              <w:t>1,536</w:t>
            </w:r>
          </w:p>
        </w:tc>
        <w:tc>
          <w:tcPr>
            <w:tcW w:w="1418" w:type="dxa"/>
            <w:shd w:val="clear" w:color="auto" w:fill="D9E2F3" w:themeFill="accent5" w:themeFillTint="33"/>
            <w:vAlign w:val="center"/>
          </w:tcPr>
          <w:p w14:paraId="095C4CF7" w14:textId="77777777" w:rsidR="00EE08CB" w:rsidRPr="0068592A" w:rsidRDefault="00EE08CB" w:rsidP="005632DD">
            <w:pPr>
              <w:pStyle w:val="08-Tabelageral"/>
              <w:ind w:left="113"/>
              <w:rPr>
                <w:rFonts w:cs="Arial"/>
                <w:szCs w:val="14"/>
              </w:rPr>
            </w:pPr>
            <w:r>
              <w:rPr>
                <w:rFonts w:cs="Arial"/>
                <w:szCs w:val="14"/>
              </w:rPr>
              <w:t>1,448</w:t>
            </w:r>
          </w:p>
        </w:tc>
      </w:tr>
      <w:tr w:rsidR="00EE08CB" w:rsidRPr="0068592A" w14:paraId="5E1A49D6" w14:textId="77777777" w:rsidTr="005632DD">
        <w:trPr>
          <w:trHeight w:val="238"/>
          <w:jc w:val="center"/>
        </w:trPr>
        <w:tc>
          <w:tcPr>
            <w:tcW w:w="3094" w:type="dxa"/>
            <w:shd w:val="clear" w:color="auto" w:fill="FFFFFF" w:themeFill="background1"/>
          </w:tcPr>
          <w:p w14:paraId="0F7D22F2" w14:textId="77777777" w:rsidR="00EE08CB" w:rsidRPr="0068592A" w:rsidRDefault="00EE08CB" w:rsidP="005632DD">
            <w:pPr>
              <w:pStyle w:val="08-Tabelageral"/>
              <w:jc w:val="left"/>
              <w:rPr>
                <w:rFonts w:cs="Arial"/>
                <w:b/>
                <w:szCs w:val="14"/>
              </w:rPr>
            </w:pPr>
            <w:r>
              <w:rPr>
                <w:rFonts w:cs="Arial"/>
                <w:b/>
                <w:szCs w:val="14"/>
              </w:rPr>
              <w:t>Non-</w:t>
            </w:r>
            <w:proofErr w:type="spellStart"/>
            <w:r>
              <w:rPr>
                <w:rFonts w:cs="Arial"/>
                <w:b/>
                <w:szCs w:val="14"/>
              </w:rPr>
              <w:t>Current</w:t>
            </w:r>
            <w:proofErr w:type="spellEnd"/>
            <w:r>
              <w:rPr>
                <w:rFonts w:cs="Arial"/>
                <w:b/>
                <w:szCs w:val="14"/>
              </w:rPr>
              <w:t xml:space="preserve"> </w:t>
            </w:r>
            <w:proofErr w:type="spellStart"/>
            <w:r>
              <w:rPr>
                <w:rFonts w:cs="Arial"/>
                <w:b/>
                <w:szCs w:val="14"/>
              </w:rPr>
              <w:t>Assets</w:t>
            </w:r>
            <w:proofErr w:type="spellEnd"/>
          </w:p>
        </w:tc>
        <w:tc>
          <w:tcPr>
            <w:tcW w:w="604" w:type="dxa"/>
            <w:shd w:val="clear" w:color="auto" w:fill="FFFFFF" w:themeFill="background1"/>
          </w:tcPr>
          <w:p w14:paraId="4EB25895" w14:textId="77777777" w:rsidR="00EE08CB" w:rsidRPr="0068592A" w:rsidRDefault="00EE08CB" w:rsidP="005632DD">
            <w:pPr>
              <w:pStyle w:val="08-Tabelageral"/>
              <w:jc w:val="center"/>
              <w:rPr>
                <w:rFonts w:cs="Arial"/>
                <w:b/>
                <w:szCs w:val="14"/>
              </w:rPr>
            </w:pPr>
          </w:p>
        </w:tc>
        <w:tc>
          <w:tcPr>
            <w:tcW w:w="1411" w:type="dxa"/>
            <w:shd w:val="clear" w:color="auto" w:fill="FFFFFF" w:themeFill="background1"/>
            <w:vAlign w:val="center"/>
          </w:tcPr>
          <w:p w14:paraId="2AFD2E96" w14:textId="77777777" w:rsidR="00EE08CB" w:rsidRPr="0068592A" w:rsidRDefault="00EE08CB" w:rsidP="005632DD">
            <w:pPr>
              <w:pStyle w:val="08-Tabelageral"/>
              <w:rPr>
                <w:rFonts w:cs="Arial"/>
                <w:b/>
                <w:szCs w:val="14"/>
              </w:rPr>
            </w:pPr>
            <w:r>
              <w:rPr>
                <w:rFonts w:cs="Arial"/>
                <w:b/>
                <w:szCs w:val="14"/>
              </w:rPr>
              <w:t>49</w:t>
            </w:r>
          </w:p>
        </w:tc>
        <w:tc>
          <w:tcPr>
            <w:tcW w:w="1412" w:type="dxa"/>
            <w:shd w:val="clear" w:color="auto" w:fill="FFFFFF" w:themeFill="background1"/>
            <w:vAlign w:val="center"/>
          </w:tcPr>
          <w:p w14:paraId="4DF0FDE5" w14:textId="77777777" w:rsidR="00EE08CB" w:rsidRPr="0068592A" w:rsidRDefault="00EE08CB" w:rsidP="005632DD">
            <w:pPr>
              <w:pStyle w:val="08-Tabelageral"/>
              <w:rPr>
                <w:rFonts w:cs="Arial"/>
                <w:b/>
                <w:szCs w:val="14"/>
              </w:rPr>
            </w:pPr>
            <w:r>
              <w:rPr>
                <w:rFonts w:cs="Arial"/>
                <w:b/>
                <w:szCs w:val="14"/>
              </w:rPr>
              <w:t>53</w:t>
            </w:r>
          </w:p>
        </w:tc>
        <w:tc>
          <w:tcPr>
            <w:tcW w:w="283" w:type="dxa"/>
            <w:shd w:val="clear" w:color="auto" w:fill="FFFFFF" w:themeFill="background1"/>
            <w:vAlign w:val="center"/>
          </w:tcPr>
          <w:p w14:paraId="31490605" w14:textId="77777777" w:rsidR="00EE08CB" w:rsidRPr="0068592A" w:rsidRDefault="00EE08CB" w:rsidP="005632DD">
            <w:pPr>
              <w:pStyle w:val="08-Tabelageral"/>
              <w:rPr>
                <w:rFonts w:cs="Arial"/>
                <w:b/>
                <w:szCs w:val="14"/>
              </w:rPr>
            </w:pPr>
          </w:p>
        </w:tc>
        <w:tc>
          <w:tcPr>
            <w:tcW w:w="1417" w:type="dxa"/>
            <w:shd w:val="clear" w:color="auto" w:fill="FFFFFF" w:themeFill="background1"/>
            <w:vAlign w:val="center"/>
          </w:tcPr>
          <w:p w14:paraId="5978C0C3" w14:textId="77777777" w:rsidR="00EE08CB" w:rsidRPr="0068592A" w:rsidRDefault="00EE08CB" w:rsidP="005632DD">
            <w:pPr>
              <w:pStyle w:val="08-Tabelageral"/>
              <w:rPr>
                <w:rFonts w:cs="Arial"/>
                <w:b/>
                <w:szCs w:val="14"/>
              </w:rPr>
            </w:pPr>
            <w:r>
              <w:rPr>
                <w:rFonts w:cs="Arial"/>
                <w:b/>
                <w:szCs w:val="14"/>
              </w:rPr>
              <w:t>207,456</w:t>
            </w:r>
          </w:p>
        </w:tc>
        <w:tc>
          <w:tcPr>
            <w:tcW w:w="1418" w:type="dxa"/>
            <w:shd w:val="clear" w:color="auto" w:fill="FFFFFF" w:themeFill="background1"/>
            <w:vAlign w:val="center"/>
          </w:tcPr>
          <w:p w14:paraId="0887D59B" w14:textId="77777777" w:rsidR="00EE08CB" w:rsidRPr="0068592A" w:rsidRDefault="00EE08CB" w:rsidP="005632DD">
            <w:pPr>
              <w:pStyle w:val="08-Tabelageral"/>
              <w:rPr>
                <w:rFonts w:cs="Arial"/>
                <w:b/>
                <w:szCs w:val="14"/>
              </w:rPr>
            </w:pPr>
            <w:r>
              <w:rPr>
                <w:rFonts w:cs="Arial"/>
                <w:b/>
                <w:szCs w:val="14"/>
              </w:rPr>
              <w:t>206,654</w:t>
            </w:r>
          </w:p>
        </w:tc>
      </w:tr>
      <w:tr w:rsidR="00EE08CB" w:rsidRPr="0068592A" w14:paraId="4F3F58EA" w14:textId="77777777" w:rsidTr="005632DD">
        <w:trPr>
          <w:trHeight w:val="238"/>
          <w:jc w:val="center"/>
        </w:trPr>
        <w:tc>
          <w:tcPr>
            <w:tcW w:w="3094" w:type="dxa"/>
            <w:shd w:val="clear" w:color="auto" w:fill="D9E2F3" w:themeFill="accent5" w:themeFillTint="33"/>
          </w:tcPr>
          <w:p w14:paraId="318F8F3A" w14:textId="77777777" w:rsidR="00EE08CB" w:rsidRPr="0068592A" w:rsidRDefault="00EE08CB" w:rsidP="005632DD">
            <w:pPr>
              <w:pStyle w:val="08-Tabelageral"/>
              <w:ind w:left="113"/>
              <w:jc w:val="left"/>
              <w:rPr>
                <w:rFonts w:cs="Arial"/>
                <w:szCs w:val="14"/>
              </w:rPr>
            </w:pPr>
            <w:r>
              <w:rPr>
                <w:rFonts w:cs="Arial"/>
                <w:szCs w:val="14"/>
              </w:rPr>
              <w:t xml:space="preserve">Judicial </w:t>
            </w:r>
            <w:proofErr w:type="spellStart"/>
            <w:proofErr w:type="gramStart"/>
            <w:r>
              <w:rPr>
                <w:rFonts w:cs="Arial"/>
                <w:szCs w:val="14"/>
              </w:rPr>
              <w:t>deposits</w:t>
            </w:r>
            <w:proofErr w:type="spellEnd"/>
            <w:r w:rsidRPr="0068592A">
              <w:rPr>
                <w:rFonts w:cs="Arial"/>
                <w:szCs w:val="14"/>
                <w:vertAlign w:val="superscript"/>
              </w:rPr>
              <w:t>(</w:t>
            </w:r>
            <w:proofErr w:type="gramEnd"/>
            <w:r w:rsidRPr="0068592A">
              <w:rPr>
                <w:rFonts w:cs="Arial"/>
                <w:szCs w:val="14"/>
                <w:vertAlign w:val="superscript"/>
              </w:rPr>
              <w:t>1)</w:t>
            </w:r>
          </w:p>
        </w:tc>
        <w:tc>
          <w:tcPr>
            <w:tcW w:w="604" w:type="dxa"/>
            <w:shd w:val="clear" w:color="auto" w:fill="D9E2F3" w:themeFill="accent5" w:themeFillTint="33"/>
          </w:tcPr>
          <w:p w14:paraId="6B7680E7" w14:textId="77777777" w:rsidR="00EE08CB" w:rsidRPr="0068592A" w:rsidRDefault="00EE08CB" w:rsidP="005632DD">
            <w:pPr>
              <w:pStyle w:val="08-Tabelageral"/>
              <w:ind w:left="113"/>
              <w:jc w:val="center"/>
              <w:rPr>
                <w:rFonts w:cs="Arial"/>
                <w:szCs w:val="14"/>
              </w:rPr>
            </w:pPr>
          </w:p>
        </w:tc>
        <w:tc>
          <w:tcPr>
            <w:tcW w:w="1411" w:type="dxa"/>
            <w:shd w:val="clear" w:color="auto" w:fill="D9E2F3" w:themeFill="accent5" w:themeFillTint="33"/>
            <w:vAlign w:val="center"/>
          </w:tcPr>
          <w:p w14:paraId="3C3C2025" w14:textId="77777777" w:rsidR="00EE08CB" w:rsidRPr="0068592A" w:rsidRDefault="00EE08CB" w:rsidP="005632DD">
            <w:pPr>
              <w:pStyle w:val="08-Tabelageral"/>
              <w:ind w:left="113"/>
              <w:rPr>
                <w:rFonts w:cs="Arial"/>
                <w:szCs w:val="14"/>
              </w:rPr>
            </w:pPr>
            <w:r>
              <w:rPr>
                <w:rFonts w:cs="Arial"/>
                <w:szCs w:val="14"/>
              </w:rPr>
              <w:t>--</w:t>
            </w:r>
          </w:p>
        </w:tc>
        <w:tc>
          <w:tcPr>
            <w:tcW w:w="1412" w:type="dxa"/>
            <w:shd w:val="clear" w:color="auto" w:fill="D9E2F3" w:themeFill="accent5" w:themeFillTint="33"/>
            <w:vAlign w:val="center"/>
          </w:tcPr>
          <w:p w14:paraId="69A9F997" w14:textId="77777777" w:rsidR="00EE08CB" w:rsidRPr="0068592A" w:rsidRDefault="00EE08CB" w:rsidP="005632DD">
            <w:pPr>
              <w:pStyle w:val="08-Tabelageral"/>
              <w:ind w:left="113"/>
              <w:rPr>
                <w:rFonts w:cs="Arial"/>
                <w:szCs w:val="14"/>
              </w:rPr>
            </w:pPr>
            <w:r>
              <w:rPr>
                <w:rFonts w:cs="Arial"/>
                <w:szCs w:val="14"/>
              </w:rPr>
              <w:t>--</w:t>
            </w:r>
          </w:p>
        </w:tc>
        <w:tc>
          <w:tcPr>
            <w:tcW w:w="283" w:type="dxa"/>
            <w:shd w:val="clear" w:color="auto" w:fill="D9E2F3" w:themeFill="accent5" w:themeFillTint="33"/>
            <w:vAlign w:val="center"/>
          </w:tcPr>
          <w:p w14:paraId="38D90101" w14:textId="77777777" w:rsidR="00EE08CB" w:rsidRPr="0068592A" w:rsidRDefault="00EE08CB" w:rsidP="005632DD">
            <w:pPr>
              <w:pStyle w:val="08-Tabelageral"/>
              <w:ind w:left="113"/>
              <w:rPr>
                <w:rFonts w:cs="Arial"/>
                <w:szCs w:val="14"/>
              </w:rPr>
            </w:pPr>
          </w:p>
        </w:tc>
        <w:tc>
          <w:tcPr>
            <w:tcW w:w="1417" w:type="dxa"/>
            <w:shd w:val="clear" w:color="auto" w:fill="D9E2F3" w:themeFill="accent5" w:themeFillTint="33"/>
            <w:vAlign w:val="center"/>
          </w:tcPr>
          <w:p w14:paraId="78085375" w14:textId="77777777" w:rsidR="00EE08CB" w:rsidRPr="0068592A" w:rsidRDefault="00EE08CB" w:rsidP="005632DD">
            <w:pPr>
              <w:pStyle w:val="08-Tabelageral"/>
              <w:ind w:left="113"/>
              <w:rPr>
                <w:rFonts w:cs="Arial"/>
                <w:szCs w:val="14"/>
              </w:rPr>
            </w:pPr>
            <w:r>
              <w:rPr>
                <w:rFonts w:cs="Arial"/>
                <w:szCs w:val="14"/>
              </w:rPr>
              <w:t>207,406</w:t>
            </w:r>
          </w:p>
        </w:tc>
        <w:tc>
          <w:tcPr>
            <w:tcW w:w="1418" w:type="dxa"/>
            <w:shd w:val="clear" w:color="auto" w:fill="D9E2F3" w:themeFill="accent5" w:themeFillTint="33"/>
            <w:vAlign w:val="center"/>
          </w:tcPr>
          <w:p w14:paraId="7276B65F" w14:textId="77777777" w:rsidR="00EE08CB" w:rsidRPr="0068592A" w:rsidRDefault="00EE08CB" w:rsidP="005632DD">
            <w:pPr>
              <w:pStyle w:val="08-Tabelageral"/>
              <w:ind w:left="113"/>
              <w:rPr>
                <w:rFonts w:cs="Arial"/>
                <w:szCs w:val="14"/>
              </w:rPr>
            </w:pPr>
            <w:r>
              <w:rPr>
                <w:rFonts w:cs="Arial"/>
                <w:szCs w:val="14"/>
              </w:rPr>
              <w:t>206,601</w:t>
            </w:r>
          </w:p>
        </w:tc>
      </w:tr>
      <w:tr w:rsidR="00EE08CB" w:rsidRPr="0068592A" w14:paraId="6E665B49" w14:textId="77777777" w:rsidTr="005632DD">
        <w:trPr>
          <w:trHeight w:val="238"/>
          <w:jc w:val="center"/>
        </w:trPr>
        <w:tc>
          <w:tcPr>
            <w:tcW w:w="3094" w:type="dxa"/>
            <w:shd w:val="clear" w:color="auto" w:fill="FFFFFF" w:themeFill="background1"/>
          </w:tcPr>
          <w:p w14:paraId="4C42F355" w14:textId="77777777" w:rsidR="00EE08CB" w:rsidRPr="0068592A" w:rsidRDefault="00EE08CB" w:rsidP="005632DD">
            <w:pPr>
              <w:pStyle w:val="08-Tabelageral"/>
              <w:ind w:left="113"/>
              <w:jc w:val="left"/>
              <w:rPr>
                <w:rFonts w:cs="Arial"/>
                <w:szCs w:val="14"/>
                <w:vertAlign w:val="superscript"/>
              </w:rPr>
            </w:pPr>
            <w:proofErr w:type="spellStart"/>
            <w:r>
              <w:rPr>
                <w:rFonts w:cs="Arial"/>
                <w:szCs w:val="14"/>
              </w:rPr>
              <w:t>Fixed</w:t>
            </w:r>
            <w:proofErr w:type="spellEnd"/>
            <w:r>
              <w:rPr>
                <w:rFonts w:cs="Arial"/>
                <w:szCs w:val="14"/>
              </w:rPr>
              <w:t xml:space="preserve"> </w:t>
            </w:r>
            <w:proofErr w:type="spellStart"/>
            <w:r>
              <w:rPr>
                <w:rFonts w:cs="Arial"/>
                <w:szCs w:val="14"/>
              </w:rPr>
              <w:t>asset</w:t>
            </w:r>
            <w:proofErr w:type="spellEnd"/>
            <w:r w:rsidRPr="0068592A">
              <w:rPr>
                <w:rFonts w:cs="Arial"/>
                <w:szCs w:val="14"/>
              </w:rPr>
              <w:t xml:space="preserve"> </w:t>
            </w:r>
            <w:r w:rsidRPr="0068592A">
              <w:rPr>
                <w:rFonts w:cs="Arial"/>
                <w:szCs w:val="14"/>
                <w:vertAlign w:val="superscript"/>
              </w:rPr>
              <w:t>(</w:t>
            </w:r>
            <w:r>
              <w:rPr>
                <w:rFonts w:cs="Arial"/>
                <w:szCs w:val="14"/>
                <w:vertAlign w:val="superscript"/>
              </w:rPr>
              <w:t>2</w:t>
            </w:r>
            <w:r w:rsidRPr="0068592A">
              <w:rPr>
                <w:rFonts w:cs="Arial"/>
                <w:szCs w:val="14"/>
                <w:vertAlign w:val="superscript"/>
              </w:rPr>
              <w:t>)</w:t>
            </w:r>
          </w:p>
        </w:tc>
        <w:tc>
          <w:tcPr>
            <w:tcW w:w="604" w:type="dxa"/>
            <w:shd w:val="clear" w:color="auto" w:fill="FFFFFF" w:themeFill="background1"/>
          </w:tcPr>
          <w:p w14:paraId="3F7DD40D" w14:textId="77777777" w:rsidR="00EE08CB" w:rsidRPr="0068592A" w:rsidRDefault="00EE08CB" w:rsidP="005632DD">
            <w:pPr>
              <w:pStyle w:val="08-Tabelageral"/>
              <w:ind w:left="113"/>
              <w:jc w:val="center"/>
              <w:rPr>
                <w:rFonts w:cs="Arial"/>
                <w:szCs w:val="14"/>
              </w:rPr>
            </w:pPr>
          </w:p>
        </w:tc>
        <w:tc>
          <w:tcPr>
            <w:tcW w:w="1411" w:type="dxa"/>
            <w:shd w:val="clear" w:color="auto" w:fill="FFFFFF" w:themeFill="background1"/>
            <w:vAlign w:val="center"/>
          </w:tcPr>
          <w:p w14:paraId="593CDE33" w14:textId="77777777" w:rsidR="00EE08CB" w:rsidRPr="0068592A" w:rsidRDefault="00EE08CB" w:rsidP="005632DD">
            <w:pPr>
              <w:pStyle w:val="08-Tabelageral"/>
              <w:ind w:left="113"/>
              <w:rPr>
                <w:rFonts w:cs="Arial"/>
                <w:szCs w:val="14"/>
              </w:rPr>
            </w:pPr>
            <w:r>
              <w:rPr>
                <w:rFonts w:cs="Arial"/>
                <w:szCs w:val="14"/>
              </w:rPr>
              <w:t>49</w:t>
            </w:r>
          </w:p>
        </w:tc>
        <w:tc>
          <w:tcPr>
            <w:tcW w:w="1412" w:type="dxa"/>
            <w:shd w:val="clear" w:color="auto" w:fill="FFFFFF" w:themeFill="background1"/>
            <w:vAlign w:val="center"/>
          </w:tcPr>
          <w:p w14:paraId="0F251E73" w14:textId="77777777" w:rsidR="00EE08CB" w:rsidRPr="0068592A" w:rsidRDefault="00EE08CB" w:rsidP="005632DD">
            <w:pPr>
              <w:pStyle w:val="08-Tabelageral"/>
              <w:ind w:left="113"/>
              <w:rPr>
                <w:rFonts w:cs="Arial"/>
                <w:szCs w:val="14"/>
              </w:rPr>
            </w:pPr>
            <w:r>
              <w:rPr>
                <w:rFonts w:cs="Arial"/>
                <w:szCs w:val="14"/>
              </w:rPr>
              <w:t>53</w:t>
            </w:r>
          </w:p>
        </w:tc>
        <w:tc>
          <w:tcPr>
            <w:tcW w:w="283" w:type="dxa"/>
            <w:shd w:val="clear" w:color="auto" w:fill="FFFFFF" w:themeFill="background1"/>
            <w:vAlign w:val="center"/>
          </w:tcPr>
          <w:p w14:paraId="1E0DE60A" w14:textId="77777777" w:rsidR="00EE08CB" w:rsidRPr="0068592A" w:rsidRDefault="00EE08CB" w:rsidP="005632DD">
            <w:pPr>
              <w:pStyle w:val="08-Tabelageral"/>
              <w:ind w:left="113"/>
              <w:rPr>
                <w:rFonts w:cs="Arial"/>
                <w:szCs w:val="14"/>
              </w:rPr>
            </w:pPr>
          </w:p>
        </w:tc>
        <w:tc>
          <w:tcPr>
            <w:tcW w:w="1417" w:type="dxa"/>
            <w:shd w:val="clear" w:color="auto" w:fill="FFFFFF" w:themeFill="background1"/>
            <w:vAlign w:val="center"/>
          </w:tcPr>
          <w:p w14:paraId="163ED352" w14:textId="77777777" w:rsidR="00EE08CB" w:rsidRPr="0068592A" w:rsidRDefault="00EE08CB" w:rsidP="005632DD">
            <w:pPr>
              <w:pStyle w:val="08-Tabelageral"/>
              <w:ind w:left="113"/>
              <w:rPr>
                <w:rFonts w:cs="Arial"/>
                <w:szCs w:val="14"/>
              </w:rPr>
            </w:pPr>
            <w:r>
              <w:rPr>
                <w:rFonts w:cs="Arial"/>
                <w:szCs w:val="14"/>
              </w:rPr>
              <w:t>50</w:t>
            </w:r>
          </w:p>
        </w:tc>
        <w:tc>
          <w:tcPr>
            <w:tcW w:w="1418" w:type="dxa"/>
            <w:shd w:val="clear" w:color="auto" w:fill="FFFFFF" w:themeFill="background1"/>
            <w:vAlign w:val="center"/>
          </w:tcPr>
          <w:p w14:paraId="033DA16C" w14:textId="77777777" w:rsidR="00EE08CB" w:rsidRPr="0068592A" w:rsidRDefault="00EE08CB" w:rsidP="005632DD">
            <w:pPr>
              <w:pStyle w:val="08-Tabelageral"/>
              <w:ind w:left="113"/>
              <w:rPr>
                <w:rFonts w:cs="Arial"/>
                <w:szCs w:val="14"/>
              </w:rPr>
            </w:pPr>
            <w:r>
              <w:rPr>
                <w:rFonts w:cs="Arial"/>
                <w:szCs w:val="14"/>
              </w:rPr>
              <w:t>53</w:t>
            </w:r>
          </w:p>
        </w:tc>
      </w:tr>
      <w:tr w:rsidR="00EE08CB" w:rsidRPr="0068592A" w14:paraId="09EDFF3C" w14:textId="77777777" w:rsidTr="005632DD">
        <w:trPr>
          <w:trHeight w:val="238"/>
          <w:jc w:val="center"/>
        </w:trPr>
        <w:tc>
          <w:tcPr>
            <w:tcW w:w="3094" w:type="dxa"/>
            <w:shd w:val="clear" w:color="auto" w:fill="D9E2F3" w:themeFill="accent5" w:themeFillTint="33"/>
          </w:tcPr>
          <w:p w14:paraId="67C9026B" w14:textId="77777777" w:rsidR="00EE08CB" w:rsidRPr="0068592A" w:rsidRDefault="00EE08CB" w:rsidP="005632DD">
            <w:pPr>
              <w:pStyle w:val="08-Tabelageral"/>
              <w:jc w:val="left"/>
              <w:rPr>
                <w:rFonts w:cs="Arial"/>
                <w:b/>
              </w:rPr>
            </w:pPr>
            <w:r w:rsidRPr="0068592A">
              <w:rPr>
                <w:rFonts w:cs="Arial"/>
                <w:b/>
              </w:rPr>
              <w:t xml:space="preserve">Total </w:t>
            </w:r>
          </w:p>
        </w:tc>
        <w:tc>
          <w:tcPr>
            <w:tcW w:w="604" w:type="dxa"/>
            <w:shd w:val="clear" w:color="auto" w:fill="D9E2F3" w:themeFill="accent5" w:themeFillTint="33"/>
          </w:tcPr>
          <w:p w14:paraId="256EC03A" w14:textId="77777777" w:rsidR="00EE08CB" w:rsidRPr="0068592A" w:rsidRDefault="00EE08CB" w:rsidP="005632DD">
            <w:pPr>
              <w:pStyle w:val="08-Tabelageral"/>
              <w:jc w:val="center"/>
              <w:rPr>
                <w:rFonts w:cs="Arial"/>
                <w:b/>
                <w:szCs w:val="14"/>
              </w:rPr>
            </w:pPr>
          </w:p>
        </w:tc>
        <w:tc>
          <w:tcPr>
            <w:tcW w:w="1411" w:type="dxa"/>
            <w:shd w:val="clear" w:color="auto" w:fill="D9E2F3" w:themeFill="accent5" w:themeFillTint="33"/>
            <w:vAlign w:val="center"/>
          </w:tcPr>
          <w:p w14:paraId="24D1467E" w14:textId="77777777" w:rsidR="00EE08CB" w:rsidRPr="0068592A" w:rsidRDefault="00EE08CB" w:rsidP="005632DD">
            <w:pPr>
              <w:pStyle w:val="08-Tabelageral"/>
              <w:rPr>
                <w:rFonts w:cs="Arial"/>
                <w:b/>
                <w:szCs w:val="14"/>
              </w:rPr>
            </w:pPr>
            <w:r>
              <w:rPr>
                <w:rFonts w:cs="Arial"/>
                <w:b/>
                <w:szCs w:val="14"/>
              </w:rPr>
              <w:t>10,309</w:t>
            </w:r>
          </w:p>
        </w:tc>
        <w:tc>
          <w:tcPr>
            <w:tcW w:w="1412" w:type="dxa"/>
            <w:shd w:val="clear" w:color="auto" w:fill="D9E2F3" w:themeFill="accent5" w:themeFillTint="33"/>
            <w:vAlign w:val="center"/>
          </w:tcPr>
          <w:p w14:paraId="0B8A05F3" w14:textId="77777777" w:rsidR="00EE08CB" w:rsidRPr="0068592A" w:rsidRDefault="00EE08CB" w:rsidP="005632DD">
            <w:pPr>
              <w:pStyle w:val="08-Tabelageral"/>
              <w:rPr>
                <w:rFonts w:cs="Arial"/>
                <w:b/>
                <w:szCs w:val="14"/>
              </w:rPr>
            </w:pPr>
            <w:r>
              <w:rPr>
                <w:rFonts w:cs="Arial"/>
                <w:b/>
                <w:szCs w:val="14"/>
              </w:rPr>
              <w:t>10,223</w:t>
            </w:r>
          </w:p>
        </w:tc>
        <w:tc>
          <w:tcPr>
            <w:tcW w:w="283" w:type="dxa"/>
            <w:shd w:val="clear" w:color="auto" w:fill="D9E2F3" w:themeFill="accent5" w:themeFillTint="33"/>
            <w:vAlign w:val="center"/>
          </w:tcPr>
          <w:p w14:paraId="4912FB44" w14:textId="77777777" w:rsidR="00EE08CB" w:rsidRPr="0068592A" w:rsidRDefault="00EE08CB" w:rsidP="005632DD">
            <w:pPr>
              <w:pStyle w:val="08-Tabelageral"/>
              <w:rPr>
                <w:rFonts w:cs="Arial"/>
                <w:b/>
                <w:szCs w:val="14"/>
              </w:rPr>
            </w:pPr>
          </w:p>
        </w:tc>
        <w:tc>
          <w:tcPr>
            <w:tcW w:w="1417" w:type="dxa"/>
            <w:shd w:val="clear" w:color="auto" w:fill="D9E2F3" w:themeFill="accent5" w:themeFillTint="33"/>
            <w:vAlign w:val="center"/>
          </w:tcPr>
          <w:p w14:paraId="783E3E2F" w14:textId="77777777" w:rsidR="00EE08CB" w:rsidRPr="0068592A" w:rsidRDefault="00EE08CB" w:rsidP="005632DD">
            <w:pPr>
              <w:pStyle w:val="08-Tabelageral"/>
              <w:rPr>
                <w:rFonts w:cs="Arial"/>
                <w:b/>
                <w:szCs w:val="14"/>
              </w:rPr>
            </w:pPr>
            <w:r>
              <w:rPr>
                <w:rFonts w:cs="Arial"/>
                <w:b/>
                <w:szCs w:val="14"/>
              </w:rPr>
              <w:t>214,793</w:t>
            </w:r>
          </w:p>
        </w:tc>
        <w:tc>
          <w:tcPr>
            <w:tcW w:w="1418" w:type="dxa"/>
            <w:shd w:val="clear" w:color="auto" w:fill="D9E2F3" w:themeFill="accent5" w:themeFillTint="33"/>
            <w:vAlign w:val="center"/>
          </w:tcPr>
          <w:p w14:paraId="06E49327" w14:textId="77777777" w:rsidR="00EE08CB" w:rsidRPr="0068592A" w:rsidRDefault="00EE08CB" w:rsidP="005632DD">
            <w:pPr>
              <w:pStyle w:val="08-Tabelageral"/>
              <w:rPr>
                <w:rFonts w:cs="Arial"/>
                <w:b/>
                <w:szCs w:val="14"/>
              </w:rPr>
            </w:pPr>
            <w:r>
              <w:rPr>
                <w:rFonts w:cs="Arial"/>
                <w:b/>
                <w:szCs w:val="14"/>
              </w:rPr>
              <w:t>211,001</w:t>
            </w:r>
          </w:p>
        </w:tc>
      </w:tr>
    </w:tbl>
    <w:p w14:paraId="0A655FE4" w14:textId="77777777" w:rsidR="00EE08CB" w:rsidRPr="00233DBB" w:rsidRDefault="00EE08CB" w:rsidP="00EE08CB">
      <w:pPr>
        <w:pStyle w:val="07-Legenda"/>
        <w:numPr>
          <w:ilvl w:val="0"/>
          <w:numId w:val="13"/>
        </w:numPr>
        <w:ind w:left="284" w:hanging="284"/>
        <w:rPr>
          <w:szCs w:val="14"/>
          <w:lang w:val="en-US"/>
        </w:rPr>
      </w:pPr>
      <w:r w:rsidRPr="00233DBB">
        <w:rPr>
          <w:szCs w:val="14"/>
          <w:lang w:val="en-US"/>
        </w:rPr>
        <w:t>It refers, mainly, to a lawsuit of a fiscal nature, with the purpose of annulling an administrative decision that did not ratify declarations of compensation of negative balances of IRPJ with several taxes of its own. The updated value of the referred judicial deposit is R$ 152,331 thousand (R$ 151,968 thousand on December 31, 2020), being its update by the SELIC rate.</w:t>
      </w:r>
    </w:p>
    <w:bookmarkEnd w:id="41"/>
    <w:p w14:paraId="6E1C5F0E" w14:textId="77777777" w:rsidR="00EE08CB" w:rsidRPr="00233DBB" w:rsidRDefault="00EE08CB" w:rsidP="00EE08CB">
      <w:pPr>
        <w:pStyle w:val="07-Legenda"/>
        <w:numPr>
          <w:ilvl w:val="0"/>
          <w:numId w:val="13"/>
        </w:numPr>
        <w:ind w:left="284" w:hanging="284"/>
        <w:rPr>
          <w:szCs w:val="14"/>
          <w:lang w:val="en-US"/>
        </w:rPr>
      </w:pPr>
      <w:r w:rsidRPr="00233DBB">
        <w:rPr>
          <w:szCs w:val="14"/>
          <w:lang w:val="en-US"/>
        </w:rPr>
        <w:t>Acquisition of computers and furniture in the amount of R$ 74 thousand (depreciation R$ 25 thousand) in mar 31, 2021.</w:t>
      </w:r>
    </w:p>
    <w:p w14:paraId="517782E3" w14:textId="77777777" w:rsidR="00EE08CB" w:rsidRPr="00233DBB" w:rsidRDefault="00EE08CB">
      <w:pPr>
        <w:rPr>
          <w:rFonts w:cs="Arial"/>
          <w:b/>
          <w:color w:val="1F4E79" w:themeColor="accent1" w:themeShade="80"/>
          <w:szCs w:val="18"/>
          <w:lang w:val="en-US"/>
        </w:rPr>
      </w:pPr>
    </w:p>
    <w:p w14:paraId="2E0A5251" w14:textId="31DB119C" w:rsidR="00EE08CB" w:rsidRPr="00233DBB" w:rsidRDefault="00EE08CB" w:rsidP="005632DD">
      <w:pPr>
        <w:spacing w:before="120" w:after="120"/>
        <w:jc w:val="both"/>
        <w:rPr>
          <w:rFonts w:cs="Arial"/>
          <w:b/>
          <w:color w:val="1F4E79"/>
          <w:spacing w:val="-2"/>
          <w:lang w:val="en-US"/>
        </w:rPr>
      </w:pPr>
    </w:p>
    <w:p w14:paraId="0C53E984" w14:textId="77777777" w:rsidR="002E44CC" w:rsidRDefault="002E44CC" w:rsidP="004D4FF9">
      <w:pPr>
        <w:pStyle w:val="02-TtulodeNota"/>
        <w:rPr>
          <w:color w:val="1F4E79" w:themeColor="accent1" w:themeShade="80"/>
          <w:lang w:val="en-US"/>
        </w:rPr>
      </w:pPr>
    </w:p>
    <w:p w14:paraId="5D04BA87" w14:textId="266BB037" w:rsidR="00EE08CB" w:rsidRPr="004D4FF9" w:rsidRDefault="00EE08CB" w:rsidP="004D4FF9">
      <w:pPr>
        <w:pStyle w:val="02-TtulodeNota"/>
        <w:rPr>
          <w:color w:val="1F4E79" w:themeColor="accent1" w:themeShade="80"/>
          <w:lang w:val="en-US"/>
        </w:rPr>
      </w:pPr>
      <w:bookmarkStart w:id="42" w:name="_Toc70711370"/>
      <w:r w:rsidRPr="004D4FF9">
        <w:rPr>
          <w:color w:val="1F4E79" w:themeColor="accent1" w:themeShade="80"/>
          <w:lang w:val="en-US"/>
        </w:rPr>
        <w:lastRenderedPageBreak/>
        <w:t>21 – CORPORATE AND STATUTORY OBLIGATIONS</w:t>
      </w:r>
      <w:bookmarkEnd w:id="42"/>
    </w:p>
    <w:p w14:paraId="1974A35D" w14:textId="77777777" w:rsidR="00EE08CB" w:rsidRPr="00FE52CA" w:rsidRDefault="00EE08CB" w:rsidP="005632DD">
      <w:pPr>
        <w:pStyle w:val="01-TtulodeNota"/>
        <w:spacing w:before="0" w:after="0"/>
        <w:jc w:val="right"/>
        <w:rPr>
          <w:rFonts w:cs="Arial"/>
          <w:sz w:val="14"/>
          <w:szCs w:val="14"/>
          <w:lang w:val="en-US"/>
        </w:rPr>
      </w:pPr>
      <w:r w:rsidRPr="00FE52CA">
        <w:rPr>
          <w:rFonts w:cs="Arial"/>
          <w:sz w:val="14"/>
          <w:szCs w:val="14"/>
          <w:lang w:val="en-US"/>
        </w:rPr>
        <w:t>R$ thousand</w:t>
      </w:r>
    </w:p>
    <w:tbl>
      <w:tblPr>
        <w:tblStyle w:val="TabeladeLista6Colorida-nfase510"/>
        <w:tblW w:w="9639" w:type="dxa"/>
        <w:tblInd w:w="108" w:type="dxa"/>
        <w:tblLook w:val="04A0" w:firstRow="1" w:lastRow="0" w:firstColumn="1" w:lastColumn="0" w:noHBand="0" w:noVBand="1"/>
      </w:tblPr>
      <w:tblGrid>
        <w:gridCol w:w="850"/>
        <w:gridCol w:w="2244"/>
        <w:gridCol w:w="604"/>
        <w:gridCol w:w="1411"/>
        <w:gridCol w:w="1412"/>
        <w:gridCol w:w="283"/>
        <w:gridCol w:w="1417"/>
        <w:gridCol w:w="1418"/>
      </w:tblGrid>
      <w:tr w:rsidR="00EE08CB" w:rsidRPr="00334399" w14:paraId="2269B88F" w14:textId="77777777" w:rsidTr="005632DD">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tcPr>
          <w:p w14:paraId="2AABE3DA" w14:textId="77777777" w:rsidR="00EE08CB" w:rsidRPr="00FE52CA" w:rsidRDefault="00EE08CB" w:rsidP="005632DD">
            <w:pPr>
              <w:keepNext/>
              <w:keepLines/>
              <w:spacing w:before="40" w:after="40"/>
              <w:jc w:val="center"/>
              <w:rPr>
                <w:rFonts w:cs="Arial"/>
                <w:b w:val="0"/>
                <w:bCs w:val="0"/>
                <w:spacing w:val="-2"/>
                <w:sz w:val="14"/>
                <w:szCs w:val="14"/>
                <w:lang w:val="en-US"/>
              </w:rPr>
            </w:pPr>
          </w:p>
        </w:tc>
        <w:tc>
          <w:tcPr>
            <w:tcW w:w="2848" w:type="dxa"/>
            <w:gridSpan w:val="2"/>
            <w:tcBorders>
              <w:top w:val="single" w:sz="2" w:space="0" w:color="8EAADB"/>
              <w:bottom w:val="nil"/>
            </w:tcBorders>
            <w:shd w:val="clear" w:color="auto" w:fill="D9E2F3"/>
          </w:tcPr>
          <w:p w14:paraId="1F50FD76" w14:textId="77777777" w:rsidR="00EE08CB" w:rsidRPr="00FE52CA" w:rsidRDefault="00EE08CB" w:rsidP="005632DD">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val="en-US"/>
              </w:rPr>
            </w:pPr>
          </w:p>
        </w:tc>
        <w:tc>
          <w:tcPr>
            <w:tcW w:w="2823" w:type="dxa"/>
            <w:gridSpan w:val="2"/>
            <w:tcBorders>
              <w:top w:val="single" w:sz="2" w:space="0" w:color="8EAADB"/>
              <w:bottom w:val="single" w:sz="2" w:space="0" w:color="8EAADB"/>
            </w:tcBorders>
            <w:shd w:val="clear" w:color="auto" w:fill="D9E2F3"/>
          </w:tcPr>
          <w:p w14:paraId="0118547D" w14:textId="77777777" w:rsidR="00EE08CB" w:rsidRPr="00334399" w:rsidRDefault="00EE08CB" w:rsidP="005632DD">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proofErr w:type="spellStart"/>
            <w:r>
              <w:rPr>
                <w:rFonts w:cs="Arial"/>
                <w:spacing w:val="-2"/>
                <w:sz w:val="14"/>
                <w:szCs w:val="14"/>
              </w:rPr>
              <w:t>Parent</w:t>
            </w:r>
            <w:proofErr w:type="spellEnd"/>
          </w:p>
        </w:tc>
        <w:tc>
          <w:tcPr>
            <w:tcW w:w="283" w:type="dxa"/>
            <w:tcBorders>
              <w:top w:val="single" w:sz="2" w:space="0" w:color="8EAADB"/>
              <w:bottom w:val="nil"/>
            </w:tcBorders>
            <w:shd w:val="clear" w:color="auto" w:fill="D9E2F3"/>
          </w:tcPr>
          <w:p w14:paraId="1D6DF0DE" w14:textId="77777777" w:rsidR="00EE08CB" w:rsidRPr="00334399" w:rsidRDefault="00EE08CB" w:rsidP="005632DD">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835" w:type="dxa"/>
            <w:gridSpan w:val="2"/>
            <w:tcBorders>
              <w:top w:val="single" w:sz="2" w:space="0" w:color="8EAADB"/>
              <w:bottom w:val="nil"/>
            </w:tcBorders>
            <w:shd w:val="clear" w:color="auto" w:fill="D9E2F3"/>
          </w:tcPr>
          <w:p w14:paraId="1DBE23A2" w14:textId="77777777" w:rsidR="00EE08CB" w:rsidRPr="00334399" w:rsidRDefault="00EE08CB" w:rsidP="005632DD">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proofErr w:type="spellStart"/>
            <w:r w:rsidRPr="00334399">
              <w:rPr>
                <w:rFonts w:cs="Arial"/>
                <w:spacing w:val="-2"/>
                <w:sz w:val="14"/>
                <w:szCs w:val="14"/>
              </w:rPr>
              <w:t>Consolida</w:t>
            </w:r>
            <w:r>
              <w:rPr>
                <w:rFonts w:cs="Arial"/>
                <w:spacing w:val="-2"/>
                <w:sz w:val="14"/>
                <w:szCs w:val="14"/>
              </w:rPr>
              <w:t>ted</w:t>
            </w:r>
            <w:proofErr w:type="spellEnd"/>
          </w:p>
        </w:tc>
      </w:tr>
      <w:tr w:rsidR="00EE08CB" w:rsidRPr="00334399" w14:paraId="1D27A84B" w14:textId="77777777" w:rsidTr="005632D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tcPr>
          <w:p w14:paraId="4CDA18B5" w14:textId="77777777" w:rsidR="00EE08CB" w:rsidRPr="00334399" w:rsidRDefault="00EE08CB" w:rsidP="005632DD">
            <w:pPr>
              <w:keepNext/>
              <w:keepLines/>
              <w:spacing w:before="40" w:after="40"/>
              <w:rPr>
                <w:rFonts w:cs="Arial"/>
                <w:spacing w:val="-2"/>
                <w:sz w:val="14"/>
                <w:szCs w:val="14"/>
              </w:rPr>
            </w:pPr>
          </w:p>
        </w:tc>
        <w:tc>
          <w:tcPr>
            <w:tcW w:w="604" w:type="dxa"/>
            <w:tcBorders>
              <w:top w:val="nil"/>
              <w:bottom w:val="single" w:sz="2" w:space="0" w:color="8EAADB"/>
            </w:tcBorders>
          </w:tcPr>
          <w:p w14:paraId="65F2B646" w14:textId="77777777" w:rsidR="00EE08CB" w:rsidRPr="00334399" w:rsidRDefault="00EE08CB" w:rsidP="005632DD">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vAlign w:val="center"/>
          </w:tcPr>
          <w:p w14:paraId="2B478DC6" w14:textId="77777777" w:rsidR="00EE08CB" w:rsidRPr="00334399" w:rsidRDefault="00EE08CB" w:rsidP="005632D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Mar 31, 2021</w:t>
            </w:r>
          </w:p>
        </w:tc>
        <w:tc>
          <w:tcPr>
            <w:tcW w:w="1412" w:type="dxa"/>
            <w:tcBorders>
              <w:top w:val="single" w:sz="2" w:space="0" w:color="8EAADB"/>
              <w:bottom w:val="single" w:sz="2" w:space="0" w:color="8EAADB"/>
            </w:tcBorders>
            <w:vAlign w:val="center"/>
          </w:tcPr>
          <w:p w14:paraId="73169F72" w14:textId="77777777" w:rsidR="00EE08CB" w:rsidRPr="00BF0F19" w:rsidRDefault="00EE08CB" w:rsidP="005632D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proofErr w:type="spellStart"/>
            <w:r>
              <w:rPr>
                <w:rFonts w:cs="Arial"/>
                <w:b/>
                <w:spacing w:val="-2"/>
                <w:sz w:val="14"/>
                <w:szCs w:val="14"/>
              </w:rPr>
              <w:t>Dec</w:t>
            </w:r>
            <w:proofErr w:type="spellEnd"/>
            <w:r>
              <w:rPr>
                <w:rFonts w:cs="Arial"/>
                <w:b/>
                <w:spacing w:val="-2"/>
                <w:sz w:val="14"/>
                <w:szCs w:val="14"/>
              </w:rPr>
              <w:t xml:space="preserve"> 31, 2020</w:t>
            </w:r>
          </w:p>
        </w:tc>
        <w:tc>
          <w:tcPr>
            <w:tcW w:w="283" w:type="dxa"/>
            <w:tcBorders>
              <w:top w:val="nil"/>
              <w:bottom w:val="single" w:sz="2" w:space="0" w:color="8EAADB"/>
            </w:tcBorders>
            <w:vAlign w:val="center"/>
          </w:tcPr>
          <w:p w14:paraId="45EFD34C" w14:textId="77777777" w:rsidR="00EE08CB" w:rsidRPr="00334399" w:rsidRDefault="00EE08CB" w:rsidP="005632D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top w:val="single" w:sz="2" w:space="0" w:color="8EAADB"/>
              <w:bottom w:val="single" w:sz="2" w:space="0" w:color="8EAADB"/>
            </w:tcBorders>
            <w:vAlign w:val="center"/>
          </w:tcPr>
          <w:p w14:paraId="1C89E041" w14:textId="77777777" w:rsidR="00EE08CB" w:rsidRPr="00334399" w:rsidRDefault="00EE08CB" w:rsidP="005632D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Mar 31, 2021</w:t>
            </w:r>
          </w:p>
        </w:tc>
        <w:tc>
          <w:tcPr>
            <w:tcW w:w="1418" w:type="dxa"/>
            <w:tcBorders>
              <w:top w:val="single" w:sz="2" w:space="0" w:color="8EAADB"/>
              <w:bottom w:val="single" w:sz="2" w:space="0" w:color="8EAADB"/>
            </w:tcBorders>
            <w:vAlign w:val="center"/>
          </w:tcPr>
          <w:p w14:paraId="706CE8B0" w14:textId="77777777" w:rsidR="00EE08CB" w:rsidRPr="00334399" w:rsidRDefault="00EE08CB" w:rsidP="005632D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roofErr w:type="spellStart"/>
            <w:r>
              <w:rPr>
                <w:rFonts w:cs="Arial"/>
                <w:b/>
                <w:spacing w:val="-2"/>
                <w:sz w:val="14"/>
                <w:szCs w:val="14"/>
              </w:rPr>
              <w:t>Dec</w:t>
            </w:r>
            <w:proofErr w:type="spellEnd"/>
            <w:r>
              <w:rPr>
                <w:rFonts w:cs="Arial"/>
                <w:b/>
                <w:spacing w:val="-2"/>
                <w:sz w:val="14"/>
                <w:szCs w:val="14"/>
              </w:rPr>
              <w:t xml:space="preserve"> 31, 2020</w:t>
            </w:r>
          </w:p>
        </w:tc>
      </w:tr>
      <w:tr w:rsidR="00EE08CB" w:rsidRPr="00334399" w14:paraId="06275B96" w14:textId="77777777" w:rsidTr="005632DD">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nil"/>
            </w:tcBorders>
          </w:tcPr>
          <w:p w14:paraId="156FFE92" w14:textId="77777777" w:rsidR="00EE08CB" w:rsidRPr="00DA6411" w:rsidRDefault="00EE08CB" w:rsidP="005632DD">
            <w:pPr>
              <w:pStyle w:val="08-Tabelageral"/>
              <w:jc w:val="left"/>
              <w:rPr>
                <w:rFonts w:cs="Arial"/>
                <w:b w:val="0"/>
                <w:szCs w:val="14"/>
                <w:vertAlign w:val="superscript"/>
              </w:rPr>
            </w:pPr>
            <w:proofErr w:type="spellStart"/>
            <w:r w:rsidRPr="00334399">
              <w:rPr>
                <w:rFonts w:cs="Arial"/>
                <w:b w:val="0"/>
                <w:szCs w:val="14"/>
              </w:rPr>
              <w:t>Dividend</w:t>
            </w:r>
            <w:r>
              <w:rPr>
                <w:rFonts w:cs="Arial"/>
                <w:b w:val="0"/>
                <w:szCs w:val="14"/>
              </w:rPr>
              <w:t>s</w:t>
            </w:r>
            <w:proofErr w:type="spellEnd"/>
            <w:r w:rsidRPr="00334399">
              <w:rPr>
                <w:rFonts w:cs="Arial"/>
                <w:b w:val="0"/>
                <w:szCs w:val="14"/>
              </w:rPr>
              <w:t xml:space="preserve"> </w:t>
            </w:r>
            <w:proofErr w:type="spellStart"/>
            <w:r w:rsidRPr="00334399">
              <w:rPr>
                <w:rFonts w:cs="Arial"/>
                <w:b w:val="0"/>
                <w:szCs w:val="14"/>
              </w:rPr>
              <w:t>p</w:t>
            </w:r>
            <w:r>
              <w:rPr>
                <w:rFonts w:cs="Arial"/>
                <w:b w:val="0"/>
                <w:szCs w:val="14"/>
              </w:rPr>
              <w:t>ayable</w:t>
            </w:r>
            <w:proofErr w:type="spellEnd"/>
            <w:r>
              <w:rPr>
                <w:rFonts w:cs="Arial"/>
                <w:b w:val="0"/>
                <w:szCs w:val="14"/>
              </w:rPr>
              <w:t xml:space="preserve"> </w:t>
            </w:r>
            <w:r>
              <w:rPr>
                <w:rFonts w:cs="Arial"/>
                <w:b w:val="0"/>
                <w:szCs w:val="14"/>
                <w:vertAlign w:val="superscript"/>
              </w:rPr>
              <w:t>(1)</w:t>
            </w:r>
          </w:p>
        </w:tc>
        <w:tc>
          <w:tcPr>
            <w:tcW w:w="604" w:type="dxa"/>
            <w:tcBorders>
              <w:top w:val="single" w:sz="2" w:space="0" w:color="8EAADB"/>
              <w:bottom w:val="nil"/>
            </w:tcBorders>
            <w:vAlign w:val="center"/>
          </w:tcPr>
          <w:p w14:paraId="0485D8CC" w14:textId="77777777" w:rsidR="00EE08CB" w:rsidRPr="00334399" w:rsidRDefault="00EE08C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single" w:sz="2" w:space="0" w:color="8EAADB"/>
              <w:bottom w:val="nil"/>
            </w:tcBorders>
          </w:tcPr>
          <w:p w14:paraId="1DDAAE9A" w14:textId="77777777" w:rsidR="00EE08CB" w:rsidRPr="00334399" w:rsidRDefault="00EE08C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372</w:t>
            </w:r>
          </w:p>
        </w:tc>
        <w:tc>
          <w:tcPr>
            <w:tcW w:w="1412" w:type="dxa"/>
            <w:tcBorders>
              <w:top w:val="single" w:sz="2" w:space="0" w:color="8EAADB"/>
              <w:bottom w:val="nil"/>
            </w:tcBorders>
          </w:tcPr>
          <w:p w14:paraId="69690F07" w14:textId="77777777" w:rsidR="00EE08CB" w:rsidRPr="00334399" w:rsidRDefault="00EE08C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948,398</w:t>
            </w:r>
          </w:p>
        </w:tc>
        <w:tc>
          <w:tcPr>
            <w:tcW w:w="283" w:type="dxa"/>
            <w:tcBorders>
              <w:top w:val="single" w:sz="2" w:space="0" w:color="8EAADB"/>
              <w:bottom w:val="nil"/>
            </w:tcBorders>
          </w:tcPr>
          <w:p w14:paraId="7E726B83" w14:textId="77777777" w:rsidR="00EE08CB" w:rsidRPr="00334399" w:rsidRDefault="00EE08C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single" w:sz="2" w:space="0" w:color="8EAADB"/>
              <w:bottom w:val="nil"/>
            </w:tcBorders>
          </w:tcPr>
          <w:p w14:paraId="069376FB" w14:textId="77777777" w:rsidR="00EE08CB" w:rsidRPr="00334399" w:rsidRDefault="00EE08C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372</w:t>
            </w:r>
          </w:p>
        </w:tc>
        <w:tc>
          <w:tcPr>
            <w:tcW w:w="1418" w:type="dxa"/>
            <w:tcBorders>
              <w:top w:val="single" w:sz="2" w:space="0" w:color="8EAADB"/>
              <w:bottom w:val="nil"/>
            </w:tcBorders>
          </w:tcPr>
          <w:p w14:paraId="62482E5C" w14:textId="77777777" w:rsidR="00EE08CB" w:rsidRPr="00334399" w:rsidRDefault="00EE08CB" w:rsidP="005632D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948,398</w:t>
            </w:r>
          </w:p>
        </w:tc>
      </w:tr>
      <w:tr w:rsidR="00EE08CB" w:rsidRPr="00DA6411" w14:paraId="1F461AAA" w14:textId="77777777" w:rsidTr="005632DD">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tcPr>
          <w:p w14:paraId="2EF14D01" w14:textId="77777777" w:rsidR="00EE08CB" w:rsidRPr="00DA6411" w:rsidRDefault="00EE08CB" w:rsidP="005632DD">
            <w:pPr>
              <w:pStyle w:val="08-Tabelageral"/>
              <w:jc w:val="left"/>
              <w:rPr>
                <w:rFonts w:cs="Arial"/>
                <w:b w:val="0"/>
                <w:szCs w:val="14"/>
                <w:vertAlign w:val="superscript"/>
              </w:rPr>
            </w:pPr>
            <w:r>
              <w:rPr>
                <w:rFonts w:cs="Arial"/>
                <w:b w:val="0"/>
                <w:szCs w:val="14"/>
              </w:rPr>
              <w:t xml:space="preserve">Capital </w:t>
            </w:r>
            <w:proofErr w:type="spellStart"/>
            <w:r>
              <w:rPr>
                <w:rFonts w:cs="Arial"/>
                <w:b w:val="0"/>
                <w:szCs w:val="14"/>
              </w:rPr>
              <w:t>reduction</w:t>
            </w:r>
            <w:proofErr w:type="spellEnd"/>
            <w:r>
              <w:rPr>
                <w:rFonts w:cs="Arial"/>
                <w:b w:val="0"/>
                <w:szCs w:val="14"/>
              </w:rPr>
              <w:t xml:space="preserve"> </w:t>
            </w:r>
            <w:proofErr w:type="spellStart"/>
            <w:r>
              <w:rPr>
                <w:rFonts w:cs="Arial"/>
                <w:b w:val="0"/>
                <w:szCs w:val="14"/>
              </w:rPr>
              <w:t>payable</w:t>
            </w:r>
            <w:proofErr w:type="spellEnd"/>
            <w:r>
              <w:rPr>
                <w:rFonts w:cs="Arial"/>
                <w:b w:val="0"/>
                <w:szCs w:val="14"/>
              </w:rPr>
              <w:t xml:space="preserve"> </w:t>
            </w:r>
            <w:r>
              <w:rPr>
                <w:rFonts w:cs="Arial"/>
                <w:b w:val="0"/>
                <w:szCs w:val="14"/>
                <w:vertAlign w:val="superscript"/>
              </w:rPr>
              <w:t>(2)</w:t>
            </w:r>
          </w:p>
        </w:tc>
        <w:tc>
          <w:tcPr>
            <w:tcW w:w="604" w:type="dxa"/>
            <w:tcBorders>
              <w:top w:val="nil"/>
              <w:bottom w:val="nil"/>
            </w:tcBorders>
            <w:vAlign w:val="center"/>
          </w:tcPr>
          <w:p w14:paraId="7A23EC16" w14:textId="77777777" w:rsidR="00EE08CB" w:rsidRPr="00DA6411" w:rsidRDefault="00EE08C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tcPr>
          <w:p w14:paraId="4F250832" w14:textId="77777777" w:rsidR="00EE08CB" w:rsidRPr="00DA6411" w:rsidRDefault="00EE08C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96</w:t>
            </w:r>
          </w:p>
        </w:tc>
        <w:tc>
          <w:tcPr>
            <w:tcW w:w="1412" w:type="dxa"/>
            <w:tcBorders>
              <w:top w:val="nil"/>
              <w:bottom w:val="nil"/>
            </w:tcBorders>
          </w:tcPr>
          <w:p w14:paraId="5AB837E9" w14:textId="77777777" w:rsidR="00EE08CB" w:rsidRPr="00DA6411" w:rsidRDefault="00EE08C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95</w:t>
            </w:r>
          </w:p>
        </w:tc>
        <w:tc>
          <w:tcPr>
            <w:tcW w:w="283" w:type="dxa"/>
            <w:tcBorders>
              <w:top w:val="nil"/>
              <w:bottom w:val="nil"/>
            </w:tcBorders>
          </w:tcPr>
          <w:p w14:paraId="6845C600" w14:textId="77777777" w:rsidR="00EE08CB" w:rsidRPr="00DA6411" w:rsidRDefault="00EE08C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tcPr>
          <w:p w14:paraId="57C9DE77" w14:textId="77777777" w:rsidR="00EE08CB" w:rsidRPr="00DA6411" w:rsidRDefault="00EE08C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96</w:t>
            </w:r>
          </w:p>
        </w:tc>
        <w:tc>
          <w:tcPr>
            <w:tcW w:w="1418" w:type="dxa"/>
            <w:tcBorders>
              <w:top w:val="nil"/>
              <w:bottom w:val="nil"/>
            </w:tcBorders>
          </w:tcPr>
          <w:p w14:paraId="76686DB8" w14:textId="77777777" w:rsidR="00EE08CB" w:rsidRPr="00DA6411" w:rsidRDefault="00EE08CB" w:rsidP="005632D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95</w:t>
            </w:r>
          </w:p>
        </w:tc>
      </w:tr>
      <w:tr w:rsidR="00EE08CB" w:rsidRPr="00DA6411" w14:paraId="496203DF" w14:textId="77777777" w:rsidTr="005632DD">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6" w:space="0" w:color="9CC2E5" w:themeColor="accent1" w:themeTint="99"/>
            </w:tcBorders>
          </w:tcPr>
          <w:p w14:paraId="5F79B81C" w14:textId="77777777" w:rsidR="00EE08CB" w:rsidRPr="00DA6411" w:rsidRDefault="00EE08CB" w:rsidP="005632DD">
            <w:pPr>
              <w:pStyle w:val="08-Tabelageral"/>
              <w:jc w:val="left"/>
              <w:rPr>
                <w:rFonts w:cs="Arial"/>
                <w:szCs w:val="14"/>
              </w:rPr>
            </w:pPr>
            <w:r w:rsidRPr="00DA6411">
              <w:rPr>
                <w:rFonts w:cs="Arial"/>
                <w:szCs w:val="14"/>
              </w:rPr>
              <w:t>Total</w:t>
            </w:r>
          </w:p>
        </w:tc>
        <w:tc>
          <w:tcPr>
            <w:tcW w:w="604" w:type="dxa"/>
            <w:tcBorders>
              <w:top w:val="nil"/>
              <w:bottom w:val="single" w:sz="6" w:space="0" w:color="9CC2E5" w:themeColor="accent1" w:themeTint="99"/>
            </w:tcBorders>
            <w:vAlign w:val="center"/>
          </w:tcPr>
          <w:p w14:paraId="5B98E788" w14:textId="77777777" w:rsidR="00EE08CB" w:rsidRPr="00DA6411" w:rsidRDefault="00EE08CB" w:rsidP="005632D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single" w:sz="6" w:space="0" w:color="9CC2E5" w:themeColor="accent1" w:themeTint="99"/>
            </w:tcBorders>
          </w:tcPr>
          <w:p w14:paraId="13F732B0" w14:textId="77777777" w:rsidR="00EE08CB" w:rsidRPr="00DA6411" w:rsidRDefault="00EE08CB" w:rsidP="005632D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468</w:t>
            </w:r>
          </w:p>
        </w:tc>
        <w:tc>
          <w:tcPr>
            <w:tcW w:w="1412" w:type="dxa"/>
            <w:tcBorders>
              <w:top w:val="nil"/>
              <w:bottom w:val="single" w:sz="6" w:space="0" w:color="9CC2E5" w:themeColor="accent1" w:themeTint="99"/>
            </w:tcBorders>
          </w:tcPr>
          <w:p w14:paraId="0D603B18" w14:textId="77777777" w:rsidR="00EE08CB" w:rsidRPr="00DA6411" w:rsidRDefault="00EE08CB" w:rsidP="005632D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948,493</w:t>
            </w:r>
          </w:p>
        </w:tc>
        <w:tc>
          <w:tcPr>
            <w:tcW w:w="283" w:type="dxa"/>
            <w:tcBorders>
              <w:top w:val="nil"/>
              <w:bottom w:val="single" w:sz="6" w:space="0" w:color="9CC2E5" w:themeColor="accent1" w:themeTint="99"/>
            </w:tcBorders>
          </w:tcPr>
          <w:p w14:paraId="3FC7C130" w14:textId="77777777" w:rsidR="00EE08CB" w:rsidRPr="00DA6411" w:rsidRDefault="00EE08CB" w:rsidP="005632D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bottom w:val="single" w:sz="6" w:space="0" w:color="9CC2E5" w:themeColor="accent1" w:themeTint="99"/>
            </w:tcBorders>
          </w:tcPr>
          <w:p w14:paraId="6D4B347D" w14:textId="77777777" w:rsidR="00EE08CB" w:rsidRPr="00DA6411" w:rsidRDefault="00EE08CB" w:rsidP="005632D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468</w:t>
            </w:r>
          </w:p>
        </w:tc>
        <w:tc>
          <w:tcPr>
            <w:tcW w:w="1418" w:type="dxa"/>
            <w:tcBorders>
              <w:top w:val="nil"/>
              <w:bottom w:val="single" w:sz="6" w:space="0" w:color="9CC2E5" w:themeColor="accent1" w:themeTint="99"/>
            </w:tcBorders>
          </w:tcPr>
          <w:p w14:paraId="79298862" w14:textId="77777777" w:rsidR="00EE08CB" w:rsidRPr="00DA6411" w:rsidRDefault="00EE08CB" w:rsidP="005632D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948,493</w:t>
            </w:r>
          </w:p>
        </w:tc>
      </w:tr>
    </w:tbl>
    <w:p w14:paraId="503B6DFC" w14:textId="77777777" w:rsidR="00EE08CB" w:rsidRPr="0091141A" w:rsidRDefault="00EE08CB" w:rsidP="00EE08CB">
      <w:pPr>
        <w:pStyle w:val="07-Legenda"/>
        <w:keepNext/>
        <w:numPr>
          <w:ilvl w:val="0"/>
          <w:numId w:val="5"/>
        </w:numPr>
        <w:rPr>
          <w:lang w:val="en-US"/>
        </w:rPr>
      </w:pPr>
      <w:r w:rsidRPr="00F445CE">
        <w:rPr>
          <w:lang w:val="en-US"/>
        </w:rPr>
        <w:t xml:space="preserve">The dividends distributed on </w:t>
      </w:r>
      <w:r>
        <w:rPr>
          <w:lang w:val="en-US"/>
        </w:rPr>
        <w:t xml:space="preserve">Dec </w:t>
      </w:r>
      <w:r w:rsidRPr="00F445CE">
        <w:rPr>
          <w:lang w:val="en-US"/>
        </w:rPr>
        <w:t xml:space="preserve">31.2020 were paid to the shareholders on </w:t>
      </w:r>
      <w:r>
        <w:rPr>
          <w:lang w:val="en-US"/>
        </w:rPr>
        <w:t xml:space="preserve">Feb </w:t>
      </w:r>
      <w:r w:rsidRPr="00F445CE">
        <w:rPr>
          <w:lang w:val="en-US"/>
        </w:rPr>
        <w:t>25.2021.</w:t>
      </w:r>
    </w:p>
    <w:p w14:paraId="12F72C93" w14:textId="77777777" w:rsidR="00EE08CB" w:rsidRDefault="00EE08CB" w:rsidP="00EE08CB">
      <w:pPr>
        <w:pStyle w:val="07-Legenda"/>
        <w:keepNext/>
        <w:numPr>
          <w:ilvl w:val="0"/>
          <w:numId w:val="5"/>
        </w:numPr>
        <w:ind w:left="284" w:hanging="284"/>
        <w:rPr>
          <w:lang w:val="en-US"/>
        </w:rPr>
      </w:pPr>
      <w:r w:rsidRPr="00A91487">
        <w:rPr>
          <w:lang w:val="en-US"/>
        </w:rPr>
        <w:t xml:space="preserve">Capital reduction approved by the Board of Directors, effective payment of which occurred on April 30, 2020, as detailed in Explanatory Note </w:t>
      </w:r>
      <w:r>
        <w:rPr>
          <w:lang w:val="en-US"/>
        </w:rPr>
        <w:t>25</w:t>
      </w:r>
      <w:r w:rsidRPr="00A91487">
        <w:rPr>
          <w:lang w:val="en-US"/>
        </w:rPr>
        <w:t>.</w:t>
      </w:r>
    </w:p>
    <w:p w14:paraId="2F75B694" w14:textId="77777777" w:rsidR="00EE08CB" w:rsidRDefault="00EE08CB" w:rsidP="005632DD">
      <w:pPr>
        <w:pStyle w:val="07-Legenda"/>
        <w:keepNext/>
        <w:rPr>
          <w:lang w:val="en-US"/>
        </w:rPr>
      </w:pPr>
    </w:p>
    <w:p w14:paraId="51EA27ED" w14:textId="77777777" w:rsidR="00EE08CB" w:rsidRDefault="00EE08CB" w:rsidP="005632DD">
      <w:pPr>
        <w:pStyle w:val="07-Legenda"/>
        <w:keepNext/>
        <w:rPr>
          <w:lang w:val="en-US"/>
        </w:rPr>
      </w:pPr>
    </w:p>
    <w:p w14:paraId="66320ACE" w14:textId="6450E359" w:rsidR="00EE08CB" w:rsidRPr="00233DBB" w:rsidRDefault="00EE08CB" w:rsidP="004D4FF9">
      <w:pPr>
        <w:pStyle w:val="02-TtulodeNota"/>
        <w:rPr>
          <w:color w:val="1F4E79" w:themeColor="accent1" w:themeShade="80"/>
          <w:lang w:val="en-US"/>
        </w:rPr>
      </w:pPr>
      <w:bookmarkStart w:id="43" w:name="_Toc70711371"/>
      <w:bookmarkStart w:id="44" w:name="OLE_LINK17"/>
      <w:r w:rsidRPr="00233DBB">
        <w:rPr>
          <w:color w:val="1F4E79" w:themeColor="accent1" w:themeShade="80"/>
          <w:lang w:val="en-US"/>
        </w:rPr>
        <w:t>22 – PROVISIONS AND CONTINGENT LIABILITIES</w:t>
      </w:r>
      <w:bookmarkEnd w:id="43"/>
      <w:r w:rsidRPr="00233DBB">
        <w:rPr>
          <w:color w:val="1F4E79" w:themeColor="accent1" w:themeShade="80"/>
          <w:lang w:val="en-US"/>
        </w:rPr>
        <w:t xml:space="preserve"> </w:t>
      </w:r>
    </w:p>
    <w:p w14:paraId="28D57C9F" w14:textId="77777777" w:rsidR="00EE08CB" w:rsidRPr="00233DBB" w:rsidRDefault="00EE08CB" w:rsidP="005632DD">
      <w:pPr>
        <w:pStyle w:val="04-TtuloNegrito"/>
        <w:keepNext/>
        <w:keepLines/>
        <w:rPr>
          <w:rFonts w:cs="Arial"/>
          <w:color w:val="1F4E79" w:themeColor="accent1" w:themeShade="80"/>
          <w:sz w:val="18"/>
          <w:szCs w:val="18"/>
          <w:lang w:val="en-US"/>
        </w:rPr>
      </w:pPr>
      <w:r w:rsidRPr="00233DBB">
        <w:rPr>
          <w:rFonts w:cs="Arial"/>
          <w:color w:val="1F4E79" w:themeColor="accent1" w:themeShade="80"/>
          <w:sz w:val="18"/>
          <w:szCs w:val="18"/>
          <w:lang w:val="en-US"/>
        </w:rPr>
        <w:t>CONTINGENT ASSETS</w:t>
      </w:r>
    </w:p>
    <w:p w14:paraId="211A95F0" w14:textId="77777777" w:rsidR="00EE08CB" w:rsidRPr="00233DBB" w:rsidRDefault="00EE08CB" w:rsidP="005632DD">
      <w:pPr>
        <w:pStyle w:val="04-TtuloNegrito"/>
        <w:keepNext/>
        <w:keepLines/>
        <w:rPr>
          <w:rFonts w:cs="Arial"/>
          <w:b w:val="0"/>
          <w:sz w:val="18"/>
          <w:szCs w:val="18"/>
          <w:lang w:val="en-US"/>
        </w:rPr>
      </w:pPr>
      <w:r w:rsidRPr="00233DBB">
        <w:rPr>
          <w:rFonts w:cs="Arial"/>
          <w:b w:val="0"/>
          <w:sz w:val="18"/>
          <w:szCs w:val="18"/>
          <w:lang w:val="en-US"/>
        </w:rPr>
        <w:t>In accordance with CPC 25 - Provisions, Contingent Liabilities and Contingent Assets, no contingent assets were recognized in the individual and consolidated financial statements.</w:t>
      </w:r>
    </w:p>
    <w:p w14:paraId="13F6D82E" w14:textId="77777777" w:rsidR="00EE08CB" w:rsidRPr="00233DBB" w:rsidRDefault="00EE08CB" w:rsidP="005632DD">
      <w:pPr>
        <w:pStyle w:val="04-TtuloNegrito"/>
        <w:keepNext/>
        <w:keepLines/>
        <w:rPr>
          <w:rFonts w:cs="Arial"/>
          <w:color w:val="1F4E79" w:themeColor="accent1" w:themeShade="80"/>
          <w:sz w:val="18"/>
          <w:szCs w:val="18"/>
          <w:lang w:val="en-US"/>
        </w:rPr>
      </w:pPr>
      <w:r w:rsidRPr="00233DBB">
        <w:rPr>
          <w:rFonts w:cs="Arial"/>
          <w:color w:val="1F4E79" w:themeColor="accent1" w:themeShade="80"/>
          <w:sz w:val="18"/>
          <w:szCs w:val="18"/>
          <w:lang w:val="en-US"/>
        </w:rPr>
        <w:t>CONTINGENT LIABILITIES – PROBABLE</w:t>
      </w:r>
    </w:p>
    <w:p w14:paraId="7FD014D4" w14:textId="77777777" w:rsidR="00EE08CB" w:rsidRPr="00233DBB" w:rsidRDefault="00EE08CB" w:rsidP="005632DD">
      <w:pPr>
        <w:pStyle w:val="04-TtuloNegrito"/>
        <w:keepNext/>
        <w:keepLines/>
        <w:rPr>
          <w:rFonts w:cs="Arial"/>
          <w:color w:val="1F4E79" w:themeColor="accent1" w:themeShade="80"/>
          <w:sz w:val="18"/>
          <w:szCs w:val="18"/>
          <w:lang w:val="en-US"/>
        </w:rPr>
      </w:pPr>
      <w:r w:rsidRPr="00233DBB">
        <w:rPr>
          <w:rFonts w:cs="Arial"/>
          <w:color w:val="1F4E79" w:themeColor="accent1" w:themeShade="80"/>
          <w:sz w:val="18"/>
          <w:szCs w:val="18"/>
          <w:lang w:val="en-US"/>
        </w:rPr>
        <w:t>a) Tax Lawsuits</w:t>
      </w:r>
    </w:p>
    <w:p w14:paraId="6CBC0B17" w14:textId="77777777" w:rsidR="00EE08CB" w:rsidRPr="00233DBB" w:rsidRDefault="00EE08CB" w:rsidP="005632DD">
      <w:pPr>
        <w:pStyle w:val="04-TtuloNegrito"/>
        <w:keepNext/>
        <w:keepLines/>
        <w:rPr>
          <w:rFonts w:cs="Arial"/>
          <w:b w:val="0"/>
          <w:sz w:val="18"/>
          <w:szCs w:val="18"/>
          <w:lang w:val="en-US"/>
        </w:rPr>
      </w:pPr>
      <w:r w:rsidRPr="00233DBB">
        <w:rPr>
          <w:rFonts w:cs="Arial"/>
          <w:b w:val="0"/>
          <w:sz w:val="18"/>
          <w:szCs w:val="18"/>
          <w:lang w:val="en-US"/>
        </w:rPr>
        <w:t xml:space="preserve">The Company's tax lawsuits related to BB </w:t>
      </w:r>
      <w:proofErr w:type="spellStart"/>
      <w:r w:rsidRPr="00233DBB">
        <w:rPr>
          <w:rFonts w:cs="Arial"/>
          <w:b w:val="0"/>
          <w:sz w:val="18"/>
          <w:szCs w:val="18"/>
          <w:lang w:val="en-US"/>
        </w:rPr>
        <w:t>Corretora</w:t>
      </w:r>
      <w:proofErr w:type="spellEnd"/>
      <w:r w:rsidRPr="00233DBB">
        <w:rPr>
          <w:rFonts w:cs="Arial"/>
          <w:b w:val="0"/>
          <w:sz w:val="18"/>
          <w:szCs w:val="18"/>
          <w:lang w:val="en-US"/>
        </w:rPr>
        <w:t xml:space="preserve"> arise, mainly, from municipal/district tax assessments (discussing the "collection" of the Tax on Services of Any Nature - ISSQN); and lawsuits of the Federal Government filed in the administrative or judicial spheres discussing federal taxes, notably the non-validation of offsets of own taxes with other taxes. </w:t>
      </w:r>
    </w:p>
    <w:p w14:paraId="050257C9" w14:textId="77777777" w:rsidR="00EE08CB" w:rsidRPr="00233DBB" w:rsidRDefault="00EE08CB" w:rsidP="005632DD">
      <w:pPr>
        <w:pStyle w:val="04-TtuloNegrito"/>
        <w:keepNext/>
        <w:keepLines/>
        <w:rPr>
          <w:rFonts w:cs="Arial"/>
          <w:b w:val="0"/>
          <w:sz w:val="18"/>
          <w:szCs w:val="18"/>
          <w:lang w:val="en-US"/>
        </w:rPr>
      </w:pPr>
      <w:r w:rsidRPr="00233DBB">
        <w:rPr>
          <w:rFonts w:cs="Arial"/>
          <w:b w:val="0"/>
          <w:sz w:val="18"/>
          <w:szCs w:val="18"/>
          <w:lang w:val="en-US"/>
        </w:rPr>
        <w:t xml:space="preserve">On March 31, 2021, BB </w:t>
      </w:r>
      <w:proofErr w:type="spellStart"/>
      <w:r w:rsidRPr="00233DBB">
        <w:rPr>
          <w:rFonts w:cs="Arial"/>
          <w:b w:val="0"/>
          <w:sz w:val="18"/>
          <w:szCs w:val="18"/>
          <w:lang w:val="en-US"/>
        </w:rPr>
        <w:t>Corretora</w:t>
      </w:r>
      <w:proofErr w:type="spellEnd"/>
      <w:r w:rsidRPr="00233DBB">
        <w:rPr>
          <w:rFonts w:cs="Arial"/>
          <w:b w:val="0"/>
          <w:sz w:val="18"/>
          <w:szCs w:val="18"/>
          <w:lang w:val="en-US"/>
        </w:rPr>
        <w:t xml:space="preserve"> had a total of 37 (thirty-seven) active tax lawsuits discussing tax matters, classified as remote, possible, and probable, depending on the phase of the lawsuit and/or specific situation related to each case. </w:t>
      </w:r>
      <w:proofErr w:type="gramStart"/>
      <w:r w:rsidRPr="00233DBB">
        <w:rPr>
          <w:rFonts w:cs="Arial"/>
          <w:b w:val="0"/>
          <w:sz w:val="18"/>
          <w:szCs w:val="18"/>
          <w:lang w:val="en-US"/>
        </w:rPr>
        <w:t>And,</w:t>
      </w:r>
      <w:proofErr w:type="gramEnd"/>
      <w:r w:rsidRPr="00233DBB">
        <w:rPr>
          <w:rFonts w:cs="Arial"/>
          <w:b w:val="0"/>
          <w:sz w:val="18"/>
          <w:szCs w:val="18"/>
          <w:lang w:val="en-US"/>
        </w:rPr>
        <w:t xml:space="preserve"> the mentioned actions are distributed as follows: (</w:t>
      </w:r>
      <w:proofErr w:type="spellStart"/>
      <w:r w:rsidRPr="00233DBB">
        <w:rPr>
          <w:rFonts w:cs="Arial"/>
          <w:b w:val="0"/>
          <w:sz w:val="18"/>
          <w:szCs w:val="18"/>
          <w:lang w:val="en-US"/>
        </w:rPr>
        <w:t>i</w:t>
      </w:r>
      <w:proofErr w:type="spellEnd"/>
      <w:r w:rsidRPr="00233DBB">
        <w:rPr>
          <w:rFonts w:cs="Arial"/>
          <w:b w:val="0"/>
          <w:sz w:val="18"/>
          <w:szCs w:val="18"/>
          <w:lang w:val="en-US"/>
        </w:rPr>
        <w:t xml:space="preserve">) 23 (twenty-three) of them in the administrative sphere, exclusively, with the Federal Revenue of Brazil (RFB); and (ii) 14 (fourteen) of them filed in the Brazilian judiciary, being 10 (ten) in the State sphere and 04 (four) in the Federal sphere. </w:t>
      </w:r>
    </w:p>
    <w:p w14:paraId="45EE792F" w14:textId="77777777" w:rsidR="00EE08CB" w:rsidRPr="00233DBB" w:rsidRDefault="00EE08CB" w:rsidP="005632DD">
      <w:pPr>
        <w:pStyle w:val="04-TtuloNegrito"/>
        <w:keepNext/>
        <w:keepLines/>
        <w:rPr>
          <w:rFonts w:cs="Arial"/>
          <w:b w:val="0"/>
          <w:sz w:val="18"/>
          <w:szCs w:val="18"/>
          <w:lang w:val="en-US"/>
        </w:rPr>
      </w:pPr>
      <w:r w:rsidRPr="00233DBB">
        <w:rPr>
          <w:rFonts w:cs="Arial"/>
          <w:b w:val="0"/>
          <w:sz w:val="18"/>
          <w:szCs w:val="18"/>
          <w:lang w:val="en-US"/>
        </w:rPr>
        <w:t xml:space="preserve">Among the totality of tax lawsuits, 4 (four) of them are classified as probable loss. Below, </w:t>
      </w:r>
      <w:proofErr w:type="gramStart"/>
      <w:r w:rsidRPr="00233DBB">
        <w:rPr>
          <w:rFonts w:cs="Arial"/>
          <w:b w:val="0"/>
          <w:sz w:val="18"/>
          <w:szCs w:val="18"/>
          <w:lang w:val="en-US"/>
        </w:rPr>
        <w:t>a brief summary</w:t>
      </w:r>
      <w:proofErr w:type="gramEnd"/>
      <w:r w:rsidRPr="00233DBB">
        <w:rPr>
          <w:rFonts w:cs="Arial"/>
          <w:b w:val="0"/>
          <w:sz w:val="18"/>
          <w:szCs w:val="18"/>
          <w:lang w:val="en-US"/>
        </w:rPr>
        <w:t xml:space="preserve"> of the main lawsuit classified as "Probable", in other words, whose value involved is significant:</w:t>
      </w:r>
    </w:p>
    <w:p w14:paraId="68ABDEA2" w14:textId="77777777" w:rsidR="00EE08CB" w:rsidRPr="00233DBB" w:rsidRDefault="00EE08CB" w:rsidP="005632DD">
      <w:pPr>
        <w:pStyle w:val="04-TtuloNegrito"/>
        <w:keepNext/>
        <w:keepLines/>
        <w:ind w:left="708"/>
        <w:rPr>
          <w:rFonts w:cs="Arial"/>
          <w:b w:val="0"/>
          <w:sz w:val="18"/>
          <w:szCs w:val="18"/>
          <w:lang w:val="en-US"/>
        </w:rPr>
      </w:pPr>
      <w:r w:rsidRPr="00233DBB">
        <w:rPr>
          <w:rFonts w:cs="Arial"/>
          <w:b w:val="0"/>
          <w:sz w:val="18"/>
          <w:szCs w:val="18"/>
          <w:lang w:val="en-US"/>
        </w:rPr>
        <w:t xml:space="preserve">- BB </w:t>
      </w:r>
      <w:proofErr w:type="spellStart"/>
      <w:r w:rsidRPr="00233DBB">
        <w:rPr>
          <w:rFonts w:cs="Arial"/>
          <w:b w:val="0"/>
          <w:sz w:val="18"/>
          <w:szCs w:val="18"/>
          <w:lang w:val="en-US"/>
        </w:rPr>
        <w:t>Corretora</w:t>
      </w:r>
      <w:proofErr w:type="spellEnd"/>
      <w:r w:rsidRPr="00233DBB">
        <w:rPr>
          <w:rFonts w:cs="Arial"/>
          <w:b w:val="0"/>
          <w:sz w:val="18"/>
          <w:szCs w:val="18"/>
          <w:lang w:val="en-US"/>
        </w:rPr>
        <w:t xml:space="preserve"> is a party to a lawsuit whose central cause of action concerns the collection of ISSQN, in progress with the TJ-MG, to which the initial cause value of R$ 8.3 million was attributed </w:t>
      </w:r>
      <w:proofErr w:type="gramStart"/>
      <w:r w:rsidRPr="00233DBB">
        <w:rPr>
          <w:rFonts w:cs="Arial"/>
          <w:b w:val="0"/>
          <w:sz w:val="18"/>
          <w:szCs w:val="18"/>
          <w:lang w:val="en-US"/>
        </w:rPr>
        <w:t>and,</w:t>
      </w:r>
      <w:proofErr w:type="gramEnd"/>
      <w:r w:rsidRPr="00233DBB">
        <w:rPr>
          <w:rFonts w:cs="Arial"/>
          <w:b w:val="0"/>
          <w:sz w:val="18"/>
          <w:szCs w:val="18"/>
          <w:lang w:val="en-US"/>
        </w:rPr>
        <w:t xml:space="preserve"> filed on Jun 29.1998. This action was judged by the competent court, which recognized the right of the Municipality to receive the required </w:t>
      </w:r>
      <w:proofErr w:type="gramStart"/>
      <w:r w:rsidRPr="00233DBB">
        <w:rPr>
          <w:rFonts w:cs="Arial"/>
          <w:b w:val="0"/>
          <w:sz w:val="18"/>
          <w:szCs w:val="18"/>
          <w:lang w:val="en-US"/>
        </w:rPr>
        <w:t>ISSQN, but</w:t>
      </w:r>
      <w:proofErr w:type="gramEnd"/>
      <w:r w:rsidRPr="00233DBB">
        <w:rPr>
          <w:rFonts w:cs="Arial"/>
          <w:b w:val="0"/>
          <w:sz w:val="18"/>
          <w:szCs w:val="18"/>
          <w:lang w:val="en-US"/>
        </w:rPr>
        <w:t xml:space="preserve"> reduced the amount to R$ 19 thousand. </w:t>
      </w:r>
      <w:proofErr w:type="gramStart"/>
      <w:r w:rsidRPr="00233DBB">
        <w:rPr>
          <w:rFonts w:cs="Arial"/>
          <w:b w:val="0"/>
          <w:sz w:val="18"/>
          <w:szCs w:val="18"/>
          <w:lang w:val="en-US"/>
        </w:rPr>
        <w:t>During the course of</w:t>
      </w:r>
      <w:proofErr w:type="gramEnd"/>
      <w:r w:rsidRPr="00233DBB">
        <w:rPr>
          <w:rFonts w:cs="Arial"/>
          <w:b w:val="0"/>
          <w:sz w:val="18"/>
          <w:szCs w:val="18"/>
          <w:lang w:val="en-US"/>
        </w:rPr>
        <w:t xml:space="preserve"> the process, in the discussion of motions to stay execution, a judicial deposit was made with BB, whose updated value as of Mar 31.2021 is R$ 598,000. Due to the situation of the process on Mar 31.2021, BB </w:t>
      </w:r>
      <w:proofErr w:type="spellStart"/>
      <w:r w:rsidRPr="00233DBB">
        <w:rPr>
          <w:rFonts w:cs="Arial"/>
          <w:b w:val="0"/>
          <w:sz w:val="18"/>
          <w:szCs w:val="18"/>
          <w:lang w:val="en-US"/>
        </w:rPr>
        <w:t>Corretora</w:t>
      </w:r>
      <w:proofErr w:type="spellEnd"/>
      <w:r w:rsidRPr="00233DBB">
        <w:rPr>
          <w:rFonts w:cs="Arial"/>
          <w:b w:val="0"/>
          <w:sz w:val="18"/>
          <w:szCs w:val="18"/>
          <w:lang w:val="en-US"/>
        </w:rPr>
        <w:t xml:space="preserve"> maintains a provision in the amount of R$ </w:t>
      </w:r>
      <w:proofErr w:type="gramStart"/>
      <w:r w:rsidRPr="00233DBB">
        <w:rPr>
          <w:rFonts w:cs="Arial"/>
          <w:b w:val="0"/>
          <w:sz w:val="18"/>
          <w:szCs w:val="18"/>
          <w:lang w:val="en-US"/>
        </w:rPr>
        <w:t>150,000, since</w:t>
      </w:r>
      <w:proofErr w:type="gramEnd"/>
      <w:r w:rsidRPr="00233DBB">
        <w:rPr>
          <w:rFonts w:cs="Arial"/>
          <w:b w:val="0"/>
          <w:sz w:val="18"/>
          <w:szCs w:val="18"/>
          <w:lang w:val="en-US"/>
        </w:rPr>
        <w:t xml:space="preserve"> the process has a probability of loss as "probable" due to the judgment of the merit. Finally, it should be mentioned that the </w:t>
      </w:r>
      <w:proofErr w:type="gramStart"/>
      <w:r w:rsidRPr="00233DBB">
        <w:rPr>
          <w:rFonts w:cs="Arial"/>
          <w:b w:val="0"/>
          <w:sz w:val="18"/>
          <w:szCs w:val="18"/>
          <w:lang w:val="en-US"/>
        </w:rPr>
        <w:t>City</w:t>
      </w:r>
      <w:proofErr w:type="gramEnd"/>
      <w:r w:rsidRPr="00233DBB">
        <w:rPr>
          <w:rFonts w:cs="Arial"/>
          <w:b w:val="0"/>
          <w:sz w:val="18"/>
          <w:szCs w:val="18"/>
          <w:lang w:val="en-US"/>
        </w:rPr>
        <w:t xml:space="preserve"> filed a tax execution for the amount of the conviction (R$ 19 thousand), which is in liquidation phase to determine the amount due.</w:t>
      </w:r>
    </w:p>
    <w:p w14:paraId="2488CF89" w14:textId="77777777" w:rsidR="00EE08CB" w:rsidRPr="00233DBB" w:rsidRDefault="00EE08CB" w:rsidP="005632DD">
      <w:pPr>
        <w:pStyle w:val="04-TtuloNegrito"/>
        <w:keepNext/>
        <w:keepLines/>
        <w:rPr>
          <w:rFonts w:cs="Arial"/>
          <w:b w:val="0"/>
          <w:sz w:val="18"/>
          <w:szCs w:val="18"/>
          <w:lang w:val="en-US"/>
        </w:rPr>
      </w:pPr>
      <w:r w:rsidRPr="00233DBB">
        <w:rPr>
          <w:rFonts w:cs="Arial"/>
          <w:b w:val="0"/>
          <w:sz w:val="18"/>
          <w:szCs w:val="18"/>
          <w:lang w:val="en-US"/>
        </w:rPr>
        <w:t xml:space="preserve">As for BB </w:t>
      </w:r>
      <w:proofErr w:type="spellStart"/>
      <w:r w:rsidRPr="00233DBB">
        <w:rPr>
          <w:rFonts w:cs="Arial"/>
          <w:b w:val="0"/>
          <w:sz w:val="18"/>
          <w:szCs w:val="18"/>
          <w:lang w:val="en-US"/>
        </w:rPr>
        <w:t>Seguridade</w:t>
      </w:r>
      <w:proofErr w:type="spellEnd"/>
      <w:r w:rsidRPr="00233DBB">
        <w:rPr>
          <w:rFonts w:cs="Arial"/>
          <w:b w:val="0"/>
          <w:sz w:val="18"/>
          <w:szCs w:val="18"/>
          <w:lang w:val="en-US"/>
        </w:rPr>
        <w:t xml:space="preserve"> and BB </w:t>
      </w:r>
      <w:proofErr w:type="spellStart"/>
      <w:r w:rsidRPr="00233DBB">
        <w:rPr>
          <w:rFonts w:cs="Arial"/>
          <w:b w:val="0"/>
          <w:sz w:val="18"/>
          <w:szCs w:val="18"/>
          <w:lang w:val="en-US"/>
        </w:rPr>
        <w:t>Seguros</w:t>
      </w:r>
      <w:proofErr w:type="spellEnd"/>
      <w:r w:rsidRPr="00233DBB">
        <w:rPr>
          <w:rFonts w:cs="Arial"/>
          <w:b w:val="0"/>
          <w:sz w:val="18"/>
          <w:szCs w:val="18"/>
          <w:lang w:val="en-US"/>
        </w:rPr>
        <w:t>, they do not have tax lawsuits with significant amounts.</w:t>
      </w:r>
    </w:p>
    <w:p w14:paraId="2F8E76B7" w14:textId="77777777" w:rsidR="00EE08CB" w:rsidRPr="00233DBB" w:rsidRDefault="00EE08CB" w:rsidP="005632DD">
      <w:pPr>
        <w:pStyle w:val="04-TtuloNegrito"/>
        <w:keepNext/>
        <w:keepLines/>
        <w:rPr>
          <w:rFonts w:cs="Arial"/>
          <w:color w:val="1F4E79" w:themeColor="accent1" w:themeShade="80"/>
          <w:sz w:val="18"/>
          <w:szCs w:val="18"/>
          <w:lang w:val="en-US"/>
        </w:rPr>
      </w:pPr>
      <w:r w:rsidRPr="00233DBB">
        <w:rPr>
          <w:rFonts w:cs="Arial"/>
          <w:color w:val="1F4E79" w:themeColor="accent1" w:themeShade="80"/>
          <w:sz w:val="18"/>
          <w:szCs w:val="18"/>
          <w:lang w:val="en-US"/>
        </w:rPr>
        <w:t>b) Civil Lawsuits</w:t>
      </w:r>
    </w:p>
    <w:p w14:paraId="076D09F3" w14:textId="77777777" w:rsidR="00EE08CB" w:rsidRPr="00233DBB" w:rsidRDefault="00EE08CB" w:rsidP="005632DD">
      <w:pPr>
        <w:pStyle w:val="04-TtuloNegrito"/>
        <w:keepNext/>
        <w:keepLines/>
        <w:rPr>
          <w:rFonts w:cs="Arial"/>
          <w:b w:val="0"/>
          <w:sz w:val="18"/>
          <w:szCs w:val="18"/>
          <w:lang w:val="en-US"/>
        </w:rPr>
      </w:pPr>
      <w:r w:rsidRPr="00233DBB">
        <w:rPr>
          <w:rFonts w:cs="Arial"/>
          <w:b w:val="0"/>
          <w:sz w:val="18"/>
          <w:szCs w:val="18"/>
          <w:lang w:val="en-US"/>
        </w:rPr>
        <w:t xml:space="preserve">In civil lawsuits involving BB </w:t>
      </w:r>
      <w:proofErr w:type="spellStart"/>
      <w:r w:rsidRPr="00233DBB">
        <w:rPr>
          <w:rFonts w:cs="Arial"/>
          <w:b w:val="0"/>
          <w:sz w:val="18"/>
          <w:szCs w:val="18"/>
          <w:lang w:val="en-US"/>
        </w:rPr>
        <w:t>Seguridade</w:t>
      </w:r>
      <w:proofErr w:type="spellEnd"/>
      <w:r w:rsidRPr="00233DBB">
        <w:rPr>
          <w:rFonts w:cs="Arial"/>
          <w:b w:val="0"/>
          <w:sz w:val="18"/>
          <w:szCs w:val="18"/>
          <w:lang w:val="en-US"/>
        </w:rPr>
        <w:t xml:space="preserve">, BB </w:t>
      </w:r>
      <w:proofErr w:type="spellStart"/>
      <w:r w:rsidRPr="00233DBB">
        <w:rPr>
          <w:rFonts w:cs="Arial"/>
          <w:b w:val="0"/>
          <w:sz w:val="18"/>
          <w:szCs w:val="18"/>
          <w:lang w:val="en-US"/>
        </w:rPr>
        <w:t>Seguros</w:t>
      </w:r>
      <w:proofErr w:type="spellEnd"/>
      <w:r w:rsidRPr="00233DBB">
        <w:rPr>
          <w:rFonts w:cs="Arial"/>
          <w:b w:val="0"/>
          <w:sz w:val="18"/>
          <w:szCs w:val="18"/>
          <w:lang w:val="en-US"/>
        </w:rPr>
        <w:t xml:space="preserve"> and BB </w:t>
      </w:r>
      <w:proofErr w:type="spellStart"/>
      <w:r w:rsidRPr="00233DBB">
        <w:rPr>
          <w:rFonts w:cs="Arial"/>
          <w:b w:val="0"/>
          <w:sz w:val="18"/>
          <w:szCs w:val="18"/>
          <w:lang w:val="en-US"/>
        </w:rPr>
        <w:t>Corretora</w:t>
      </w:r>
      <w:proofErr w:type="spellEnd"/>
      <w:r w:rsidRPr="00233DBB">
        <w:rPr>
          <w:rFonts w:cs="Arial"/>
          <w:b w:val="0"/>
          <w:sz w:val="18"/>
          <w:szCs w:val="18"/>
          <w:lang w:val="en-US"/>
        </w:rPr>
        <w:t xml:space="preserve">, we </w:t>
      </w:r>
      <w:proofErr w:type="spellStart"/>
      <w:r w:rsidRPr="00233DBB">
        <w:rPr>
          <w:rFonts w:cs="Arial"/>
          <w:b w:val="0"/>
          <w:sz w:val="18"/>
          <w:szCs w:val="18"/>
          <w:lang w:val="en-US"/>
        </w:rPr>
        <w:t>highlignt</w:t>
      </w:r>
      <w:proofErr w:type="spellEnd"/>
      <w:r w:rsidRPr="00233DBB">
        <w:rPr>
          <w:rFonts w:cs="Arial"/>
          <w:b w:val="0"/>
          <w:sz w:val="18"/>
          <w:szCs w:val="18"/>
          <w:lang w:val="en-US"/>
        </w:rPr>
        <w:t xml:space="preserve"> the claims for various indemnities (material damages, moral damages, etc.), notably resulting from consumer relations involving security products and the like (personal insurance) and equity, open private pension, </w:t>
      </w:r>
      <w:proofErr w:type="gramStart"/>
      <w:r w:rsidRPr="00233DBB">
        <w:rPr>
          <w:rFonts w:cs="Arial"/>
          <w:b w:val="0"/>
          <w:sz w:val="18"/>
          <w:szCs w:val="18"/>
          <w:lang w:val="en-US"/>
        </w:rPr>
        <w:t>capitalization</w:t>
      </w:r>
      <w:proofErr w:type="gramEnd"/>
      <w:r w:rsidRPr="00233DBB">
        <w:rPr>
          <w:rFonts w:cs="Arial"/>
          <w:b w:val="0"/>
          <w:sz w:val="18"/>
          <w:szCs w:val="18"/>
          <w:lang w:val="en-US"/>
        </w:rPr>
        <w:t xml:space="preserve"> and dental plans).</w:t>
      </w:r>
    </w:p>
    <w:p w14:paraId="7D235CFB" w14:textId="77777777" w:rsidR="00EE08CB" w:rsidRPr="00233DBB" w:rsidRDefault="00EE08CB" w:rsidP="005632DD">
      <w:pPr>
        <w:pStyle w:val="04-TtuloNegrito"/>
        <w:keepNext/>
        <w:keepLines/>
        <w:rPr>
          <w:rFonts w:cs="Arial"/>
          <w:color w:val="1F4E79" w:themeColor="accent1" w:themeShade="80"/>
          <w:sz w:val="18"/>
          <w:szCs w:val="18"/>
          <w:lang w:val="en-US"/>
        </w:rPr>
      </w:pPr>
      <w:r w:rsidRPr="00233DBB">
        <w:rPr>
          <w:rFonts w:cs="Arial"/>
          <w:color w:val="1F4E79" w:themeColor="accent1" w:themeShade="80"/>
          <w:sz w:val="18"/>
          <w:szCs w:val="18"/>
          <w:lang w:val="en-US"/>
        </w:rPr>
        <w:t>c) Labor Lawsuits</w:t>
      </w:r>
    </w:p>
    <w:p w14:paraId="50B301BE" w14:textId="77777777" w:rsidR="00EE08CB" w:rsidRPr="00233DBB" w:rsidRDefault="00EE08CB" w:rsidP="005632DD">
      <w:pPr>
        <w:pStyle w:val="05-Textonormal"/>
        <w:rPr>
          <w:rFonts w:cs="Arial"/>
          <w:lang w:val="en-US"/>
        </w:rPr>
      </w:pPr>
      <w:r>
        <w:rPr>
          <w:rStyle w:val="tlid-translation"/>
          <w:lang w:val="en"/>
        </w:rPr>
        <w:t xml:space="preserve">Labor claims involving BB </w:t>
      </w:r>
      <w:proofErr w:type="spellStart"/>
      <w:r>
        <w:rPr>
          <w:rStyle w:val="tlid-translation"/>
          <w:lang w:val="en"/>
        </w:rPr>
        <w:t>Seguros</w:t>
      </w:r>
      <w:proofErr w:type="spellEnd"/>
      <w:r>
        <w:rPr>
          <w:rStyle w:val="tlid-translation"/>
          <w:lang w:val="en"/>
        </w:rPr>
        <w:t xml:space="preserve"> and BB </w:t>
      </w:r>
      <w:proofErr w:type="spellStart"/>
      <w:r>
        <w:rPr>
          <w:rStyle w:val="tlid-translation"/>
          <w:lang w:val="en"/>
        </w:rPr>
        <w:t>Corretora</w:t>
      </w:r>
      <w:proofErr w:type="spellEnd"/>
      <w:r>
        <w:rPr>
          <w:rStyle w:val="tlid-translation"/>
          <w:lang w:val="en"/>
        </w:rPr>
        <w:t xml:space="preserve"> mainly arise from labor claims, with a civil nature (arising from corporate group life insurance, whose original employers did not bear the severance pay); </w:t>
      </w:r>
      <w:proofErr w:type="gramStart"/>
      <w:r>
        <w:rPr>
          <w:rStyle w:val="tlid-translation"/>
          <w:lang w:val="en"/>
        </w:rPr>
        <w:t>and,</w:t>
      </w:r>
      <w:proofErr w:type="gramEnd"/>
      <w:r>
        <w:rPr>
          <w:rStyle w:val="tlid-translation"/>
          <w:lang w:val="en"/>
        </w:rPr>
        <w:t xml:space="preserve"> third party claims against the investees evaluated by the equity method and BB </w:t>
      </w:r>
      <w:proofErr w:type="spellStart"/>
      <w:r>
        <w:rPr>
          <w:rStyle w:val="tlid-translation"/>
          <w:lang w:val="en"/>
        </w:rPr>
        <w:t>Seguros</w:t>
      </w:r>
      <w:proofErr w:type="spellEnd"/>
      <w:r>
        <w:rPr>
          <w:rStyle w:val="tlid-translation"/>
          <w:lang w:val="en"/>
        </w:rPr>
        <w:t xml:space="preserve"> (as a shareholder) notably, requiring eventual subsidiary condemnation. On the other hand, BB </w:t>
      </w:r>
      <w:proofErr w:type="spellStart"/>
      <w:r>
        <w:rPr>
          <w:rStyle w:val="tlid-translation"/>
          <w:lang w:val="en"/>
        </w:rPr>
        <w:t>Seguridade's</w:t>
      </w:r>
      <w:proofErr w:type="spellEnd"/>
      <w:r>
        <w:rPr>
          <w:rStyle w:val="tlid-translation"/>
          <w:lang w:val="en"/>
        </w:rPr>
        <w:t xml:space="preserve"> labor claims involve former employees, discussing rights arising from the 7th and 8th bank overtime hours and the respective effects on other amounts of a salary / severance nature.</w:t>
      </w:r>
    </w:p>
    <w:p w14:paraId="7E56B9E6" w14:textId="77777777" w:rsidR="00EE08CB" w:rsidRPr="00233DBB" w:rsidRDefault="00EE08CB" w:rsidP="005632DD">
      <w:pPr>
        <w:pStyle w:val="04-TtuloNegrito"/>
        <w:keepNext/>
        <w:keepLines/>
        <w:rPr>
          <w:rFonts w:cs="Arial"/>
          <w:color w:val="1F4E79" w:themeColor="accent1" w:themeShade="80"/>
          <w:sz w:val="18"/>
          <w:szCs w:val="18"/>
          <w:lang w:val="en-US"/>
        </w:rPr>
        <w:sectPr w:rsidR="00EE08CB" w:rsidRPr="00233DBB" w:rsidSect="005632DD">
          <w:headerReference w:type="even" r:id="rId22"/>
          <w:headerReference w:type="default" r:id="rId23"/>
          <w:footerReference w:type="even" r:id="rId24"/>
          <w:footerReference w:type="default" r:id="rId25"/>
          <w:headerReference w:type="first" r:id="rId26"/>
          <w:footerReference w:type="first" r:id="rId27"/>
          <w:pgSz w:w="11906" w:h="16838" w:code="9"/>
          <w:pgMar w:top="1134" w:right="1134" w:bottom="851" w:left="1134" w:header="851" w:footer="284" w:gutter="0"/>
          <w:cols w:space="708"/>
          <w:docGrid w:linePitch="360"/>
        </w:sectPr>
      </w:pPr>
    </w:p>
    <w:p w14:paraId="6026B1A0" w14:textId="77777777" w:rsidR="00EE08CB" w:rsidRPr="00233DBB" w:rsidRDefault="00EE08CB" w:rsidP="005632DD">
      <w:pPr>
        <w:pStyle w:val="04-TtuloNegrito"/>
        <w:keepNext/>
        <w:keepLines/>
        <w:rPr>
          <w:rFonts w:cs="Arial"/>
          <w:color w:val="1F4E79" w:themeColor="accent1" w:themeShade="80"/>
          <w:sz w:val="18"/>
          <w:szCs w:val="18"/>
          <w:lang w:val="en-US"/>
        </w:rPr>
      </w:pPr>
      <w:r w:rsidRPr="00233DBB">
        <w:rPr>
          <w:rFonts w:cs="Arial"/>
          <w:color w:val="1F4E79" w:themeColor="accent1" w:themeShade="80"/>
          <w:sz w:val="18"/>
          <w:szCs w:val="18"/>
          <w:lang w:val="en-US"/>
        </w:rPr>
        <w:lastRenderedPageBreak/>
        <w:t xml:space="preserve">Provisions for civil, tax and labor lawsuits classified as </w:t>
      </w:r>
      <w:proofErr w:type="gramStart"/>
      <w:r w:rsidRPr="00233DBB">
        <w:rPr>
          <w:rFonts w:cs="Arial"/>
          <w:color w:val="1F4E79" w:themeColor="accent1" w:themeShade="80"/>
          <w:sz w:val="18"/>
          <w:szCs w:val="18"/>
          <w:lang w:val="en-US"/>
        </w:rPr>
        <w:t>probable</w:t>
      </w:r>
      <w:proofErr w:type="gramEnd"/>
    </w:p>
    <w:p w14:paraId="477937BE" w14:textId="77777777" w:rsidR="00EE08CB" w:rsidRPr="00233DBB" w:rsidRDefault="00EE08CB" w:rsidP="005632DD">
      <w:pPr>
        <w:pStyle w:val="05-Textonormal"/>
        <w:rPr>
          <w:rFonts w:cs="Arial"/>
          <w:lang w:val="en-US"/>
        </w:rPr>
      </w:pPr>
      <w:bookmarkStart w:id="45" w:name="_Hlk54605124"/>
      <w:r>
        <w:rPr>
          <w:rStyle w:val="tlid-translation"/>
          <w:lang w:val="en"/>
        </w:rPr>
        <w:t xml:space="preserve">In accordance with CPC 25 (IAS 37), BB </w:t>
      </w:r>
      <w:proofErr w:type="spellStart"/>
      <w:r>
        <w:rPr>
          <w:rStyle w:val="tlid-translation"/>
          <w:lang w:val="en"/>
        </w:rPr>
        <w:t>Seguridade</w:t>
      </w:r>
      <w:proofErr w:type="spellEnd"/>
      <w:r>
        <w:rPr>
          <w:rStyle w:val="tlid-translation"/>
          <w:lang w:val="en"/>
        </w:rPr>
        <w:t xml:space="preserve"> constitutes a provision for tax, civil and labor claims with a “probable” risk of loss</w:t>
      </w:r>
      <w:bookmarkEnd w:id="45"/>
      <w:r w:rsidRPr="00233DBB">
        <w:rPr>
          <w:rFonts w:cs="Arial"/>
          <w:lang w:val="en-US"/>
        </w:rPr>
        <w:t>.</w:t>
      </w:r>
    </w:p>
    <w:p w14:paraId="105C4E17" w14:textId="77777777" w:rsidR="00EE08CB" w:rsidRPr="004C6ED9" w:rsidRDefault="00EE08CB" w:rsidP="005632DD">
      <w:pPr>
        <w:pStyle w:val="01-TtulodeNota"/>
        <w:spacing w:before="0" w:after="0"/>
        <w:jc w:val="right"/>
        <w:rPr>
          <w:sz w:val="14"/>
          <w:szCs w:val="14"/>
        </w:rPr>
      </w:pPr>
      <w:r>
        <w:rPr>
          <w:sz w:val="14"/>
          <w:szCs w:val="14"/>
        </w:rPr>
        <w:t xml:space="preserve">R$ </w:t>
      </w:r>
      <w:proofErr w:type="spellStart"/>
      <w:r>
        <w:rPr>
          <w:sz w:val="14"/>
          <w:szCs w:val="14"/>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270"/>
        <w:gridCol w:w="283"/>
        <w:gridCol w:w="1417"/>
        <w:gridCol w:w="1560"/>
      </w:tblGrid>
      <w:tr w:rsidR="00EE08CB" w:rsidRPr="00D56874" w14:paraId="1506513C" w14:textId="77777777" w:rsidTr="005632DD">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402C8892" w14:textId="77777777" w:rsidR="00EE08CB" w:rsidRPr="00D56874" w:rsidRDefault="00EE08CB" w:rsidP="005632DD">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07801612" w14:textId="77777777" w:rsidR="00EE08CB" w:rsidRPr="00D56874" w:rsidRDefault="00EE08CB" w:rsidP="005632DD">
            <w:pPr>
              <w:spacing w:after="0"/>
              <w:jc w:val="center"/>
              <w:rPr>
                <w:rFonts w:cs="Arial"/>
                <w:b/>
                <w:szCs w:val="18"/>
              </w:rPr>
            </w:pPr>
          </w:p>
        </w:tc>
        <w:tc>
          <w:tcPr>
            <w:tcW w:w="5941" w:type="dxa"/>
            <w:gridSpan w:val="5"/>
            <w:tcBorders>
              <w:top w:val="single" w:sz="2" w:space="0" w:color="8EAADB" w:themeColor="accent5" w:themeTint="99"/>
              <w:bottom w:val="nil"/>
            </w:tcBorders>
            <w:shd w:val="clear" w:color="auto" w:fill="D9E2F3" w:themeFill="accent5" w:themeFillTint="33"/>
            <w:vAlign w:val="center"/>
          </w:tcPr>
          <w:p w14:paraId="57DB5986" w14:textId="77777777" w:rsidR="00EE08CB" w:rsidRPr="00D56874" w:rsidRDefault="00EE08CB" w:rsidP="005632DD">
            <w:pPr>
              <w:spacing w:after="0"/>
              <w:jc w:val="center"/>
              <w:rPr>
                <w:rFonts w:cs="Arial"/>
                <w:b/>
                <w:sz w:val="14"/>
                <w:szCs w:val="14"/>
                <w:vertAlign w:val="superscript"/>
              </w:rPr>
            </w:pPr>
            <w:proofErr w:type="spellStart"/>
            <w:r>
              <w:rPr>
                <w:rFonts w:cs="Arial"/>
                <w:b/>
                <w:sz w:val="14"/>
                <w:szCs w:val="14"/>
              </w:rPr>
              <w:t>Consolidated</w:t>
            </w:r>
            <w:proofErr w:type="spellEnd"/>
          </w:p>
        </w:tc>
      </w:tr>
      <w:tr w:rsidR="00EE08CB" w:rsidRPr="00D56874" w14:paraId="6E98B812" w14:textId="77777777" w:rsidTr="005632DD">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2E671F53" w14:textId="77777777" w:rsidR="00EE08CB" w:rsidRPr="00D56874" w:rsidRDefault="00EE08CB" w:rsidP="005632DD">
            <w:pPr>
              <w:pStyle w:val="08-Tabelageral"/>
              <w:jc w:val="center"/>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4529734A" w14:textId="77777777" w:rsidR="00EE08CB" w:rsidRPr="00D56874" w:rsidRDefault="00EE08CB" w:rsidP="005632DD">
            <w:pPr>
              <w:pStyle w:val="08-Tabelageral"/>
              <w:jc w:val="center"/>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238CA4D" w14:textId="77777777" w:rsidR="00EE08CB" w:rsidRPr="00D56874" w:rsidRDefault="00EE08CB" w:rsidP="005632DD">
            <w:pPr>
              <w:pStyle w:val="08-Tabelageral"/>
              <w:jc w:val="center"/>
              <w:rPr>
                <w:rFonts w:cs="Arial"/>
                <w:b/>
              </w:rPr>
            </w:pPr>
          </w:p>
        </w:tc>
        <w:tc>
          <w:tcPr>
            <w:tcW w:w="127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7B5E5CF" w14:textId="77777777" w:rsidR="00EE08CB" w:rsidRPr="00D56874" w:rsidRDefault="00EE08CB" w:rsidP="005632DD">
            <w:pPr>
              <w:pStyle w:val="08-Tabelageral"/>
              <w:ind w:left="-55"/>
              <w:jc w:val="center"/>
              <w:rPr>
                <w:rFonts w:cs="Arial"/>
                <w:b/>
              </w:rPr>
            </w:pPr>
            <w:r>
              <w:rPr>
                <w:b/>
              </w:rPr>
              <w:t xml:space="preserve">1st </w:t>
            </w:r>
            <w:proofErr w:type="spellStart"/>
            <w:r>
              <w:rPr>
                <w:b/>
              </w:rPr>
              <w:t>Quarter</w:t>
            </w:r>
            <w:proofErr w:type="spellEnd"/>
            <w:r>
              <w:rPr>
                <w:b/>
              </w:rPr>
              <w:t>/2021</w:t>
            </w:r>
          </w:p>
        </w:tc>
        <w:tc>
          <w:tcPr>
            <w:tcW w:w="283" w:type="dxa"/>
            <w:tcBorders>
              <w:top w:val="nil"/>
              <w:bottom w:val="single" w:sz="2" w:space="0" w:color="8EAADB" w:themeColor="accent5" w:themeTint="99"/>
            </w:tcBorders>
            <w:shd w:val="clear" w:color="auto" w:fill="D9E2F3" w:themeFill="accent5" w:themeFillTint="33"/>
            <w:vAlign w:val="center"/>
          </w:tcPr>
          <w:p w14:paraId="583DF703" w14:textId="77777777" w:rsidR="00EE08CB" w:rsidRPr="00D56874" w:rsidRDefault="00EE08CB" w:rsidP="005632DD">
            <w:pPr>
              <w:pStyle w:val="08-Tabelageral"/>
              <w:jc w:val="center"/>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C3A0C80" w14:textId="77777777" w:rsidR="00EE08CB" w:rsidRPr="00D56874" w:rsidRDefault="00EE08CB" w:rsidP="005632DD">
            <w:pPr>
              <w:pStyle w:val="08-Tabelageral"/>
              <w:jc w:val="center"/>
              <w:rPr>
                <w:rFonts w:cs="Arial"/>
                <w:b/>
              </w:rPr>
            </w:pPr>
          </w:p>
        </w:tc>
        <w:tc>
          <w:tcPr>
            <w:tcW w:w="156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9FE5F3F" w14:textId="77777777" w:rsidR="00EE08CB" w:rsidRPr="00D56874" w:rsidRDefault="00EE08CB" w:rsidP="005632DD">
            <w:pPr>
              <w:pStyle w:val="08-Tabelageral"/>
              <w:jc w:val="center"/>
              <w:rPr>
                <w:rFonts w:cs="Arial"/>
                <w:b/>
              </w:rPr>
            </w:pPr>
            <w:r>
              <w:rPr>
                <w:b/>
              </w:rPr>
              <w:t xml:space="preserve">       1st </w:t>
            </w:r>
            <w:proofErr w:type="spellStart"/>
            <w:r>
              <w:rPr>
                <w:b/>
              </w:rPr>
              <w:t>Quarter</w:t>
            </w:r>
            <w:proofErr w:type="spellEnd"/>
            <w:r>
              <w:rPr>
                <w:b/>
              </w:rPr>
              <w:t>/2020</w:t>
            </w:r>
          </w:p>
        </w:tc>
      </w:tr>
      <w:tr w:rsidR="00EE08CB" w:rsidRPr="00D56874" w14:paraId="37FEADE4" w14:textId="77777777" w:rsidTr="005632DD">
        <w:trPr>
          <w:trHeight w:val="238"/>
          <w:jc w:val="center"/>
        </w:trPr>
        <w:tc>
          <w:tcPr>
            <w:tcW w:w="3094" w:type="dxa"/>
            <w:tcBorders>
              <w:top w:val="single" w:sz="2" w:space="0" w:color="8EAADB" w:themeColor="accent5" w:themeTint="99"/>
            </w:tcBorders>
            <w:shd w:val="clear" w:color="auto" w:fill="FFFFFF" w:themeFill="background1"/>
            <w:vAlign w:val="center"/>
          </w:tcPr>
          <w:p w14:paraId="73DA6F9D" w14:textId="77777777" w:rsidR="00EE08CB" w:rsidRPr="00D56874" w:rsidRDefault="00EE08CB" w:rsidP="005632DD">
            <w:pPr>
              <w:pStyle w:val="08-Tabelageral"/>
              <w:spacing w:afterLines="40" w:after="96"/>
              <w:jc w:val="left"/>
              <w:rPr>
                <w:rFonts w:cs="Arial"/>
                <w:b/>
                <w:bCs/>
                <w:szCs w:val="14"/>
              </w:rPr>
            </w:pPr>
            <w:r>
              <w:rPr>
                <w:rFonts w:cs="Arial"/>
                <w:b/>
                <w:bCs/>
                <w:szCs w:val="14"/>
              </w:rPr>
              <w:t>TAX LAWSUITS</w:t>
            </w:r>
          </w:p>
        </w:tc>
        <w:tc>
          <w:tcPr>
            <w:tcW w:w="604" w:type="dxa"/>
            <w:tcBorders>
              <w:top w:val="single" w:sz="2" w:space="0" w:color="8EAADB" w:themeColor="accent5" w:themeTint="99"/>
            </w:tcBorders>
            <w:shd w:val="clear" w:color="auto" w:fill="FFFFFF" w:themeFill="background1"/>
            <w:vAlign w:val="center"/>
          </w:tcPr>
          <w:p w14:paraId="1DF8DB97" w14:textId="77777777" w:rsidR="00EE08CB" w:rsidRPr="00D56874" w:rsidRDefault="00EE08CB" w:rsidP="005632DD">
            <w:pPr>
              <w:pStyle w:val="08-Tabelageral"/>
              <w:rPr>
                <w:rFonts w:cs="Arial"/>
                <w:b/>
                <w:bCs/>
                <w:szCs w:val="14"/>
              </w:rPr>
            </w:pPr>
          </w:p>
        </w:tc>
        <w:tc>
          <w:tcPr>
            <w:tcW w:w="1411" w:type="dxa"/>
            <w:tcBorders>
              <w:top w:val="single" w:sz="2" w:space="0" w:color="8EAADB" w:themeColor="accent5" w:themeTint="99"/>
            </w:tcBorders>
            <w:shd w:val="clear" w:color="auto" w:fill="FFFFFF" w:themeFill="background1"/>
            <w:vAlign w:val="center"/>
          </w:tcPr>
          <w:p w14:paraId="6F0CE594" w14:textId="77777777" w:rsidR="00EE08CB" w:rsidRPr="00D56874" w:rsidRDefault="00EE08CB" w:rsidP="005632DD">
            <w:pPr>
              <w:pStyle w:val="08-Tabelageral"/>
              <w:rPr>
                <w:rFonts w:cs="Arial"/>
                <w:b/>
                <w:bCs/>
                <w:szCs w:val="14"/>
              </w:rPr>
            </w:pPr>
          </w:p>
        </w:tc>
        <w:tc>
          <w:tcPr>
            <w:tcW w:w="1270" w:type="dxa"/>
            <w:tcBorders>
              <w:top w:val="single" w:sz="2" w:space="0" w:color="8EAADB" w:themeColor="accent5" w:themeTint="99"/>
            </w:tcBorders>
            <w:shd w:val="clear" w:color="auto" w:fill="FFFFFF" w:themeFill="background1"/>
            <w:vAlign w:val="center"/>
          </w:tcPr>
          <w:p w14:paraId="5CD041AB" w14:textId="77777777" w:rsidR="00EE08CB" w:rsidRPr="00D56874" w:rsidRDefault="00EE08CB" w:rsidP="005632DD">
            <w:pPr>
              <w:pStyle w:val="08-Tabelageral"/>
              <w:rPr>
                <w:rFonts w:cs="Arial"/>
                <w:b/>
                <w:bCs/>
                <w:szCs w:val="14"/>
              </w:rPr>
            </w:pPr>
          </w:p>
        </w:tc>
        <w:tc>
          <w:tcPr>
            <w:tcW w:w="283" w:type="dxa"/>
            <w:tcBorders>
              <w:top w:val="single" w:sz="2" w:space="0" w:color="8EAADB" w:themeColor="accent5" w:themeTint="99"/>
            </w:tcBorders>
            <w:shd w:val="clear" w:color="auto" w:fill="FFFFFF" w:themeFill="background1"/>
            <w:vAlign w:val="center"/>
          </w:tcPr>
          <w:p w14:paraId="3C743455" w14:textId="77777777" w:rsidR="00EE08CB" w:rsidRPr="00D56874" w:rsidRDefault="00EE08CB" w:rsidP="005632DD">
            <w:pPr>
              <w:pStyle w:val="08-Tabelageral"/>
              <w:rPr>
                <w:rFonts w:cs="Arial"/>
                <w:b/>
                <w:bCs/>
                <w:szCs w:val="14"/>
              </w:rPr>
            </w:pPr>
          </w:p>
        </w:tc>
        <w:tc>
          <w:tcPr>
            <w:tcW w:w="1417" w:type="dxa"/>
            <w:tcBorders>
              <w:top w:val="single" w:sz="2" w:space="0" w:color="8EAADB" w:themeColor="accent5" w:themeTint="99"/>
            </w:tcBorders>
            <w:shd w:val="clear" w:color="auto" w:fill="FFFFFF" w:themeFill="background1"/>
            <w:vAlign w:val="center"/>
          </w:tcPr>
          <w:p w14:paraId="51087A58" w14:textId="77777777" w:rsidR="00EE08CB" w:rsidRPr="00D56874" w:rsidRDefault="00EE08CB" w:rsidP="005632DD">
            <w:pPr>
              <w:pStyle w:val="08-Tabelageral"/>
              <w:rPr>
                <w:rFonts w:cs="Arial"/>
                <w:b/>
                <w:bCs/>
                <w:szCs w:val="14"/>
              </w:rPr>
            </w:pPr>
          </w:p>
        </w:tc>
        <w:tc>
          <w:tcPr>
            <w:tcW w:w="1560" w:type="dxa"/>
            <w:tcBorders>
              <w:top w:val="single" w:sz="2" w:space="0" w:color="8EAADB" w:themeColor="accent5" w:themeTint="99"/>
            </w:tcBorders>
            <w:shd w:val="clear" w:color="auto" w:fill="FFFFFF" w:themeFill="background1"/>
            <w:vAlign w:val="center"/>
          </w:tcPr>
          <w:p w14:paraId="4D4A5729" w14:textId="77777777" w:rsidR="00EE08CB" w:rsidRPr="00D56874" w:rsidRDefault="00EE08CB" w:rsidP="005632DD">
            <w:pPr>
              <w:pStyle w:val="08-Tabelageral"/>
              <w:rPr>
                <w:rFonts w:cs="Arial"/>
                <w:b/>
                <w:bCs/>
                <w:szCs w:val="14"/>
              </w:rPr>
            </w:pPr>
          </w:p>
        </w:tc>
      </w:tr>
      <w:tr w:rsidR="00EE08CB" w:rsidRPr="00D56874" w14:paraId="3522D509" w14:textId="77777777" w:rsidTr="005632DD">
        <w:trPr>
          <w:trHeight w:val="238"/>
          <w:jc w:val="center"/>
        </w:trPr>
        <w:tc>
          <w:tcPr>
            <w:tcW w:w="3094" w:type="dxa"/>
            <w:shd w:val="clear" w:color="auto" w:fill="D9E2F3" w:themeFill="accent5" w:themeFillTint="33"/>
            <w:vAlign w:val="center"/>
          </w:tcPr>
          <w:p w14:paraId="4061D02E" w14:textId="77777777" w:rsidR="00EE08CB" w:rsidRPr="00D56874" w:rsidRDefault="00EE08CB" w:rsidP="005632DD">
            <w:pPr>
              <w:pStyle w:val="08-Tabelageral"/>
              <w:spacing w:afterLines="40" w:after="96"/>
              <w:jc w:val="left"/>
              <w:rPr>
                <w:rFonts w:cs="Arial"/>
                <w:b/>
                <w:szCs w:val="14"/>
              </w:rPr>
            </w:pPr>
            <w:proofErr w:type="spellStart"/>
            <w:r>
              <w:rPr>
                <w:rFonts w:cs="Arial"/>
                <w:b/>
                <w:szCs w:val="14"/>
              </w:rPr>
              <w:t>Initial</w:t>
            </w:r>
            <w:proofErr w:type="spellEnd"/>
            <w:r>
              <w:rPr>
                <w:rFonts w:cs="Arial"/>
                <w:b/>
                <w:szCs w:val="14"/>
              </w:rPr>
              <w:t xml:space="preserve"> balance</w:t>
            </w:r>
          </w:p>
        </w:tc>
        <w:tc>
          <w:tcPr>
            <w:tcW w:w="604" w:type="dxa"/>
            <w:shd w:val="clear" w:color="auto" w:fill="D9E2F3" w:themeFill="accent5" w:themeFillTint="33"/>
            <w:vAlign w:val="center"/>
          </w:tcPr>
          <w:p w14:paraId="037C5213" w14:textId="77777777" w:rsidR="00EE08CB" w:rsidRPr="00D56874" w:rsidRDefault="00EE08CB" w:rsidP="005632DD">
            <w:pPr>
              <w:pStyle w:val="08-Tabelageral"/>
              <w:spacing w:before="0" w:after="0"/>
              <w:rPr>
                <w:rFonts w:cs="Arial"/>
                <w:b/>
                <w:bCs/>
                <w:szCs w:val="14"/>
              </w:rPr>
            </w:pPr>
          </w:p>
        </w:tc>
        <w:tc>
          <w:tcPr>
            <w:tcW w:w="1411" w:type="dxa"/>
            <w:shd w:val="clear" w:color="auto" w:fill="D9E2F3" w:themeFill="accent5" w:themeFillTint="33"/>
            <w:vAlign w:val="center"/>
          </w:tcPr>
          <w:p w14:paraId="536562D1" w14:textId="77777777" w:rsidR="00EE08CB" w:rsidRPr="00A33E7B" w:rsidRDefault="00EE08CB" w:rsidP="005632DD">
            <w:pPr>
              <w:pStyle w:val="08-Tabelageral"/>
              <w:spacing w:before="0" w:after="0"/>
              <w:rPr>
                <w:rFonts w:cs="Arial"/>
                <w:b/>
                <w:bCs/>
                <w:szCs w:val="14"/>
              </w:rPr>
            </w:pPr>
          </w:p>
        </w:tc>
        <w:tc>
          <w:tcPr>
            <w:tcW w:w="1270" w:type="dxa"/>
            <w:shd w:val="clear" w:color="auto" w:fill="D9E2F3" w:themeFill="accent5" w:themeFillTint="33"/>
            <w:vAlign w:val="center"/>
          </w:tcPr>
          <w:p w14:paraId="738CC370" w14:textId="77777777" w:rsidR="00EE08CB" w:rsidRPr="00A33E7B" w:rsidRDefault="00EE08CB" w:rsidP="005632DD">
            <w:pPr>
              <w:pStyle w:val="08-Tabelageral"/>
              <w:spacing w:before="0" w:after="0"/>
              <w:rPr>
                <w:rFonts w:cs="Arial"/>
                <w:b/>
                <w:bCs/>
              </w:rPr>
            </w:pPr>
            <w:r>
              <w:rPr>
                <w:rFonts w:cs="Arial"/>
                <w:b/>
                <w:bCs/>
                <w:color w:val="000000"/>
                <w:szCs w:val="14"/>
                <w:lang w:eastAsia="en-US"/>
              </w:rPr>
              <w:t>1,440</w:t>
            </w:r>
          </w:p>
        </w:tc>
        <w:tc>
          <w:tcPr>
            <w:tcW w:w="283" w:type="dxa"/>
            <w:shd w:val="clear" w:color="auto" w:fill="D9E2F3" w:themeFill="accent5" w:themeFillTint="33"/>
            <w:vAlign w:val="center"/>
          </w:tcPr>
          <w:p w14:paraId="7A32A5E1" w14:textId="77777777" w:rsidR="00EE08CB" w:rsidRPr="00D56874" w:rsidRDefault="00EE08CB" w:rsidP="005632DD">
            <w:pPr>
              <w:pStyle w:val="08-Tabelageral"/>
              <w:spacing w:before="0" w:after="0"/>
              <w:rPr>
                <w:rFonts w:cs="Arial"/>
                <w:b/>
                <w:bCs/>
                <w:szCs w:val="14"/>
              </w:rPr>
            </w:pPr>
          </w:p>
        </w:tc>
        <w:tc>
          <w:tcPr>
            <w:tcW w:w="1417" w:type="dxa"/>
            <w:shd w:val="clear" w:color="auto" w:fill="D9E2F3" w:themeFill="accent5" w:themeFillTint="33"/>
            <w:vAlign w:val="center"/>
          </w:tcPr>
          <w:p w14:paraId="0412B53C" w14:textId="77777777" w:rsidR="00EE08CB" w:rsidRPr="00D56874" w:rsidRDefault="00EE08CB" w:rsidP="005632DD">
            <w:pPr>
              <w:pStyle w:val="08-Tabelageral"/>
              <w:spacing w:before="0" w:after="0"/>
              <w:rPr>
                <w:rFonts w:cs="Arial"/>
                <w:b/>
                <w:bCs/>
                <w:szCs w:val="14"/>
              </w:rPr>
            </w:pPr>
          </w:p>
        </w:tc>
        <w:tc>
          <w:tcPr>
            <w:tcW w:w="1560" w:type="dxa"/>
            <w:shd w:val="clear" w:color="auto" w:fill="D9E2F3" w:themeFill="accent5" w:themeFillTint="33"/>
            <w:vAlign w:val="center"/>
          </w:tcPr>
          <w:p w14:paraId="5CBF6216" w14:textId="77777777" w:rsidR="00EE08CB" w:rsidRPr="00D56874" w:rsidRDefault="00EE08CB" w:rsidP="005632DD">
            <w:pPr>
              <w:pStyle w:val="08-Tabelageral"/>
              <w:spacing w:before="0" w:after="0"/>
              <w:rPr>
                <w:rFonts w:cs="Arial"/>
                <w:b/>
                <w:bCs/>
                <w:szCs w:val="14"/>
              </w:rPr>
            </w:pPr>
            <w:r>
              <w:rPr>
                <w:b/>
                <w:lang w:eastAsia="en-US"/>
              </w:rPr>
              <w:t>999</w:t>
            </w:r>
          </w:p>
        </w:tc>
      </w:tr>
      <w:tr w:rsidR="00EE08CB" w:rsidRPr="00A33E7B" w14:paraId="15802A2B" w14:textId="77777777" w:rsidTr="005632DD">
        <w:trPr>
          <w:trHeight w:val="238"/>
          <w:jc w:val="center"/>
        </w:trPr>
        <w:tc>
          <w:tcPr>
            <w:tcW w:w="3094" w:type="dxa"/>
            <w:shd w:val="clear" w:color="auto" w:fill="FFFFFF" w:themeFill="background1"/>
            <w:vAlign w:val="center"/>
          </w:tcPr>
          <w:p w14:paraId="14539B74" w14:textId="77777777" w:rsidR="00EE08CB" w:rsidRPr="00A33E7B" w:rsidRDefault="00EE08CB" w:rsidP="005632DD">
            <w:pPr>
              <w:pStyle w:val="08-Tabelageral"/>
              <w:spacing w:afterLines="40" w:after="96"/>
              <w:ind w:left="113"/>
              <w:jc w:val="left"/>
              <w:rPr>
                <w:rFonts w:cs="Arial"/>
                <w:szCs w:val="14"/>
              </w:rPr>
            </w:pPr>
            <w:proofErr w:type="spellStart"/>
            <w:r>
              <w:rPr>
                <w:rFonts w:cs="Arial"/>
                <w:szCs w:val="14"/>
              </w:rPr>
              <w:t>Addition</w:t>
            </w:r>
            <w:proofErr w:type="spellEnd"/>
            <w:r w:rsidRPr="00A33E7B">
              <w:rPr>
                <w:rFonts w:cs="Arial"/>
                <w:szCs w:val="14"/>
              </w:rPr>
              <w:t>/</w:t>
            </w:r>
            <w:r>
              <w:rPr>
                <w:rFonts w:cs="Arial"/>
                <w:szCs w:val="14"/>
              </w:rPr>
              <w:t xml:space="preserve">Update </w:t>
            </w:r>
            <w:r w:rsidRPr="00A33E7B">
              <w:rPr>
                <w:rFonts w:cs="Arial"/>
                <w:szCs w:val="14"/>
                <w:vertAlign w:val="superscript"/>
              </w:rPr>
              <w:t>(1)</w:t>
            </w:r>
          </w:p>
        </w:tc>
        <w:tc>
          <w:tcPr>
            <w:tcW w:w="604" w:type="dxa"/>
            <w:shd w:val="clear" w:color="auto" w:fill="FFFFFF" w:themeFill="background1"/>
            <w:vAlign w:val="center"/>
          </w:tcPr>
          <w:p w14:paraId="667F7B2B" w14:textId="77777777" w:rsidR="00EE08CB" w:rsidRPr="00A33E7B" w:rsidRDefault="00EE08CB" w:rsidP="005632DD">
            <w:pPr>
              <w:pStyle w:val="08-Tabelageral"/>
              <w:spacing w:afterLines="40" w:after="96"/>
              <w:ind w:left="113"/>
              <w:rPr>
                <w:rFonts w:cs="Arial"/>
                <w:bCs/>
                <w:szCs w:val="14"/>
              </w:rPr>
            </w:pPr>
          </w:p>
        </w:tc>
        <w:tc>
          <w:tcPr>
            <w:tcW w:w="1411" w:type="dxa"/>
            <w:shd w:val="clear" w:color="auto" w:fill="FFFFFF" w:themeFill="background1"/>
            <w:vAlign w:val="center"/>
          </w:tcPr>
          <w:p w14:paraId="43A50C25" w14:textId="77777777" w:rsidR="00EE08CB" w:rsidRPr="00A33E7B" w:rsidRDefault="00EE08CB" w:rsidP="005632DD">
            <w:pPr>
              <w:pStyle w:val="08-Tabelageral"/>
              <w:spacing w:afterLines="40" w:after="96"/>
              <w:ind w:left="113"/>
              <w:rPr>
                <w:rFonts w:cs="Arial"/>
                <w:bCs/>
                <w:szCs w:val="14"/>
              </w:rPr>
            </w:pPr>
          </w:p>
        </w:tc>
        <w:tc>
          <w:tcPr>
            <w:tcW w:w="1270" w:type="dxa"/>
            <w:shd w:val="clear" w:color="auto" w:fill="FFFFFF" w:themeFill="background1"/>
            <w:vAlign w:val="center"/>
          </w:tcPr>
          <w:p w14:paraId="2DCFB405" w14:textId="77777777" w:rsidR="00EE08CB" w:rsidRPr="00A33E7B" w:rsidRDefault="00EE08CB" w:rsidP="005632DD">
            <w:pPr>
              <w:pStyle w:val="08-Tabelageral"/>
              <w:spacing w:afterLines="40" w:after="96"/>
              <w:ind w:left="113"/>
              <w:rPr>
                <w:rFonts w:cs="Arial"/>
                <w:bCs/>
              </w:rPr>
            </w:pPr>
            <w:r>
              <w:rPr>
                <w:rFonts w:cs="Arial"/>
                <w:color w:val="000000"/>
                <w:szCs w:val="14"/>
                <w:lang w:eastAsia="en-US"/>
              </w:rPr>
              <w:t>6</w:t>
            </w:r>
          </w:p>
        </w:tc>
        <w:tc>
          <w:tcPr>
            <w:tcW w:w="283" w:type="dxa"/>
            <w:shd w:val="clear" w:color="auto" w:fill="FFFFFF" w:themeFill="background1"/>
            <w:vAlign w:val="center"/>
          </w:tcPr>
          <w:p w14:paraId="1439EFB9" w14:textId="77777777" w:rsidR="00EE08CB" w:rsidRPr="00A33E7B" w:rsidRDefault="00EE08CB" w:rsidP="005632DD">
            <w:pPr>
              <w:pStyle w:val="08-Tabelageral"/>
              <w:spacing w:afterLines="40" w:after="96"/>
              <w:ind w:left="113"/>
              <w:rPr>
                <w:rFonts w:cs="Arial"/>
                <w:bCs/>
                <w:szCs w:val="14"/>
              </w:rPr>
            </w:pPr>
          </w:p>
        </w:tc>
        <w:tc>
          <w:tcPr>
            <w:tcW w:w="1417" w:type="dxa"/>
            <w:shd w:val="clear" w:color="auto" w:fill="FFFFFF" w:themeFill="background1"/>
            <w:vAlign w:val="center"/>
          </w:tcPr>
          <w:p w14:paraId="0DAE3FC3" w14:textId="77777777" w:rsidR="00EE08CB" w:rsidRPr="00A33E7B" w:rsidRDefault="00EE08CB" w:rsidP="005632DD">
            <w:pPr>
              <w:pStyle w:val="08-Tabelageral"/>
              <w:spacing w:afterLines="40" w:after="96"/>
              <w:ind w:left="113"/>
              <w:rPr>
                <w:rFonts w:cs="Arial"/>
                <w:bCs/>
                <w:szCs w:val="14"/>
              </w:rPr>
            </w:pPr>
          </w:p>
        </w:tc>
        <w:tc>
          <w:tcPr>
            <w:tcW w:w="1560" w:type="dxa"/>
            <w:shd w:val="clear" w:color="auto" w:fill="FFFFFF" w:themeFill="background1"/>
            <w:vAlign w:val="center"/>
          </w:tcPr>
          <w:p w14:paraId="70D0CE1D" w14:textId="77777777" w:rsidR="00EE08CB" w:rsidRPr="00A33E7B" w:rsidRDefault="00EE08CB" w:rsidP="005632DD">
            <w:pPr>
              <w:pStyle w:val="08-Tabelageral"/>
              <w:spacing w:afterLines="40" w:after="96"/>
              <w:ind w:left="113"/>
              <w:rPr>
                <w:rFonts w:cs="Arial"/>
                <w:bCs/>
                <w:szCs w:val="14"/>
              </w:rPr>
            </w:pPr>
            <w:r>
              <w:rPr>
                <w:lang w:eastAsia="en-US"/>
              </w:rPr>
              <w:t>10</w:t>
            </w:r>
          </w:p>
        </w:tc>
      </w:tr>
      <w:tr w:rsidR="00EE08CB" w:rsidRPr="00A33E7B" w14:paraId="1695BF48" w14:textId="77777777" w:rsidTr="005632DD">
        <w:trPr>
          <w:trHeight w:val="238"/>
          <w:jc w:val="center"/>
        </w:trPr>
        <w:tc>
          <w:tcPr>
            <w:tcW w:w="3094" w:type="dxa"/>
            <w:shd w:val="clear" w:color="auto" w:fill="D9E2F3" w:themeFill="accent5" w:themeFillTint="33"/>
            <w:vAlign w:val="center"/>
          </w:tcPr>
          <w:p w14:paraId="70DE825E" w14:textId="77777777" w:rsidR="00EE08CB" w:rsidRPr="00A33E7B" w:rsidRDefault="00EE08CB" w:rsidP="005632DD">
            <w:pPr>
              <w:pStyle w:val="08-Tabelageral"/>
              <w:spacing w:afterLines="40" w:after="96"/>
              <w:ind w:left="113"/>
              <w:jc w:val="left"/>
              <w:rPr>
                <w:rFonts w:cs="Arial"/>
                <w:szCs w:val="14"/>
              </w:rPr>
            </w:pPr>
            <w:proofErr w:type="spellStart"/>
            <w:r w:rsidRPr="00A33E7B">
              <w:rPr>
                <w:rFonts w:cs="Arial"/>
                <w:szCs w:val="14"/>
              </w:rPr>
              <w:t>Rever</w:t>
            </w:r>
            <w:r>
              <w:rPr>
                <w:rFonts w:cs="Arial"/>
                <w:szCs w:val="14"/>
              </w:rPr>
              <w:t>sal</w:t>
            </w:r>
            <w:proofErr w:type="spellEnd"/>
            <w:r>
              <w:rPr>
                <w:rFonts w:cs="Arial"/>
                <w:szCs w:val="14"/>
              </w:rPr>
              <w:t xml:space="preserve"> </w:t>
            </w:r>
            <w:proofErr w:type="spellStart"/>
            <w:r>
              <w:rPr>
                <w:rFonts w:cs="Arial"/>
                <w:szCs w:val="14"/>
              </w:rPr>
              <w:t>of</w:t>
            </w:r>
            <w:proofErr w:type="spellEnd"/>
            <w:r>
              <w:rPr>
                <w:rFonts w:cs="Arial"/>
                <w:szCs w:val="14"/>
              </w:rPr>
              <w:t xml:space="preserve"> </w:t>
            </w:r>
            <w:proofErr w:type="spellStart"/>
            <w:r>
              <w:rPr>
                <w:rFonts w:cs="Arial"/>
                <w:szCs w:val="14"/>
              </w:rPr>
              <w:t>the</w:t>
            </w:r>
            <w:proofErr w:type="spellEnd"/>
            <w:r>
              <w:rPr>
                <w:rFonts w:cs="Arial"/>
                <w:szCs w:val="14"/>
              </w:rPr>
              <w:t xml:space="preserve"> </w:t>
            </w:r>
            <w:proofErr w:type="spellStart"/>
            <w:r>
              <w:rPr>
                <w:rFonts w:cs="Arial"/>
                <w:szCs w:val="14"/>
              </w:rPr>
              <w:t>provision</w:t>
            </w:r>
            <w:proofErr w:type="spellEnd"/>
          </w:p>
        </w:tc>
        <w:tc>
          <w:tcPr>
            <w:tcW w:w="604" w:type="dxa"/>
            <w:shd w:val="clear" w:color="auto" w:fill="D9E2F3" w:themeFill="accent5" w:themeFillTint="33"/>
            <w:vAlign w:val="center"/>
          </w:tcPr>
          <w:p w14:paraId="233C4CAE" w14:textId="77777777" w:rsidR="00EE08CB" w:rsidRPr="00A33E7B" w:rsidRDefault="00EE08CB" w:rsidP="005632DD">
            <w:pPr>
              <w:pStyle w:val="08-Tabelageral"/>
              <w:spacing w:afterLines="40" w:after="96"/>
              <w:ind w:left="113"/>
              <w:rPr>
                <w:rFonts w:cs="Arial"/>
                <w:bCs/>
                <w:szCs w:val="14"/>
              </w:rPr>
            </w:pPr>
          </w:p>
        </w:tc>
        <w:tc>
          <w:tcPr>
            <w:tcW w:w="1411" w:type="dxa"/>
            <w:shd w:val="clear" w:color="auto" w:fill="D9E2F3" w:themeFill="accent5" w:themeFillTint="33"/>
            <w:vAlign w:val="center"/>
          </w:tcPr>
          <w:p w14:paraId="5B5684DA" w14:textId="77777777" w:rsidR="00EE08CB" w:rsidRPr="00A33E7B" w:rsidRDefault="00EE08CB" w:rsidP="005632DD">
            <w:pPr>
              <w:pStyle w:val="08-Tabelageral"/>
              <w:spacing w:afterLines="40" w:after="96"/>
              <w:ind w:left="113"/>
              <w:rPr>
                <w:rFonts w:cs="Arial"/>
                <w:bCs/>
                <w:szCs w:val="14"/>
              </w:rPr>
            </w:pPr>
          </w:p>
        </w:tc>
        <w:tc>
          <w:tcPr>
            <w:tcW w:w="1270" w:type="dxa"/>
            <w:shd w:val="clear" w:color="auto" w:fill="D9E2F3" w:themeFill="accent5" w:themeFillTint="33"/>
            <w:vAlign w:val="center"/>
          </w:tcPr>
          <w:p w14:paraId="213390A4" w14:textId="77777777" w:rsidR="00EE08CB" w:rsidRPr="00A33E7B" w:rsidRDefault="00EE08CB" w:rsidP="005632DD">
            <w:pPr>
              <w:pStyle w:val="08-Tabelageral"/>
              <w:spacing w:afterLines="40" w:after="96"/>
              <w:ind w:left="113"/>
              <w:rPr>
                <w:rFonts w:cs="Arial"/>
                <w:bCs/>
              </w:rPr>
            </w:pPr>
            <w:r>
              <w:rPr>
                <w:rFonts w:cs="Arial"/>
                <w:color w:val="000000"/>
                <w:szCs w:val="14"/>
                <w:lang w:eastAsia="en-US"/>
              </w:rPr>
              <w:t>(358)</w:t>
            </w:r>
          </w:p>
        </w:tc>
        <w:tc>
          <w:tcPr>
            <w:tcW w:w="283" w:type="dxa"/>
            <w:shd w:val="clear" w:color="auto" w:fill="D9E2F3" w:themeFill="accent5" w:themeFillTint="33"/>
            <w:vAlign w:val="center"/>
          </w:tcPr>
          <w:p w14:paraId="52409734" w14:textId="77777777" w:rsidR="00EE08CB" w:rsidRPr="00A33E7B" w:rsidRDefault="00EE08CB" w:rsidP="005632DD">
            <w:pPr>
              <w:pStyle w:val="08-Tabelageral"/>
              <w:spacing w:afterLines="40" w:after="96"/>
              <w:ind w:left="113"/>
              <w:rPr>
                <w:rFonts w:cs="Arial"/>
                <w:bCs/>
                <w:szCs w:val="14"/>
              </w:rPr>
            </w:pPr>
          </w:p>
        </w:tc>
        <w:tc>
          <w:tcPr>
            <w:tcW w:w="1417" w:type="dxa"/>
            <w:shd w:val="clear" w:color="auto" w:fill="D9E2F3" w:themeFill="accent5" w:themeFillTint="33"/>
            <w:vAlign w:val="center"/>
          </w:tcPr>
          <w:p w14:paraId="12F58581" w14:textId="77777777" w:rsidR="00EE08CB" w:rsidRPr="00A33E7B" w:rsidRDefault="00EE08CB" w:rsidP="005632DD">
            <w:pPr>
              <w:pStyle w:val="08-Tabelageral"/>
              <w:spacing w:afterLines="40" w:after="96"/>
              <w:ind w:left="113"/>
              <w:rPr>
                <w:rFonts w:cs="Arial"/>
                <w:bCs/>
                <w:szCs w:val="14"/>
              </w:rPr>
            </w:pPr>
          </w:p>
        </w:tc>
        <w:tc>
          <w:tcPr>
            <w:tcW w:w="1560" w:type="dxa"/>
            <w:shd w:val="clear" w:color="auto" w:fill="D9E2F3" w:themeFill="accent5" w:themeFillTint="33"/>
            <w:vAlign w:val="center"/>
          </w:tcPr>
          <w:p w14:paraId="700F50A5" w14:textId="77777777" w:rsidR="00EE08CB" w:rsidRPr="00A33E7B" w:rsidRDefault="00EE08CB" w:rsidP="005632DD">
            <w:pPr>
              <w:pStyle w:val="08-Tabelageral"/>
              <w:spacing w:afterLines="40" w:after="96"/>
              <w:ind w:left="113"/>
              <w:rPr>
                <w:rFonts w:cs="Arial"/>
                <w:bCs/>
                <w:szCs w:val="14"/>
              </w:rPr>
            </w:pPr>
            <w:r>
              <w:rPr>
                <w:lang w:eastAsia="en-US"/>
              </w:rPr>
              <w:t>--</w:t>
            </w:r>
          </w:p>
        </w:tc>
      </w:tr>
      <w:tr w:rsidR="00EE08CB" w:rsidRPr="00A33E7B" w14:paraId="102C4EEF" w14:textId="77777777" w:rsidTr="005632DD">
        <w:trPr>
          <w:trHeight w:val="238"/>
          <w:jc w:val="center"/>
        </w:trPr>
        <w:tc>
          <w:tcPr>
            <w:tcW w:w="3094" w:type="dxa"/>
            <w:shd w:val="clear" w:color="auto" w:fill="FFFFFF" w:themeFill="background1"/>
            <w:vAlign w:val="center"/>
          </w:tcPr>
          <w:p w14:paraId="09D7F205" w14:textId="77777777" w:rsidR="00EE08CB" w:rsidRPr="00A33E7B" w:rsidRDefault="00EE08CB" w:rsidP="005632DD">
            <w:pPr>
              <w:pStyle w:val="08-Tabelageral"/>
              <w:spacing w:afterLines="40" w:after="96"/>
              <w:ind w:left="113"/>
              <w:jc w:val="left"/>
              <w:rPr>
                <w:rFonts w:cs="Arial"/>
                <w:szCs w:val="14"/>
              </w:rPr>
            </w:pPr>
            <w:proofErr w:type="spellStart"/>
            <w:r>
              <w:rPr>
                <w:rFonts w:cs="Arial"/>
                <w:szCs w:val="14"/>
              </w:rPr>
              <w:t>Derecognition</w:t>
            </w:r>
            <w:proofErr w:type="spellEnd"/>
            <w:r>
              <w:rPr>
                <w:rFonts w:cs="Arial"/>
                <w:szCs w:val="14"/>
              </w:rPr>
              <w:t xml:space="preserve"> </w:t>
            </w:r>
            <w:proofErr w:type="spellStart"/>
            <w:r>
              <w:rPr>
                <w:rFonts w:cs="Arial"/>
                <w:szCs w:val="14"/>
              </w:rPr>
              <w:t>of</w:t>
            </w:r>
            <w:proofErr w:type="spellEnd"/>
            <w:r>
              <w:rPr>
                <w:rFonts w:cs="Arial"/>
                <w:szCs w:val="14"/>
              </w:rPr>
              <w:t xml:space="preserve"> </w:t>
            </w:r>
            <w:proofErr w:type="spellStart"/>
            <w:r>
              <w:rPr>
                <w:rFonts w:cs="Arial"/>
                <w:szCs w:val="14"/>
              </w:rPr>
              <w:t>provisions</w:t>
            </w:r>
            <w:proofErr w:type="spellEnd"/>
          </w:p>
        </w:tc>
        <w:tc>
          <w:tcPr>
            <w:tcW w:w="604" w:type="dxa"/>
            <w:shd w:val="clear" w:color="auto" w:fill="FFFFFF" w:themeFill="background1"/>
            <w:vAlign w:val="center"/>
          </w:tcPr>
          <w:p w14:paraId="3C6C5A85" w14:textId="77777777" w:rsidR="00EE08CB" w:rsidRPr="00A33E7B" w:rsidRDefault="00EE08CB" w:rsidP="005632DD">
            <w:pPr>
              <w:pStyle w:val="08-Tabelageral"/>
              <w:spacing w:afterLines="40" w:after="96"/>
              <w:ind w:left="113"/>
              <w:rPr>
                <w:rFonts w:cs="Arial"/>
                <w:bCs/>
                <w:szCs w:val="14"/>
              </w:rPr>
            </w:pPr>
          </w:p>
        </w:tc>
        <w:tc>
          <w:tcPr>
            <w:tcW w:w="1411" w:type="dxa"/>
            <w:shd w:val="clear" w:color="auto" w:fill="FFFFFF" w:themeFill="background1"/>
            <w:vAlign w:val="center"/>
          </w:tcPr>
          <w:p w14:paraId="23D97CB4" w14:textId="77777777" w:rsidR="00EE08CB" w:rsidRPr="00A33E7B" w:rsidRDefault="00EE08CB" w:rsidP="005632DD">
            <w:pPr>
              <w:pStyle w:val="08-Tabelageral"/>
              <w:spacing w:afterLines="40" w:after="96"/>
              <w:ind w:left="113"/>
              <w:rPr>
                <w:rFonts w:cs="Arial"/>
                <w:bCs/>
                <w:szCs w:val="14"/>
              </w:rPr>
            </w:pPr>
          </w:p>
        </w:tc>
        <w:tc>
          <w:tcPr>
            <w:tcW w:w="1270" w:type="dxa"/>
            <w:shd w:val="clear" w:color="auto" w:fill="FFFFFF" w:themeFill="background1"/>
            <w:vAlign w:val="center"/>
          </w:tcPr>
          <w:p w14:paraId="6991DDCE" w14:textId="77777777" w:rsidR="00EE08CB" w:rsidRPr="00A33E7B" w:rsidRDefault="00EE08CB" w:rsidP="005632DD">
            <w:pPr>
              <w:pStyle w:val="08-Tabelageral"/>
              <w:spacing w:afterLines="40" w:after="96"/>
              <w:ind w:left="113"/>
              <w:rPr>
                <w:rFonts w:cs="Arial"/>
                <w:bCs/>
              </w:rPr>
            </w:pPr>
            <w:r>
              <w:rPr>
                <w:rFonts w:cs="Arial"/>
                <w:color w:val="000000"/>
                <w:szCs w:val="14"/>
                <w:lang w:eastAsia="en-US"/>
              </w:rPr>
              <w:t>--</w:t>
            </w:r>
          </w:p>
        </w:tc>
        <w:tc>
          <w:tcPr>
            <w:tcW w:w="283" w:type="dxa"/>
            <w:shd w:val="clear" w:color="auto" w:fill="FFFFFF" w:themeFill="background1"/>
            <w:vAlign w:val="center"/>
          </w:tcPr>
          <w:p w14:paraId="1BF70E91" w14:textId="77777777" w:rsidR="00EE08CB" w:rsidRPr="00A33E7B" w:rsidRDefault="00EE08CB" w:rsidP="005632DD">
            <w:pPr>
              <w:pStyle w:val="08-Tabelageral"/>
              <w:spacing w:afterLines="40" w:after="96"/>
              <w:ind w:left="113"/>
              <w:rPr>
                <w:rFonts w:cs="Arial"/>
                <w:bCs/>
                <w:szCs w:val="14"/>
              </w:rPr>
            </w:pPr>
          </w:p>
        </w:tc>
        <w:tc>
          <w:tcPr>
            <w:tcW w:w="1417" w:type="dxa"/>
            <w:shd w:val="clear" w:color="auto" w:fill="FFFFFF" w:themeFill="background1"/>
            <w:vAlign w:val="center"/>
          </w:tcPr>
          <w:p w14:paraId="6FF68546" w14:textId="77777777" w:rsidR="00EE08CB" w:rsidRPr="00A33E7B" w:rsidRDefault="00EE08CB" w:rsidP="005632DD">
            <w:pPr>
              <w:pStyle w:val="08-Tabelageral"/>
              <w:spacing w:afterLines="40" w:after="96"/>
              <w:ind w:left="113"/>
              <w:rPr>
                <w:rFonts w:cs="Arial"/>
                <w:bCs/>
                <w:szCs w:val="14"/>
              </w:rPr>
            </w:pPr>
          </w:p>
        </w:tc>
        <w:tc>
          <w:tcPr>
            <w:tcW w:w="1560" w:type="dxa"/>
            <w:shd w:val="clear" w:color="auto" w:fill="FFFFFF" w:themeFill="background1"/>
            <w:vAlign w:val="center"/>
          </w:tcPr>
          <w:p w14:paraId="5F63BBE6" w14:textId="77777777" w:rsidR="00EE08CB" w:rsidRPr="00A33E7B" w:rsidRDefault="00EE08CB" w:rsidP="005632DD">
            <w:pPr>
              <w:pStyle w:val="08-Tabelageral"/>
              <w:spacing w:afterLines="40" w:after="96"/>
              <w:ind w:left="113"/>
              <w:rPr>
                <w:rFonts w:cs="Arial"/>
                <w:bCs/>
                <w:szCs w:val="14"/>
              </w:rPr>
            </w:pPr>
            <w:r>
              <w:rPr>
                <w:lang w:eastAsia="en-US"/>
              </w:rPr>
              <w:t>--</w:t>
            </w:r>
          </w:p>
        </w:tc>
      </w:tr>
      <w:tr w:rsidR="00EE08CB" w:rsidRPr="00A33E7B" w14:paraId="04B7A0BA" w14:textId="77777777" w:rsidTr="005632DD">
        <w:trPr>
          <w:trHeight w:val="238"/>
          <w:jc w:val="center"/>
        </w:trPr>
        <w:tc>
          <w:tcPr>
            <w:tcW w:w="3094" w:type="dxa"/>
            <w:shd w:val="clear" w:color="auto" w:fill="D9E2F3" w:themeFill="accent5" w:themeFillTint="33"/>
            <w:vAlign w:val="center"/>
          </w:tcPr>
          <w:p w14:paraId="0EDCDB47" w14:textId="77777777" w:rsidR="00EE08CB" w:rsidRPr="00A33E7B" w:rsidRDefault="00EE08CB" w:rsidP="005632DD">
            <w:pPr>
              <w:pStyle w:val="08-Tabelageral"/>
              <w:spacing w:afterLines="40" w:after="96"/>
              <w:jc w:val="left"/>
              <w:rPr>
                <w:rFonts w:cs="Arial"/>
                <w:b/>
              </w:rPr>
            </w:pPr>
            <w:proofErr w:type="spellStart"/>
            <w:r>
              <w:rPr>
                <w:rFonts w:cs="Arial"/>
                <w:b/>
                <w:szCs w:val="14"/>
              </w:rPr>
              <w:t>Closing</w:t>
            </w:r>
            <w:proofErr w:type="spellEnd"/>
            <w:r>
              <w:rPr>
                <w:rFonts w:cs="Arial"/>
                <w:b/>
                <w:szCs w:val="14"/>
              </w:rPr>
              <w:t xml:space="preserve"> balance</w:t>
            </w:r>
          </w:p>
        </w:tc>
        <w:tc>
          <w:tcPr>
            <w:tcW w:w="604" w:type="dxa"/>
            <w:shd w:val="clear" w:color="auto" w:fill="D9E2F3" w:themeFill="accent5" w:themeFillTint="33"/>
            <w:vAlign w:val="center"/>
          </w:tcPr>
          <w:p w14:paraId="49D4EBF7" w14:textId="77777777" w:rsidR="00EE08CB" w:rsidRPr="00A33E7B" w:rsidRDefault="00EE08CB" w:rsidP="005632DD">
            <w:pPr>
              <w:pStyle w:val="08-Tabelageral"/>
              <w:spacing w:before="0" w:after="0"/>
              <w:rPr>
                <w:rFonts w:cs="Arial"/>
                <w:b/>
                <w:bCs/>
                <w:szCs w:val="14"/>
              </w:rPr>
            </w:pPr>
          </w:p>
        </w:tc>
        <w:tc>
          <w:tcPr>
            <w:tcW w:w="1411" w:type="dxa"/>
            <w:shd w:val="clear" w:color="auto" w:fill="D9E2F3" w:themeFill="accent5" w:themeFillTint="33"/>
            <w:vAlign w:val="center"/>
          </w:tcPr>
          <w:p w14:paraId="086D2CEA" w14:textId="77777777" w:rsidR="00EE08CB" w:rsidRPr="00A33E7B" w:rsidRDefault="00EE08CB" w:rsidP="005632DD">
            <w:pPr>
              <w:pStyle w:val="08-Tabelageral"/>
              <w:spacing w:before="0" w:after="0"/>
              <w:rPr>
                <w:rFonts w:cs="Arial"/>
                <w:b/>
                <w:bCs/>
                <w:szCs w:val="14"/>
              </w:rPr>
            </w:pPr>
          </w:p>
        </w:tc>
        <w:tc>
          <w:tcPr>
            <w:tcW w:w="1270" w:type="dxa"/>
            <w:shd w:val="clear" w:color="auto" w:fill="D9E2F3" w:themeFill="accent5" w:themeFillTint="33"/>
            <w:vAlign w:val="center"/>
          </w:tcPr>
          <w:p w14:paraId="5F60B9BD" w14:textId="77777777" w:rsidR="00EE08CB" w:rsidRPr="00A33E7B" w:rsidRDefault="00EE08CB" w:rsidP="005632DD">
            <w:pPr>
              <w:pStyle w:val="08-Tabelageral"/>
              <w:spacing w:before="0" w:after="0"/>
              <w:rPr>
                <w:rFonts w:cs="Arial"/>
                <w:b/>
                <w:bCs/>
              </w:rPr>
            </w:pPr>
            <w:r>
              <w:rPr>
                <w:rFonts w:cs="Arial"/>
                <w:b/>
                <w:bCs/>
                <w:color w:val="000000"/>
                <w:szCs w:val="14"/>
                <w:lang w:eastAsia="en-US"/>
              </w:rPr>
              <w:t>1,088</w:t>
            </w:r>
          </w:p>
        </w:tc>
        <w:tc>
          <w:tcPr>
            <w:tcW w:w="283" w:type="dxa"/>
            <w:shd w:val="clear" w:color="auto" w:fill="D9E2F3" w:themeFill="accent5" w:themeFillTint="33"/>
            <w:vAlign w:val="center"/>
          </w:tcPr>
          <w:p w14:paraId="1CC2725C" w14:textId="77777777" w:rsidR="00EE08CB" w:rsidRPr="00A33E7B" w:rsidRDefault="00EE08CB" w:rsidP="005632DD">
            <w:pPr>
              <w:pStyle w:val="08-Tabelageral"/>
              <w:spacing w:before="0" w:after="0"/>
              <w:rPr>
                <w:rFonts w:cs="Arial"/>
                <w:b/>
                <w:bCs/>
                <w:szCs w:val="14"/>
              </w:rPr>
            </w:pPr>
          </w:p>
        </w:tc>
        <w:tc>
          <w:tcPr>
            <w:tcW w:w="1417" w:type="dxa"/>
            <w:shd w:val="clear" w:color="auto" w:fill="D9E2F3" w:themeFill="accent5" w:themeFillTint="33"/>
            <w:vAlign w:val="center"/>
          </w:tcPr>
          <w:p w14:paraId="6AAA0012" w14:textId="77777777" w:rsidR="00EE08CB" w:rsidRPr="00A33E7B" w:rsidRDefault="00EE08CB" w:rsidP="005632DD">
            <w:pPr>
              <w:pStyle w:val="08-Tabelageral"/>
              <w:spacing w:before="0" w:after="0"/>
              <w:rPr>
                <w:rFonts w:cs="Arial"/>
                <w:b/>
                <w:bCs/>
                <w:szCs w:val="14"/>
              </w:rPr>
            </w:pPr>
          </w:p>
        </w:tc>
        <w:tc>
          <w:tcPr>
            <w:tcW w:w="1560" w:type="dxa"/>
            <w:shd w:val="clear" w:color="auto" w:fill="D9E2F3" w:themeFill="accent5" w:themeFillTint="33"/>
            <w:vAlign w:val="center"/>
          </w:tcPr>
          <w:p w14:paraId="16D1ABC7" w14:textId="77777777" w:rsidR="00EE08CB" w:rsidRPr="00A33E7B" w:rsidRDefault="00EE08CB" w:rsidP="005632DD">
            <w:pPr>
              <w:pStyle w:val="08-Tabelageral"/>
              <w:spacing w:before="0" w:after="0"/>
              <w:rPr>
                <w:rFonts w:cs="Arial"/>
                <w:b/>
                <w:bCs/>
                <w:szCs w:val="14"/>
              </w:rPr>
            </w:pPr>
            <w:r>
              <w:rPr>
                <w:b/>
                <w:lang w:eastAsia="en-US"/>
              </w:rPr>
              <w:t>1,009</w:t>
            </w:r>
          </w:p>
        </w:tc>
      </w:tr>
      <w:tr w:rsidR="00EE08CB" w:rsidRPr="00A33E7B" w14:paraId="58742362" w14:textId="77777777" w:rsidTr="005632DD">
        <w:trPr>
          <w:trHeight w:val="238"/>
          <w:jc w:val="center"/>
        </w:trPr>
        <w:tc>
          <w:tcPr>
            <w:tcW w:w="3094" w:type="dxa"/>
            <w:shd w:val="clear" w:color="auto" w:fill="FFFFFF" w:themeFill="background1"/>
            <w:vAlign w:val="center"/>
          </w:tcPr>
          <w:p w14:paraId="139DB23A" w14:textId="77777777" w:rsidR="00EE08CB" w:rsidRPr="00A33E7B" w:rsidRDefault="00EE08CB" w:rsidP="005632DD">
            <w:pPr>
              <w:pStyle w:val="08-Tabelageral"/>
              <w:spacing w:afterLines="40" w:after="96"/>
              <w:jc w:val="left"/>
              <w:rPr>
                <w:rFonts w:cs="Arial"/>
                <w:b/>
                <w:szCs w:val="14"/>
              </w:rPr>
            </w:pPr>
            <w:r>
              <w:rPr>
                <w:rFonts w:cs="Arial"/>
                <w:b/>
                <w:szCs w:val="14"/>
              </w:rPr>
              <w:t>CIVIL LAWSUITS</w:t>
            </w:r>
          </w:p>
        </w:tc>
        <w:tc>
          <w:tcPr>
            <w:tcW w:w="604" w:type="dxa"/>
            <w:shd w:val="clear" w:color="auto" w:fill="FFFFFF" w:themeFill="background1"/>
            <w:vAlign w:val="center"/>
          </w:tcPr>
          <w:p w14:paraId="23CB0675" w14:textId="77777777" w:rsidR="00EE08CB" w:rsidRPr="00A33E7B" w:rsidRDefault="00EE08CB" w:rsidP="005632DD">
            <w:pPr>
              <w:pStyle w:val="08-Tabelageral"/>
              <w:spacing w:before="0" w:after="0"/>
              <w:rPr>
                <w:rFonts w:cs="Arial"/>
                <w:b/>
                <w:bCs/>
                <w:szCs w:val="14"/>
              </w:rPr>
            </w:pPr>
          </w:p>
        </w:tc>
        <w:tc>
          <w:tcPr>
            <w:tcW w:w="1411" w:type="dxa"/>
            <w:shd w:val="clear" w:color="auto" w:fill="FFFFFF" w:themeFill="background1"/>
            <w:vAlign w:val="center"/>
          </w:tcPr>
          <w:p w14:paraId="3EC37080" w14:textId="77777777" w:rsidR="00EE08CB" w:rsidRPr="00A33E7B" w:rsidRDefault="00EE08CB" w:rsidP="005632DD">
            <w:pPr>
              <w:pStyle w:val="08-Tabelageral"/>
              <w:spacing w:before="0" w:after="0"/>
              <w:rPr>
                <w:rFonts w:cs="Arial"/>
                <w:b/>
                <w:bCs/>
                <w:szCs w:val="14"/>
              </w:rPr>
            </w:pPr>
          </w:p>
        </w:tc>
        <w:tc>
          <w:tcPr>
            <w:tcW w:w="1270" w:type="dxa"/>
            <w:shd w:val="clear" w:color="auto" w:fill="FFFFFF" w:themeFill="background1"/>
            <w:vAlign w:val="center"/>
          </w:tcPr>
          <w:p w14:paraId="6ABFA89A" w14:textId="77777777" w:rsidR="00EE08CB" w:rsidRPr="00A33E7B" w:rsidRDefault="00EE08CB" w:rsidP="005632DD">
            <w:pPr>
              <w:pStyle w:val="08-Tabelageral"/>
              <w:spacing w:before="0" w:after="0"/>
              <w:rPr>
                <w:rFonts w:cs="Arial"/>
                <w:b/>
                <w:bCs/>
              </w:rPr>
            </w:pPr>
          </w:p>
        </w:tc>
        <w:tc>
          <w:tcPr>
            <w:tcW w:w="283" w:type="dxa"/>
            <w:shd w:val="clear" w:color="auto" w:fill="FFFFFF" w:themeFill="background1"/>
            <w:vAlign w:val="center"/>
          </w:tcPr>
          <w:p w14:paraId="55B40E6F" w14:textId="77777777" w:rsidR="00EE08CB" w:rsidRPr="00A33E7B" w:rsidRDefault="00EE08CB" w:rsidP="005632DD">
            <w:pPr>
              <w:pStyle w:val="08-Tabelageral"/>
              <w:spacing w:before="0" w:after="0"/>
              <w:rPr>
                <w:rFonts w:cs="Arial"/>
                <w:b/>
                <w:bCs/>
                <w:szCs w:val="14"/>
              </w:rPr>
            </w:pPr>
          </w:p>
        </w:tc>
        <w:tc>
          <w:tcPr>
            <w:tcW w:w="1417" w:type="dxa"/>
            <w:shd w:val="clear" w:color="auto" w:fill="FFFFFF" w:themeFill="background1"/>
            <w:vAlign w:val="center"/>
          </w:tcPr>
          <w:p w14:paraId="779AA724" w14:textId="77777777" w:rsidR="00EE08CB" w:rsidRPr="00A33E7B" w:rsidRDefault="00EE08CB" w:rsidP="005632DD">
            <w:pPr>
              <w:pStyle w:val="08-Tabelageral"/>
              <w:spacing w:before="0" w:after="0"/>
              <w:rPr>
                <w:rFonts w:cs="Arial"/>
                <w:b/>
                <w:bCs/>
                <w:szCs w:val="14"/>
              </w:rPr>
            </w:pPr>
          </w:p>
        </w:tc>
        <w:tc>
          <w:tcPr>
            <w:tcW w:w="1560" w:type="dxa"/>
            <w:shd w:val="clear" w:color="auto" w:fill="FFFFFF" w:themeFill="background1"/>
            <w:vAlign w:val="center"/>
          </w:tcPr>
          <w:p w14:paraId="030B02B9" w14:textId="77777777" w:rsidR="00EE08CB" w:rsidRPr="00A33E7B" w:rsidRDefault="00EE08CB" w:rsidP="005632DD">
            <w:pPr>
              <w:pStyle w:val="08-Tabelageral"/>
              <w:spacing w:before="0" w:after="0"/>
              <w:rPr>
                <w:rFonts w:cs="Arial"/>
                <w:b/>
                <w:bCs/>
                <w:szCs w:val="14"/>
              </w:rPr>
            </w:pPr>
          </w:p>
        </w:tc>
      </w:tr>
      <w:tr w:rsidR="00EE08CB" w:rsidRPr="00A33E7B" w14:paraId="1D7CB0CD" w14:textId="77777777" w:rsidTr="005632DD">
        <w:trPr>
          <w:trHeight w:val="238"/>
          <w:jc w:val="center"/>
        </w:trPr>
        <w:tc>
          <w:tcPr>
            <w:tcW w:w="3094" w:type="dxa"/>
            <w:shd w:val="clear" w:color="auto" w:fill="D9E2F3" w:themeFill="accent5" w:themeFillTint="33"/>
            <w:vAlign w:val="center"/>
          </w:tcPr>
          <w:p w14:paraId="7A7E5EEF" w14:textId="77777777" w:rsidR="00EE08CB" w:rsidRPr="00A33E7B" w:rsidRDefault="00EE08CB" w:rsidP="005632DD">
            <w:pPr>
              <w:pStyle w:val="08-Tabelageral"/>
              <w:spacing w:afterLines="40" w:after="96"/>
              <w:jc w:val="left"/>
              <w:rPr>
                <w:rFonts w:cs="Arial"/>
                <w:b/>
                <w:szCs w:val="14"/>
              </w:rPr>
            </w:pPr>
            <w:proofErr w:type="spellStart"/>
            <w:r>
              <w:rPr>
                <w:rFonts w:cs="Arial"/>
                <w:b/>
                <w:szCs w:val="14"/>
              </w:rPr>
              <w:t>Initial</w:t>
            </w:r>
            <w:proofErr w:type="spellEnd"/>
            <w:r>
              <w:rPr>
                <w:rFonts w:cs="Arial"/>
                <w:b/>
                <w:szCs w:val="14"/>
              </w:rPr>
              <w:t xml:space="preserve"> balance</w:t>
            </w:r>
          </w:p>
        </w:tc>
        <w:tc>
          <w:tcPr>
            <w:tcW w:w="604" w:type="dxa"/>
            <w:shd w:val="clear" w:color="auto" w:fill="D9E2F3" w:themeFill="accent5" w:themeFillTint="33"/>
            <w:vAlign w:val="center"/>
          </w:tcPr>
          <w:p w14:paraId="5D0D0317" w14:textId="77777777" w:rsidR="00EE08CB" w:rsidRPr="00A33E7B" w:rsidRDefault="00EE08CB" w:rsidP="005632DD">
            <w:pPr>
              <w:pStyle w:val="08-Tabelageral"/>
              <w:spacing w:before="0" w:after="0"/>
              <w:rPr>
                <w:rFonts w:cs="Arial"/>
                <w:b/>
                <w:bCs/>
                <w:szCs w:val="14"/>
              </w:rPr>
            </w:pPr>
          </w:p>
        </w:tc>
        <w:tc>
          <w:tcPr>
            <w:tcW w:w="1411" w:type="dxa"/>
            <w:shd w:val="clear" w:color="auto" w:fill="D9E2F3" w:themeFill="accent5" w:themeFillTint="33"/>
            <w:vAlign w:val="center"/>
          </w:tcPr>
          <w:p w14:paraId="573C6464" w14:textId="77777777" w:rsidR="00EE08CB" w:rsidRPr="00A33E7B" w:rsidRDefault="00EE08CB" w:rsidP="005632DD">
            <w:pPr>
              <w:pStyle w:val="08-Tabelageral"/>
              <w:spacing w:before="0" w:after="0"/>
              <w:rPr>
                <w:rFonts w:cs="Arial"/>
                <w:b/>
                <w:bCs/>
                <w:szCs w:val="14"/>
              </w:rPr>
            </w:pPr>
          </w:p>
        </w:tc>
        <w:tc>
          <w:tcPr>
            <w:tcW w:w="1270" w:type="dxa"/>
            <w:shd w:val="clear" w:color="auto" w:fill="D9E2F3" w:themeFill="accent5" w:themeFillTint="33"/>
            <w:vAlign w:val="center"/>
          </w:tcPr>
          <w:p w14:paraId="42E444C4" w14:textId="77777777" w:rsidR="00EE08CB" w:rsidRPr="00A33E7B" w:rsidRDefault="00EE08CB" w:rsidP="005632DD">
            <w:pPr>
              <w:pStyle w:val="08-Tabelageral"/>
              <w:spacing w:before="0" w:after="0"/>
              <w:rPr>
                <w:rFonts w:cs="Arial"/>
                <w:b/>
                <w:bCs/>
              </w:rPr>
            </w:pPr>
            <w:r>
              <w:rPr>
                <w:rFonts w:cs="Arial"/>
                <w:b/>
                <w:bCs/>
                <w:color w:val="000000"/>
                <w:szCs w:val="14"/>
                <w:lang w:eastAsia="en-US"/>
              </w:rPr>
              <w:t>16,314</w:t>
            </w:r>
          </w:p>
        </w:tc>
        <w:tc>
          <w:tcPr>
            <w:tcW w:w="283" w:type="dxa"/>
            <w:shd w:val="clear" w:color="auto" w:fill="D9E2F3" w:themeFill="accent5" w:themeFillTint="33"/>
            <w:vAlign w:val="center"/>
          </w:tcPr>
          <w:p w14:paraId="4A2EF762" w14:textId="77777777" w:rsidR="00EE08CB" w:rsidRPr="00A33E7B" w:rsidRDefault="00EE08CB" w:rsidP="005632DD">
            <w:pPr>
              <w:pStyle w:val="08-Tabelageral"/>
              <w:spacing w:before="0" w:after="0"/>
              <w:rPr>
                <w:rFonts w:cs="Arial"/>
                <w:b/>
                <w:bCs/>
                <w:szCs w:val="14"/>
              </w:rPr>
            </w:pPr>
          </w:p>
        </w:tc>
        <w:tc>
          <w:tcPr>
            <w:tcW w:w="1417" w:type="dxa"/>
            <w:shd w:val="clear" w:color="auto" w:fill="D9E2F3" w:themeFill="accent5" w:themeFillTint="33"/>
            <w:vAlign w:val="center"/>
          </w:tcPr>
          <w:p w14:paraId="06D53ED3" w14:textId="77777777" w:rsidR="00EE08CB" w:rsidRPr="00A33E7B" w:rsidRDefault="00EE08CB" w:rsidP="005632DD">
            <w:pPr>
              <w:pStyle w:val="08-Tabelageral"/>
              <w:spacing w:before="0" w:after="0"/>
              <w:rPr>
                <w:rFonts w:cs="Arial"/>
                <w:b/>
                <w:bCs/>
                <w:szCs w:val="14"/>
              </w:rPr>
            </w:pPr>
          </w:p>
        </w:tc>
        <w:tc>
          <w:tcPr>
            <w:tcW w:w="1560" w:type="dxa"/>
            <w:shd w:val="clear" w:color="auto" w:fill="D9E2F3" w:themeFill="accent5" w:themeFillTint="33"/>
            <w:vAlign w:val="center"/>
          </w:tcPr>
          <w:p w14:paraId="3DD7DE6C" w14:textId="77777777" w:rsidR="00EE08CB" w:rsidRPr="00A33E7B" w:rsidRDefault="00EE08CB" w:rsidP="005632DD">
            <w:pPr>
              <w:pStyle w:val="08-Tabelageral"/>
              <w:spacing w:before="0" w:after="0"/>
              <w:rPr>
                <w:rFonts w:cs="Arial"/>
                <w:b/>
                <w:bCs/>
                <w:szCs w:val="14"/>
              </w:rPr>
            </w:pPr>
            <w:r>
              <w:rPr>
                <w:b/>
                <w:lang w:eastAsia="en-US"/>
              </w:rPr>
              <w:t>16,692</w:t>
            </w:r>
          </w:p>
        </w:tc>
      </w:tr>
      <w:tr w:rsidR="00EE08CB" w:rsidRPr="00A33E7B" w14:paraId="0EC16419" w14:textId="77777777" w:rsidTr="005632DD">
        <w:trPr>
          <w:trHeight w:val="238"/>
          <w:jc w:val="center"/>
        </w:trPr>
        <w:tc>
          <w:tcPr>
            <w:tcW w:w="3094" w:type="dxa"/>
            <w:shd w:val="clear" w:color="auto" w:fill="FFFFFF" w:themeFill="background1"/>
            <w:vAlign w:val="center"/>
          </w:tcPr>
          <w:p w14:paraId="53975A99" w14:textId="77777777" w:rsidR="00EE08CB" w:rsidRPr="00A33E7B" w:rsidRDefault="00EE08CB" w:rsidP="005632DD">
            <w:pPr>
              <w:pStyle w:val="08-Tabelageral"/>
              <w:spacing w:afterLines="40" w:after="96"/>
              <w:ind w:left="113"/>
              <w:jc w:val="left"/>
              <w:rPr>
                <w:rFonts w:cs="Arial"/>
                <w:bCs/>
                <w:szCs w:val="14"/>
              </w:rPr>
            </w:pPr>
            <w:proofErr w:type="spellStart"/>
            <w:r>
              <w:rPr>
                <w:rFonts w:cs="Arial"/>
                <w:szCs w:val="14"/>
              </w:rPr>
              <w:t>Addition</w:t>
            </w:r>
            <w:proofErr w:type="spellEnd"/>
            <w:r w:rsidRPr="00A33E7B">
              <w:rPr>
                <w:rFonts w:cs="Arial"/>
                <w:szCs w:val="14"/>
              </w:rPr>
              <w:t>/</w:t>
            </w:r>
            <w:r>
              <w:rPr>
                <w:rFonts w:cs="Arial"/>
                <w:szCs w:val="14"/>
              </w:rPr>
              <w:t>Update</w:t>
            </w:r>
            <w:r w:rsidRPr="00A33E7B">
              <w:rPr>
                <w:rFonts w:cs="Arial"/>
                <w:szCs w:val="14"/>
              </w:rPr>
              <w:t xml:space="preserve"> </w:t>
            </w:r>
            <w:r w:rsidRPr="00A33E7B">
              <w:rPr>
                <w:rFonts w:cs="Arial"/>
                <w:szCs w:val="14"/>
                <w:vertAlign w:val="superscript"/>
              </w:rPr>
              <w:t>(2)</w:t>
            </w:r>
          </w:p>
        </w:tc>
        <w:tc>
          <w:tcPr>
            <w:tcW w:w="604" w:type="dxa"/>
            <w:shd w:val="clear" w:color="auto" w:fill="FFFFFF" w:themeFill="background1"/>
            <w:vAlign w:val="center"/>
          </w:tcPr>
          <w:p w14:paraId="707B8D46" w14:textId="77777777" w:rsidR="00EE08CB" w:rsidRPr="00A33E7B" w:rsidRDefault="00EE08CB" w:rsidP="005632DD">
            <w:pPr>
              <w:pStyle w:val="08-Tabelageral"/>
              <w:spacing w:afterLines="40" w:after="96"/>
              <w:ind w:left="113"/>
              <w:rPr>
                <w:rFonts w:cs="Arial"/>
                <w:szCs w:val="14"/>
              </w:rPr>
            </w:pPr>
          </w:p>
        </w:tc>
        <w:tc>
          <w:tcPr>
            <w:tcW w:w="1411" w:type="dxa"/>
            <w:shd w:val="clear" w:color="auto" w:fill="FFFFFF" w:themeFill="background1"/>
            <w:vAlign w:val="center"/>
          </w:tcPr>
          <w:p w14:paraId="4EE7B3A2" w14:textId="77777777" w:rsidR="00EE08CB" w:rsidRPr="00A33E7B" w:rsidRDefault="00EE08CB" w:rsidP="005632DD">
            <w:pPr>
              <w:pStyle w:val="08-Tabelageral"/>
              <w:spacing w:afterLines="40" w:after="96"/>
              <w:ind w:left="113"/>
              <w:rPr>
                <w:rFonts w:cs="Arial"/>
                <w:szCs w:val="14"/>
              </w:rPr>
            </w:pPr>
          </w:p>
        </w:tc>
        <w:tc>
          <w:tcPr>
            <w:tcW w:w="1270" w:type="dxa"/>
            <w:shd w:val="clear" w:color="auto" w:fill="FFFFFF" w:themeFill="background1"/>
            <w:vAlign w:val="center"/>
          </w:tcPr>
          <w:p w14:paraId="29E33BC6" w14:textId="77777777" w:rsidR="00EE08CB" w:rsidRPr="00A33E7B" w:rsidRDefault="00EE08CB" w:rsidP="005632DD">
            <w:pPr>
              <w:pStyle w:val="08-Tabelageral"/>
              <w:spacing w:afterLines="40" w:after="96"/>
              <w:ind w:left="113"/>
              <w:rPr>
                <w:rFonts w:cs="Arial"/>
              </w:rPr>
            </w:pPr>
            <w:r>
              <w:rPr>
                <w:rFonts w:cs="Arial"/>
                <w:color w:val="000000"/>
                <w:szCs w:val="14"/>
                <w:lang w:eastAsia="en-US"/>
              </w:rPr>
              <w:t>1,700</w:t>
            </w:r>
          </w:p>
        </w:tc>
        <w:tc>
          <w:tcPr>
            <w:tcW w:w="283" w:type="dxa"/>
            <w:shd w:val="clear" w:color="auto" w:fill="FFFFFF" w:themeFill="background1"/>
            <w:vAlign w:val="center"/>
          </w:tcPr>
          <w:p w14:paraId="0D78E051" w14:textId="77777777" w:rsidR="00EE08CB" w:rsidRPr="00A33E7B" w:rsidRDefault="00EE08CB" w:rsidP="005632DD">
            <w:pPr>
              <w:pStyle w:val="08-Tabelageral"/>
              <w:spacing w:afterLines="40" w:after="96"/>
              <w:ind w:left="113"/>
              <w:rPr>
                <w:rFonts w:cs="Arial"/>
                <w:szCs w:val="14"/>
              </w:rPr>
            </w:pPr>
          </w:p>
        </w:tc>
        <w:tc>
          <w:tcPr>
            <w:tcW w:w="1417" w:type="dxa"/>
            <w:shd w:val="clear" w:color="auto" w:fill="FFFFFF" w:themeFill="background1"/>
            <w:vAlign w:val="center"/>
          </w:tcPr>
          <w:p w14:paraId="71423E8B" w14:textId="77777777" w:rsidR="00EE08CB" w:rsidRPr="00A33E7B" w:rsidRDefault="00EE08CB" w:rsidP="005632DD">
            <w:pPr>
              <w:pStyle w:val="08-Tabelageral"/>
              <w:spacing w:afterLines="40" w:after="96"/>
              <w:ind w:left="113"/>
              <w:rPr>
                <w:rFonts w:cs="Arial"/>
                <w:szCs w:val="14"/>
              </w:rPr>
            </w:pPr>
          </w:p>
        </w:tc>
        <w:tc>
          <w:tcPr>
            <w:tcW w:w="1560" w:type="dxa"/>
            <w:shd w:val="clear" w:color="auto" w:fill="FFFFFF" w:themeFill="background1"/>
            <w:vAlign w:val="center"/>
          </w:tcPr>
          <w:p w14:paraId="15664067" w14:textId="77777777" w:rsidR="00EE08CB" w:rsidRPr="00A33E7B" w:rsidRDefault="00EE08CB" w:rsidP="005632DD">
            <w:pPr>
              <w:pStyle w:val="08-Tabelageral"/>
              <w:spacing w:afterLines="40" w:after="96"/>
              <w:ind w:left="113"/>
              <w:rPr>
                <w:rFonts w:cs="Arial"/>
                <w:szCs w:val="14"/>
              </w:rPr>
            </w:pPr>
            <w:r>
              <w:rPr>
                <w:lang w:eastAsia="en-US"/>
              </w:rPr>
              <w:t>863</w:t>
            </w:r>
          </w:p>
        </w:tc>
      </w:tr>
      <w:tr w:rsidR="00EE08CB" w:rsidRPr="00A33E7B" w14:paraId="03896B15" w14:textId="77777777" w:rsidTr="005632DD">
        <w:trPr>
          <w:trHeight w:val="238"/>
          <w:jc w:val="center"/>
        </w:trPr>
        <w:tc>
          <w:tcPr>
            <w:tcW w:w="3094" w:type="dxa"/>
            <w:shd w:val="clear" w:color="auto" w:fill="D9E2F3" w:themeFill="accent5" w:themeFillTint="33"/>
            <w:vAlign w:val="center"/>
          </w:tcPr>
          <w:p w14:paraId="2C29BACC" w14:textId="77777777" w:rsidR="00EE08CB" w:rsidRPr="00A33E7B" w:rsidRDefault="00EE08CB" w:rsidP="005632DD">
            <w:pPr>
              <w:pStyle w:val="08-Tabelageral"/>
              <w:spacing w:afterLines="40" w:after="96"/>
              <w:ind w:left="113"/>
              <w:jc w:val="left"/>
              <w:rPr>
                <w:rFonts w:cs="Arial"/>
                <w:bCs/>
                <w:szCs w:val="14"/>
              </w:rPr>
            </w:pPr>
            <w:proofErr w:type="spellStart"/>
            <w:r w:rsidRPr="00A33E7B">
              <w:rPr>
                <w:rFonts w:cs="Arial"/>
                <w:szCs w:val="14"/>
              </w:rPr>
              <w:t>Rever</w:t>
            </w:r>
            <w:r>
              <w:rPr>
                <w:rFonts w:cs="Arial"/>
                <w:szCs w:val="14"/>
              </w:rPr>
              <w:t>sal</w:t>
            </w:r>
            <w:proofErr w:type="spellEnd"/>
            <w:r>
              <w:rPr>
                <w:rFonts w:cs="Arial"/>
                <w:szCs w:val="14"/>
              </w:rPr>
              <w:t xml:space="preserve"> </w:t>
            </w:r>
            <w:proofErr w:type="spellStart"/>
            <w:r>
              <w:rPr>
                <w:rFonts w:cs="Arial"/>
                <w:szCs w:val="14"/>
              </w:rPr>
              <w:t>of</w:t>
            </w:r>
            <w:proofErr w:type="spellEnd"/>
            <w:r>
              <w:rPr>
                <w:rFonts w:cs="Arial"/>
                <w:szCs w:val="14"/>
              </w:rPr>
              <w:t xml:space="preserve"> </w:t>
            </w:r>
            <w:proofErr w:type="spellStart"/>
            <w:r>
              <w:rPr>
                <w:rFonts w:cs="Arial"/>
                <w:szCs w:val="14"/>
              </w:rPr>
              <w:t>the</w:t>
            </w:r>
            <w:proofErr w:type="spellEnd"/>
            <w:r>
              <w:rPr>
                <w:rFonts w:cs="Arial"/>
                <w:szCs w:val="14"/>
              </w:rPr>
              <w:t xml:space="preserve"> </w:t>
            </w:r>
            <w:proofErr w:type="spellStart"/>
            <w:r>
              <w:rPr>
                <w:rFonts w:cs="Arial"/>
                <w:szCs w:val="14"/>
              </w:rPr>
              <w:t>provision</w:t>
            </w:r>
            <w:proofErr w:type="spellEnd"/>
          </w:p>
        </w:tc>
        <w:tc>
          <w:tcPr>
            <w:tcW w:w="604" w:type="dxa"/>
            <w:shd w:val="clear" w:color="auto" w:fill="D9E2F3" w:themeFill="accent5" w:themeFillTint="33"/>
            <w:vAlign w:val="center"/>
          </w:tcPr>
          <w:p w14:paraId="57EFE1ED" w14:textId="77777777" w:rsidR="00EE08CB" w:rsidRPr="00A33E7B" w:rsidRDefault="00EE08CB" w:rsidP="005632DD">
            <w:pPr>
              <w:pStyle w:val="08-Tabelageral"/>
              <w:spacing w:afterLines="40" w:after="96"/>
              <w:ind w:left="113"/>
              <w:rPr>
                <w:rFonts w:cs="Arial"/>
                <w:szCs w:val="14"/>
              </w:rPr>
            </w:pPr>
          </w:p>
        </w:tc>
        <w:tc>
          <w:tcPr>
            <w:tcW w:w="1411" w:type="dxa"/>
            <w:shd w:val="clear" w:color="auto" w:fill="D9E2F3" w:themeFill="accent5" w:themeFillTint="33"/>
            <w:vAlign w:val="center"/>
          </w:tcPr>
          <w:p w14:paraId="28BB1552" w14:textId="77777777" w:rsidR="00EE08CB" w:rsidRPr="00A33E7B" w:rsidRDefault="00EE08CB" w:rsidP="005632DD">
            <w:pPr>
              <w:pStyle w:val="08-Tabelageral"/>
              <w:spacing w:afterLines="40" w:after="96"/>
              <w:ind w:left="113"/>
              <w:rPr>
                <w:rFonts w:cs="Arial"/>
                <w:szCs w:val="14"/>
              </w:rPr>
            </w:pPr>
          </w:p>
        </w:tc>
        <w:tc>
          <w:tcPr>
            <w:tcW w:w="1270" w:type="dxa"/>
            <w:shd w:val="clear" w:color="auto" w:fill="D9E2F3" w:themeFill="accent5" w:themeFillTint="33"/>
            <w:vAlign w:val="center"/>
          </w:tcPr>
          <w:p w14:paraId="2C2DA48F" w14:textId="77777777" w:rsidR="00EE08CB" w:rsidRPr="00A33E7B" w:rsidRDefault="00EE08CB" w:rsidP="005632DD">
            <w:pPr>
              <w:pStyle w:val="08-Tabelageral"/>
              <w:spacing w:afterLines="40" w:after="96"/>
              <w:ind w:left="113"/>
              <w:rPr>
                <w:rFonts w:cs="Arial"/>
              </w:rPr>
            </w:pPr>
            <w:r>
              <w:rPr>
                <w:rFonts w:cs="Arial"/>
                <w:color w:val="000000"/>
                <w:szCs w:val="14"/>
                <w:lang w:eastAsia="en-US"/>
              </w:rPr>
              <w:t>(742)</w:t>
            </w:r>
          </w:p>
        </w:tc>
        <w:tc>
          <w:tcPr>
            <w:tcW w:w="283" w:type="dxa"/>
            <w:shd w:val="clear" w:color="auto" w:fill="D9E2F3" w:themeFill="accent5" w:themeFillTint="33"/>
            <w:vAlign w:val="center"/>
          </w:tcPr>
          <w:p w14:paraId="6E0EDD82" w14:textId="77777777" w:rsidR="00EE08CB" w:rsidRPr="00A33E7B" w:rsidRDefault="00EE08CB" w:rsidP="005632DD">
            <w:pPr>
              <w:pStyle w:val="08-Tabelageral"/>
              <w:spacing w:afterLines="40" w:after="96"/>
              <w:ind w:left="113"/>
              <w:rPr>
                <w:rFonts w:cs="Arial"/>
                <w:szCs w:val="14"/>
              </w:rPr>
            </w:pPr>
          </w:p>
        </w:tc>
        <w:tc>
          <w:tcPr>
            <w:tcW w:w="1417" w:type="dxa"/>
            <w:shd w:val="clear" w:color="auto" w:fill="D9E2F3" w:themeFill="accent5" w:themeFillTint="33"/>
            <w:vAlign w:val="center"/>
          </w:tcPr>
          <w:p w14:paraId="4B54C314" w14:textId="77777777" w:rsidR="00EE08CB" w:rsidRPr="00A33E7B" w:rsidRDefault="00EE08CB" w:rsidP="005632DD">
            <w:pPr>
              <w:pStyle w:val="08-Tabelageral"/>
              <w:spacing w:afterLines="40" w:after="96"/>
              <w:ind w:left="113"/>
              <w:rPr>
                <w:rFonts w:cs="Arial"/>
                <w:szCs w:val="14"/>
              </w:rPr>
            </w:pPr>
          </w:p>
        </w:tc>
        <w:tc>
          <w:tcPr>
            <w:tcW w:w="1560" w:type="dxa"/>
            <w:shd w:val="clear" w:color="auto" w:fill="D9E2F3" w:themeFill="accent5" w:themeFillTint="33"/>
            <w:vAlign w:val="center"/>
          </w:tcPr>
          <w:p w14:paraId="0DCCC40A" w14:textId="77777777" w:rsidR="00EE08CB" w:rsidRPr="00A33E7B" w:rsidRDefault="00EE08CB" w:rsidP="005632DD">
            <w:pPr>
              <w:pStyle w:val="08-Tabelageral"/>
              <w:spacing w:afterLines="40" w:after="96"/>
              <w:ind w:left="113"/>
              <w:rPr>
                <w:rFonts w:cs="Arial"/>
                <w:szCs w:val="14"/>
              </w:rPr>
            </w:pPr>
            <w:r>
              <w:rPr>
                <w:lang w:eastAsia="en-US"/>
              </w:rPr>
              <w:t>(1,042)</w:t>
            </w:r>
          </w:p>
        </w:tc>
      </w:tr>
      <w:tr w:rsidR="00EE08CB" w:rsidRPr="00A33E7B" w14:paraId="5E6BD051" w14:textId="77777777" w:rsidTr="005632DD">
        <w:trPr>
          <w:trHeight w:val="238"/>
          <w:jc w:val="center"/>
        </w:trPr>
        <w:tc>
          <w:tcPr>
            <w:tcW w:w="3094" w:type="dxa"/>
            <w:shd w:val="clear" w:color="auto" w:fill="FFFFFF" w:themeFill="background1"/>
            <w:vAlign w:val="center"/>
          </w:tcPr>
          <w:p w14:paraId="49DDC7FD" w14:textId="77777777" w:rsidR="00EE08CB" w:rsidRPr="00A33E7B" w:rsidRDefault="00EE08CB" w:rsidP="005632DD">
            <w:pPr>
              <w:pStyle w:val="08-Tabelageral"/>
              <w:spacing w:afterLines="40" w:after="96"/>
              <w:ind w:left="113"/>
              <w:jc w:val="left"/>
              <w:rPr>
                <w:rFonts w:cs="Arial"/>
                <w:bCs/>
                <w:szCs w:val="14"/>
              </w:rPr>
            </w:pPr>
            <w:proofErr w:type="spellStart"/>
            <w:r>
              <w:rPr>
                <w:rFonts w:cs="Arial"/>
                <w:szCs w:val="14"/>
              </w:rPr>
              <w:t>Derecognition</w:t>
            </w:r>
            <w:proofErr w:type="spellEnd"/>
            <w:r>
              <w:rPr>
                <w:rFonts w:cs="Arial"/>
                <w:szCs w:val="14"/>
              </w:rPr>
              <w:t xml:space="preserve"> </w:t>
            </w:r>
            <w:proofErr w:type="spellStart"/>
            <w:r>
              <w:rPr>
                <w:rFonts w:cs="Arial"/>
                <w:szCs w:val="14"/>
              </w:rPr>
              <w:t>of</w:t>
            </w:r>
            <w:proofErr w:type="spellEnd"/>
            <w:r>
              <w:rPr>
                <w:rFonts w:cs="Arial"/>
                <w:szCs w:val="14"/>
              </w:rPr>
              <w:t xml:space="preserve"> </w:t>
            </w:r>
            <w:proofErr w:type="spellStart"/>
            <w:r>
              <w:rPr>
                <w:rFonts w:cs="Arial"/>
                <w:szCs w:val="14"/>
              </w:rPr>
              <w:t>provisions</w:t>
            </w:r>
            <w:proofErr w:type="spellEnd"/>
          </w:p>
        </w:tc>
        <w:tc>
          <w:tcPr>
            <w:tcW w:w="604" w:type="dxa"/>
            <w:shd w:val="clear" w:color="auto" w:fill="FFFFFF" w:themeFill="background1"/>
            <w:vAlign w:val="center"/>
          </w:tcPr>
          <w:p w14:paraId="5C4E1A10" w14:textId="77777777" w:rsidR="00EE08CB" w:rsidRPr="00A33E7B" w:rsidRDefault="00EE08CB" w:rsidP="005632DD">
            <w:pPr>
              <w:pStyle w:val="08-Tabelageral"/>
              <w:spacing w:afterLines="40" w:after="96"/>
              <w:ind w:left="113"/>
              <w:rPr>
                <w:rFonts w:cs="Arial"/>
                <w:szCs w:val="14"/>
              </w:rPr>
            </w:pPr>
          </w:p>
        </w:tc>
        <w:tc>
          <w:tcPr>
            <w:tcW w:w="1411" w:type="dxa"/>
            <w:shd w:val="clear" w:color="auto" w:fill="FFFFFF" w:themeFill="background1"/>
            <w:vAlign w:val="center"/>
          </w:tcPr>
          <w:p w14:paraId="3B4AB9E5" w14:textId="77777777" w:rsidR="00EE08CB" w:rsidRPr="00A33E7B" w:rsidRDefault="00EE08CB" w:rsidP="005632DD">
            <w:pPr>
              <w:pStyle w:val="08-Tabelageral"/>
              <w:spacing w:afterLines="40" w:after="96"/>
              <w:ind w:left="113"/>
              <w:rPr>
                <w:rFonts w:cs="Arial"/>
                <w:szCs w:val="14"/>
              </w:rPr>
            </w:pPr>
          </w:p>
        </w:tc>
        <w:tc>
          <w:tcPr>
            <w:tcW w:w="1270" w:type="dxa"/>
            <w:shd w:val="clear" w:color="auto" w:fill="FFFFFF" w:themeFill="background1"/>
            <w:vAlign w:val="center"/>
          </w:tcPr>
          <w:p w14:paraId="3CCA571D" w14:textId="77777777" w:rsidR="00EE08CB" w:rsidRPr="00A33E7B" w:rsidRDefault="00EE08CB" w:rsidP="005632DD">
            <w:pPr>
              <w:pStyle w:val="08-Tabelageral"/>
              <w:spacing w:afterLines="40" w:after="96"/>
              <w:ind w:left="113"/>
              <w:rPr>
                <w:rFonts w:cs="Arial"/>
              </w:rPr>
            </w:pPr>
            <w:r>
              <w:rPr>
                <w:rFonts w:cs="Arial"/>
                <w:color w:val="000000"/>
                <w:szCs w:val="14"/>
                <w:lang w:eastAsia="en-US"/>
              </w:rPr>
              <w:t>(252)</w:t>
            </w:r>
          </w:p>
        </w:tc>
        <w:tc>
          <w:tcPr>
            <w:tcW w:w="283" w:type="dxa"/>
            <w:shd w:val="clear" w:color="auto" w:fill="FFFFFF" w:themeFill="background1"/>
            <w:vAlign w:val="center"/>
          </w:tcPr>
          <w:p w14:paraId="397CD3F8" w14:textId="77777777" w:rsidR="00EE08CB" w:rsidRPr="00A33E7B" w:rsidRDefault="00EE08CB" w:rsidP="005632DD">
            <w:pPr>
              <w:pStyle w:val="08-Tabelageral"/>
              <w:spacing w:afterLines="40" w:after="96"/>
              <w:ind w:left="113"/>
              <w:rPr>
                <w:rFonts w:cs="Arial"/>
                <w:szCs w:val="14"/>
              </w:rPr>
            </w:pPr>
          </w:p>
        </w:tc>
        <w:tc>
          <w:tcPr>
            <w:tcW w:w="1417" w:type="dxa"/>
            <w:shd w:val="clear" w:color="auto" w:fill="FFFFFF" w:themeFill="background1"/>
            <w:vAlign w:val="center"/>
          </w:tcPr>
          <w:p w14:paraId="04DCA22C" w14:textId="77777777" w:rsidR="00EE08CB" w:rsidRPr="00A33E7B" w:rsidRDefault="00EE08CB" w:rsidP="005632DD">
            <w:pPr>
              <w:pStyle w:val="08-Tabelageral"/>
              <w:spacing w:afterLines="40" w:after="96"/>
              <w:ind w:left="113"/>
              <w:rPr>
                <w:rFonts w:cs="Arial"/>
                <w:szCs w:val="14"/>
              </w:rPr>
            </w:pPr>
          </w:p>
        </w:tc>
        <w:tc>
          <w:tcPr>
            <w:tcW w:w="1560" w:type="dxa"/>
            <w:shd w:val="clear" w:color="auto" w:fill="FFFFFF" w:themeFill="background1"/>
            <w:vAlign w:val="center"/>
          </w:tcPr>
          <w:p w14:paraId="1F4613A1" w14:textId="77777777" w:rsidR="00EE08CB" w:rsidRPr="00A33E7B" w:rsidRDefault="00EE08CB" w:rsidP="005632DD">
            <w:pPr>
              <w:pStyle w:val="08-Tabelageral"/>
              <w:spacing w:afterLines="40" w:after="96"/>
              <w:ind w:left="113"/>
              <w:rPr>
                <w:rFonts w:cs="Arial"/>
                <w:szCs w:val="14"/>
              </w:rPr>
            </w:pPr>
            <w:r>
              <w:rPr>
                <w:lang w:eastAsia="en-US"/>
              </w:rPr>
              <w:t>(302)</w:t>
            </w:r>
          </w:p>
        </w:tc>
      </w:tr>
      <w:tr w:rsidR="00EE08CB" w:rsidRPr="00A33E7B" w14:paraId="2C1D000A" w14:textId="77777777" w:rsidTr="005632DD">
        <w:trPr>
          <w:trHeight w:val="238"/>
          <w:jc w:val="center"/>
        </w:trPr>
        <w:tc>
          <w:tcPr>
            <w:tcW w:w="3094" w:type="dxa"/>
            <w:shd w:val="clear" w:color="auto" w:fill="D9E2F3" w:themeFill="accent5" w:themeFillTint="33"/>
            <w:vAlign w:val="center"/>
          </w:tcPr>
          <w:p w14:paraId="6923A28B" w14:textId="77777777" w:rsidR="00EE08CB" w:rsidRPr="00A33E7B" w:rsidRDefault="00EE08CB" w:rsidP="005632DD">
            <w:pPr>
              <w:pStyle w:val="08-Tabelageral"/>
              <w:spacing w:afterLines="40" w:after="96"/>
              <w:jc w:val="left"/>
              <w:rPr>
                <w:rFonts w:cs="Arial"/>
                <w:b/>
                <w:szCs w:val="14"/>
              </w:rPr>
            </w:pPr>
            <w:proofErr w:type="spellStart"/>
            <w:r>
              <w:rPr>
                <w:rFonts w:cs="Arial"/>
                <w:b/>
                <w:szCs w:val="14"/>
              </w:rPr>
              <w:t>Closing</w:t>
            </w:r>
            <w:proofErr w:type="spellEnd"/>
            <w:r>
              <w:rPr>
                <w:rFonts w:cs="Arial"/>
                <w:b/>
                <w:szCs w:val="14"/>
              </w:rPr>
              <w:t xml:space="preserve"> balance</w:t>
            </w:r>
          </w:p>
        </w:tc>
        <w:tc>
          <w:tcPr>
            <w:tcW w:w="604" w:type="dxa"/>
            <w:shd w:val="clear" w:color="auto" w:fill="D9E2F3" w:themeFill="accent5" w:themeFillTint="33"/>
            <w:vAlign w:val="center"/>
          </w:tcPr>
          <w:p w14:paraId="171F96A6" w14:textId="77777777" w:rsidR="00EE08CB" w:rsidRPr="00A33E7B" w:rsidRDefault="00EE08CB" w:rsidP="005632DD">
            <w:pPr>
              <w:pStyle w:val="08-Tabelageral"/>
              <w:spacing w:before="0" w:after="0"/>
              <w:rPr>
                <w:rFonts w:cs="Arial"/>
                <w:b/>
                <w:bCs/>
                <w:szCs w:val="14"/>
              </w:rPr>
            </w:pPr>
          </w:p>
        </w:tc>
        <w:tc>
          <w:tcPr>
            <w:tcW w:w="1411" w:type="dxa"/>
            <w:shd w:val="clear" w:color="auto" w:fill="D9E2F3" w:themeFill="accent5" w:themeFillTint="33"/>
            <w:vAlign w:val="center"/>
          </w:tcPr>
          <w:p w14:paraId="31E32437" w14:textId="77777777" w:rsidR="00EE08CB" w:rsidRPr="00A33E7B" w:rsidRDefault="00EE08CB" w:rsidP="005632DD">
            <w:pPr>
              <w:pStyle w:val="08-Tabelageral"/>
              <w:spacing w:before="0" w:after="0"/>
              <w:rPr>
                <w:rFonts w:cs="Arial"/>
                <w:b/>
                <w:bCs/>
                <w:szCs w:val="14"/>
              </w:rPr>
            </w:pPr>
          </w:p>
        </w:tc>
        <w:tc>
          <w:tcPr>
            <w:tcW w:w="1270" w:type="dxa"/>
            <w:shd w:val="clear" w:color="auto" w:fill="D9E2F3" w:themeFill="accent5" w:themeFillTint="33"/>
            <w:vAlign w:val="center"/>
          </w:tcPr>
          <w:p w14:paraId="71F11783" w14:textId="77777777" w:rsidR="00EE08CB" w:rsidRPr="00A33E7B" w:rsidRDefault="00EE08CB" w:rsidP="005632DD">
            <w:pPr>
              <w:pStyle w:val="08-Tabelageral"/>
              <w:spacing w:before="0" w:after="0"/>
              <w:rPr>
                <w:rFonts w:cs="Arial"/>
                <w:b/>
                <w:bCs/>
              </w:rPr>
            </w:pPr>
            <w:r>
              <w:rPr>
                <w:rFonts w:cs="Arial"/>
                <w:b/>
                <w:bCs/>
                <w:color w:val="000000"/>
                <w:szCs w:val="14"/>
                <w:lang w:eastAsia="en-US"/>
              </w:rPr>
              <w:t>17,020</w:t>
            </w:r>
          </w:p>
        </w:tc>
        <w:tc>
          <w:tcPr>
            <w:tcW w:w="283" w:type="dxa"/>
            <w:shd w:val="clear" w:color="auto" w:fill="D9E2F3" w:themeFill="accent5" w:themeFillTint="33"/>
            <w:vAlign w:val="center"/>
          </w:tcPr>
          <w:p w14:paraId="491FEC02" w14:textId="77777777" w:rsidR="00EE08CB" w:rsidRPr="00A33E7B" w:rsidRDefault="00EE08CB" w:rsidP="005632DD">
            <w:pPr>
              <w:pStyle w:val="08-Tabelageral"/>
              <w:spacing w:before="0" w:after="0"/>
              <w:rPr>
                <w:rFonts w:cs="Arial"/>
                <w:b/>
                <w:bCs/>
                <w:szCs w:val="14"/>
              </w:rPr>
            </w:pPr>
          </w:p>
        </w:tc>
        <w:tc>
          <w:tcPr>
            <w:tcW w:w="1417" w:type="dxa"/>
            <w:shd w:val="clear" w:color="auto" w:fill="D9E2F3" w:themeFill="accent5" w:themeFillTint="33"/>
            <w:vAlign w:val="center"/>
          </w:tcPr>
          <w:p w14:paraId="68ADE676" w14:textId="77777777" w:rsidR="00EE08CB" w:rsidRPr="00A33E7B" w:rsidRDefault="00EE08CB" w:rsidP="005632DD">
            <w:pPr>
              <w:pStyle w:val="08-Tabelageral"/>
              <w:spacing w:before="0" w:after="0"/>
              <w:rPr>
                <w:rFonts w:cs="Arial"/>
                <w:b/>
                <w:bCs/>
                <w:szCs w:val="14"/>
              </w:rPr>
            </w:pPr>
          </w:p>
        </w:tc>
        <w:tc>
          <w:tcPr>
            <w:tcW w:w="1560" w:type="dxa"/>
            <w:shd w:val="clear" w:color="auto" w:fill="D9E2F3" w:themeFill="accent5" w:themeFillTint="33"/>
            <w:vAlign w:val="center"/>
          </w:tcPr>
          <w:p w14:paraId="726F1F9F" w14:textId="77777777" w:rsidR="00EE08CB" w:rsidRPr="00A33E7B" w:rsidRDefault="00EE08CB" w:rsidP="005632DD">
            <w:pPr>
              <w:pStyle w:val="08-Tabelageral"/>
              <w:spacing w:before="0" w:after="0"/>
              <w:rPr>
                <w:rFonts w:cs="Arial"/>
                <w:b/>
                <w:bCs/>
                <w:szCs w:val="14"/>
              </w:rPr>
            </w:pPr>
            <w:r>
              <w:rPr>
                <w:b/>
                <w:lang w:eastAsia="en-US"/>
              </w:rPr>
              <w:t>16,211</w:t>
            </w:r>
          </w:p>
        </w:tc>
      </w:tr>
      <w:tr w:rsidR="00EE08CB" w:rsidRPr="00A33E7B" w14:paraId="3D79A6D9" w14:textId="77777777" w:rsidTr="005632DD">
        <w:trPr>
          <w:trHeight w:val="238"/>
          <w:jc w:val="center"/>
        </w:trPr>
        <w:tc>
          <w:tcPr>
            <w:tcW w:w="3094" w:type="dxa"/>
            <w:shd w:val="clear" w:color="auto" w:fill="FFFFFF" w:themeFill="background1"/>
            <w:vAlign w:val="center"/>
          </w:tcPr>
          <w:p w14:paraId="6F973B0C" w14:textId="77777777" w:rsidR="00EE08CB" w:rsidRPr="00A33E7B" w:rsidRDefault="00EE08CB" w:rsidP="005632DD">
            <w:pPr>
              <w:pStyle w:val="08-Tabelageral"/>
              <w:spacing w:afterLines="40" w:after="96"/>
              <w:jc w:val="left"/>
              <w:rPr>
                <w:rFonts w:cs="Arial"/>
                <w:b/>
                <w:szCs w:val="14"/>
              </w:rPr>
            </w:pPr>
            <w:r>
              <w:rPr>
                <w:rFonts w:cs="Arial"/>
                <w:b/>
                <w:szCs w:val="14"/>
              </w:rPr>
              <w:t>LABOR LAWSUITS</w:t>
            </w:r>
          </w:p>
        </w:tc>
        <w:tc>
          <w:tcPr>
            <w:tcW w:w="604" w:type="dxa"/>
            <w:shd w:val="clear" w:color="auto" w:fill="FFFFFF" w:themeFill="background1"/>
            <w:vAlign w:val="center"/>
          </w:tcPr>
          <w:p w14:paraId="17C13D23" w14:textId="77777777" w:rsidR="00EE08CB" w:rsidRPr="00A33E7B" w:rsidRDefault="00EE08CB" w:rsidP="005632DD">
            <w:pPr>
              <w:pStyle w:val="08-Tabelageral"/>
              <w:spacing w:before="0" w:after="0"/>
              <w:rPr>
                <w:rFonts w:cs="Arial"/>
                <w:b/>
                <w:bCs/>
                <w:szCs w:val="14"/>
              </w:rPr>
            </w:pPr>
          </w:p>
        </w:tc>
        <w:tc>
          <w:tcPr>
            <w:tcW w:w="1411" w:type="dxa"/>
            <w:shd w:val="clear" w:color="auto" w:fill="FFFFFF" w:themeFill="background1"/>
            <w:vAlign w:val="center"/>
          </w:tcPr>
          <w:p w14:paraId="6B533244" w14:textId="77777777" w:rsidR="00EE08CB" w:rsidRPr="00A33E7B" w:rsidRDefault="00EE08CB" w:rsidP="005632DD">
            <w:pPr>
              <w:pStyle w:val="08-Tabelageral"/>
              <w:spacing w:before="0" w:after="0"/>
              <w:rPr>
                <w:rFonts w:cs="Arial"/>
                <w:b/>
                <w:bCs/>
                <w:szCs w:val="14"/>
              </w:rPr>
            </w:pPr>
          </w:p>
        </w:tc>
        <w:tc>
          <w:tcPr>
            <w:tcW w:w="1270" w:type="dxa"/>
            <w:shd w:val="clear" w:color="auto" w:fill="FFFFFF" w:themeFill="background1"/>
            <w:vAlign w:val="center"/>
          </w:tcPr>
          <w:p w14:paraId="71BC50A3" w14:textId="77777777" w:rsidR="00EE08CB" w:rsidRPr="00A33E7B" w:rsidRDefault="00EE08CB" w:rsidP="005632DD">
            <w:pPr>
              <w:pStyle w:val="08-Tabelageral"/>
              <w:spacing w:before="0" w:after="0"/>
              <w:rPr>
                <w:rFonts w:cs="Arial"/>
                <w:b/>
                <w:bCs/>
              </w:rPr>
            </w:pPr>
          </w:p>
        </w:tc>
        <w:tc>
          <w:tcPr>
            <w:tcW w:w="283" w:type="dxa"/>
            <w:shd w:val="clear" w:color="auto" w:fill="FFFFFF" w:themeFill="background1"/>
            <w:vAlign w:val="center"/>
          </w:tcPr>
          <w:p w14:paraId="606E79D2" w14:textId="77777777" w:rsidR="00EE08CB" w:rsidRPr="00A33E7B" w:rsidRDefault="00EE08CB" w:rsidP="005632DD">
            <w:pPr>
              <w:pStyle w:val="08-Tabelageral"/>
              <w:spacing w:before="0" w:after="0"/>
              <w:rPr>
                <w:rFonts w:cs="Arial"/>
                <w:b/>
                <w:bCs/>
                <w:szCs w:val="14"/>
              </w:rPr>
            </w:pPr>
          </w:p>
        </w:tc>
        <w:tc>
          <w:tcPr>
            <w:tcW w:w="1417" w:type="dxa"/>
            <w:shd w:val="clear" w:color="auto" w:fill="FFFFFF" w:themeFill="background1"/>
            <w:vAlign w:val="center"/>
          </w:tcPr>
          <w:p w14:paraId="094449D4" w14:textId="77777777" w:rsidR="00EE08CB" w:rsidRPr="00A33E7B" w:rsidRDefault="00EE08CB" w:rsidP="005632DD">
            <w:pPr>
              <w:pStyle w:val="08-Tabelageral"/>
              <w:spacing w:before="0" w:after="0"/>
              <w:rPr>
                <w:rFonts w:cs="Arial"/>
                <w:b/>
                <w:bCs/>
                <w:szCs w:val="14"/>
              </w:rPr>
            </w:pPr>
          </w:p>
        </w:tc>
        <w:tc>
          <w:tcPr>
            <w:tcW w:w="1560" w:type="dxa"/>
            <w:shd w:val="clear" w:color="auto" w:fill="FFFFFF" w:themeFill="background1"/>
            <w:vAlign w:val="center"/>
          </w:tcPr>
          <w:p w14:paraId="1BD10A02" w14:textId="77777777" w:rsidR="00EE08CB" w:rsidRPr="00A33E7B" w:rsidRDefault="00EE08CB" w:rsidP="005632DD">
            <w:pPr>
              <w:pStyle w:val="08-Tabelageral"/>
              <w:spacing w:before="0" w:after="0"/>
              <w:rPr>
                <w:rFonts w:cs="Arial"/>
                <w:b/>
                <w:bCs/>
                <w:szCs w:val="14"/>
              </w:rPr>
            </w:pPr>
          </w:p>
        </w:tc>
      </w:tr>
      <w:tr w:rsidR="00EE08CB" w:rsidRPr="00A33E7B" w14:paraId="1DF831E8" w14:textId="77777777" w:rsidTr="005632DD">
        <w:trPr>
          <w:trHeight w:val="238"/>
          <w:jc w:val="center"/>
        </w:trPr>
        <w:tc>
          <w:tcPr>
            <w:tcW w:w="3094" w:type="dxa"/>
            <w:shd w:val="clear" w:color="auto" w:fill="D9E2F3" w:themeFill="accent5" w:themeFillTint="33"/>
            <w:vAlign w:val="center"/>
          </w:tcPr>
          <w:p w14:paraId="7F02AE8A" w14:textId="77777777" w:rsidR="00EE08CB" w:rsidRPr="00A33E7B" w:rsidRDefault="00EE08CB" w:rsidP="005632DD">
            <w:pPr>
              <w:pStyle w:val="08-Tabelageral"/>
              <w:spacing w:afterLines="40" w:after="96"/>
              <w:jc w:val="left"/>
              <w:rPr>
                <w:rFonts w:cs="Arial"/>
                <w:b/>
                <w:szCs w:val="14"/>
              </w:rPr>
            </w:pPr>
            <w:proofErr w:type="spellStart"/>
            <w:r>
              <w:rPr>
                <w:rFonts w:cs="Arial"/>
                <w:b/>
                <w:szCs w:val="14"/>
              </w:rPr>
              <w:t>Initial</w:t>
            </w:r>
            <w:proofErr w:type="spellEnd"/>
            <w:r>
              <w:rPr>
                <w:rFonts w:cs="Arial"/>
                <w:b/>
                <w:szCs w:val="14"/>
              </w:rPr>
              <w:t xml:space="preserve"> balance</w:t>
            </w:r>
          </w:p>
        </w:tc>
        <w:tc>
          <w:tcPr>
            <w:tcW w:w="604" w:type="dxa"/>
            <w:shd w:val="clear" w:color="auto" w:fill="D9E2F3" w:themeFill="accent5" w:themeFillTint="33"/>
            <w:vAlign w:val="center"/>
          </w:tcPr>
          <w:p w14:paraId="24EEF0ED" w14:textId="77777777" w:rsidR="00EE08CB" w:rsidRPr="00A33E7B" w:rsidRDefault="00EE08CB" w:rsidP="005632DD">
            <w:pPr>
              <w:pStyle w:val="08-Tabelageral"/>
              <w:spacing w:before="0" w:after="0"/>
              <w:rPr>
                <w:rFonts w:cs="Arial"/>
                <w:b/>
                <w:bCs/>
                <w:szCs w:val="14"/>
              </w:rPr>
            </w:pPr>
          </w:p>
        </w:tc>
        <w:tc>
          <w:tcPr>
            <w:tcW w:w="1411" w:type="dxa"/>
            <w:shd w:val="clear" w:color="auto" w:fill="D9E2F3" w:themeFill="accent5" w:themeFillTint="33"/>
            <w:vAlign w:val="center"/>
          </w:tcPr>
          <w:p w14:paraId="7D9D7342" w14:textId="77777777" w:rsidR="00EE08CB" w:rsidRPr="00A33E7B" w:rsidRDefault="00EE08CB" w:rsidP="005632DD">
            <w:pPr>
              <w:pStyle w:val="08-Tabelageral"/>
              <w:spacing w:before="0" w:after="0"/>
              <w:rPr>
                <w:rFonts w:cs="Arial"/>
                <w:b/>
                <w:bCs/>
                <w:szCs w:val="14"/>
              </w:rPr>
            </w:pPr>
          </w:p>
        </w:tc>
        <w:tc>
          <w:tcPr>
            <w:tcW w:w="1270" w:type="dxa"/>
            <w:shd w:val="clear" w:color="auto" w:fill="D9E2F3" w:themeFill="accent5" w:themeFillTint="33"/>
            <w:vAlign w:val="center"/>
          </w:tcPr>
          <w:p w14:paraId="1C5BAFE7" w14:textId="77777777" w:rsidR="00EE08CB" w:rsidRPr="00A33E7B" w:rsidRDefault="00EE08CB" w:rsidP="005632DD">
            <w:pPr>
              <w:pStyle w:val="08-Tabelageral"/>
              <w:spacing w:before="0" w:after="0"/>
              <w:rPr>
                <w:rFonts w:cs="Arial"/>
                <w:b/>
                <w:bCs/>
              </w:rPr>
            </w:pPr>
            <w:r>
              <w:rPr>
                <w:rFonts w:cs="Arial"/>
                <w:b/>
                <w:bCs/>
                <w:color w:val="000000"/>
                <w:szCs w:val="14"/>
                <w:lang w:eastAsia="en-US"/>
              </w:rPr>
              <w:t>230</w:t>
            </w:r>
          </w:p>
        </w:tc>
        <w:tc>
          <w:tcPr>
            <w:tcW w:w="283" w:type="dxa"/>
            <w:shd w:val="clear" w:color="auto" w:fill="D9E2F3" w:themeFill="accent5" w:themeFillTint="33"/>
            <w:vAlign w:val="center"/>
          </w:tcPr>
          <w:p w14:paraId="0477ED64" w14:textId="77777777" w:rsidR="00EE08CB" w:rsidRPr="00A33E7B" w:rsidRDefault="00EE08CB" w:rsidP="005632DD">
            <w:pPr>
              <w:pStyle w:val="08-Tabelageral"/>
              <w:spacing w:before="0" w:after="0"/>
              <w:rPr>
                <w:rFonts w:cs="Arial"/>
                <w:b/>
                <w:bCs/>
                <w:szCs w:val="14"/>
              </w:rPr>
            </w:pPr>
          </w:p>
        </w:tc>
        <w:tc>
          <w:tcPr>
            <w:tcW w:w="1417" w:type="dxa"/>
            <w:shd w:val="clear" w:color="auto" w:fill="D9E2F3" w:themeFill="accent5" w:themeFillTint="33"/>
            <w:vAlign w:val="center"/>
          </w:tcPr>
          <w:p w14:paraId="07DAB8D9" w14:textId="77777777" w:rsidR="00EE08CB" w:rsidRPr="00A33E7B" w:rsidRDefault="00EE08CB" w:rsidP="005632DD">
            <w:pPr>
              <w:pStyle w:val="08-Tabelageral"/>
              <w:spacing w:before="0" w:after="0"/>
              <w:rPr>
                <w:rFonts w:cs="Arial"/>
                <w:b/>
                <w:bCs/>
                <w:szCs w:val="14"/>
              </w:rPr>
            </w:pPr>
          </w:p>
        </w:tc>
        <w:tc>
          <w:tcPr>
            <w:tcW w:w="1560" w:type="dxa"/>
            <w:shd w:val="clear" w:color="auto" w:fill="D9E2F3" w:themeFill="accent5" w:themeFillTint="33"/>
            <w:vAlign w:val="center"/>
          </w:tcPr>
          <w:p w14:paraId="6CF2140D" w14:textId="77777777" w:rsidR="00EE08CB" w:rsidRPr="00A33E7B" w:rsidRDefault="00EE08CB" w:rsidP="005632DD">
            <w:pPr>
              <w:pStyle w:val="08-Tabelageral"/>
              <w:spacing w:before="0" w:after="0"/>
              <w:rPr>
                <w:rFonts w:cs="Arial"/>
                <w:b/>
                <w:bCs/>
                <w:szCs w:val="14"/>
              </w:rPr>
            </w:pPr>
            <w:r>
              <w:rPr>
                <w:b/>
                <w:lang w:eastAsia="en-US"/>
              </w:rPr>
              <w:t>103</w:t>
            </w:r>
          </w:p>
        </w:tc>
      </w:tr>
      <w:tr w:rsidR="00EE08CB" w:rsidRPr="00A33E7B" w14:paraId="2097E2D7" w14:textId="77777777" w:rsidTr="005632DD">
        <w:trPr>
          <w:trHeight w:val="238"/>
          <w:jc w:val="center"/>
        </w:trPr>
        <w:tc>
          <w:tcPr>
            <w:tcW w:w="3094" w:type="dxa"/>
            <w:shd w:val="clear" w:color="auto" w:fill="FFFFFF" w:themeFill="background1"/>
            <w:vAlign w:val="center"/>
          </w:tcPr>
          <w:p w14:paraId="559F5C6F" w14:textId="77777777" w:rsidR="00EE08CB" w:rsidRPr="00A33E7B" w:rsidRDefault="00EE08CB" w:rsidP="005632DD">
            <w:pPr>
              <w:pStyle w:val="08-Tabelageral"/>
              <w:spacing w:afterLines="40" w:after="96"/>
              <w:ind w:left="113"/>
              <w:jc w:val="left"/>
              <w:rPr>
                <w:rFonts w:cs="Arial"/>
                <w:bCs/>
                <w:szCs w:val="14"/>
              </w:rPr>
            </w:pPr>
            <w:proofErr w:type="spellStart"/>
            <w:r>
              <w:rPr>
                <w:rFonts w:cs="Arial"/>
                <w:szCs w:val="14"/>
              </w:rPr>
              <w:t>Addition</w:t>
            </w:r>
            <w:proofErr w:type="spellEnd"/>
            <w:r w:rsidRPr="00A33E7B">
              <w:rPr>
                <w:rFonts w:cs="Arial"/>
                <w:szCs w:val="14"/>
              </w:rPr>
              <w:t>/</w:t>
            </w:r>
            <w:r>
              <w:rPr>
                <w:rFonts w:cs="Arial"/>
                <w:szCs w:val="14"/>
              </w:rPr>
              <w:t>Update</w:t>
            </w:r>
          </w:p>
        </w:tc>
        <w:tc>
          <w:tcPr>
            <w:tcW w:w="604" w:type="dxa"/>
            <w:shd w:val="clear" w:color="auto" w:fill="FFFFFF" w:themeFill="background1"/>
            <w:vAlign w:val="center"/>
          </w:tcPr>
          <w:p w14:paraId="5DA9EF48" w14:textId="77777777" w:rsidR="00EE08CB" w:rsidRPr="00A33E7B" w:rsidRDefault="00EE08CB" w:rsidP="005632DD">
            <w:pPr>
              <w:pStyle w:val="08-Tabelageral"/>
              <w:spacing w:afterLines="40" w:after="96"/>
              <w:ind w:left="113"/>
              <w:rPr>
                <w:rFonts w:cs="Arial"/>
                <w:szCs w:val="14"/>
              </w:rPr>
            </w:pPr>
          </w:p>
        </w:tc>
        <w:tc>
          <w:tcPr>
            <w:tcW w:w="1411" w:type="dxa"/>
            <w:shd w:val="clear" w:color="auto" w:fill="FFFFFF" w:themeFill="background1"/>
            <w:vAlign w:val="center"/>
          </w:tcPr>
          <w:p w14:paraId="5B4D78A4" w14:textId="77777777" w:rsidR="00EE08CB" w:rsidRPr="00A33E7B" w:rsidRDefault="00EE08CB" w:rsidP="005632DD">
            <w:pPr>
              <w:pStyle w:val="08-Tabelageral"/>
              <w:spacing w:afterLines="40" w:after="96"/>
              <w:ind w:left="113"/>
              <w:rPr>
                <w:rFonts w:cs="Arial"/>
                <w:szCs w:val="14"/>
              </w:rPr>
            </w:pPr>
          </w:p>
        </w:tc>
        <w:tc>
          <w:tcPr>
            <w:tcW w:w="1270" w:type="dxa"/>
            <w:shd w:val="clear" w:color="auto" w:fill="FFFFFF" w:themeFill="background1"/>
            <w:vAlign w:val="center"/>
          </w:tcPr>
          <w:p w14:paraId="461A2377" w14:textId="77777777" w:rsidR="00EE08CB" w:rsidRPr="00A33E7B" w:rsidRDefault="00EE08CB" w:rsidP="005632DD">
            <w:pPr>
              <w:pStyle w:val="08-Tabelageral"/>
              <w:spacing w:afterLines="40" w:after="96"/>
              <w:ind w:left="113"/>
              <w:rPr>
                <w:rFonts w:cs="Arial"/>
              </w:rPr>
            </w:pPr>
            <w:r>
              <w:rPr>
                <w:rFonts w:cs="Arial"/>
                <w:color w:val="000000"/>
                <w:szCs w:val="14"/>
                <w:lang w:eastAsia="en-US"/>
              </w:rPr>
              <w:t>--</w:t>
            </w:r>
          </w:p>
        </w:tc>
        <w:tc>
          <w:tcPr>
            <w:tcW w:w="283" w:type="dxa"/>
            <w:shd w:val="clear" w:color="auto" w:fill="FFFFFF" w:themeFill="background1"/>
            <w:vAlign w:val="center"/>
          </w:tcPr>
          <w:p w14:paraId="73CF57AE" w14:textId="77777777" w:rsidR="00EE08CB" w:rsidRPr="00A33E7B" w:rsidRDefault="00EE08CB" w:rsidP="005632DD">
            <w:pPr>
              <w:pStyle w:val="08-Tabelageral"/>
              <w:spacing w:afterLines="40" w:after="96"/>
              <w:ind w:left="113"/>
              <w:rPr>
                <w:rFonts w:cs="Arial"/>
                <w:szCs w:val="14"/>
              </w:rPr>
            </w:pPr>
          </w:p>
        </w:tc>
        <w:tc>
          <w:tcPr>
            <w:tcW w:w="1417" w:type="dxa"/>
            <w:shd w:val="clear" w:color="auto" w:fill="FFFFFF" w:themeFill="background1"/>
            <w:vAlign w:val="center"/>
          </w:tcPr>
          <w:p w14:paraId="7463AB0A" w14:textId="77777777" w:rsidR="00EE08CB" w:rsidRPr="00A33E7B" w:rsidRDefault="00EE08CB" w:rsidP="005632DD">
            <w:pPr>
              <w:pStyle w:val="08-Tabelageral"/>
              <w:spacing w:afterLines="40" w:after="96"/>
              <w:ind w:left="113"/>
              <w:rPr>
                <w:rFonts w:cs="Arial"/>
                <w:szCs w:val="14"/>
              </w:rPr>
            </w:pPr>
          </w:p>
        </w:tc>
        <w:tc>
          <w:tcPr>
            <w:tcW w:w="1560" w:type="dxa"/>
            <w:shd w:val="clear" w:color="auto" w:fill="FFFFFF" w:themeFill="background1"/>
            <w:vAlign w:val="center"/>
          </w:tcPr>
          <w:p w14:paraId="2EA59027" w14:textId="77777777" w:rsidR="00EE08CB" w:rsidRPr="00A33E7B" w:rsidRDefault="00EE08CB" w:rsidP="005632DD">
            <w:pPr>
              <w:pStyle w:val="08-Tabelageral"/>
              <w:spacing w:afterLines="40" w:after="96"/>
              <w:ind w:left="113"/>
              <w:rPr>
                <w:rFonts w:cs="Arial"/>
                <w:szCs w:val="14"/>
              </w:rPr>
            </w:pPr>
            <w:r>
              <w:rPr>
                <w:lang w:eastAsia="en-US"/>
              </w:rPr>
              <w:t>127</w:t>
            </w:r>
          </w:p>
        </w:tc>
      </w:tr>
      <w:tr w:rsidR="00EE08CB" w:rsidRPr="00A33E7B" w14:paraId="58196636" w14:textId="77777777" w:rsidTr="005632DD">
        <w:trPr>
          <w:trHeight w:val="238"/>
          <w:jc w:val="center"/>
        </w:trPr>
        <w:tc>
          <w:tcPr>
            <w:tcW w:w="3094" w:type="dxa"/>
            <w:shd w:val="clear" w:color="auto" w:fill="D9E2F3" w:themeFill="accent5" w:themeFillTint="33"/>
            <w:vAlign w:val="center"/>
          </w:tcPr>
          <w:p w14:paraId="7DE60E32" w14:textId="77777777" w:rsidR="00EE08CB" w:rsidRPr="00A33E7B" w:rsidRDefault="00EE08CB" w:rsidP="005632DD">
            <w:pPr>
              <w:pStyle w:val="08-Tabelageral"/>
              <w:spacing w:afterLines="40" w:after="96"/>
              <w:ind w:left="113"/>
              <w:jc w:val="left"/>
              <w:rPr>
                <w:rFonts w:cs="Arial"/>
                <w:bCs/>
                <w:szCs w:val="14"/>
              </w:rPr>
            </w:pPr>
            <w:proofErr w:type="spellStart"/>
            <w:r w:rsidRPr="00A33E7B">
              <w:rPr>
                <w:rFonts w:cs="Arial"/>
                <w:szCs w:val="14"/>
              </w:rPr>
              <w:t>Rever</w:t>
            </w:r>
            <w:r>
              <w:rPr>
                <w:rFonts w:cs="Arial"/>
                <w:szCs w:val="14"/>
              </w:rPr>
              <w:t>sal</w:t>
            </w:r>
            <w:proofErr w:type="spellEnd"/>
            <w:r>
              <w:rPr>
                <w:rFonts w:cs="Arial"/>
                <w:szCs w:val="14"/>
              </w:rPr>
              <w:t xml:space="preserve"> </w:t>
            </w:r>
            <w:proofErr w:type="spellStart"/>
            <w:r>
              <w:rPr>
                <w:rFonts w:cs="Arial"/>
                <w:szCs w:val="14"/>
              </w:rPr>
              <w:t>of</w:t>
            </w:r>
            <w:proofErr w:type="spellEnd"/>
            <w:r>
              <w:rPr>
                <w:rFonts w:cs="Arial"/>
                <w:szCs w:val="14"/>
              </w:rPr>
              <w:t xml:space="preserve"> </w:t>
            </w:r>
            <w:proofErr w:type="spellStart"/>
            <w:r>
              <w:rPr>
                <w:rFonts w:cs="Arial"/>
                <w:szCs w:val="14"/>
              </w:rPr>
              <w:t>the</w:t>
            </w:r>
            <w:proofErr w:type="spellEnd"/>
            <w:r>
              <w:rPr>
                <w:rFonts w:cs="Arial"/>
                <w:szCs w:val="14"/>
              </w:rPr>
              <w:t xml:space="preserve"> </w:t>
            </w:r>
            <w:proofErr w:type="spellStart"/>
            <w:r>
              <w:rPr>
                <w:rFonts w:cs="Arial"/>
                <w:szCs w:val="14"/>
              </w:rPr>
              <w:t>provision</w:t>
            </w:r>
            <w:proofErr w:type="spellEnd"/>
          </w:p>
        </w:tc>
        <w:tc>
          <w:tcPr>
            <w:tcW w:w="604" w:type="dxa"/>
            <w:shd w:val="clear" w:color="auto" w:fill="D9E2F3" w:themeFill="accent5" w:themeFillTint="33"/>
            <w:vAlign w:val="center"/>
          </w:tcPr>
          <w:p w14:paraId="7DBB87ED" w14:textId="77777777" w:rsidR="00EE08CB" w:rsidRPr="00A33E7B" w:rsidRDefault="00EE08CB" w:rsidP="005632DD">
            <w:pPr>
              <w:pStyle w:val="08-Tabelageral"/>
              <w:spacing w:afterLines="40" w:after="96"/>
              <w:ind w:left="113"/>
              <w:rPr>
                <w:rFonts w:cs="Arial"/>
                <w:szCs w:val="14"/>
              </w:rPr>
            </w:pPr>
          </w:p>
        </w:tc>
        <w:tc>
          <w:tcPr>
            <w:tcW w:w="1411" w:type="dxa"/>
            <w:shd w:val="clear" w:color="auto" w:fill="D9E2F3" w:themeFill="accent5" w:themeFillTint="33"/>
            <w:vAlign w:val="center"/>
          </w:tcPr>
          <w:p w14:paraId="1E5A815E" w14:textId="77777777" w:rsidR="00EE08CB" w:rsidRPr="00A33E7B" w:rsidRDefault="00EE08CB" w:rsidP="005632DD">
            <w:pPr>
              <w:pStyle w:val="08-Tabelageral"/>
              <w:spacing w:afterLines="40" w:after="96"/>
              <w:ind w:left="113"/>
              <w:rPr>
                <w:rFonts w:cs="Arial"/>
                <w:szCs w:val="14"/>
              </w:rPr>
            </w:pPr>
          </w:p>
        </w:tc>
        <w:tc>
          <w:tcPr>
            <w:tcW w:w="1270" w:type="dxa"/>
            <w:shd w:val="clear" w:color="auto" w:fill="D9E2F3" w:themeFill="accent5" w:themeFillTint="33"/>
            <w:vAlign w:val="center"/>
          </w:tcPr>
          <w:p w14:paraId="1121A6C7" w14:textId="77777777" w:rsidR="00EE08CB" w:rsidRPr="00A33E7B" w:rsidRDefault="00EE08CB" w:rsidP="005632DD">
            <w:pPr>
              <w:pStyle w:val="08-Tabelageral"/>
              <w:spacing w:afterLines="40" w:after="96"/>
              <w:ind w:left="113"/>
              <w:rPr>
                <w:rFonts w:cs="Arial"/>
              </w:rPr>
            </w:pPr>
            <w:r>
              <w:rPr>
                <w:rFonts w:cs="Arial"/>
                <w:color w:val="000000"/>
                <w:szCs w:val="14"/>
                <w:lang w:eastAsia="en-US"/>
              </w:rPr>
              <w:t>--</w:t>
            </w:r>
          </w:p>
        </w:tc>
        <w:tc>
          <w:tcPr>
            <w:tcW w:w="283" w:type="dxa"/>
            <w:shd w:val="clear" w:color="auto" w:fill="D9E2F3" w:themeFill="accent5" w:themeFillTint="33"/>
            <w:vAlign w:val="center"/>
          </w:tcPr>
          <w:p w14:paraId="5307D98A" w14:textId="77777777" w:rsidR="00EE08CB" w:rsidRPr="00A33E7B" w:rsidRDefault="00EE08CB" w:rsidP="005632DD">
            <w:pPr>
              <w:pStyle w:val="08-Tabelageral"/>
              <w:spacing w:afterLines="40" w:after="96"/>
              <w:ind w:left="113"/>
              <w:rPr>
                <w:rFonts w:cs="Arial"/>
                <w:szCs w:val="14"/>
              </w:rPr>
            </w:pPr>
          </w:p>
        </w:tc>
        <w:tc>
          <w:tcPr>
            <w:tcW w:w="1417" w:type="dxa"/>
            <w:shd w:val="clear" w:color="auto" w:fill="D9E2F3" w:themeFill="accent5" w:themeFillTint="33"/>
            <w:vAlign w:val="center"/>
          </w:tcPr>
          <w:p w14:paraId="6F315447" w14:textId="77777777" w:rsidR="00EE08CB" w:rsidRPr="00A33E7B" w:rsidRDefault="00EE08CB" w:rsidP="005632DD">
            <w:pPr>
              <w:pStyle w:val="08-Tabelageral"/>
              <w:spacing w:afterLines="40" w:after="96"/>
              <w:ind w:left="113"/>
              <w:rPr>
                <w:rFonts w:cs="Arial"/>
                <w:szCs w:val="14"/>
              </w:rPr>
            </w:pPr>
          </w:p>
        </w:tc>
        <w:tc>
          <w:tcPr>
            <w:tcW w:w="1560" w:type="dxa"/>
            <w:shd w:val="clear" w:color="auto" w:fill="D9E2F3" w:themeFill="accent5" w:themeFillTint="33"/>
            <w:vAlign w:val="center"/>
          </w:tcPr>
          <w:p w14:paraId="527B1D21" w14:textId="77777777" w:rsidR="00EE08CB" w:rsidRPr="00A33E7B" w:rsidRDefault="00EE08CB" w:rsidP="005632DD">
            <w:pPr>
              <w:pStyle w:val="08-Tabelageral"/>
              <w:spacing w:afterLines="40" w:after="96"/>
              <w:ind w:left="113"/>
              <w:rPr>
                <w:rFonts w:cs="Arial"/>
                <w:szCs w:val="14"/>
              </w:rPr>
            </w:pPr>
            <w:r>
              <w:rPr>
                <w:lang w:eastAsia="en-US"/>
              </w:rPr>
              <w:t>--</w:t>
            </w:r>
          </w:p>
        </w:tc>
      </w:tr>
      <w:tr w:rsidR="00EE08CB" w:rsidRPr="00A33E7B" w14:paraId="73703ED9" w14:textId="77777777" w:rsidTr="005632DD">
        <w:trPr>
          <w:trHeight w:val="238"/>
          <w:jc w:val="center"/>
        </w:trPr>
        <w:tc>
          <w:tcPr>
            <w:tcW w:w="3094" w:type="dxa"/>
            <w:shd w:val="clear" w:color="auto" w:fill="FFFFFF" w:themeFill="background1"/>
            <w:vAlign w:val="center"/>
          </w:tcPr>
          <w:p w14:paraId="6172FCAF" w14:textId="77777777" w:rsidR="00EE08CB" w:rsidRPr="00A33E7B" w:rsidRDefault="00EE08CB" w:rsidP="005632DD">
            <w:pPr>
              <w:pStyle w:val="08-Tabelageral"/>
              <w:spacing w:afterLines="40" w:after="96"/>
              <w:ind w:left="113"/>
              <w:jc w:val="left"/>
              <w:rPr>
                <w:rFonts w:cs="Arial"/>
                <w:bCs/>
                <w:szCs w:val="14"/>
              </w:rPr>
            </w:pPr>
            <w:proofErr w:type="spellStart"/>
            <w:r>
              <w:rPr>
                <w:rFonts w:cs="Arial"/>
                <w:szCs w:val="14"/>
              </w:rPr>
              <w:t>Derecognition</w:t>
            </w:r>
            <w:proofErr w:type="spellEnd"/>
            <w:r>
              <w:rPr>
                <w:rFonts w:cs="Arial"/>
                <w:szCs w:val="14"/>
              </w:rPr>
              <w:t xml:space="preserve"> </w:t>
            </w:r>
            <w:proofErr w:type="spellStart"/>
            <w:r>
              <w:rPr>
                <w:rFonts w:cs="Arial"/>
                <w:szCs w:val="14"/>
              </w:rPr>
              <w:t>of</w:t>
            </w:r>
            <w:proofErr w:type="spellEnd"/>
            <w:r>
              <w:rPr>
                <w:rFonts w:cs="Arial"/>
                <w:szCs w:val="14"/>
              </w:rPr>
              <w:t xml:space="preserve"> </w:t>
            </w:r>
            <w:proofErr w:type="spellStart"/>
            <w:r>
              <w:rPr>
                <w:rFonts w:cs="Arial"/>
                <w:szCs w:val="14"/>
              </w:rPr>
              <w:t>provisions</w:t>
            </w:r>
            <w:proofErr w:type="spellEnd"/>
          </w:p>
        </w:tc>
        <w:tc>
          <w:tcPr>
            <w:tcW w:w="604" w:type="dxa"/>
            <w:shd w:val="clear" w:color="auto" w:fill="FFFFFF" w:themeFill="background1"/>
            <w:vAlign w:val="center"/>
          </w:tcPr>
          <w:p w14:paraId="1354A1F7" w14:textId="77777777" w:rsidR="00EE08CB" w:rsidRPr="00A33E7B" w:rsidRDefault="00EE08CB" w:rsidP="005632DD">
            <w:pPr>
              <w:pStyle w:val="08-Tabelageral"/>
              <w:spacing w:afterLines="40" w:after="96"/>
              <w:ind w:left="113"/>
              <w:rPr>
                <w:rFonts w:cs="Arial"/>
                <w:szCs w:val="14"/>
              </w:rPr>
            </w:pPr>
          </w:p>
        </w:tc>
        <w:tc>
          <w:tcPr>
            <w:tcW w:w="1411" w:type="dxa"/>
            <w:shd w:val="clear" w:color="auto" w:fill="FFFFFF" w:themeFill="background1"/>
            <w:vAlign w:val="center"/>
          </w:tcPr>
          <w:p w14:paraId="30D632C9" w14:textId="77777777" w:rsidR="00EE08CB" w:rsidRPr="00A33E7B" w:rsidRDefault="00EE08CB" w:rsidP="005632DD">
            <w:pPr>
              <w:pStyle w:val="08-Tabelageral"/>
              <w:spacing w:afterLines="40" w:after="96"/>
              <w:ind w:left="113"/>
              <w:rPr>
                <w:rFonts w:cs="Arial"/>
                <w:szCs w:val="14"/>
              </w:rPr>
            </w:pPr>
          </w:p>
        </w:tc>
        <w:tc>
          <w:tcPr>
            <w:tcW w:w="1270" w:type="dxa"/>
            <w:shd w:val="clear" w:color="auto" w:fill="FFFFFF" w:themeFill="background1"/>
            <w:vAlign w:val="center"/>
          </w:tcPr>
          <w:p w14:paraId="24670963" w14:textId="77777777" w:rsidR="00EE08CB" w:rsidRPr="00A33E7B" w:rsidRDefault="00EE08CB" w:rsidP="005632DD">
            <w:pPr>
              <w:pStyle w:val="08-Tabelageral"/>
              <w:spacing w:afterLines="40" w:after="96"/>
              <w:ind w:left="113"/>
              <w:rPr>
                <w:rFonts w:cs="Arial"/>
              </w:rPr>
            </w:pPr>
            <w:r>
              <w:rPr>
                <w:rFonts w:cs="Arial"/>
                <w:color w:val="000000"/>
                <w:szCs w:val="14"/>
                <w:lang w:eastAsia="en-US"/>
              </w:rPr>
              <w:t>(202)</w:t>
            </w:r>
          </w:p>
        </w:tc>
        <w:tc>
          <w:tcPr>
            <w:tcW w:w="283" w:type="dxa"/>
            <w:shd w:val="clear" w:color="auto" w:fill="FFFFFF" w:themeFill="background1"/>
            <w:vAlign w:val="center"/>
          </w:tcPr>
          <w:p w14:paraId="1FDFCF91" w14:textId="77777777" w:rsidR="00EE08CB" w:rsidRPr="00A33E7B" w:rsidRDefault="00EE08CB" w:rsidP="005632DD">
            <w:pPr>
              <w:pStyle w:val="08-Tabelageral"/>
              <w:spacing w:afterLines="40" w:after="96"/>
              <w:ind w:left="113"/>
              <w:rPr>
                <w:rFonts w:cs="Arial"/>
                <w:szCs w:val="14"/>
              </w:rPr>
            </w:pPr>
          </w:p>
        </w:tc>
        <w:tc>
          <w:tcPr>
            <w:tcW w:w="1417" w:type="dxa"/>
            <w:shd w:val="clear" w:color="auto" w:fill="FFFFFF" w:themeFill="background1"/>
            <w:vAlign w:val="center"/>
          </w:tcPr>
          <w:p w14:paraId="682AB4C8" w14:textId="77777777" w:rsidR="00EE08CB" w:rsidRPr="00A33E7B" w:rsidRDefault="00EE08CB" w:rsidP="005632DD">
            <w:pPr>
              <w:pStyle w:val="08-Tabelageral"/>
              <w:spacing w:afterLines="40" w:after="96"/>
              <w:ind w:left="113"/>
              <w:rPr>
                <w:rFonts w:cs="Arial"/>
                <w:szCs w:val="14"/>
              </w:rPr>
            </w:pPr>
          </w:p>
        </w:tc>
        <w:tc>
          <w:tcPr>
            <w:tcW w:w="1560" w:type="dxa"/>
            <w:shd w:val="clear" w:color="auto" w:fill="FFFFFF" w:themeFill="background1"/>
            <w:vAlign w:val="center"/>
          </w:tcPr>
          <w:p w14:paraId="496644F5" w14:textId="77777777" w:rsidR="00EE08CB" w:rsidRPr="00A33E7B" w:rsidRDefault="00EE08CB" w:rsidP="005632DD">
            <w:pPr>
              <w:pStyle w:val="08-Tabelageral"/>
              <w:spacing w:afterLines="40" w:after="96"/>
              <w:ind w:left="113"/>
              <w:rPr>
                <w:rFonts w:cs="Arial"/>
                <w:szCs w:val="14"/>
              </w:rPr>
            </w:pPr>
            <w:r>
              <w:rPr>
                <w:b/>
                <w:lang w:eastAsia="en-US"/>
              </w:rPr>
              <w:t>--</w:t>
            </w:r>
          </w:p>
        </w:tc>
      </w:tr>
      <w:tr w:rsidR="00EE08CB" w:rsidRPr="00A33E7B" w14:paraId="3F37AF7D" w14:textId="77777777" w:rsidTr="005632DD">
        <w:trPr>
          <w:trHeight w:val="238"/>
          <w:jc w:val="center"/>
        </w:trPr>
        <w:tc>
          <w:tcPr>
            <w:tcW w:w="3094" w:type="dxa"/>
            <w:shd w:val="clear" w:color="auto" w:fill="D9E2F3" w:themeFill="accent5" w:themeFillTint="33"/>
            <w:vAlign w:val="center"/>
          </w:tcPr>
          <w:p w14:paraId="3427EE7D" w14:textId="77777777" w:rsidR="00EE08CB" w:rsidRPr="00A33E7B" w:rsidRDefault="00EE08CB" w:rsidP="005632DD">
            <w:pPr>
              <w:pStyle w:val="08-Tabelageral"/>
              <w:spacing w:afterLines="40" w:after="96"/>
              <w:jc w:val="left"/>
              <w:rPr>
                <w:rFonts w:cs="Arial"/>
                <w:b/>
              </w:rPr>
            </w:pPr>
            <w:proofErr w:type="spellStart"/>
            <w:r>
              <w:rPr>
                <w:rFonts w:cs="Arial"/>
                <w:b/>
                <w:szCs w:val="14"/>
              </w:rPr>
              <w:t>Closing</w:t>
            </w:r>
            <w:proofErr w:type="spellEnd"/>
            <w:r>
              <w:rPr>
                <w:rFonts w:cs="Arial"/>
                <w:b/>
                <w:szCs w:val="14"/>
              </w:rPr>
              <w:t xml:space="preserve"> balance</w:t>
            </w:r>
          </w:p>
        </w:tc>
        <w:tc>
          <w:tcPr>
            <w:tcW w:w="604" w:type="dxa"/>
            <w:shd w:val="clear" w:color="auto" w:fill="D9E2F3" w:themeFill="accent5" w:themeFillTint="33"/>
            <w:vAlign w:val="center"/>
          </w:tcPr>
          <w:p w14:paraId="7AF4FB5C" w14:textId="77777777" w:rsidR="00EE08CB" w:rsidRPr="00A33E7B" w:rsidRDefault="00EE08CB" w:rsidP="005632DD">
            <w:pPr>
              <w:pStyle w:val="08-Tabelageral"/>
              <w:spacing w:before="0" w:after="0"/>
              <w:rPr>
                <w:rFonts w:cs="Arial"/>
                <w:b/>
                <w:bCs/>
                <w:szCs w:val="14"/>
              </w:rPr>
            </w:pPr>
          </w:p>
        </w:tc>
        <w:tc>
          <w:tcPr>
            <w:tcW w:w="1411" w:type="dxa"/>
            <w:shd w:val="clear" w:color="auto" w:fill="D9E2F3" w:themeFill="accent5" w:themeFillTint="33"/>
            <w:vAlign w:val="center"/>
          </w:tcPr>
          <w:p w14:paraId="235C0357" w14:textId="77777777" w:rsidR="00EE08CB" w:rsidRPr="00A33E7B" w:rsidRDefault="00EE08CB" w:rsidP="005632DD">
            <w:pPr>
              <w:pStyle w:val="08-Tabelageral"/>
              <w:spacing w:before="0" w:after="0"/>
              <w:rPr>
                <w:rFonts w:cs="Arial"/>
                <w:b/>
                <w:bCs/>
                <w:szCs w:val="14"/>
              </w:rPr>
            </w:pPr>
          </w:p>
        </w:tc>
        <w:tc>
          <w:tcPr>
            <w:tcW w:w="1270" w:type="dxa"/>
            <w:shd w:val="clear" w:color="auto" w:fill="D9E2F3" w:themeFill="accent5" w:themeFillTint="33"/>
            <w:vAlign w:val="center"/>
          </w:tcPr>
          <w:p w14:paraId="1BF8F175" w14:textId="77777777" w:rsidR="00EE08CB" w:rsidRPr="00A33E7B" w:rsidRDefault="00EE08CB" w:rsidP="005632DD">
            <w:pPr>
              <w:pStyle w:val="08-Tabelageral"/>
              <w:spacing w:before="0" w:after="0"/>
              <w:rPr>
                <w:rFonts w:cs="Arial"/>
                <w:b/>
                <w:bCs/>
              </w:rPr>
            </w:pPr>
            <w:r>
              <w:rPr>
                <w:rFonts w:cs="Arial"/>
                <w:b/>
                <w:bCs/>
                <w:color w:val="000000"/>
                <w:szCs w:val="14"/>
                <w:lang w:eastAsia="en-US"/>
              </w:rPr>
              <w:t>28</w:t>
            </w:r>
          </w:p>
        </w:tc>
        <w:tc>
          <w:tcPr>
            <w:tcW w:w="283" w:type="dxa"/>
            <w:shd w:val="clear" w:color="auto" w:fill="D9E2F3" w:themeFill="accent5" w:themeFillTint="33"/>
            <w:vAlign w:val="center"/>
          </w:tcPr>
          <w:p w14:paraId="3853C89B" w14:textId="77777777" w:rsidR="00EE08CB" w:rsidRPr="00A33E7B" w:rsidRDefault="00EE08CB" w:rsidP="005632DD">
            <w:pPr>
              <w:pStyle w:val="08-Tabelageral"/>
              <w:spacing w:before="0" w:after="0"/>
              <w:rPr>
                <w:rFonts w:cs="Arial"/>
                <w:b/>
                <w:bCs/>
                <w:szCs w:val="14"/>
              </w:rPr>
            </w:pPr>
          </w:p>
        </w:tc>
        <w:tc>
          <w:tcPr>
            <w:tcW w:w="1417" w:type="dxa"/>
            <w:shd w:val="clear" w:color="auto" w:fill="D9E2F3" w:themeFill="accent5" w:themeFillTint="33"/>
            <w:vAlign w:val="center"/>
          </w:tcPr>
          <w:p w14:paraId="0143B782" w14:textId="77777777" w:rsidR="00EE08CB" w:rsidRPr="00A33E7B" w:rsidRDefault="00EE08CB" w:rsidP="005632DD">
            <w:pPr>
              <w:pStyle w:val="08-Tabelageral"/>
              <w:spacing w:before="0" w:after="0"/>
              <w:rPr>
                <w:rFonts w:cs="Arial"/>
                <w:b/>
                <w:bCs/>
                <w:szCs w:val="14"/>
              </w:rPr>
            </w:pPr>
          </w:p>
        </w:tc>
        <w:tc>
          <w:tcPr>
            <w:tcW w:w="1560" w:type="dxa"/>
            <w:shd w:val="clear" w:color="auto" w:fill="D9E2F3" w:themeFill="accent5" w:themeFillTint="33"/>
            <w:vAlign w:val="center"/>
          </w:tcPr>
          <w:p w14:paraId="1DE3977F" w14:textId="77777777" w:rsidR="00EE08CB" w:rsidRPr="00A33E7B" w:rsidRDefault="00EE08CB" w:rsidP="005632DD">
            <w:pPr>
              <w:pStyle w:val="08-Tabelageral"/>
              <w:spacing w:before="0" w:after="0"/>
              <w:rPr>
                <w:rFonts w:cs="Arial"/>
                <w:b/>
                <w:bCs/>
                <w:szCs w:val="14"/>
              </w:rPr>
            </w:pPr>
            <w:r>
              <w:rPr>
                <w:b/>
                <w:lang w:eastAsia="en-US"/>
              </w:rPr>
              <w:t>230</w:t>
            </w:r>
          </w:p>
        </w:tc>
      </w:tr>
      <w:tr w:rsidR="00EE08CB" w:rsidRPr="00D56874" w14:paraId="1A20A108" w14:textId="77777777" w:rsidTr="005632DD">
        <w:trPr>
          <w:trHeight w:val="238"/>
          <w:jc w:val="center"/>
        </w:trPr>
        <w:tc>
          <w:tcPr>
            <w:tcW w:w="3094" w:type="dxa"/>
            <w:shd w:val="clear" w:color="auto" w:fill="FFFFFF" w:themeFill="background1"/>
            <w:vAlign w:val="center"/>
          </w:tcPr>
          <w:p w14:paraId="56543745" w14:textId="77777777" w:rsidR="00EE08CB" w:rsidRPr="00A33E7B" w:rsidRDefault="00EE08CB" w:rsidP="005632DD">
            <w:pPr>
              <w:pStyle w:val="08-Tabelageral"/>
              <w:spacing w:afterLines="40" w:after="96"/>
              <w:jc w:val="left"/>
              <w:rPr>
                <w:rFonts w:cs="Arial"/>
                <w:b/>
              </w:rPr>
            </w:pPr>
            <w:r>
              <w:rPr>
                <w:rFonts w:cs="Arial"/>
                <w:b/>
              </w:rPr>
              <w:t>TOTAL</w:t>
            </w:r>
          </w:p>
        </w:tc>
        <w:tc>
          <w:tcPr>
            <w:tcW w:w="604" w:type="dxa"/>
            <w:shd w:val="clear" w:color="auto" w:fill="FFFFFF" w:themeFill="background1"/>
            <w:vAlign w:val="center"/>
          </w:tcPr>
          <w:p w14:paraId="77D946F4" w14:textId="77777777" w:rsidR="00EE08CB" w:rsidRPr="00A33E7B" w:rsidRDefault="00EE08CB" w:rsidP="005632DD">
            <w:pPr>
              <w:pStyle w:val="08-Tabelageral"/>
              <w:spacing w:before="0" w:after="0"/>
              <w:rPr>
                <w:rFonts w:cs="Arial"/>
                <w:b/>
                <w:bCs/>
                <w:szCs w:val="14"/>
              </w:rPr>
            </w:pPr>
          </w:p>
        </w:tc>
        <w:tc>
          <w:tcPr>
            <w:tcW w:w="1411" w:type="dxa"/>
            <w:shd w:val="clear" w:color="auto" w:fill="FFFFFF" w:themeFill="background1"/>
            <w:vAlign w:val="center"/>
          </w:tcPr>
          <w:p w14:paraId="6583E644" w14:textId="77777777" w:rsidR="00EE08CB" w:rsidRPr="00A33E7B" w:rsidRDefault="00EE08CB" w:rsidP="005632DD">
            <w:pPr>
              <w:pStyle w:val="08-Tabelageral"/>
              <w:spacing w:before="0" w:after="0"/>
              <w:rPr>
                <w:rFonts w:cs="Arial"/>
                <w:b/>
                <w:bCs/>
                <w:szCs w:val="14"/>
              </w:rPr>
            </w:pPr>
          </w:p>
        </w:tc>
        <w:tc>
          <w:tcPr>
            <w:tcW w:w="1270" w:type="dxa"/>
            <w:shd w:val="clear" w:color="auto" w:fill="FFFFFF" w:themeFill="background1"/>
            <w:vAlign w:val="center"/>
          </w:tcPr>
          <w:p w14:paraId="1025A0A3" w14:textId="77777777" w:rsidR="00EE08CB" w:rsidRPr="00A33E7B" w:rsidRDefault="00EE08CB" w:rsidP="005632DD">
            <w:pPr>
              <w:pStyle w:val="08-Tabelageral"/>
              <w:spacing w:before="0" w:after="0"/>
              <w:rPr>
                <w:rFonts w:cs="Arial"/>
                <w:b/>
                <w:bCs/>
              </w:rPr>
            </w:pPr>
            <w:r>
              <w:rPr>
                <w:rFonts w:cs="Arial"/>
                <w:b/>
                <w:bCs/>
                <w:color w:val="000000"/>
                <w:szCs w:val="14"/>
                <w:lang w:eastAsia="en-US"/>
              </w:rPr>
              <w:t>18,136</w:t>
            </w:r>
          </w:p>
        </w:tc>
        <w:tc>
          <w:tcPr>
            <w:tcW w:w="283" w:type="dxa"/>
            <w:shd w:val="clear" w:color="auto" w:fill="FFFFFF" w:themeFill="background1"/>
            <w:vAlign w:val="center"/>
          </w:tcPr>
          <w:p w14:paraId="0E905034" w14:textId="77777777" w:rsidR="00EE08CB" w:rsidRPr="00A33E7B" w:rsidRDefault="00EE08CB" w:rsidP="005632DD">
            <w:pPr>
              <w:pStyle w:val="08-Tabelageral"/>
              <w:spacing w:before="0" w:after="0"/>
              <w:rPr>
                <w:rFonts w:cs="Arial"/>
                <w:b/>
                <w:bCs/>
                <w:szCs w:val="14"/>
              </w:rPr>
            </w:pPr>
          </w:p>
        </w:tc>
        <w:tc>
          <w:tcPr>
            <w:tcW w:w="1417" w:type="dxa"/>
            <w:shd w:val="clear" w:color="auto" w:fill="FFFFFF" w:themeFill="background1"/>
            <w:vAlign w:val="center"/>
          </w:tcPr>
          <w:p w14:paraId="51619D34" w14:textId="77777777" w:rsidR="00EE08CB" w:rsidRPr="00A33E7B" w:rsidRDefault="00EE08CB" w:rsidP="005632DD">
            <w:pPr>
              <w:pStyle w:val="08-Tabelageral"/>
              <w:spacing w:before="0" w:after="0"/>
              <w:rPr>
                <w:rFonts w:cs="Arial"/>
                <w:b/>
                <w:bCs/>
                <w:szCs w:val="14"/>
              </w:rPr>
            </w:pPr>
          </w:p>
        </w:tc>
        <w:tc>
          <w:tcPr>
            <w:tcW w:w="1560" w:type="dxa"/>
            <w:shd w:val="clear" w:color="auto" w:fill="FFFFFF" w:themeFill="background1"/>
            <w:vAlign w:val="center"/>
          </w:tcPr>
          <w:p w14:paraId="28D8A437" w14:textId="77777777" w:rsidR="00EE08CB" w:rsidRPr="00D56874" w:rsidRDefault="00EE08CB" w:rsidP="005632DD">
            <w:pPr>
              <w:pStyle w:val="08-Tabelageral"/>
              <w:spacing w:before="0" w:after="0"/>
              <w:rPr>
                <w:rFonts w:cs="Arial"/>
                <w:b/>
                <w:bCs/>
                <w:szCs w:val="14"/>
              </w:rPr>
            </w:pPr>
            <w:r>
              <w:rPr>
                <w:b/>
                <w:lang w:eastAsia="en-US"/>
              </w:rPr>
              <w:t>17,450</w:t>
            </w:r>
          </w:p>
        </w:tc>
      </w:tr>
    </w:tbl>
    <w:p w14:paraId="70CE7B95" w14:textId="77777777" w:rsidR="00EE08CB" w:rsidRPr="00233DBB" w:rsidRDefault="00EE08CB" w:rsidP="00EE08CB">
      <w:pPr>
        <w:pStyle w:val="07-Legenda"/>
        <w:numPr>
          <w:ilvl w:val="0"/>
          <w:numId w:val="6"/>
        </w:numPr>
        <w:ind w:left="284" w:hanging="284"/>
        <w:rPr>
          <w:rFonts w:cs="Arial"/>
          <w:szCs w:val="14"/>
          <w:lang w:val="en-US"/>
        </w:rPr>
      </w:pPr>
      <w:r w:rsidRPr="00233DBB">
        <w:rPr>
          <w:rFonts w:cs="Arial"/>
          <w:szCs w:val="14"/>
          <w:lang w:val="en-US"/>
        </w:rPr>
        <w:t xml:space="preserve">On Mar 31, </w:t>
      </w:r>
      <w:proofErr w:type="gramStart"/>
      <w:r w:rsidRPr="00233DBB">
        <w:rPr>
          <w:rFonts w:cs="Arial"/>
          <w:szCs w:val="14"/>
          <w:lang w:val="en-US"/>
        </w:rPr>
        <w:t>2021</w:t>
      </w:r>
      <w:proofErr w:type="gramEnd"/>
      <w:r w:rsidRPr="00233DBB">
        <w:rPr>
          <w:rFonts w:cs="Arial"/>
          <w:szCs w:val="14"/>
          <w:lang w:val="en-US"/>
        </w:rPr>
        <w:t xml:space="preserve"> </w:t>
      </w:r>
      <w:proofErr w:type="spellStart"/>
      <w:r w:rsidRPr="00233DBB">
        <w:rPr>
          <w:rFonts w:cs="Arial"/>
          <w:szCs w:val="14"/>
          <w:lang w:val="en-US"/>
        </w:rPr>
        <w:t>incluides</w:t>
      </w:r>
      <w:proofErr w:type="spellEnd"/>
      <w:r w:rsidRPr="00233DBB">
        <w:rPr>
          <w:rFonts w:cs="Arial"/>
          <w:szCs w:val="14"/>
          <w:lang w:val="en-US"/>
        </w:rPr>
        <w:t xml:space="preserve"> the amount of R$ 6 thousand related to monetary restatement.</w:t>
      </w:r>
    </w:p>
    <w:p w14:paraId="3C67EE80" w14:textId="77777777" w:rsidR="00EE08CB" w:rsidRPr="00233DBB" w:rsidRDefault="00EE08CB" w:rsidP="00EE08CB">
      <w:pPr>
        <w:pStyle w:val="07-Legenda"/>
        <w:numPr>
          <w:ilvl w:val="0"/>
          <w:numId w:val="6"/>
        </w:numPr>
        <w:ind w:left="284" w:hanging="284"/>
        <w:rPr>
          <w:rFonts w:cs="Arial"/>
          <w:szCs w:val="14"/>
          <w:lang w:val="en-US"/>
        </w:rPr>
      </w:pPr>
      <w:r w:rsidRPr="00233DBB">
        <w:rPr>
          <w:rFonts w:cs="Arial"/>
          <w:szCs w:val="14"/>
          <w:lang w:val="en-US"/>
        </w:rPr>
        <w:t xml:space="preserve">On Mar 31, </w:t>
      </w:r>
      <w:proofErr w:type="gramStart"/>
      <w:r w:rsidRPr="00233DBB">
        <w:rPr>
          <w:rFonts w:cs="Arial"/>
          <w:szCs w:val="14"/>
          <w:lang w:val="en-US"/>
        </w:rPr>
        <w:t>2021</w:t>
      </w:r>
      <w:proofErr w:type="gramEnd"/>
      <w:r w:rsidRPr="00233DBB">
        <w:rPr>
          <w:rFonts w:cs="Arial"/>
          <w:szCs w:val="14"/>
          <w:lang w:val="en-US"/>
        </w:rPr>
        <w:t xml:space="preserve"> </w:t>
      </w:r>
      <w:proofErr w:type="spellStart"/>
      <w:r w:rsidRPr="00233DBB">
        <w:rPr>
          <w:rFonts w:cs="Arial"/>
          <w:szCs w:val="14"/>
          <w:lang w:val="en-US"/>
        </w:rPr>
        <w:t>incluides</w:t>
      </w:r>
      <w:proofErr w:type="spellEnd"/>
      <w:r w:rsidRPr="00233DBB">
        <w:rPr>
          <w:rFonts w:cs="Arial"/>
          <w:szCs w:val="14"/>
          <w:lang w:val="en-US"/>
        </w:rPr>
        <w:t xml:space="preserve"> the amount of R$ 214 thousand related to monetary restatement.</w:t>
      </w:r>
    </w:p>
    <w:p w14:paraId="7A358993" w14:textId="77777777" w:rsidR="00EE08CB" w:rsidRDefault="00EE08CB" w:rsidP="005632DD">
      <w:pPr>
        <w:pStyle w:val="04-TtuloNegrito"/>
        <w:jc w:val="left"/>
        <w:rPr>
          <w:rStyle w:val="tlid-translation"/>
          <w:b w:val="0"/>
          <w:sz w:val="18"/>
          <w:szCs w:val="18"/>
          <w:lang w:val="en"/>
        </w:rPr>
      </w:pPr>
      <w:r w:rsidRPr="001F20F8">
        <w:rPr>
          <w:rStyle w:val="tlid-translation"/>
          <w:b w:val="0"/>
          <w:sz w:val="18"/>
          <w:szCs w:val="18"/>
          <w:lang w:val="en"/>
        </w:rPr>
        <w:t xml:space="preserve">They mainly refer to contingencies registered with BB </w:t>
      </w:r>
      <w:proofErr w:type="spellStart"/>
      <w:r w:rsidRPr="001F20F8">
        <w:rPr>
          <w:rStyle w:val="tlid-translation"/>
          <w:b w:val="0"/>
          <w:sz w:val="18"/>
          <w:szCs w:val="18"/>
          <w:lang w:val="en"/>
        </w:rPr>
        <w:t>Corretora</w:t>
      </w:r>
      <w:proofErr w:type="spellEnd"/>
      <w:r w:rsidRPr="001F20F8">
        <w:rPr>
          <w:rStyle w:val="tlid-translation"/>
          <w:b w:val="0"/>
          <w:sz w:val="18"/>
          <w:szCs w:val="18"/>
          <w:lang w:val="en"/>
        </w:rPr>
        <w:t>.</w:t>
      </w:r>
    </w:p>
    <w:p w14:paraId="72EBCDE0" w14:textId="77777777" w:rsidR="00EE08CB" w:rsidRPr="00233DBB" w:rsidRDefault="00EE08CB" w:rsidP="005632DD">
      <w:pPr>
        <w:pStyle w:val="01-Textonormal"/>
        <w:jc w:val="left"/>
        <w:rPr>
          <w:lang w:val="en-US"/>
        </w:rPr>
      </w:pPr>
      <w:r w:rsidRPr="001F20F8">
        <w:rPr>
          <w:rStyle w:val="tlid-translation"/>
          <w:lang w:val="en"/>
        </w:rPr>
        <w:t xml:space="preserve">On </w:t>
      </w:r>
      <w:r>
        <w:rPr>
          <w:rStyle w:val="tlid-translation"/>
          <w:lang w:val="en"/>
        </w:rPr>
        <w:t>Mar</w:t>
      </w:r>
      <w:r w:rsidRPr="001F20F8">
        <w:rPr>
          <w:rStyle w:val="tlid-translation"/>
          <w:lang w:val="en"/>
        </w:rPr>
        <w:t xml:space="preserve"> 3</w:t>
      </w:r>
      <w:r>
        <w:rPr>
          <w:rStyle w:val="tlid-translation"/>
          <w:lang w:val="en"/>
        </w:rPr>
        <w:t>1</w:t>
      </w:r>
      <w:r w:rsidRPr="001F20F8">
        <w:rPr>
          <w:rStyle w:val="tlid-translation"/>
          <w:lang w:val="en"/>
        </w:rPr>
        <w:t>, 20</w:t>
      </w:r>
      <w:r>
        <w:rPr>
          <w:rStyle w:val="tlid-translation"/>
          <w:lang w:val="en"/>
        </w:rPr>
        <w:t>21</w:t>
      </w:r>
      <w:r w:rsidRPr="001F20F8">
        <w:rPr>
          <w:rStyle w:val="tlid-translation"/>
          <w:lang w:val="en"/>
        </w:rPr>
        <w:t xml:space="preserve">, the amount of R$ </w:t>
      </w:r>
      <w:r>
        <w:rPr>
          <w:rStyle w:val="tlid-translation"/>
          <w:lang w:val="en"/>
        </w:rPr>
        <w:t>28</w:t>
      </w:r>
      <w:r w:rsidRPr="001F20F8">
        <w:rPr>
          <w:rStyle w:val="tlid-translation"/>
          <w:lang w:val="en"/>
        </w:rPr>
        <w:t xml:space="preserve"> thousand related to labor claims was provisioned at the controller. For the other</w:t>
      </w:r>
      <w:r>
        <w:rPr>
          <w:rStyle w:val="tlid-translation"/>
          <w:lang w:val="en"/>
        </w:rPr>
        <w:t xml:space="preserve"> </w:t>
      </w:r>
      <w:r w:rsidRPr="001F20F8">
        <w:rPr>
          <w:rStyle w:val="tlid-translation"/>
          <w:lang w:val="en"/>
        </w:rPr>
        <w:t>claims, there are no provision balances in the controller</w:t>
      </w:r>
      <w:r w:rsidRPr="00233DBB">
        <w:rPr>
          <w:lang w:val="en-US"/>
        </w:rPr>
        <w:t>.</w:t>
      </w:r>
    </w:p>
    <w:p w14:paraId="5B4605C8" w14:textId="77777777" w:rsidR="00EE08CB" w:rsidRPr="00233DBB" w:rsidRDefault="00EE08CB" w:rsidP="005632DD">
      <w:pPr>
        <w:pStyle w:val="04-TtuloNegrito"/>
        <w:rPr>
          <w:rFonts w:cs="Arial"/>
          <w:color w:val="1F4E79" w:themeColor="accent1" w:themeShade="80"/>
          <w:sz w:val="18"/>
          <w:szCs w:val="18"/>
          <w:lang w:val="en-US"/>
        </w:rPr>
      </w:pPr>
      <w:r w:rsidRPr="00233DBB">
        <w:rPr>
          <w:rFonts w:cs="Arial"/>
          <w:color w:val="1F4E79" w:themeColor="accent1" w:themeShade="80"/>
          <w:sz w:val="18"/>
          <w:szCs w:val="18"/>
          <w:lang w:val="en-US"/>
        </w:rPr>
        <w:t xml:space="preserve">Expected outflows of economic </w:t>
      </w:r>
      <w:proofErr w:type="gramStart"/>
      <w:r w:rsidRPr="00233DBB">
        <w:rPr>
          <w:rFonts w:cs="Arial"/>
          <w:color w:val="1F4E79" w:themeColor="accent1" w:themeShade="80"/>
          <w:sz w:val="18"/>
          <w:szCs w:val="18"/>
          <w:lang w:val="en-US"/>
        </w:rPr>
        <w:t>benefits</w:t>
      </w:r>
      <w:proofErr w:type="gramEnd"/>
    </w:p>
    <w:p w14:paraId="2858A9CB" w14:textId="77777777" w:rsidR="00EE08CB" w:rsidRPr="00233DBB" w:rsidRDefault="00EE08CB" w:rsidP="005632DD">
      <w:pPr>
        <w:pStyle w:val="01-TtulodeNota"/>
        <w:spacing w:before="0" w:after="0"/>
        <w:jc w:val="right"/>
        <w:rPr>
          <w:sz w:val="14"/>
          <w:szCs w:val="14"/>
          <w:lang w:val="en-US"/>
        </w:rPr>
      </w:pPr>
      <w:r w:rsidRPr="00233DBB">
        <w:rPr>
          <w:sz w:val="14"/>
          <w:szCs w:val="14"/>
          <w:lang w:val="en-US"/>
        </w:rPr>
        <w:t>R$ thousand</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948"/>
        <w:gridCol w:w="581"/>
        <w:gridCol w:w="1371"/>
        <w:gridCol w:w="1372"/>
        <w:gridCol w:w="279"/>
        <w:gridCol w:w="1377"/>
        <w:gridCol w:w="1711"/>
      </w:tblGrid>
      <w:tr w:rsidR="00EE08CB" w:rsidRPr="00225994" w14:paraId="050BD31D" w14:textId="77777777" w:rsidTr="005632DD">
        <w:trPr>
          <w:trHeight w:val="238"/>
          <w:jc w:val="center"/>
        </w:trPr>
        <w:tc>
          <w:tcPr>
            <w:tcW w:w="2948" w:type="dxa"/>
            <w:tcBorders>
              <w:top w:val="single" w:sz="2" w:space="0" w:color="8EAADB" w:themeColor="accent5" w:themeTint="99"/>
              <w:bottom w:val="single" w:sz="2" w:space="0" w:color="8EAADB" w:themeColor="accent5" w:themeTint="99"/>
            </w:tcBorders>
            <w:shd w:val="clear" w:color="auto" w:fill="D9E2F3" w:themeFill="accent5" w:themeFillTint="33"/>
          </w:tcPr>
          <w:p w14:paraId="6C7685F1" w14:textId="77777777" w:rsidR="00EE08CB" w:rsidRPr="00233DBB" w:rsidRDefault="00EE08CB" w:rsidP="005632DD">
            <w:pPr>
              <w:keepNext/>
              <w:keepLines/>
              <w:spacing w:before="40" w:after="40"/>
              <w:rPr>
                <w:rFonts w:cs="Arial"/>
                <w:b/>
                <w:spacing w:val="-2"/>
                <w:sz w:val="14"/>
                <w:szCs w:val="14"/>
                <w:lang w:val="en-US"/>
              </w:rPr>
            </w:pPr>
          </w:p>
        </w:tc>
        <w:tc>
          <w:tcPr>
            <w:tcW w:w="581" w:type="dxa"/>
            <w:tcBorders>
              <w:top w:val="single" w:sz="2" w:space="0" w:color="8EAADB" w:themeColor="accent5" w:themeTint="99"/>
              <w:bottom w:val="single" w:sz="2" w:space="0" w:color="8EAADB" w:themeColor="accent5" w:themeTint="99"/>
            </w:tcBorders>
            <w:shd w:val="clear" w:color="auto" w:fill="D9E2F3" w:themeFill="accent5" w:themeFillTint="33"/>
          </w:tcPr>
          <w:p w14:paraId="19FD6D68" w14:textId="77777777" w:rsidR="00EE08CB" w:rsidRPr="00233DBB" w:rsidRDefault="00EE08CB" w:rsidP="005632DD">
            <w:pPr>
              <w:keepNext/>
              <w:keepLines/>
              <w:spacing w:before="40" w:after="40"/>
              <w:rPr>
                <w:rFonts w:cs="Arial"/>
                <w:b/>
                <w:spacing w:val="-2"/>
                <w:sz w:val="14"/>
                <w:szCs w:val="14"/>
                <w:lang w:val="en-US"/>
              </w:rPr>
            </w:pPr>
          </w:p>
        </w:tc>
        <w:tc>
          <w:tcPr>
            <w:tcW w:w="1371" w:type="dxa"/>
            <w:tcBorders>
              <w:top w:val="single" w:sz="2" w:space="0" w:color="8EAADB" w:themeColor="accent5" w:themeTint="99"/>
              <w:bottom w:val="single" w:sz="2" w:space="0" w:color="8EAADB" w:themeColor="accent5" w:themeTint="99"/>
            </w:tcBorders>
            <w:shd w:val="clear" w:color="auto" w:fill="D9E2F3" w:themeFill="accent5" w:themeFillTint="33"/>
          </w:tcPr>
          <w:p w14:paraId="2A5AF631" w14:textId="77777777" w:rsidR="00EE08CB" w:rsidRPr="00225994" w:rsidRDefault="00EE08CB" w:rsidP="005632DD">
            <w:pPr>
              <w:keepNext/>
              <w:keepLines/>
              <w:spacing w:before="40" w:after="40"/>
              <w:jc w:val="right"/>
              <w:rPr>
                <w:rFonts w:cs="Arial"/>
                <w:b/>
                <w:spacing w:val="-2"/>
                <w:sz w:val="14"/>
                <w:szCs w:val="14"/>
              </w:rPr>
            </w:pPr>
            <w:r>
              <w:rPr>
                <w:rFonts w:cs="Arial"/>
                <w:b/>
                <w:spacing w:val="-2"/>
                <w:sz w:val="14"/>
                <w:szCs w:val="14"/>
              </w:rPr>
              <w:t xml:space="preserve">Labor </w:t>
            </w:r>
            <w:proofErr w:type="spellStart"/>
            <w:r>
              <w:rPr>
                <w:rFonts w:cs="Arial"/>
                <w:b/>
                <w:spacing w:val="-2"/>
                <w:sz w:val="14"/>
                <w:szCs w:val="14"/>
              </w:rPr>
              <w:t>lawsuits</w:t>
            </w:r>
            <w:proofErr w:type="spellEnd"/>
          </w:p>
        </w:tc>
        <w:tc>
          <w:tcPr>
            <w:tcW w:w="1372" w:type="dxa"/>
            <w:tcBorders>
              <w:top w:val="single" w:sz="2" w:space="0" w:color="8EAADB" w:themeColor="accent5" w:themeTint="99"/>
              <w:bottom w:val="single" w:sz="2" w:space="0" w:color="8EAADB" w:themeColor="accent5" w:themeTint="99"/>
            </w:tcBorders>
            <w:shd w:val="clear" w:color="auto" w:fill="D9E2F3" w:themeFill="accent5" w:themeFillTint="33"/>
          </w:tcPr>
          <w:p w14:paraId="7EA36D3F" w14:textId="77777777" w:rsidR="00EE08CB" w:rsidRPr="00225994" w:rsidRDefault="00EE08CB" w:rsidP="005632DD">
            <w:pPr>
              <w:keepNext/>
              <w:keepLines/>
              <w:spacing w:before="40" w:after="40"/>
              <w:jc w:val="right"/>
              <w:rPr>
                <w:rFonts w:cs="Arial"/>
                <w:b/>
                <w:spacing w:val="-2"/>
                <w:sz w:val="14"/>
                <w:szCs w:val="14"/>
              </w:rPr>
            </w:pPr>
            <w:proofErr w:type="spellStart"/>
            <w:r>
              <w:rPr>
                <w:rFonts w:cs="Arial"/>
                <w:b/>
                <w:spacing w:val="-2"/>
                <w:sz w:val="14"/>
                <w:szCs w:val="14"/>
              </w:rPr>
              <w:t>Tax</w:t>
            </w:r>
            <w:proofErr w:type="spellEnd"/>
            <w:r>
              <w:rPr>
                <w:rFonts w:cs="Arial"/>
                <w:b/>
                <w:spacing w:val="-2"/>
                <w:sz w:val="14"/>
                <w:szCs w:val="14"/>
              </w:rPr>
              <w:t xml:space="preserve"> </w:t>
            </w:r>
            <w:proofErr w:type="spellStart"/>
            <w:r>
              <w:rPr>
                <w:rFonts w:cs="Arial"/>
                <w:b/>
                <w:spacing w:val="-2"/>
                <w:sz w:val="14"/>
                <w:szCs w:val="14"/>
              </w:rPr>
              <w:t>lawsuits</w:t>
            </w:r>
            <w:proofErr w:type="spellEnd"/>
          </w:p>
        </w:tc>
        <w:tc>
          <w:tcPr>
            <w:tcW w:w="279" w:type="dxa"/>
            <w:tcBorders>
              <w:top w:val="single" w:sz="2" w:space="0" w:color="8EAADB" w:themeColor="accent5" w:themeTint="99"/>
              <w:bottom w:val="single" w:sz="2" w:space="0" w:color="8EAADB" w:themeColor="accent5" w:themeTint="99"/>
            </w:tcBorders>
            <w:shd w:val="clear" w:color="auto" w:fill="D9E2F3" w:themeFill="accent5" w:themeFillTint="33"/>
          </w:tcPr>
          <w:p w14:paraId="5EA2F39C" w14:textId="77777777" w:rsidR="00EE08CB" w:rsidRPr="00225994" w:rsidRDefault="00EE08CB" w:rsidP="005632DD">
            <w:pPr>
              <w:keepNext/>
              <w:keepLines/>
              <w:spacing w:before="40" w:after="40"/>
              <w:jc w:val="right"/>
              <w:rPr>
                <w:rFonts w:cs="Arial"/>
                <w:b/>
                <w:spacing w:val="-2"/>
                <w:sz w:val="14"/>
                <w:szCs w:val="14"/>
              </w:rPr>
            </w:pPr>
          </w:p>
        </w:tc>
        <w:tc>
          <w:tcPr>
            <w:tcW w:w="1377" w:type="dxa"/>
            <w:tcBorders>
              <w:top w:val="single" w:sz="2" w:space="0" w:color="8EAADB" w:themeColor="accent5" w:themeTint="99"/>
              <w:bottom w:val="single" w:sz="2" w:space="0" w:color="8EAADB" w:themeColor="accent5" w:themeTint="99"/>
            </w:tcBorders>
            <w:shd w:val="clear" w:color="auto" w:fill="D9E2F3" w:themeFill="accent5" w:themeFillTint="33"/>
          </w:tcPr>
          <w:p w14:paraId="2C688CE7" w14:textId="77777777" w:rsidR="00EE08CB" w:rsidRPr="00225994" w:rsidRDefault="00EE08CB" w:rsidP="005632DD">
            <w:pPr>
              <w:keepNext/>
              <w:keepLines/>
              <w:spacing w:before="40" w:after="40"/>
              <w:jc w:val="right"/>
              <w:rPr>
                <w:rFonts w:cs="Arial"/>
                <w:b/>
                <w:spacing w:val="-2"/>
                <w:sz w:val="14"/>
                <w:szCs w:val="14"/>
              </w:rPr>
            </w:pPr>
            <w:r>
              <w:rPr>
                <w:rFonts w:cs="Arial"/>
                <w:b/>
                <w:spacing w:val="-2"/>
                <w:sz w:val="14"/>
                <w:szCs w:val="14"/>
              </w:rPr>
              <w:t xml:space="preserve">Civil </w:t>
            </w:r>
            <w:proofErr w:type="spellStart"/>
            <w:r>
              <w:rPr>
                <w:rFonts w:cs="Arial"/>
                <w:b/>
                <w:spacing w:val="-2"/>
                <w:sz w:val="14"/>
                <w:szCs w:val="14"/>
              </w:rPr>
              <w:t>lawsuits</w:t>
            </w:r>
            <w:proofErr w:type="spellEnd"/>
          </w:p>
        </w:tc>
        <w:tc>
          <w:tcPr>
            <w:tcW w:w="1711" w:type="dxa"/>
            <w:tcBorders>
              <w:top w:val="single" w:sz="2" w:space="0" w:color="8EAADB" w:themeColor="accent5" w:themeTint="99"/>
              <w:bottom w:val="single" w:sz="2" w:space="0" w:color="8EAADB" w:themeColor="accent5" w:themeTint="99"/>
            </w:tcBorders>
            <w:shd w:val="clear" w:color="auto" w:fill="D9E2F3" w:themeFill="accent5" w:themeFillTint="33"/>
          </w:tcPr>
          <w:p w14:paraId="41F23C9B" w14:textId="77777777" w:rsidR="00EE08CB" w:rsidRPr="00225994" w:rsidRDefault="00EE08CB" w:rsidP="005632DD">
            <w:pPr>
              <w:keepNext/>
              <w:keepLines/>
              <w:spacing w:before="40" w:after="40"/>
              <w:jc w:val="right"/>
              <w:rPr>
                <w:rFonts w:cs="Arial"/>
                <w:b/>
                <w:spacing w:val="-2"/>
                <w:sz w:val="14"/>
                <w:szCs w:val="14"/>
              </w:rPr>
            </w:pPr>
            <w:r w:rsidRPr="00225994">
              <w:rPr>
                <w:rFonts w:cs="Arial"/>
                <w:b/>
                <w:spacing w:val="-2"/>
                <w:sz w:val="14"/>
                <w:szCs w:val="14"/>
              </w:rPr>
              <w:t>Total</w:t>
            </w:r>
          </w:p>
        </w:tc>
      </w:tr>
      <w:tr w:rsidR="00EE08CB" w:rsidRPr="00552C1B" w14:paraId="1B00EBB5" w14:textId="77777777" w:rsidTr="005632DD">
        <w:trPr>
          <w:trHeight w:val="238"/>
          <w:jc w:val="center"/>
        </w:trPr>
        <w:tc>
          <w:tcPr>
            <w:tcW w:w="2948" w:type="dxa"/>
            <w:tcBorders>
              <w:top w:val="single" w:sz="2" w:space="0" w:color="8EAADB" w:themeColor="accent5" w:themeTint="99"/>
            </w:tcBorders>
            <w:shd w:val="clear" w:color="auto" w:fill="FFFFFF" w:themeFill="background1"/>
          </w:tcPr>
          <w:p w14:paraId="31AEB9FB" w14:textId="77777777" w:rsidR="00EE08CB" w:rsidRPr="00552C1B" w:rsidRDefault="00EE08CB" w:rsidP="005632DD">
            <w:pPr>
              <w:pStyle w:val="08-Tabelageral"/>
              <w:ind w:left="113"/>
              <w:jc w:val="left"/>
              <w:rPr>
                <w:rFonts w:cs="Arial"/>
                <w:b/>
                <w:szCs w:val="14"/>
              </w:rPr>
            </w:pPr>
            <w:proofErr w:type="spellStart"/>
            <w:r>
              <w:rPr>
                <w:rFonts w:cs="Arial"/>
                <w:szCs w:val="14"/>
              </w:rPr>
              <w:t>Up</w:t>
            </w:r>
            <w:proofErr w:type="spellEnd"/>
            <w:r>
              <w:rPr>
                <w:rFonts w:cs="Arial"/>
                <w:szCs w:val="14"/>
              </w:rPr>
              <w:t xml:space="preserve"> </w:t>
            </w:r>
            <w:proofErr w:type="spellStart"/>
            <w:r>
              <w:rPr>
                <w:rFonts w:cs="Arial"/>
                <w:szCs w:val="14"/>
              </w:rPr>
              <w:t>to</w:t>
            </w:r>
            <w:proofErr w:type="spellEnd"/>
            <w:r>
              <w:rPr>
                <w:rFonts w:cs="Arial"/>
                <w:szCs w:val="14"/>
              </w:rPr>
              <w:t xml:space="preserve"> 5</w:t>
            </w:r>
            <w:r w:rsidRPr="00552C1B">
              <w:rPr>
                <w:rFonts w:cs="Arial"/>
                <w:szCs w:val="14"/>
              </w:rPr>
              <w:t xml:space="preserve"> </w:t>
            </w:r>
            <w:proofErr w:type="spellStart"/>
            <w:r>
              <w:rPr>
                <w:rFonts w:cs="Arial"/>
                <w:szCs w:val="14"/>
              </w:rPr>
              <w:t>years</w:t>
            </w:r>
            <w:proofErr w:type="spellEnd"/>
          </w:p>
        </w:tc>
        <w:tc>
          <w:tcPr>
            <w:tcW w:w="581" w:type="dxa"/>
            <w:tcBorders>
              <w:top w:val="single" w:sz="2" w:space="0" w:color="8EAADB" w:themeColor="accent5" w:themeTint="99"/>
            </w:tcBorders>
            <w:shd w:val="clear" w:color="auto" w:fill="FFFFFF" w:themeFill="background1"/>
          </w:tcPr>
          <w:p w14:paraId="17219FBD" w14:textId="77777777" w:rsidR="00EE08CB" w:rsidRPr="00552C1B" w:rsidRDefault="00EE08CB" w:rsidP="005632DD">
            <w:pPr>
              <w:pStyle w:val="08-Tabelageral"/>
              <w:rPr>
                <w:rFonts w:cs="Arial"/>
                <w:szCs w:val="14"/>
              </w:rPr>
            </w:pPr>
          </w:p>
        </w:tc>
        <w:tc>
          <w:tcPr>
            <w:tcW w:w="1371" w:type="dxa"/>
            <w:tcBorders>
              <w:top w:val="single" w:sz="2" w:space="0" w:color="8EAADB" w:themeColor="accent5" w:themeTint="99"/>
            </w:tcBorders>
            <w:shd w:val="clear" w:color="auto" w:fill="FFFFFF" w:themeFill="background1"/>
          </w:tcPr>
          <w:p w14:paraId="7FF9C90F" w14:textId="77777777" w:rsidR="00EE08CB" w:rsidRPr="00552C1B" w:rsidRDefault="00EE08CB" w:rsidP="005632DD">
            <w:pPr>
              <w:pStyle w:val="08-Tabelageral"/>
              <w:rPr>
                <w:rFonts w:cs="Arial"/>
                <w:szCs w:val="14"/>
              </w:rPr>
            </w:pPr>
            <w:r>
              <w:rPr>
                <w:rFonts w:cs="Arial"/>
                <w:szCs w:val="14"/>
                <w:lang w:eastAsia="en-US"/>
              </w:rPr>
              <w:t>28</w:t>
            </w:r>
          </w:p>
        </w:tc>
        <w:tc>
          <w:tcPr>
            <w:tcW w:w="1372" w:type="dxa"/>
            <w:tcBorders>
              <w:top w:val="single" w:sz="2" w:space="0" w:color="8EAADB" w:themeColor="accent5" w:themeTint="99"/>
            </w:tcBorders>
            <w:shd w:val="clear" w:color="auto" w:fill="FFFFFF" w:themeFill="background1"/>
          </w:tcPr>
          <w:p w14:paraId="2CA33584" w14:textId="77777777" w:rsidR="00EE08CB" w:rsidRPr="00552C1B" w:rsidRDefault="00EE08CB" w:rsidP="005632DD">
            <w:pPr>
              <w:pStyle w:val="08-Tabelageral"/>
              <w:rPr>
                <w:rFonts w:cs="Arial"/>
                <w:szCs w:val="14"/>
              </w:rPr>
            </w:pPr>
            <w:r>
              <w:rPr>
                <w:rFonts w:cs="Arial"/>
                <w:szCs w:val="14"/>
                <w:lang w:eastAsia="en-US"/>
              </w:rPr>
              <w:t>268</w:t>
            </w:r>
          </w:p>
        </w:tc>
        <w:tc>
          <w:tcPr>
            <w:tcW w:w="279" w:type="dxa"/>
            <w:tcBorders>
              <w:top w:val="single" w:sz="2" w:space="0" w:color="8EAADB" w:themeColor="accent5" w:themeTint="99"/>
            </w:tcBorders>
            <w:shd w:val="clear" w:color="auto" w:fill="FFFFFF" w:themeFill="background1"/>
          </w:tcPr>
          <w:p w14:paraId="0C48E68B" w14:textId="77777777" w:rsidR="00EE08CB" w:rsidRPr="00552C1B" w:rsidRDefault="00EE08CB" w:rsidP="005632DD">
            <w:pPr>
              <w:pStyle w:val="08-Tabelageral"/>
              <w:rPr>
                <w:rFonts w:cs="Arial"/>
                <w:szCs w:val="14"/>
              </w:rPr>
            </w:pPr>
          </w:p>
        </w:tc>
        <w:tc>
          <w:tcPr>
            <w:tcW w:w="1377" w:type="dxa"/>
            <w:tcBorders>
              <w:top w:val="single" w:sz="2" w:space="0" w:color="8EAADB" w:themeColor="accent5" w:themeTint="99"/>
            </w:tcBorders>
            <w:shd w:val="clear" w:color="auto" w:fill="FFFFFF" w:themeFill="background1"/>
          </w:tcPr>
          <w:p w14:paraId="63C110F3" w14:textId="77777777" w:rsidR="00EE08CB" w:rsidRPr="00552C1B" w:rsidRDefault="00EE08CB" w:rsidP="005632DD">
            <w:pPr>
              <w:pStyle w:val="08-Tabelageral"/>
              <w:rPr>
                <w:rFonts w:cs="Arial"/>
                <w:szCs w:val="14"/>
              </w:rPr>
            </w:pPr>
            <w:r>
              <w:rPr>
                <w:rFonts w:cs="Arial"/>
                <w:szCs w:val="14"/>
                <w:lang w:eastAsia="en-US"/>
              </w:rPr>
              <w:t>15,177</w:t>
            </w:r>
          </w:p>
        </w:tc>
        <w:tc>
          <w:tcPr>
            <w:tcW w:w="1711" w:type="dxa"/>
            <w:tcBorders>
              <w:top w:val="single" w:sz="2" w:space="0" w:color="8EAADB" w:themeColor="accent5" w:themeTint="99"/>
            </w:tcBorders>
            <w:shd w:val="clear" w:color="auto" w:fill="FFFFFF" w:themeFill="background1"/>
            <w:vAlign w:val="center"/>
          </w:tcPr>
          <w:p w14:paraId="00B42BCC" w14:textId="77777777" w:rsidR="00EE08CB" w:rsidRPr="00552C1B" w:rsidRDefault="00EE08CB" w:rsidP="005632DD">
            <w:pPr>
              <w:pStyle w:val="08-Tabelageral"/>
              <w:tabs>
                <w:tab w:val="left" w:pos="1078"/>
              </w:tabs>
              <w:jc w:val="left"/>
              <w:rPr>
                <w:rFonts w:cs="Arial"/>
                <w:b/>
                <w:szCs w:val="14"/>
              </w:rPr>
            </w:pPr>
            <w:r>
              <w:rPr>
                <w:rFonts w:cs="Arial"/>
                <w:b/>
                <w:szCs w:val="14"/>
                <w:lang w:eastAsia="en-US"/>
              </w:rPr>
              <w:t xml:space="preserve">                             15,473</w:t>
            </w:r>
          </w:p>
        </w:tc>
      </w:tr>
      <w:tr w:rsidR="00EE08CB" w:rsidRPr="00552C1B" w14:paraId="62636D4F" w14:textId="77777777" w:rsidTr="005632DD">
        <w:trPr>
          <w:trHeight w:val="238"/>
          <w:jc w:val="center"/>
        </w:trPr>
        <w:tc>
          <w:tcPr>
            <w:tcW w:w="2948" w:type="dxa"/>
            <w:shd w:val="clear" w:color="auto" w:fill="D9E2F3" w:themeFill="accent5" w:themeFillTint="33"/>
          </w:tcPr>
          <w:p w14:paraId="0D5F33E2" w14:textId="77777777" w:rsidR="00EE08CB" w:rsidRPr="00233DBB" w:rsidRDefault="00EE08CB" w:rsidP="005632DD">
            <w:pPr>
              <w:pStyle w:val="08-Tabelageral"/>
              <w:ind w:left="113"/>
              <w:jc w:val="left"/>
              <w:rPr>
                <w:rFonts w:cs="Arial"/>
                <w:b/>
                <w:szCs w:val="14"/>
                <w:vertAlign w:val="superscript"/>
                <w:lang w:val="en-US"/>
              </w:rPr>
            </w:pPr>
            <w:r w:rsidRPr="00233DBB">
              <w:rPr>
                <w:rFonts w:cs="Arial"/>
                <w:szCs w:val="14"/>
                <w:lang w:val="en-US"/>
              </w:rPr>
              <w:t>More than 5 years and up to 10 years</w:t>
            </w:r>
          </w:p>
        </w:tc>
        <w:tc>
          <w:tcPr>
            <w:tcW w:w="581" w:type="dxa"/>
            <w:shd w:val="clear" w:color="auto" w:fill="D9E2F3" w:themeFill="accent5" w:themeFillTint="33"/>
          </w:tcPr>
          <w:p w14:paraId="18561BC4" w14:textId="77777777" w:rsidR="00EE08CB" w:rsidRPr="00233DBB" w:rsidRDefault="00EE08CB" w:rsidP="005632DD">
            <w:pPr>
              <w:pStyle w:val="08-Tabelageral"/>
              <w:rPr>
                <w:rFonts w:cs="Arial"/>
                <w:szCs w:val="14"/>
                <w:lang w:val="en-US"/>
              </w:rPr>
            </w:pPr>
          </w:p>
        </w:tc>
        <w:tc>
          <w:tcPr>
            <w:tcW w:w="1371" w:type="dxa"/>
            <w:shd w:val="clear" w:color="auto" w:fill="D9E2F3" w:themeFill="accent5" w:themeFillTint="33"/>
          </w:tcPr>
          <w:p w14:paraId="3A73E1F1" w14:textId="77777777" w:rsidR="00EE08CB" w:rsidRPr="00552C1B" w:rsidRDefault="00EE08CB" w:rsidP="005632DD">
            <w:pPr>
              <w:pStyle w:val="08-Tabelageral"/>
              <w:rPr>
                <w:rFonts w:cs="Arial"/>
                <w:szCs w:val="14"/>
              </w:rPr>
            </w:pPr>
            <w:r>
              <w:rPr>
                <w:rFonts w:cs="Arial"/>
                <w:szCs w:val="14"/>
                <w:lang w:eastAsia="en-US"/>
              </w:rPr>
              <w:t>--</w:t>
            </w:r>
          </w:p>
        </w:tc>
        <w:tc>
          <w:tcPr>
            <w:tcW w:w="1372" w:type="dxa"/>
            <w:shd w:val="clear" w:color="auto" w:fill="D9E2F3" w:themeFill="accent5" w:themeFillTint="33"/>
          </w:tcPr>
          <w:p w14:paraId="0AAFB16F" w14:textId="77777777" w:rsidR="00EE08CB" w:rsidRPr="00552C1B" w:rsidRDefault="00EE08CB" w:rsidP="005632DD">
            <w:pPr>
              <w:pStyle w:val="08-Tabelageral"/>
              <w:rPr>
                <w:rFonts w:cs="Arial"/>
                <w:szCs w:val="14"/>
              </w:rPr>
            </w:pPr>
            <w:r>
              <w:rPr>
                <w:rFonts w:cs="Arial"/>
                <w:szCs w:val="14"/>
                <w:lang w:eastAsia="en-US"/>
              </w:rPr>
              <w:t>199</w:t>
            </w:r>
          </w:p>
        </w:tc>
        <w:tc>
          <w:tcPr>
            <w:tcW w:w="279" w:type="dxa"/>
            <w:shd w:val="clear" w:color="auto" w:fill="D9E2F3" w:themeFill="accent5" w:themeFillTint="33"/>
          </w:tcPr>
          <w:p w14:paraId="1136A713" w14:textId="77777777" w:rsidR="00EE08CB" w:rsidRPr="00552C1B" w:rsidRDefault="00EE08CB" w:rsidP="005632DD">
            <w:pPr>
              <w:pStyle w:val="08-Tabelageral"/>
              <w:rPr>
                <w:rFonts w:cs="Arial"/>
                <w:szCs w:val="14"/>
              </w:rPr>
            </w:pPr>
          </w:p>
        </w:tc>
        <w:tc>
          <w:tcPr>
            <w:tcW w:w="1377" w:type="dxa"/>
            <w:shd w:val="clear" w:color="auto" w:fill="D9E2F3" w:themeFill="accent5" w:themeFillTint="33"/>
          </w:tcPr>
          <w:p w14:paraId="78B43CC5" w14:textId="77777777" w:rsidR="00EE08CB" w:rsidRPr="00552C1B" w:rsidRDefault="00EE08CB" w:rsidP="005632DD">
            <w:pPr>
              <w:pStyle w:val="08-Tabelageral"/>
              <w:rPr>
                <w:rFonts w:cs="Arial"/>
                <w:szCs w:val="14"/>
              </w:rPr>
            </w:pPr>
            <w:r>
              <w:rPr>
                <w:rFonts w:cs="Arial"/>
                <w:szCs w:val="14"/>
                <w:lang w:eastAsia="en-US"/>
              </w:rPr>
              <w:t>1,644</w:t>
            </w:r>
          </w:p>
        </w:tc>
        <w:tc>
          <w:tcPr>
            <w:tcW w:w="1711" w:type="dxa"/>
            <w:shd w:val="clear" w:color="auto" w:fill="D9E2F3" w:themeFill="accent5" w:themeFillTint="33"/>
            <w:vAlign w:val="center"/>
          </w:tcPr>
          <w:p w14:paraId="358C4C9A" w14:textId="77777777" w:rsidR="00EE08CB" w:rsidRPr="00552C1B" w:rsidRDefault="00EE08CB" w:rsidP="005632DD">
            <w:pPr>
              <w:pStyle w:val="08-Tabelageral"/>
              <w:rPr>
                <w:rFonts w:cs="Arial"/>
                <w:b/>
                <w:szCs w:val="14"/>
              </w:rPr>
            </w:pPr>
            <w:r>
              <w:rPr>
                <w:rFonts w:cs="Arial"/>
                <w:b/>
                <w:szCs w:val="14"/>
                <w:lang w:eastAsia="en-US"/>
              </w:rPr>
              <w:t>1,843</w:t>
            </w:r>
          </w:p>
        </w:tc>
      </w:tr>
      <w:tr w:rsidR="00EE08CB" w:rsidRPr="00552C1B" w14:paraId="5EE1E8A8" w14:textId="77777777" w:rsidTr="005632DD">
        <w:trPr>
          <w:trHeight w:val="238"/>
          <w:jc w:val="center"/>
        </w:trPr>
        <w:tc>
          <w:tcPr>
            <w:tcW w:w="2948" w:type="dxa"/>
            <w:shd w:val="clear" w:color="auto" w:fill="FFFFFF" w:themeFill="background1"/>
          </w:tcPr>
          <w:p w14:paraId="1B6566D6" w14:textId="77777777" w:rsidR="00EE08CB" w:rsidRPr="00552C1B" w:rsidRDefault="00EE08CB" w:rsidP="005632DD">
            <w:pPr>
              <w:pStyle w:val="08-Tabelageral"/>
              <w:ind w:left="113"/>
              <w:jc w:val="left"/>
              <w:rPr>
                <w:rFonts w:cs="Arial"/>
                <w:b/>
                <w:szCs w:val="14"/>
              </w:rPr>
            </w:pPr>
            <w:r>
              <w:rPr>
                <w:rFonts w:cs="Arial"/>
                <w:szCs w:val="14"/>
              </w:rPr>
              <w:t xml:space="preserve">Over </w:t>
            </w:r>
            <w:r w:rsidRPr="00552C1B">
              <w:rPr>
                <w:rFonts w:cs="Arial"/>
                <w:szCs w:val="14"/>
              </w:rPr>
              <w:t xml:space="preserve">10 </w:t>
            </w:r>
            <w:proofErr w:type="spellStart"/>
            <w:r>
              <w:rPr>
                <w:rFonts w:cs="Arial"/>
                <w:szCs w:val="14"/>
              </w:rPr>
              <w:t>years</w:t>
            </w:r>
            <w:proofErr w:type="spellEnd"/>
          </w:p>
        </w:tc>
        <w:tc>
          <w:tcPr>
            <w:tcW w:w="581" w:type="dxa"/>
            <w:shd w:val="clear" w:color="auto" w:fill="FFFFFF" w:themeFill="background1"/>
          </w:tcPr>
          <w:p w14:paraId="1C26F23E" w14:textId="77777777" w:rsidR="00EE08CB" w:rsidRPr="00552C1B" w:rsidRDefault="00EE08CB" w:rsidP="005632DD">
            <w:pPr>
              <w:pStyle w:val="08-Tabelageral"/>
              <w:rPr>
                <w:rFonts w:cs="Arial"/>
                <w:szCs w:val="14"/>
              </w:rPr>
            </w:pPr>
          </w:p>
        </w:tc>
        <w:tc>
          <w:tcPr>
            <w:tcW w:w="1371" w:type="dxa"/>
            <w:shd w:val="clear" w:color="auto" w:fill="FFFFFF" w:themeFill="background1"/>
          </w:tcPr>
          <w:p w14:paraId="1D27E77A" w14:textId="77777777" w:rsidR="00EE08CB" w:rsidRPr="00552C1B" w:rsidRDefault="00EE08CB" w:rsidP="005632DD">
            <w:pPr>
              <w:pStyle w:val="08-Tabelageral"/>
              <w:rPr>
                <w:rFonts w:cs="Arial"/>
                <w:szCs w:val="14"/>
              </w:rPr>
            </w:pPr>
            <w:r>
              <w:rPr>
                <w:rFonts w:cs="Arial"/>
                <w:szCs w:val="14"/>
                <w:lang w:eastAsia="en-US"/>
              </w:rPr>
              <w:t>--</w:t>
            </w:r>
          </w:p>
        </w:tc>
        <w:tc>
          <w:tcPr>
            <w:tcW w:w="1372" w:type="dxa"/>
            <w:shd w:val="clear" w:color="auto" w:fill="FFFFFF" w:themeFill="background1"/>
          </w:tcPr>
          <w:p w14:paraId="1EE7FA94" w14:textId="77777777" w:rsidR="00EE08CB" w:rsidRPr="00552C1B" w:rsidRDefault="00EE08CB" w:rsidP="005632DD">
            <w:pPr>
              <w:pStyle w:val="08-Tabelageral"/>
              <w:rPr>
                <w:rFonts w:cs="Arial"/>
                <w:szCs w:val="14"/>
              </w:rPr>
            </w:pPr>
            <w:r>
              <w:rPr>
                <w:rFonts w:cs="Arial"/>
                <w:szCs w:val="14"/>
                <w:lang w:eastAsia="en-US"/>
              </w:rPr>
              <w:t>621</w:t>
            </w:r>
          </w:p>
        </w:tc>
        <w:tc>
          <w:tcPr>
            <w:tcW w:w="279" w:type="dxa"/>
            <w:shd w:val="clear" w:color="auto" w:fill="FFFFFF" w:themeFill="background1"/>
          </w:tcPr>
          <w:p w14:paraId="4484CFA4" w14:textId="77777777" w:rsidR="00EE08CB" w:rsidRPr="00552C1B" w:rsidRDefault="00EE08CB" w:rsidP="005632DD">
            <w:pPr>
              <w:pStyle w:val="08-Tabelageral"/>
              <w:rPr>
                <w:rFonts w:cs="Arial"/>
                <w:szCs w:val="14"/>
              </w:rPr>
            </w:pPr>
          </w:p>
        </w:tc>
        <w:tc>
          <w:tcPr>
            <w:tcW w:w="1377" w:type="dxa"/>
            <w:shd w:val="clear" w:color="auto" w:fill="FFFFFF" w:themeFill="background1"/>
          </w:tcPr>
          <w:p w14:paraId="361E922F" w14:textId="77777777" w:rsidR="00EE08CB" w:rsidRPr="00552C1B" w:rsidRDefault="00EE08CB" w:rsidP="005632DD">
            <w:pPr>
              <w:pStyle w:val="08-Tabelageral"/>
              <w:rPr>
                <w:rFonts w:cs="Arial"/>
                <w:szCs w:val="14"/>
              </w:rPr>
            </w:pPr>
            <w:r>
              <w:rPr>
                <w:rFonts w:cs="Arial"/>
                <w:szCs w:val="14"/>
                <w:lang w:eastAsia="en-US"/>
              </w:rPr>
              <w:t>199</w:t>
            </w:r>
          </w:p>
        </w:tc>
        <w:tc>
          <w:tcPr>
            <w:tcW w:w="1711" w:type="dxa"/>
            <w:shd w:val="clear" w:color="auto" w:fill="FFFFFF" w:themeFill="background1"/>
            <w:vAlign w:val="center"/>
          </w:tcPr>
          <w:p w14:paraId="4DDAD31D" w14:textId="77777777" w:rsidR="00EE08CB" w:rsidRPr="00552C1B" w:rsidRDefault="00EE08CB" w:rsidP="005632DD">
            <w:pPr>
              <w:pStyle w:val="08-Tabelageral"/>
              <w:rPr>
                <w:rFonts w:cs="Arial"/>
                <w:b/>
                <w:szCs w:val="14"/>
              </w:rPr>
            </w:pPr>
            <w:r>
              <w:rPr>
                <w:rFonts w:cs="Arial"/>
                <w:b/>
                <w:szCs w:val="14"/>
                <w:lang w:eastAsia="en-US"/>
              </w:rPr>
              <w:t>820</w:t>
            </w:r>
          </w:p>
        </w:tc>
      </w:tr>
      <w:tr w:rsidR="00EE08CB" w:rsidRPr="00225994" w14:paraId="4519280F" w14:textId="77777777" w:rsidTr="005632DD">
        <w:trPr>
          <w:trHeight w:val="238"/>
          <w:jc w:val="center"/>
        </w:trPr>
        <w:tc>
          <w:tcPr>
            <w:tcW w:w="2948" w:type="dxa"/>
            <w:shd w:val="clear" w:color="auto" w:fill="D9E2F3" w:themeFill="accent5" w:themeFillTint="33"/>
          </w:tcPr>
          <w:p w14:paraId="1BA76F2B" w14:textId="77777777" w:rsidR="00EE08CB" w:rsidRPr="00552C1B" w:rsidRDefault="00EE08CB" w:rsidP="005632DD">
            <w:pPr>
              <w:keepNext/>
              <w:keepLines/>
              <w:spacing w:before="40" w:after="40"/>
              <w:rPr>
                <w:rFonts w:cs="Arial"/>
                <w:b/>
                <w:bCs/>
                <w:spacing w:val="-2"/>
                <w:sz w:val="14"/>
                <w:szCs w:val="14"/>
              </w:rPr>
            </w:pPr>
            <w:r w:rsidRPr="00552C1B">
              <w:rPr>
                <w:rFonts w:cs="Arial"/>
                <w:b/>
                <w:spacing w:val="-2"/>
                <w:sz w:val="14"/>
                <w:szCs w:val="14"/>
              </w:rPr>
              <w:t>Total</w:t>
            </w:r>
          </w:p>
        </w:tc>
        <w:tc>
          <w:tcPr>
            <w:tcW w:w="581" w:type="dxa"/>
            <w:shd w:val="clear" w:color="auto" w:fill="D9E2F3" w:themeFill="accent5" w:themeFillTint="33"/>
          </w:tcPr>
          <w:p w14:paraId="01607AF3" w14:textId="77777777" w:rsidR="00EE08CB" w:rsidRPr="00552C1B" w:rsidRDefault="00EE08CB" w:rsidP="005632DD">
            <w:pPr>
              <w:pStyle w:val="08-Tabelageral"/>
              <w:rPr>
                <w:rFonts w:cs="Arial"/>
                <w:b/>
                <w:szCs w:val="14"/>
              </w:rPr>
            </w:pPr>
          </w:p>
        </w:tc>
        <w:tc>
          <w:tcPr>
            <w:tcW w:w="1371" w:type="dxa"/>
            <w:shd w:val="clear" w:color="auto" w:fill="D9E2F3" w:themeFill="accent5" w:themeFillTint="33"/>
          </w:tcPr>
          <w:p w14:paraId="6D5963D6" w14:textId="77777777" w:rsidR="00EE08CB" w:rsidRPr="00552C1B" w:rsidRDefault="00EE08CB" w:rsidP="005632DD">
            <w:pPr>
              <w:pStyle w:val="08-Tabelageral"/>
              <w:rPr>
                <w:rFonts w:cs="Arial"/>
                <w:b/>
                <w:szCs w:val="14"/>
              </w:rPr>
            </w:pPr>
            <w:r>
              <w:rPr>
                <w:rFonts w:cs="Arial"/>
                <w:b/>
                <w:szCs w:val="14"/>
                <w:lang w:eastAsia="en-US"/>
              </w:rPr>
              <w:t>28</w:t>
            </w:r>
          </w:p>
        </w:tc>
        <w:tc>
          <w:tcPr>
            <w:tcW w:w="1372" w:type="dxa"/>
            <w:shd w:val="clear" w:color="auto" w:fill="D9E2F3" w:themeFill="accent5" w:themeFillTint="33"/>
          </w:tcPr>
          <w:p w14:paraId="1958055A" w14:textId="77777777" w:rsidR="00EE08CB" w:rsidRPr="00552C1B" w:rsidRDefault="00EE08CB" w:rsidP="005632DD">
            <w:pPr>
              <w:pStyle w:val="08-Tabelageral"/>
              <w:rPr>
                <w:rFonts w:cs="Arial"/>
                <w:b/>
                <w:szCs w:val="14"/>
              </w:rPr>
            </w:pPr>
            <w:r>
              <w:rPr>
                <w:rFonts w:cs="Arial"/>
                <w:b/>
                <w:szCs w:val="14"/>
                <w:lang w:eastAsia="en-US"/>
              </w:rPr>
              <w:t>1,088</w:t>
            </w:r>
          </w:p>
        </w:tc>
        <w:tc>
          <w:tcPr>
            <w:tcW w:w="279" w:type="dxa"/>
            <w:shd w:val="clear" w:color="auto" w:fill="D9E2F3" w:themeFill="accent5" w:themeFillTint="33"/>
          </w:tcPr>
          <w:p w14:paraId="60D20F68" w14:textId="77777777" w:rsidR="00EE08CB" w:rsidRPr="00552C1B" w:rsidRDefault="00EE08CB" w:rsidP="005632DD">
            <w:pPr>
              <w:pStyle w:val="08-Tabelageral"/>
              <w:rPr>
                <w:rFonts w:cs="Arial"/>
                <w:b/>
                <w:szCs w:val="14"/>
              </w:rPr>
            </w:pPr>
          </w:p>
        </w:tc>
        <w:tc>
          <w:tcPr>
            <w:tcW w:w="1377" w:type="dxa"/>
            <w:shd w:val="clear" w:color="auto" w:fill="D9E2F3" w:themeFill="accent5" w:themeFillTint="33"/>
          </w:tcPr>
          <w:p w14:paraId="75A5EE15" w14:textId="77777777" w:rsidR="00EE08CB" w:rsidRPr="00552C1B" w:rsidRDefault="00EE08CB" w:rsidP="005632DD">
            <w:pPr>
              <w:pStyle w:val="08-Tabelageral"/>
              <w:spacing w:line="256" w:lineRule="auto"/>
              <w:rPr>
                <w:rFonts w:cs="Arial"/>
                <w:b/>
                <w:szCs w:val="14"/>
                <w:lang w:eastAsia="en-US"/>
              </w:rPr>
            </w:pPr>
            <w:r>
              <w:rPr>
                <w:rFonts w:cs="Arial"/>
                <w:b/>
                <w:szCs w:val="14"/>
                <w:lang w:eastAsia="en-US"/>
              </w:rPr>
              <w:t>17,020</w:t>
            </w:r>
          </w:p>
        </w:tc>
        <w:tc>
          <w:tcPr>
            <w:tcW w:w="1711" w:type="dxa"/>
            <w:shd w:val="clear" w:color="auto" w:fill="D9E2F3" w:themeFill="accent5" w:themeFillTint="33"/>
            <w:vAlign w:val="center"/>
          </w:tcPr>
          <w:p w14:paraId="79AB8BA5" w14:textId="77777777" w:rsidR="00EE08CB" w:rsidRPr="00225994" w:rsidRDefault="00EE08CB" w:rsidP="005632DD">
            <w:pPr>
              <w:pStyle w:val="08-Tabelageral"/>
              <w:rPr>
                <w:rFonts w:cs="Arial"/>
                <w:b/>
                <w:szCs w:val="14"/>
              </w:rPr>
            </w:pPr>
            <w:r>
              <w:rPr>
                <w:rFonts w:cs="Arial"/>
                <w:b/>
                <w:szCs w:val="14"/>
                <w:lang w:eastAsia="en-US"/>
              </w:rPr>
              <w:t>18,136</w:t>
            </w:r>
          </w:p>
        </w:tc>
      </w:tr>
    </w:tbl>
    <w:p w14:paraId="7122AFAC" w14:textId="77777777" w:rsidR="00EE08CB" w:rsidRPr="00233DBB" w:rsidRDefault="00EE08CB" w:rsidP="005632DD">
      <w:pPr>
        <w:pStyle w:val="01-Textonormal"/>
        <w:rPr>
          <w:lang w:val="en-US"/>
        </w:rPr>
      </w:pPr>
      <w:r>
        <w:rPr>
          <w:rStyle w:val="tlid-translation"/>
          <w:lang w:val="en"/>
        </w:rPr>
        <w:t>Given the scenario of uncertainties in the duration of the proceedings, as well as the possibility of changes in the jurisprudence of the courts, the outflow of economic benefits has been estimated based on the best available information</w:t>
      </w:r>
      <w:r w:rsidRPr="00233DBB">
        <w:rPr>
          <w:lang w:val="en-US"/>
        </w:rPr>
        <w:t>.</w:t>
      </w:r>
    </w:p>
    <w:p w14:paraId="5ABA4CB9" w14:textId="77777777" w:rsidR="00EE08CB" w:rsidRPr="00233DBB" w:rsidRDefault="00EE08CB" w:rsidP="005632DD">
      <w:pPr>
        <w:pStyle w:val="04-TtuloNegrito"/>
        <w:keepNext/>
        <w:rPr>
          <w:rFonts w:cs="Arial"/>
          <w:color w:val="1F4E79" w:themeColor="accent1" w:themeShade="80"/>
          <w:sz w:val="18"/>
          <w:szCs w:val="18"/>
          <w:lang w:val="en-US"/>
        </w:rPr>
      </w:pPr>
      <w:r w:rsidRPr="00233DBB">
        <w:rPr>
          <w:rFonts w:cs="Arial"/>
          <w:color w:val="1F4E79" w:themeColor="accent1" w:themeShade="80"/>
          <w:sz w:val="18"/>
          <w:szCs w:val="18"/>
          <w:lang w:val="en-US"/>
        </w:rPr>
        <w:lastRenderedPageBreak/>
        <w:t>CONTINGENT LIABILITIES – POSSIBLE</w:t>
      </w:r>
    </w:p>
    <w:p w14:paraId="381E3D22" w14:textId="77777777" w:rsidR="00EE08CB" w:rsidRPr="00233DBB" w:rsidRDefault="00EE08CB" w:rsidP="005632DD">
      <w:pPr>
        <w:pStyle w:val="04-TtuloNegrito"/>
        <w:keepNext/>
        <w:rPr>
          <w:rFonts w:cs="Arial"/>
          <w:color w:val="1F4E79" w:themeColor="accent1" w:themeShade="80"/>
          <w:sz w:val="18"/>
          <w:szCs w:val="18"/>
          <w:lang w:val="en-US"/>
        </w:rPr>
      </w:pPr>
      <w:r w:rsidRPr="00233DBB">
        <w:rPr>
          <w:rFonts w:cs="Arial"/>
          <w:color w:val="1F4E79" w:themeColor="accent1" w:themeShade="80"/>
          <w:sz w:val="18"/>
          <w:szCs w:val="18"/>
          <w:lang w:val="en-US"/>
        </w:rPr>
        <w:t>a) Tax Lawsuits</w:t>
      </w:r>
    </w:p>
    <w:p w14:paraId="7B1C18B7" w14:textId="77777777" w:rsidR="00EE08CB" w:rsidRPr="00233DBB" w:rsidRDefault="00EE08CB" w:rsidP="005632DD">
      <w:pPr>
        <w:pStyle w:val="04-TtuloNegrito"/>
        <w:keepNext/>
        <w:keepLines/>
        <w:rPr>
          <w:rFonts w:cs="Arial"/>
          <w:b w:val="0"/>
          <w:sz w:val="18"/>
          <w:szCs w:val="18"/>
          <w:lang w:val="en-US"/>
        </w:rPr>
      </w:pPr>
      <w:r w:rsidRPr="00233DBB">
        <w:rPr>
          <w:rFonts w:cs="Arial"/>
          <w:b w:val="0"/>
          <w:sz w:val="18"/>
          <w:szCs w:val="18"/>
          <w:lang w:val="en-US"/>
        </w:rPr>
        <w:t xml:space="preserve">In the tax lawsuits, classified as possible, we have those referring to BB </w:t>
      </w:r>
      <w:proofErr w:type="spellStart"/>
      <w:r w:rsidRPr="00233DBB">
        <w:rPr>
          <w:rFonts w:cs="Arial"/>
          <w:b w:val="0"/>
          <w:sz w:val="18"/>
          <w:szCs w:val="18"/>
          <w:lang w:val="en-US"/>
        </w:rPr>
        <w:t>Corretora</w:t>
      </w:r>
      <w:proofErr w:type="spellEnd"/>
      <w:r w:rsidRPr="00233DBB">
        <w:rPr>
          <w:rFonts w:cs="Arial"/>
          <w:b w:val="0"/>
          <w:sz w:val="18"/>
          <w:szCs w:val="18"/>
          <w:lang w:val="en-US"/>
        </w:rPr>
        <w:t xml:space="preserve">, which contests the non-recognition of IRPJ, CSLL, PIS and </w:t>
      </w:r>
      <w:proofErr w:type="spellStart"/>
      <w:r w:rsidRPr="00233DBB">
        <w:rPr>
          <w:rFonts w:cs="Arial"/>
          <w:b w:val="0"/>
          <w:sz w:val="18"/>
          <w:szCs w:val="18"/>
          <w:lang w:val="en-US"/>
        </w:rPr>
        <w:t>Cofins</w:t>
      </w:r>
      <w:proofErr w:type="spellEnd"/>
      <w:r w:rsidRPr="00233DBB">
        <w:rPr>
          <w:rFonts w:cs="Arial"/>
          <w:b w:val="0"/>
          <w:sz w:val="18"/>
          <w:szCs w:val="18"/>
          <w:lang w:val="en-US"/>
        </w:rPr>
        <w:t xml:space="preserve"> compensation requests made between 1999 and 2003, due to the non-recognition of negative balances from 1995 and 1997 and the deduction of CSLL amounts from the IRPJ calculation basis granted in a Writ of Mandamus decision. The possibility of loss of demand is classified as possible, therefore, no provision has been made.</w:t>
      </w:r>
    </w:p>
    <w:p w14:paraId="7FED1CBD" w14:textId="77777777" w:rsidR="00EE08CB" w:rsidRPr="00233DBB" w:rsidRDefault="00EE08CB" w:rsidP="005632DD">
      <w:pPr>
        <w:pStyle w:val="04-TtuloNegrito"/>
        <w:keepNext/>
        <w:keepLines/>
        <w:rPr>
          <w:rFonts w:cs="Arial"/>
          <w:b w:val="0"/>
          <w:sz w:val="18"/>
          <w:szCs w:val="18"/>
          <w:lang w:val="en-US"/>
        </w:rPr>
      </w:pPr>
      <w:r w:rsidRPr="00233DBB">
        <w:rPr>
          <w:rFonts w:cs="Arial"/>
          <w:b w:val="0"/>
          <w:sz w:val="18"/>
          <w:szCs w:val="18"/>
          <w:lang w:val="en-US"/>
        </w:rPr>
        <w:t xml:space="preserve">In accordance with applicable legislation, notably CPC 25 - Provisions, Contingent Liabilities and Contingent Assets; actions with remote or possible risk classification are exempt from the constitution of a provision. However, the following is </w:t>
      </w:r>
      <w:proofErr w:type="gramStart"/>
      <w:r w:rsidRPr="00233DBB">
        <w:rPr>
          <w:rFonts w:cs="Arial"/>
          <w:b w:val="0"/>
          <w:sz w:val="18"/>
          <w:szCs w:val="18"/>
          <w:lang w:val="en-US"/>
        </w:rPr>
        <w:t>a brief summary</w:t>
      </w:r>
      <w:proofErr w:type="gramEnd"/>
      <w:r w:rsidRPr="00233DBB">
        <w:rPr>
          <w:rFonts w:cs="Arial"/>
          <w:b w:val="0"/>
          <w:sz w:val="18"/>
          <w:szCs w:val="18"/>
          <w:lang w:val="en-US"/>
        </w:rPr>
        <w:t xml:space="preserve"> of the main lawsuits filed against BB </w:t>
      </w:r>
      <w:proofErr w:type="spellStart"/>
      <w:r w:rsidRPr="00233DBB">
        <w:rPr>
          <w:rFonts w:cs="Arial"/>
          <w:b w:val="0"/>
          <w:sz w:val="18"/>
          <w:szCs w:val="18"/>
          <w:lang w:val="en-US"/>
        </w:rPr>
        <w:t>Corretora</w:t>
      </w:r>
      <w:proofErr w:type="spellEnd"/>
      <w:r w:rsidRPr="00233DBB">
        <w:rPr>
          <w:rFonts w:cs="Arial"/>
          <w:b w:val="0"/>
          <w:sz w:val="18"/>
          <w:szCs w:val="18"/>
          <w:lang w:val="en-US"/>
        </w:rPr>
        <w:t>:</w:t>
      </w:r>
    </w:p>
    <w:p w14:paraId="46746D08" w14:textId="77777777" w:rsidR="00EE08CB" w:rsidRPr="00233DBB" w:rsidRDefault="00EE08CB" w:rsidP="00EE08CB">
      <w:pPr>
        <w:pStyle w:val="04-TtuloNegrito"/>
        <w:keepNext/>
        <w:keepLines/>
        <w:numPr>
          <w:ilvl w:val="0"/>
          <w:numId w:val="26"/>
        </w:numPr>
        <w:rPr>
          <w:rFonts w:cs="Arial"/>
          <w:b w:val="0"/>
          <w:sz w:val="18"/>
          <w:szCs w:val="18"/>
          <w:lang w:val="en-US"/>
        </w:rPr>
      </w:pPr>
      <w:r w:rsidRPr="00233DBB">
        <w:rPr>
          <w:rFonts w:cs="Arial"/>
          <w:b w:val="0"/>
          <w:sz w:val="18"/>
          <w:szCs w:val="18"/>
          <w:lang w:val="en-US"/>
        </w:rPr>
        <w:t xml:space="preserve">BB </w:t>
      </w:r>
      <w:proofErr w:type="spellStart"/>
      <w:r w:rsidRPr="00233DBB">
        <w:rPr>
          <w:rFonts w:cs="Arial"/>
          <w:b w:val="0"/>
          <w:sz w:val="18"/>
          <w:szCs w:val="18"/>
          <w:lang w:val="en-US"/>
        </w:rPr>
        <w:t>Corretora</w:t>
      </w:r>
      <w:proofErr w:type="spellEnd"/>
      <w:r w:rsidRPr="00233DBB">
        <w:rPr>
          <w:rFonts w:cs="Arial"/>
          <w:b w:val="0"/>
          <w:sz w:val="18"/>
          <w:szCs w:val="18"/>
          <w:lang w:val="en-US"/>
        </w:rPr>
        <w:t xml:space="preserve"> has a legal dispute related to "DCOMP - IRPJ Negative Balance", with TRF1/DF, whose initial value of the cause was R$ 82.3 million, filed on </w:t>
      </w:r>
      <w:proofErr w:type="spellStart"/>
      <w:r w:rsidRPr="00233DBB">
        <w:rPr>
          <w:rFonts w:cs="Arial"/>
          <w:b w:val="0"/>
          <w:sz w:val="18"/>
          <w:szCs w:val="18"/>
          <w:lang w:val="en-US"/>
        </w:rPr>
        <w:t>Apri</w:t>
      </w:r>
      <w:proofErr w:type="spellEnd"/>
      <w:r w:rsidRPr="00233DBB">
        <w:rPr>
          <w:rFonts w:cs="Arial"/>
          <w:b w:val="0"/>
          <w:sz w:val="18"/>
          <w:szCs w:val="18"/>
          <w:lang w:val="en-US"/>
        </w:rPr>
        <w:t xml:space="preserve"> 18, 2011. The process is in the initial stage of discovery (there is no sentence). It should also be mentioned that this process has a judicial deposit (coming from the administrative phase of the discussion) in the amount of R$ 152.6 million (base date: Mar 31, 2021) deposited in a judicial account at Caixa </w:t>
      </w:r>
      <w:proofErr w:type="spellStart"/>
      <w:r w:rsidRPr="00233DBB">
        <w:rPr>
          <w:rFonts w:cs="Arial"/>
          <w:b w:val="0"/>
          <w:sz w:val="18"/>
          <w:szCs w:val="18"/>
          <w:lang w:val="en-US"/>
        </w:rPr>
        <w:t>Econômica</w:t>
      </w:r>
      <w:proofErr w:type="spellEnd"/>
      <w:r w:rsidRPr="00233DBB">
        <w:rPr>
          <w:rFonts w:cs="Arial"/>
          <w:b w:val="0"/>
          <w:sz w:val="18"/>
          <w:szCs w:val="18"/>
          <w:lang w:val="en-US"/>
        </w:rPr>
        <w:t xml:space="preserve"> Federal.</w:t>
      </w:r>
    </w:p>
    <w:p w14:paraId="7B8794CF" w14:textId="77777777" w:rsidR="00EE08CB" w:rsidRPr="00233DBB" w:rsidRDefault="00EE08CB" w:rsidP="005632DD">
      <w:pPr>
        <w:pStyle w:val="04-TtuloNegrito"/>
        <w:keepNext/>
        <w:keepLines/>
        <w:rPr>
          <w:rFonts w:cs="Arial"/>
          <w:b w:val="0"/>
          <w:sz w:val="18"/>
          <w:szCs w:val="18"/>
          <w:lang w:val="en-US"/>
        </w:rPr>
      </w:pPr>
      <w:r w:rsidRPr="00233DBB">
        <w:rPr>
          <w:rFonts w:cs="Arial"/>
          <w:b w:val="0"/>
          <w:sz w:val="18"/>
          <w:szCs w:val="18"/>
          <w:lang w:val="en-US"/>
        </w:rPr>
        <w:t xml:space="preserve">As for BB </w:t>
      </w:r>
      <w:proofErr w:type="spellStart"/>
      <w:r w:rsidRPr="00233DBB">
        <w:rPr>
          <w:rFonts w:cs="Arial"/>
          <w:b w:val="0"/>
          <w:sz w:val="18"/>
          <w:szCs w:val="18"/>
          <w:lang w:val="en-US"/>
        </w:rPr>
        <w:t>Seguridade</w:t>
      </w:r>
      <w:proofErr w:type="spellEnd"/>
      <w:r w:rsidRPr="00233DBB">
        <w:rPr>
          <w:rFonts w:cs="Arial"/>
          <w:b w:val="0"/>
          <w:sz w:val="18"/>
          <w:szCs w:val="18"/>
          <w:lang w:val="en-US"/>
        </w:rPr>
        <w:t xml:space="preserve"> and BB </w:t>
      </w:r>
      <w:proofErr w:type="spellStart"/>
      <w:r w:rsidRPr="00233DBB">
        <w:rPr>
          <w:rFonts w:cs="Arial"/>
          <w:b w:val="0"/>
          <w:sz w:val="18"/>
          <w:szCs w:val="18"/>
          <w:lang w:val="en-US"/>
        </w:rPr>
        <w:t>Seguros</w:t>
      </w:r>
      <w:proofErr w:type="spellEnd"/>
      <w:r w:rsidRPr="00233DBB">
        <w:rPr>
          <w:rFonts w:cs="Arial"/>
          <w:b w:val="0"/>
          <w:sz w:val="18"/>
          <w:szCs w:val="18"/>
          <w:lang w:val="en-US"/>
        </w:rPr>
        <w:t>, do not have tax actions with significant amounts.</w:t>
      </w:r>
    </w:p>
    <w:p w14:paraId="1B64BF4A" w14:textId="77777777" w:rsidR="00EE08CB" w:rsidRPr="00233DBB" w:rsidRDefault="00EE08CB" w:rsidP="005632DD">
      <w:pPr>
        <w:pStyle w:val="04-TtuloNegrito"/>
        <w:keepNext/>
        <w:keepLines/>
        <w:rPr>
          <w:rFonts w:cs="Arial"/>
          <w:b w:val="0"/>
          <w:sz w:val="18"/>
          <w:szCs w:val="18"/>
          <w:lang w:val="en-US"/>
        </w:rPr>
      </w:pPr>
    </w:p>
    <w:p w14:paraId="030B378E" w14:textId="77777777" w:rsidR="00EE08CB" w:rsidRPr="00233DBB" w:rsidRDefault="00EE08CB" w:rsidP="005632DD">
      <w:pPr>
        <w:pStyle w:val="04-TtuloNegrito"/>
        <w:keepNext/>
        <w:keepLines/>
        <w:rPr>
          <w:rFonts w:cs="Arial"/>
          <w:color w:val="1F4E79" w:themeColor="accent1" w:themeShade="80"/>
          <w:sz w:val="18"/>
          <w:szCs w:val="18"/>
          <w:lang w:val="en-US"/>
        </w:rPr>
      </w:pPr>
      <w:r w:rsidRPr="00233DBB">
        <w:rPr>
          <w:rFonts w:cs="Arial"/>
          <w:color w:val="1F4E79" w:themeColor="accent1" w:themeShade="80"/>
          <w:sz w:val="18"/>
          <w:szCs w:val="18"/>
          <w:lang w:val="en-US"/>
        </w:rPr>
        <w:t xml:space="preserve">Balances of contingent liabilities classified as </w:t>
      </w:r>
      <w:proofErr w:type="gramStart"/>
      <w:r w:rsidRPr="00233DBB">
        <w:rPr>
          <w:rFonts w:cs="Arial"/>
          <w:color w:val="1F4E79" w:themeColor="accent1" w:themeShade="80"/>
          <w:sz w:val="18"/>
          <w:szCs w:val="18"/>
          <w:lang w:val="en-US"/>
        </w:rPr>
        <w:t>possible</w:t>
      </w:r>
      <w:proofErr w:type="gramEnd"/>
    </w:p>
    <w:p w14:paraId="605EE281" w14:textId="77777777" w:rsidR="00EE08CB" w:rsidRPr="00233DBB" w:rsidRDefault="00EE08CB" w:rsidP="005632DD">
      <w:pPr>
        <w:pStyle w:val="05-Textonormal"/>
        <w:rPr>
          <w:rFonts w:cs="Arial"/>
          <w:lang w:val="en-US"/>
        </w:rPr>
      </w:pPr>
      <w:r w:rsidRPr="00233DBB">
        <w:rPr>
          <w:rFonts w:cs="Arial"/>
          <w:lang w:val="en-US"/>
        </w:rPr>
        <w:t>Tax and civil demands classified as "possible" risk are exempt from provisioning, in accordance with CPC 25.</w:t>
      </w:r>
    </w:p>
    <w:p w14:paraId="3324573E" w14:textId="77777777" w:rsidR="00EE08CB" w:rsidRPr="004C6ED9" w:rsidRDefault="00EE08CB" w:rsidP="005632DD">
      <w:pPr>
        <w:pStyle w:val="01-TtulodeNota"/>
        <w:spacing w:before="0" w:after="0"/>
        <w:jc w:val="right"/>
        <w:rPr>
          <w:sz w:val="14"/>
          <w:szCs w:val="14"/>
        </w:rPr>
      </w:pPr>
      <w:r>
        <w:rPr>
          <w:sz w:val="14"/>
          <w:szCs w:val="14"/>
        </w:rPr>
        <w:t xml:space="preserve">R$ </w:t>
      </w:r>
      <w:proofErr w:type="spellStart"/>
      <w:r>
        <w:rPr>
          <w:sz w:val="14"/>
          <w:szCs w:val="14"/>
        </w:rPr>
        <w:t>thousand</w:t>
      </w:r>
      <w:proofErr w:type="spellEnd"/>
    </w:p>
    <w:tbl>
      <w:tblPr>
        <w:tblW w:w="9627"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308"/>
        <w:gridCol w:w="1411"/>
        <w:gridCol w:w="1412"/>
        <w:gridCol w:w="283"/>
        <w:gridCol w:w="284"/>
        <w:gridCol w:w="1417"/>
        <w:gridCol w:w="1418"/>
      </w:tblGrid>
      <w:tr w:rsidR="00EE08CB" w:rsidRPr="00C72808" w14:paraId="681D2AAB" w14:textId="77777777" w:rsidTr="002E6ED5">
        <w:trPr>
          <w:trHeight w:val="238"/>
          <w:jc w:val="center"/>
        </w:trPr>
        <w:tc>
          <w:tcPr>
            <w:tcW w:w="850" w:type="dxa"/>
            <w:tcBorders>
              <w:top w:val="single" w:sz="2" w:space="0" w:color="8EAADB" w:themeColor="accent5" w:themeTint="99"/>
              <w:bottom w:val="nil"/>
            </w:tcBorders>
            <w:shd w:val="clear" w:color="auto" w:fill="D9E2F3" w:themeFill="accent5" w:themeFillTint="33"/>
          </w:tcPr>
          <w:p w14:paraId="1433B0FB" w14:textId="77777777" w:rsidR="00EE08CB" w:rsidRPr="00C72808" w:rsidRDefault="00EE08CB" w:rsidP="005632DD">
            <w:pPr>
              <w:keepNext/>
              <w:keepLines/>
              <w:spacing w:before="40" w:after="40"/>
              <w:jc w:val="center"/>
              <w:rPr>
                <w:rFonts w:cs="Arial"/>
                <w:bCs/>
                <w:spacing w:val="-2"/>
                <w:sz w:val="14"/>
                <w:szCs w:val="14"/>
              </w:rPr>
            </w:pPr>
          </w:p>
        </w:tc>
        <w:tc>
          <w:tcPr>
            <w:tcW w:w="2552" w:type="dxa"/>
            <w:gridSpan w:val="2"/>
            <w:tcBorders>
              <w:top w:val="single" w:sz="2" w:space="0" w:color="8EAADB" w:themeColor="accent5" w:themeTint="99"/>
              <w:bottom w:val="nil"/>
            </w:tcBorders>
            <w:shd w:val="clear" w:color="auto" w:fill="D9E2F3" w:themeFill="accent5" w:themeFillTint="33"/>
          </w:tcPr>
          <w:p w14:paraId="1E193D4A" w14:textId="77777777" w:rsidR="00EE08CB" w:rsidRPr="00C72808" w:rsidRDefault="00EE08CB" w:rsidP="005632DD">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49510AE3" w14:textId="77777777" w:rsidR="00EE08CB" w:rsidRPr="00C72808" w:rsidRDefault="00EE08CB" w:rsidP="005632DD">
            <w:pPr>
              <w:keepNext/>
              <w:keepLines/>
              <w:spacing w:before="40" w:after="40"/>
              <w:jc w:val="center"/>
              <w:rPr>
                <w:rFonts w:cs="Arial"/>
                <w:b/>
                <w:spacing w:val="-2"/>
                <w:sz w:val="14"/>
                <w:szCs w:val="14"/>
                <w:vertAlign w:val="superscript"/>
              </w:rPr>
            </w:pPr>
            <w:proofErr w:type="spellStart"/>
            <w:r>
              <w:rPr>
                <w:rFonts w:cs="Arial"/>
                <w:b/>
                <w:spacing w:val="-2"/>
                <w:sz w:val="14"/>
                <w:szCs w:val="14"/>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451B797C" w14:textId="77777777" w:rsidR="00EE08CB" w:rsidRPr="00C72808" w:rsidRDefault="00EE08CB" w:rsidP="005632DD">
            <w:pPr>
              <w:keepNext/>
              <w:keepLines/>
              <w:spacing w:before="40" w:after="40"/>
              <w:jc w:val="center"/>
              <w:rPr>
                <w:rFonts w:cs="Arial"/>
                <w:b/>
                <w:bCs/>
                <w:spacing w:val="-2"/>
                <w:sz w:val="14"/>
                <w:szCs w:val="14"/>
              </w:rPr>
            </w:pPr>
          </w:p>
        </w:tc>
        <w:tc>
          <w:tcPr>
            <w:tcW w:w="284" w:type="dxa"/>
            <w:tcBorders>
              <w:top w:val="single" w:sz="2" w:space="0" w:color="8EAADB" w:themeColor="accent5" w:themeTint="99"/>
              <w:bottom w:val="nil"/>
            </w:tcBorders>
            <w:shd w:val="clear" w:color="auto" w:fill="D9E2F3" w:themeFill="accent5" w:themeFillTint="33"/>
          </w:tcPr>
          <w:p w14:paraId="4A106DC7" w14:textId="77777777" w:rsidR="00EE08CB" w:rsidRPr="00C72808" w:rsidRDefault="00EE08CB" w:rsidP="005632DD">
            <w:pPr>
              <w:keepNext/>
              <w:keepLines/>
              <w:spacing w:before="40" w:after="40"/>
              <w:jc w:val="center"/>
              <w:rPr>
                <w:rFonts w:cs="Arial"/>
                <w:b/>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73503C10" w14:textId="77777777" w:rsidR="00EE08CB" w:rsidRPr="00C72808" w:rsidRDefault="00EE08CB" w:rsidP="005632DD">
            <w:pPr>
              <w:keepNext/>
              <w:keepLines/>
              <w:spacing w:before="40" w:after="40"/>
              <w:jc w:val="center"/>
              <w:rPr>
                <w:rFonts w:cs="Arial"/>
                <w:b/>
                <w:spacing w:val="-2"/>
                <w:sz w:val="14"/>
                <w:szCs w:val="14"/>
                <w:vertAlign w:val="superscript"/>
              </w:rPr>
            </w:pPr>
            <w:proofErr w:type="spellStart"/>
            <w:r>
              <w:rPr>
                <w:rFonts w:cs="Arial"/>
                <w:b/>
                <w:spacing w:val="-2"/>
                <w:sz w:val="14"/>
                <w:szCs w:val="14"/>
              </w:rPr>
              <w:t>Consolidated</w:t>
            </w:r>
            <w:proofErr w:type="spellEnd"/>
          </w:p>
        </w:tc>
      </w:tr>
      <w:tr w:rsidR="00EE08CB" w:rsidRPr="004C6ED9" w14:paraId="4C358856" w14:textId="77777777" w:rsidTr="002E6ED5">
        <w:trPr>
          <w:trHeight w:val="238"/>
          <w:jc w:val="center"/>
        </w:trPr>
        <w:tc>
          <w:tcPr>
            <w:tcW w:w="3094" w:type="dxa"/>
            <w:gridSpan w:val="2"/>
            <w:tcBorders>
              <w:top w:val="nil"/>
              <w:bottom w:val="single" w:sz="2" w:space="0" w:color="8EAADB" w:themeColor="accent5" w:themeTint="99"/>
            </w:tcBorders>
            <w:shd w:val="clear" w:color="auto" w:fill="D9E2F3" w:themeFill="accent5" w:themeFillTint="33"/>
          </w:tcPr>
          <w:p w14:paraId="41FAE1E0" w14:textId="77777777" w:rsidR="00EE08CB" w:rsidRPr="004C6ED9" w:rsidRDefault="00EE08CB" w:rsidP="005632DD">
            <w:pPr>
              <w:keepNext/>
              <w:keepLines/>
              <w:spacing w:before="40" w:after="40"/>
              <w:rPr>
                <w:rFonts w:cs="Arial"/>
                <w:spacing w:val="-2"/>
                <w:sz w:val="14"/>
                <w:szCs w:val="14"/>
              </w:rPr>
            </w:pPr>
          </w:p>
        </w:tc>
        <w:tc>
          <w:tcPr>
            <w:tcW w:w="308" w:type="dxa"/>
            <w:tcBorders>
              <w:top w:val="nil"/>
              <w:bottom w:val="single" w:sz="2" w:space="0" w:color="8EAADB" w:themeColor="accent5" w:themeTint="99"/>
            </w:tcBorders>
            <w:shd w:val="clear" w:color="auto" w:fill="D9E2F3" w:themeFill="accent5" w:themeFillTint="33"/>
          </w:tcPr>
          <w:p w14:paraId="50B81C99" w14:textId="77777777" w:rsidR="00EE08CB" w:rsidRPr="004C6ED9" w:rsidRDefault="00EE08CB" w:rsidP="005632DD">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422E0BB3" w14:textId="77777777" w:rsidR="00EE08CB" w:rsidRPr="004C6ED9" w:rsidRDefault="00EE08CB" w:rsidP="005632DD">
            <w:pPr>
              <w:keepNext/>
              <w:keepLines/>
              <w:spacing w:before="40" w:after="40"/>
              <w:jc w:val="right"/>
              <w:rPr>
                <w:rFonts w:cs="Arial"/>
                <w:b/>
                <w:spacing w:val="-2"/>
                <w:sz w:val="14"/>
                <w:szCs w:val="14"/>
              </w:rPr>
            </w:pPr>
            <w:r>
              <w:rPr>
                <w:rFonts w:cs="Arial"/>
                <w:b/>
                <w:spacing w:val="-2"/>
                <w:sz w:val="14"/>
                <w:szCs w:val="14"/>
              </w:rPr>
              <w:t>Mar</w:t>
            </w:r>
            <w:r w:rsidRPr="00563C58">
              <w:rPr>
                <w:rFonts w:cs="Arial"/>
                <w:b/>
                <w:spacing w:val="-2"/>
                <w:sz w:val="14"/>
                <w:szCs w:val="14"/>
              </w:rPr>
              <w:t xml:space="preserve"> 3</w:t>
            </w:r>
            <w:r>
              <w:rPr>
                <w:rFonts w:cs="Arial"/>
                <w:b/>
                <w:spacing w:val="-2"/>
                <w:sz w:val="14"/>
                <w:szCs w:val="14"/>
              </w:rPr>
              <w:t>1</w:t>
            </w:r>
            <w:r w:rsidRPr="00563C58">
              <w:rPr>
                <w:rFonts w:cs="Arial"/>
                <w:b/>
                <w:spacing w:val="-2"/>
                <w:sz w:val="14"/>
                <w:szCs w:val="14"/>
              </w:rPr>
              <w:t>, 202</w:t>
            </w:r>
            <w:r>
              <w:rPr>
                <w:rFonts w:cs="Arial"/>
                <w:b/>
                <w:spacing w:val="-2"/>
                <w:sz w:val="14"/>
                <w:szCs w:val="14"/>
              </w:rPr>
              <w:t>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7B839E00" w14:textId="77777777" w:rsidR="00EE08CB" w:rsidRPr="004C6ED9" w:rsidRDefault="00EE08CB" w:rsidP="005632DD">
            <w:pPr>
              <w:keepNext/>
              <w:keepLines/>
              <w:spacing w:before="40" w:after="40"/>
              <w:jc w:val="right"/>
              <w:rPr>
                <w:rFonts w:cs="Arial"/>
                <w:b/>
                <w:spacing w:val="-2"/>
                <w:sz w:val="14"/>
                <w:szCs w:val="14"/>
              </w:rPr>
            </w:pPr>
            <w:proofErr w:type="spellStart"/>
            <w:r>
              <w:rPr>
                <w:rFonts w:cs="Arial"/>
                <w:b/>
                <w:spacing w:val="-2"/>
                <w:sz w:val="14"/>
                <w:szCs w:val="14"/>
              </w:rPr>
              <w:t>Dec</w:t>
            </w:r>
            <w:proofErr w:type="spellEnd"/>
            <w:r>
              <w:rPr>
                <w:rFonts w:cs="Arial"/>
                <w:b/>
                <w:spacing w:val="-2"/>
                <w:sz w:val="14"/>
                <w:szCs w:val="14"/>
              </w:rPr>
              <w:t xml:space="preserve">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20</w:t>
            </w:r>
          </w:p>
        </w:tc>
        <w:tc>
          <w:tcPr>
            <w:tcW w:w="283" w:type="dxa"/>
            <w:tcBorders>
              <w:top w:val="nil"/>
              <w:bottom w:val="single" w:sz="2" w:space="0" w:color="8EAADB" w:themeColor="accent5" w:themeTint="99"/>
            </w:tcBorders>
            <w:shd w:val="clear" w:color="auto" w:fill="D9E2F3" w:themeFill="accent5" w:themeFillTint="33"/>
          </w:tcPr>
          <w:p w14:paraId="03516D40" w14:textId="77777777" w:rsidR="00EE08CB" w:rsidRPr="004C6ED9" w:rsidRDefault="00EE08CB" w:rsidP="005632DD">
            <w:pPr>
              <w:keepNext/>
              <w:keepLines/>
              <w:spacing w:before="40" w:after="40"/>
              <w:jc w:val="right"/>
              <w:rPr>
                <w:rFonts w:cs="Arial"/>
                <w:b/>
                <w:spacing w:val="-2"/>
                <w:sz w:val="14"/>
                <w:szCs w:val="14"/>
              </w:rPr>
            </w:pPr>
          </w:p>
        </w:tc>
        <w:tc>
          <w:tcPr>
            <w:tcW w:w="284" w:type="dxa"/>
            <w:tcBorders>
              <w:top w:val="nil"/>
              <w:bottom w:val="single" w:sz="2" w:space="0" w:color="8EAADB" w:themeColor="accent5" w:themeTint="99"/>
            </w:tcBorders>
            <w:shd w:val="clear" w:color="auto" w:fill="D9E2F3" w:themeFill="accent5" w:themeFillTint="33"/>
          </w:tcPr>
          <w:p w14:paraId="65D8DE7B" w14:textId="77777777" w:rsidR="00EE08CB" w:rsidRPr="004C6ED9" w:rsidRDefault="00EE08CB" w:rsidP="005632DD">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4BDBF14C" w14:textId="77777777" w:rsidR="00EE08CB" w:rsidRPr="004C6ED9" w:rsidRDefault="00EE08CB" w:rsidP="005632DD">
            <w:pPr>
              <w:keepNext/>
              <w:keepLines/>
              <w:spacing w:before="40" w:after="40"/>
              <w:jc w:val="right"/>
              <w:rPr>
                <w:rFonts w:cs="Arial"/>
                <w:b/>
                <w:spacing w:val="-2"/>
                <w:sz w:val="14"/>
                <w:szCs w:val="14"/>
              </w:rPr>
            </w:pPr>
            <w:r>
              <w:rPr>
                <w:rFonts w:cs="Arial"/>
                <w:b/>
                <w:spacing w:val="-2"/>
                <w:sz w:val="14"/>
                <w:szCs w:val="14"/>
              </w:rPr>
              <w:t>Mar</w:t>
            </w:r>
            <w:r w:rsidRPr="00563C58">
              <w:rPr>
                <w:rFonts w:cs="Arial"/>
                <w:b/>
                <w:spacing w:val="-2"/>
                <w:sz w:val="14"/>
                <w:szCs w:val="14"/>
              </w:rPr>
              <w:t xml:space="preserve"> 3</w:t>
            </w:r>
            <w:r>
              <w:rPr>
                <w:rFonts w:cs="Arial"/>
                <w:b/>
                <w:spacing w:val="-2"/>
                <w:sz w:val="14"/>
                <w:szCs w:val="14"/>
              </w:rPr>
              <w:t>1</w:t>
            </w:r>
            <w:r w:rsidRPr="00563C58">
              <w:rPr>
                <w:rFonts w:cs="Arial"/>
                <w:b/>
                <w:spacing w:val="-2"/>
                <w:sz w:val="14"/>
                <w:szCs w:val="14"/>
              </w:rPr>
              <w:t>, 202</w:t>
            </w:r>
            <w:r>
              <w:rPr>
                <w:rFonts w:cs="Arial"/>
                <w:b/>
                <w:spacing w:val="-2"/>
                <w:sz w:val="14"/>
                <w:szCs w:val="14"/>
              </w:rPr>
              <w:t>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4FC4CE92" w14:textId="77777777" w:rsidR="00EE08CB" w:rsidRPr="004C6ED9" w:rsidRDefault="00EE08CB" w:rsidP="005632DD">
            <w:pPr>
              <w:keepNext/>
              <w:keepLines/>
              <w:spacing w:before="40" w:after="40"/>
              <w:jc w:val="right"/>
              <w:rPr>
                <w:rFonts w:cs="Arial"/>
                <w:b/>
                <w:spacing w:val="-2"/>
                <w:sz w:val="14"/>
                <w:szCs w:val="14"/>
              </w:rPr>
            </w:pPr>
            <w:proofErr w:type="spellStart"/>
            <w:r>
              <w:rPr>
                <w:rFonts w:cs="Arial"/>
                <w:b/>
                <w:spacing w:val="-2"/>
                <w:sz w:val="14"/>
                <w:szCs w:val="14"/>
              </w:rPr>
              <w:t>Dec</w:t>
            </w:r>
            <w:proofErr w:type="spellEnd"/>
            <w:r>
              <w:rPr>
                <w:rFonts w:cs="Arial"/>
                <w:b/>
                <w:spacing w:val="-2"/>
                <w:sz w:val="14"/>
                <w:szCs w:val="14"/>
              </w:rPr>
              <w:t xml:space="preserve">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20</w:t>
            </w:r>
          </w:p>
        </w:tc>
      </w:tr>
      <w:tr w:rsidR="00EE08CB" w:rsidRPr="004C6ED9" w14:paraId="771DF9DA" w14:textId="77777777" w:rsidTr="002E6ED5">
        <w:trPr>
          <w:trHeight w:val="238"/>
          <w:jc w:val="center"/>
        </w:trPr>
        <w:tc>
          <w:tcPr>
            <w:tcW w:w="3094" w:type="dxa"/>
            <w:gridSpan w:val="2"/>
            <w:shd w:val="clear" w:color="auto" w:fill="auto"/>
            <w:vAlign w:val="center"/>
          </w:tcPr>
          <w:p w14:paraId="5EDBA76C" w14:textId="77777777" w:rsidR="00EE08CB" w:rsidRPr="00A50A7C" w:rsidRDefault="00EE08CB" w:rsidP="005632DD">
            <w:pPr>
              <w:pStyle w:val="08-Tabelageral"/>
              <w:ind w:left="113"/>
              <w:jc w:val="left"/>
              <w:rPr>
                <w:rFonts w:cs="Arial"/>
                <w:b/>
                <w:szCs w:val="14"/>
                <w:vertAlign w:val="superscript"/>
              </w:rPr>
            </w:pPr>
            <w:proofErr w:type="spellStart"/>
            <w:r>
              <w:rPr>
                <w:rFonts w:cs="Arial"/>
                <w:szCs w:val="14"/>
              </w:rPr>
              <w:t>Tax</w:t>
            </w:r>
            <w:proofErr w:type="spellEnd"/>
            <w:r>
              <w:rPr>
                <w:rFonts w:cs="Arial"/>
                <w:szCs w:val="14"/>
              </w:rPr>
              <w:t xml:space="preserve"> </w:t>
            </w:r>
            <w:proofErr w:type="spellStart"/>
            <w:r>
              <w:rPr>
                <w:rFonts w:cs="Arial"/>
                <w:szCs w:val="14"/>
              </w:rPr>
              <w:t>lawsuits</w:t>
            </w:r>
            <w:proofErr w:type="spellEnd"/>
            <w:r>
              <w:rPr>
                <w:rFonts w:cs="Arial"/>
                <w:szCs w:val="14"/>
              </w:rPr>
              <w:t xml:space="preserve"> </w:t>
            </w:r>
            <w:r>
              <w:rPr>
                <w:rFonts w:cs="Arial"/>
                <w:szCs w:val="14"/>
                <w:vertAlign w:val="superscript"/>
              </w:rPr>
              <w:t>(1)</w:t>
            </w:r>
          </w:p>
        </w:tc>
        <w:tc>
          <w:tcPr>
            <w:tcW w:w="308" w:type="dxa"/>
            <w:shd w:val="clear" w:color="auto" w:fill="auto"/>
          </w:tcPr>
          <w:p w14:paraId="2BB2B0B4" w14:textId="77777777" w:rsidR="00EE08CB" w:rsidRPr="004C6ED9" w:rsidRDefault="00EE08CB" w:rsidP="005632DD">
            <w:pPr>
              <w:pStyle w:val="08-Tabelageral"/>
              <w:rPr>
                <w:rFonts w:cs="Arial"/>
                <w:szCs w:val="14"/>
              </w:rPr>
            </w:pPr>
          </w:p>
        </w:tc>
        <w:tc>
          <w:tcPr>
            <w:tcW w:w="1411" w:type="dxa"/>
            <w:shd w:val="clear" w:color="auto" w:fill="auto"/>
            <w:vAlign w:val="center"/>
          </w:tcPr>
          <w:p w14:paraId="0131B466" w14:textId="77777777" w:rsidR="00EE08CB" w:rsidRPr="004C6ED9" w:rsidRDefault="00EE08CB" w:rsidP="005632DD">
            <w:pPr>
              <w:pStyle w:val="08-Tabelageral"/>
              <w:rPr>
                <w:rFonts w:cs="Arial"/>
                <w:szCs w:val="14"/>
              </w:rPr>
            </w:pPr>
            <w:r>
              <w:rPr>
                <w:rFonts w:cs="Arial"/>
                <w:szCs w:val="14"/>
                <w:lang w:eastAsia="en-US"/>
              </w:rPr>
              <w:t>--</w:t>
            </w:r>
          </w:p>
        </w:tc>
        <w:tc>
          <w:tcPr>
            <w:tcW w:w="1412" w:type="dxa"/>
            <w:shd w:val="clear" w:color="auto" w:fill="auto"/>
            <w:vAlign w:val="center"/>
          </w:tcPr>
          <w:p w14:paraId="6AE259B6" w14:textId="77777777" w:rsidR="00EE08CB" w:rsidRPr="004C6ED9" w:rsidRDefault="00EE08CB" w:rsidP="005632DD">
            <w:pPr>
              <w:pStyle w:val="08-Tabelageral"/>
              <w:rPr>
                <w:rFonts w:cs="Arial"/>
                <w:szCs w:val="14"/>
              </w:rPr>
            </w:pPr>
            <w:r>
              <w:rPr>
                <w:rFonts w:cs="Arial"/>
                <w:szCs w:val="14"/>
                <w:lang w:eastAsia="en-US"/>
              </w:rPr>
              <w:t>--</w:t>
            </w:r>
          </w:p>
        </w:tc>
        <w:tc>
          <w:tcPr>
            <w:tcW w:w="283" w:type="dxa"/>
            <w:shd w:val="clear" w:color="auto" w:fill="auto"/>
            <w:vAlign w:val="center"/>
          </w:tcPr>
          <w:p w14:paraId="08987EDA" w14:textId="77777777" w:rsidR="00EE08CB" w:rsidRPr="004C6ED9" w:rsidRDefault="00EE08CB" w:rsidP="005632DD">
            <w:pPr>
              <w:pStyle w:val="08-Tabelageral"/>
              <w:rPr>
                <w:rFonts w:cs="Arial"/>
                <w:szCs w:val="14"/>
              </w:rPr>
            </w:pPr>
          </w:p>
        </w:tc>
        <w:tc>
          <w:tcPr>
            <w:tcW w:w="284" w:type="dxa"/>
            <w:shd w:val="clear" w:color="auto" w:fill="auto"/>
            <w:vAlign w:val="center"/>
          </w:tcPr>
          <w:p w14:paraId="5D472738" w14:textId="77777777" w:rsidR="00EE08CB" w:rsidRDefault="00EE08CB" w:rsidP="005632DD">
            <w:pPr>
              <w:pStyle w:val="08-Tabelageral"/>
              <w:rPr>
                <w:rFonts w:cs="Arial"/>
                <w:szCs w:val="14"/>
              </w:rPr>
            </w:pPr>
          </w:p>
        </w:tc>
        <w:tc>
          <w:tcPr>
            <w:tcW w:w="1417" w:type="dxa"/>
            <w:shd w:val="clear" w:color="auto" w:fill="auto"/>
            <w:vAlign w:val="center"/>
          </w:tcPr>
          <w:p w14:paraId="0DB867C3" w14:textId="77777777" w:rsidR="00EE08CB" w:rsidRPr="004C6ED9" w:rsidRDefault="00EE08CB" w:rsidP="005632DD">
            <w:pPr>
              <w:pStyle w:val="08-Tabelageral"/>
              <w:rPr>
                <w:rFonts w:cs="Arial"/>
                <w:szCs w:val="14"/>
              </w:rPr>
            </w:pPr>
            <w:r>
              <w:rPr>
                <w:rFonts w:cs="Arial"/>
                <w:szCs w:val="14"/>
                <w:lang w:eastAsia="en-US"/>
              </w:rPr>
              <w:t>231,281</w:t>
            </w:r>
          </w:p>
        </w:tc>
        <w:tc>
          <w:tcPr>
            <w:tcW w:w="1418" w:type="dxa"/>
            <w:shd w:val="clear" w:color="auto" w:fill="auto"/>
            <w:vAlign w:val="center"/>
          </w:tcPr>
          <w:p w14:paraId="76716433" w14:textId="77777777" w:rsidR="00EE08CB" w:rsidRPr="004C6ED9" w:rsidRDefault="00EE08CB" w:rsidP="005632DD">
            <w:pPr>
              <w:pStyle w:val="08-Tabelageral"/>
              <w:rPr>
                <w:rFonts w:cs="Arial"/>
                <w:szCs w:val="14"/>
              </w:rPr>
            </w:pPr>
            <w:r>
              <w:rPr>
                <w:rFonts w:cs="Arial"/>
                <w:szCs w:val="14"/>
                <w:lang w:eastAsia="en-US"/>
              </w:rPr>
              <w:t>230,189</w:t>
            </w:r>
          </w:p>
        </w:tc>
      </w:tr>
      <w:tr w:rsidR="00EE08CB" w:rsidRPr="004C6ED9" w14:paraId="06A9AD87" w14:textId="77777777" w:rsidTr="002E6ED5">
        <w:trPr>
          <w:trHeight w:val="238"/>
          <w:jc w:val="center"/>
        </w:trPr>
        <w:tc>
          <w:tcPr>
            <w:tcW w:w="3094" w:type="dxa"/>
            <w:gridSpan w:val="2"/>
            <w:shd w:val="clear" w:color="auto" w:fill="D9E2F3" w:themeFill="accent5" w:themeFillTint="33"/>
            <w:vAlign w:val="center"/>
          </w:tcPr>
          <w:p w14:paraId="54070DD1" w14:textId="77777777" w:rsidR="00EE08CB" w:rsidRDefault="00EE08CB" w:rsidP="005632DD">
            <w:pPr>
              <w:pStyle w:val="08-Tabelageral"/>
              <w:ind w:left="113"/>
              <w:jc w:val="left"/>
              <w:rPr>
                <w:rFonts w:cs="Arial"/>
                <w:b/>
                <w:szCs w:val="14"/>
              </w:rPr>
            </w:pPr>
            <w:r>
              <w:rPr>
                <w:rFonts w:cs="Arial"/>
                <w:szCs w:val="14"/>
              </w:rPr>
              <w:t xml:space="preserve">Civil </w:t>
            </w:r>
            <w:proofErr w:type="spellStart"/>
            <w:r>
              <w:rPr>
                <w:rFonts w:cs="Arial"/>
                <w:szCs w:val="14"/>
              </w:rPr>
              <w:t>lawsuits</w:t>
            </w:r>
            <w:proofErr w:type="spellEnd"/>
          </w:p>
        </w:tc>
        <w:tc>
          <w:tcPr>
            <w:tcW w:w="308" w:type="dxa"/>
            <w:shd w:val="clear" w:color="auto" w:fill="D9E2F3" w:themeFill="accent5" w:themeFillTint="33"/>
          </w:tcPr>
          <w:p w14:paraId="2DA9DAE0" w14:textId="77777777" w:rsidR="00EE08CB" w:rsidRPr="004C6ED9" w:rsidRDefault="00EE08CB" w:rsidP="005632DD">
            <w:pPr>
              <w:pStyle w:val="08-Tabelageral"/>
              <w:rPr>
                <w:rFonts w:cs="Arial"/>
                <w:szCs w:val="14"/>
              </w:rPr>
            </w:pPr>
          </w:p>
        </w:tc>
        <w:tc>
          <w:tcPr>
            <w:tcW w:w="1411" w:type="dxa"/>
            <w:shd w:val="clear" w:color="auto" w:fill="D9E2F3" w:themeFill="accent5" w:themeFillTint="33"/>
            <w:vAlign w:val="center"/>
          </w:tcPr>
          <w:p w14:paraId="683E95F2" w14:textId="77777777" w:rsidR="00EE08CB" w:rsidRPr="004C6ED9" w:rsidRDefault="00EE08CB" w:rsidP="005632DD">
            <w:pPr>
              <w:pStyle w:val="08-Tabelageral"/>
              <w:rPr>
                <w:rFonts w:cs="Arial"/>
                <w:szCs w:val="14"/>
              </w:rPr>
            </w:pPr>
            <w:r>
              <w:rPr>
                <w:rFonts w:cs="Arial"/>
                <w:szCs w:val="14"/>
                <w:lang w:eastAsia="en-US"/>
              </w:rPr>
              <w:t>--</w:t>
            </w:r>
          </w:p>
        </w:tc>
        <w:tc>
          <w:tcPr>
            <w:tcW w:w="1412" w:type="dxa"/>
            <w:shd w:val="clear" w:color="auto" w:fill="D9E2F3" w:themeFill="accent5" w:themeFillTint="33"/>
            <w:vAlign w:val="center"/>
          </w:tcPr>
          <w:p w14:paraId="440B4532" w14:textId="77777777" w:rsidR="00EE08CB" w:rsidRPr="004C6ED9" w:rsidRDefault="00EE08CB" w:rsidP="005632DD">
            <w:pPr>
              <w:pStyle w:val="08-Tabelageral"/>
              <w:rPr>
                <w:rFonts w:cs="Arial"/>
                <w:szCs w:val="14"/>
              </w:rPr>
            </w:pPr>
            <w:r>
              <w:rPr>
                <w:rFonts w:cs="Arial"/>
                <w:szCs w:val="14"/>
                <w:lang w:eastAsia="en-US"/>
              </w:rPr>
              <w:t>--</w:t>
            </w:r>
          </w:p>
        </w:tc>
        <w:tc>
          <w:tcPr>
            <w:tcW w:w="283" w:type="dxa"/>
            <w:shd w:val="clear" w:color="auto" w:fill="D9E2F3" w:themeFill="accent5" w:themeFillTint="33"/>
            <w:vAlign w:val="center"/>
          </w:tcPr>
          <w:p w14:paraId="7F6A78A9" w14:textId="77777777" w:rsidR="00EE08CB" w:rsidRPr="004C6ED9" w:rsidRDefault="00EE08CB" w:rsidP="005632DD">
            <w:pPr>
              <w:pStyle w:val="08-Tabelageral"/>
              <w:rPr>
                <w:rFonts w:cs="Arial"/>
                <w:szCs w:val="14"/>
              </w:rPr>
            </w:pPr>
          </w:p>
        </w:tc>
        <w:tc>
          <w:tcPr>
            <w:tcW w:w="284" w:type="dxa"/>
            <w:shd w:val="clear" w:color="auto" w:fill="D9E2F3" w:themeFill="accent5" w:themeFillTint="33"/>
            <w:vAlign w:val="center"/>
          </w:tcPr>
          <w:p w14:paraId="32A3E202" w14:textId="77777777" w:rsidR="00EE08CB" w:rsidRDefault="00EE08CB" w:rsidP="005632DD">
            <w:pPr>
              <w:pStyle w:val="08-Tabelageral"/>
              <w:rPr>
                <w:rFonts w:cs="Arial"/>
                <w:szCs w:val="14"/>
              </w:rPr>
            </w:pPr>
          </w:p>
        </w:tc>
        <w:tc>
          <w:tcPr>
            <w:tcW w:w="1417" w:type="dxa"/>
            <w:shd w:val="clear" w:color="auto" w:fill="D9E2F3" w:themeFill="accent5" w:themeFillTint="33"/>
            <w:vAlign w:val="center"/>
          </w:tcPr>
          <w:p w14:paraId="54222EE2" w14:textId="77777777" w:rsidR="00EE08CB" w:rsidRPr="004C6ED9" w:rsidRDefault="00EE08CB" w:rsidP="005632DD">
            <w:pPr>
              <w:pStyle w:val="08-Tabelageral"/>
              <w:rPr>
                <w:rFonts w:cs="Arial"/>
                <w:szCs w:val="14"/>
              </w:rPr>
            </w:pPr>
            <w:r>
              <w:rPr>
                <w:rFonts w:cs="Arial"/>
                <w:szCs w:val="14"/>
                <w:lang w:eastAsia="en-US"/>
              </w:rPr>
              <w:t>2,471</w:t>
            </w:r>
          </w:p>
        </w:tc>
        <w:tc>
          <w:tcPr>
            <w:tcW w:w="1418" w:type="dxa"/>
            <w:shd w:val="clear" w:color="auto" w:fill="D9E2F3" w:themeFill="accent5" w:themeFillTint="33"/>
            <w:vAlign w:val="center"/>
          </w:tcPr>
          <w:p w14:paraId="3E6D6ADE" w14:textId="77777777" w:rsidR="00EE08CB" w:rsidRPr="004C6ED9" w:rsidRDefault="00EE08CB" w:rsidP="005632DD">
            <w:pPr>
              <w:pStyle w:val="08-Tabelageral"/>
              <w:rPr>
                <w:rFonts w:cs="Arial"/>
                <w:szCs w:val="14"/>
              </w:rPr>
            </w:pPr>
            <w:r>
              <w:rPr>
                <w:rFonts w:cs="Arial"/>
                <w:szCs w:val="14"/>
                <w:lang w:eastAsia="en-US"/>
              </w:rPr>
              <w:t>2,647</w:t>
            </w:r>
          </w:p>
        </w:tc>
      </w:tr>
      <w:tr w:rsidR="00EE08CB" w:rsidRPr="00225994" w14:paraId="2E8C6A3F" w14:textId="77777777" w:rsidTr="002E6ED5">
        <w:trPr>
          <w:trHeight w:val="238"/>
          <w:jc w:val="center"/>
        </w:trPr>
        <w:tc>
          <w:tcPr>
            <w:tcW w:w="3094" w:type="dxa"/>
            <w:gridSpan w:val="2"/>
            <w:shd w:val="clear" w:color="auto" w:fill="auto"/>
            <w:vAlign w:val="center"/>
          </w:tcPr>
          <w:p w14:paraId="3672D695" w14:textId="77777777" w:rsidR="00EE08CB" w:rsidRPr="00225994" w:rsidRDefault="00EE08CB" w:rsidP="005632DD">
            <w:pPr>
              <w:keepNext/>
              <w:keepLines/>
              <w:spacing w:before="40" w:after="40"/>
              <w:rPr>
                <w:rFonts w:cs="Arial"/>
                <w:b/>
                <w:bCs/>
                <w:spacing w:val="-2"/>
                <w:sz w:val="14"/>
                <w:szCs w:val="14"/>
              </w:rPr>
            </w:pPr>
            <w:r w:rsidRPr="00225994">
              <w:rPr>
                <w:rFonts w:cs="Arial"/>
                <w:b/>
                <w:spacing w:val="-2"/>
                <w:sz w:val="14"/>
                <w:szCs w:val="14"/>
              </w:rPr>
              <w:t>Total</w:t>
            </w:r>
          </w:p>
        </w:tc>
        <w:tc>
          <w:tcPr>
            <w:tcW w:w="308" w:type="dxa"/>
            <w:shd w:val="clear" w:color="auto" w:fill="auto"/>
          </w:tcPr>
          <w:p w14:paraId="6E9ED0FE" w14:textId="77777777" w:rsidR="00EE08CB" w:rsidRPr="00225994" w:rsidRDefault="00EE08CB" w:rsidP="005632DD">
            <w:pPr>
              <w:pStyle w:val="08-Tabelageral"/>
              <w:rPr>
                <w:rFonts w:cs="Arial"/>
                <w:b/>
                <w:szCs w:val="14"/>
              </w:rPr>
            </w:pPr>
          </w:p>
        </w:tc>
        <w:tc>
          <w:tcPr>
            <w:tcW w:w="1411" w:type="dxa"/>
            <w:shd w:val="clear" w:color="auto" w:fill="auto"/>
            <w:vAlign w:val="center"/>
          </w:tcPr>
          <w:p w14:paraId="5DC48952" w14:textId="77777777" w:rsidR="00EE08CB" w:rsidRPr="00225994" w:rsidRDefault="00EE08CB" w:rsidP="005632DD">
            <w:pPr>
              <w:pStyle w:val="08-Tabelageral"/>
              <w:rPr>
                <w:rFonts w:cs="Arial"/>
                <w:b/>
                <w:szCs w:val="14"/>
              </w:rPr>
            </w:pPr>
            <w:r>
              <w:rPr>
                <w:rFonts w:cs="Arial"/>
                <w:b/>
                <w:szCs w:val="14"/>
                <w:lang w:eastAsia="en-US"/>
              </w:rPr>
              <w:t>--</w:t>
            </w:r>
          </w:p>
        </w:tc>
        <w:tc>
          <w:tcPr>
            <w:tcW w:w="1412" w:type="dxa"/>
            <w:shd w:val="clear" w:color="auto" w:fill="auto"/>
            <w:vAlign w:val="center"/>
          </w:tcPr>
          <w:p w14:paraId="57D5021A" w14:textId="77777777" w:rsidR="00EE08CB" w:rsidRPr="00225994" w:rsidRDefault="00EE08CB" w:rsidP="005632DD">
            <w:pPr>
              <w:pStyle w:val="08-Tabelageral"/>
              <w:rPr>
                <w:rFonts w:cs="Arial"/>
                <w:b/>
                <w:szCs w:val="14"/>
              </w:rPr>
            </w:pPr>
            <w:r>
              <w:rPr>
                <w:rFonts w:cs="Arial"/>
                <w:b/>
                <w:szCs w:val="14"/>
                <w:lang w:eastAsia="en-US"/>
              </w:rPr>
              <w:t>--</w:t>
            </w:r>
          </w:p>
        </w:tc>
        <w:tc>
          <w:tcPr>
            <w:tcW w:w="283" w:type="dxa"/>
            <w:shd w:val="clear" w:color="auto" w:fill="auto"/>
            <w:vAlign w:val="center"/>
          </w:tcPr>
          <w:p w14:paraId="21BE8E31" w14:textId="77777777" w:rsidR="00EE08CB" w:rsidRPr="00225994" w:rsidRDefault="00EE08CB" w:rsidP="005632DD">
            <w:pPr>
              <w:pStyle w:val="08-Tabelageral"/>
              <w:rPr>
                <w:rFonts w:cs="Arial"/>
                <w:b/>
                <w:szCs w:val="14"/>
              </w:rPr>
            </w:pPr>
          </w:p>
        </w:tc>
        <w:tc>
          <w:tcPr>
            <w:tcW w:w="284" w:type="dxa"/>
            <w:shd w:val="clear" w:color="auto" w:fill="auto"/>
            <w:vAlign w:val="center"/>
          </w:tcPr>
          <w:p w14:paraId="2661B31D" w14:textId="77777777" w:rsidR="00EE08CB" w:rsidRPr="00225994" w:rsidRDefault="00EE08CB" w:rsidP="005632DD">
            <w:pPr>
              <w:pStyle w:val="08-Tabelageral"/>
              <w:rPr>
                <w:rFonts w:cs="Arial"/>
                <w:b/>
                <w:szCs w:val="14"/>
              </w:rPr>
            </w:pPr>
          </w:p>
        </w:tc>
        <w:tc>
          <w:tcPr>
            <w:tcW w:w="1417" w:type="dxa"/>
            <w:shd w:val="clear" w:color="auto" w:fill="auto"/>
            <w:vAlign w:val="center"/>
          </w:tcPr>
          <w:p w14:paraId="0D2113B0" w14:textId="77777777" w:rsidR="00EE08CB" w:rsidRPr="00225994" w:rsidRDefault="00EE08CB" w:rsidP="005632DD">
            <w:pPr>
              <w:pStyle w:val="08-Tabelageral"/>
              <w:rPr>
                <w:rFonts w:cs="Arial"/>
                <w:b/>
                <w:szCs w:val="14"/>
              </w:rPr>
            </w:pPr>
            <w:r>
              <w:rPr>
                <w:rFonts w:cs="Arial"/>
                <w:b/>
                <w:szCs w:val="14"/>
                <w:lang w:eastAsia="en-US"/>
              </w:rPr>
              <w:t>233,752</w:t>
            </w:r>
          </w:p>
        </w:tc>
        <w:tc>
          <w:tcPr>
            <w:tcW w:w="1418" w:type="dxa"/>
            <w:shd w:val="clear" w:color="auto" w:fill="auto"/>
            <w:vAlign w:val="center"/>
          </w:tcPr>
          <w:p w14:paraId="48FD0A99" w14:textId="77777777" w:rsidR="00EE08CB" w:rsidRPr="00225994" w:rsidRDefault="00EE08CB" w:rsidP="005632DD">
            <w:pPr>
              <w:pStyle w:val="08-Tabelageral"/>
              <w:rPr>
                <w:rFonts w:cs="Arial"/>
                <w:b/>
                <w:szCs w:val="14"/>
              </w:rPr>
            </w:pPr>
            <w:r>
              <w:rPr>
                <w:rFonts w:cs="Arial"/>
                <w:b/>
                <w:szCs w:val="14"/>
                <w:lang w:eastAsia="en-US"/>
              </w:rPr>
              <w:t>232,836</w:t>
            </w:r>
          </w:p>
        </w:tc>
      </w:tr>
    </w:tbl>
    <w:p w14:paraId="5BD4C47B" w14:textId="77777777" w:rsidR="00EE08CB" w:rsidRPr="00233DBB" w:rsidRDefault="00EE08CB" w:rsidP="005632DD">
      <w:pPr>
        <w:pStyle w:val="07-Legenda"/>
        <w:rPr>
          <w:rFonts w:cs="Arial"/>
          <w:color w:val="00000A"/>
          <w:lang w:val="en-US"/>
        </w:rPr>
      </w:pPr>
      <w:r w:rsidRPr="00233DBB">
        <w:rPr>
          <w:rFonts w:cs="Arial"/>
          <w:lang w:val="en-US"/>
        </w:rPr>
        <w:t>(1)</w:t>
      </w:r>
      <w:r w:rsidRPr="00233DBB">
        <w:rPr>
          <w:rFonts w:cs="Arial"/>
          <w:lang w:val="en-US"/>
        </w:rPr>
        <w:tab/>
      </w:r>
      <w:r w:rsidRPr="00245AE2">
        <w:rPr>
          <w:rStyle w:val="tlid-translation"/>
          <w:szCs w:val="14"/>
          <w:lang w:val="en"/>
        </w:rPr>
        <w:t xml:space="preserve">Refers mainly to a tax lawsuit by BB </w:t>
      </w:r>
      <w:proofErr w:type="spellStart"/>
      <w:r w:rsidRPr="00245AE2">
        <w:rPr>
          <w:rStyle w:val="tlid-translation"/>
          <w:szCs w:val="14"/>
          <w:lang w:val="en"/>
        </w:rPr>
        <w:t>Corretora</w:t>
      </w:r>
      <w:proofErr w:type="spellEnd"/>
      <w:r w:rsidRPr="00245AE2">
        <w:rPr>
          <w:rStyle w:val="tlid-translation"/>
          <w:szCs w:val="14"/>
          <w:lang w:val="en"/>
        </w:rPr>
        <w:t xml:space="preserve"> with the objective of annulling an administrative decision that did not ratify declarations of offsetting negative IRPJ balances with different taxes. There is a </w:t>
      </w:r>
      <w:proofErr w:type="gramStart"/>
      <w:r w:rsidRPr="00245AE2">
        <w:rPr>
          <w:rStyle w:val="tlid-translation"/>
          <w:szCs w:val="14"/>
          <w:lang w:val="en"/>
        </w:rPr>
        <w:t>guarantee</w:t>
      </w:r>
      <w:proofErr w:type="gramEnd"/>
      <w:r w:rsidRPr="00245AE2">
        <w:rPr>
          <w:rStyle w:val="tlid-translation"/>
          <w:szCs w:val="14"/>
          <w:lang w:val="en"/>
        </w:rPr>
        <w:t xml:space="preserve"> deposit for the mentioned action as shown in item “c” below</w:t>
      </w:r>
      <w:r w:rsidRPr="00233DBB">
        <w:rPr>
          <w:rFonts w:cs="Arial"/>
          <w:color w:val="00000A"/>
          <w:lang w:val="en-US"/>
        </w:rPr>
        <w:t>.</w:t>
      </w:r>
    </w:p>
    <w:p w14:paraId="0C829B79" w14:textId="77777777" w:rsidR="00EE08CB" w:rsidRPr="00233DBB" w:rsidRDefault="00EE08CB" w:rsidP="005632DD">
      <w:pPr>
        <w:pStyle w:val="05-Textonormal"/>
        <w:rPr>
          <w:rFonts w:cs="Arial"/>
          <w:b/>
          <w:lang w:val="en-US"/>
        </w:rPr>
      </w:pPr>
      <w:r>
        <w:rPr>
          <w:rStyle w:val="tlid-translation"/>
          <w:lang w:val="en"/>
        </w:rPr>
        <w:t xml:space="preserve">BB </w:t>
      </w:r>
      <w:proofErr w:type="spellStart"/>
      <w:r>
        <w:rPr>
          <w:rStyle w:val="tlid-translation"/>
          <w:lang w:val="en"/>
        </w:rPr>
        <w:t>Seguridade</w:t>
      </w:r>
      <w:proofErr w:type="spellEnd"/>
      <w:r>
        <w:rPr>
          <w:rStyle w:val="tlid-translation"/>
          <w:lang w:val="en"/>
        </w:rPr>
        <w:t xml:space="preserve"> does not have contingent liabilities of its affiliates shared with other investors of the affiliates nor is it jointly and severally liable for all or part of the liabilities of its affiliates</w:t>
      </w:r>
      <w:r w:rsidRPr="00233DBB">
        <w:rPr>
          <w:rFonts w:cs="Arial"/>
          <w:lang w:val="en-US"/>
        </w:rPr>
        <w:t>.</w:t>
      </w:r>
    </w:p>
    <w:p w14:paraId="09931CF2" w14:textId="77777777" w:rsidR="00EE08CB" w:rsidRPr="00233DBB" w:rsidRDefault="00EE08CB" w:rsidP="005632DD">
      <w:pPr>
        <w:pStyle w:val="04-TtuloNegrito"/>
        <w:keepNext/>
        <w:rPr>
          <w:rFonts w:cs="Arial"/>
          <w:color w:val="1F4E79" w:themeColor="accent1" w:themeShade="80"/>
          <w:sz w:val="18"/>
          <w:szCs w:val="18"/>
          <w:lang w:val="en-US"/>
        </w:rPr>
      </w:pPr>
      <w:r w:rsidRPr="00233DBB">
        <w:rPr>
          <w:rFonts w:cs="Arial"/>
          <w:color w:val="1F4E79" w:themeColor="accent1" w:themeShade="80"/>
          <w:sz w:val="18"/>
          <w:szCs w:val="18"/>
          <w:lang w:val="en-US"/>
        </w:rPr>
        <w:t>DEPOSITS IN GUARANTEE OF FUNDS</w:t>
      </w:r>
    </w:p>
    <w:p w14:paraId="6BCA14ED" w14:textId="77777777" w:rsidR="00EE08CB" w:rsidRPr="00233DBB" w:rsidRDefault="00EE08CB" w:rsidP="005632DD">
      <w:pPr>
        <w:pStyle w:val="05-Textonormal"/>
        <w:rPr>
          <w:lang w:val="en-US"/>
        </w:rPr>
      </w:pPr>
      <w:r w:rsidRPr="00245AE2">
        <w:rPr>
          <w:rStyle w:val="tlid-translation"/>
          <w:lang w:val="en"/>
        </w:rPr>
        <w:t xml:space="preserve">Guarantee deposits are cash deposits and are made with Banco do </w:t>
      </w:r>
      <w:proofErr w:type="spellStart"/>
      <w:r w:rsidRPr="00245AE2">
        <w:rPr>
          <w:rStyle w:val="tlid-translation"/>
          <w:lang w:val="en"/>
        </w:rPr>
        <w:t>Brasil</w:t>
      </w:r>
      <w:proofErr w:type="spellEnd"/>
      <w:r w:rsidRPr="00245AE2">
        <w:rPr>
          <w:rStyle w:val="tlid-translation"/>
          <w:lang w:val="en"/>
        </w:rPr>
        <w:t xml:space="preserve"> or another official financial institution, as a means of payment or as a means of guaranteeing the payment of convictions, indemnities, </w:t>
      </w:r>
      <w:proofErr w:type="gramStart"/>
      <w:r w:rsidRPr="00245AE2">
        <w:rPr>
          <w:rStyle w:val="tlid-translation"/>
          <w:lang w:val="en"/>
        </w:rPr>
        <w:t>agreements</w:t>
      </w:r>
      <w:proofErr w:type="gramEnd"/>
      <w:r w:rsidRPr="00245AE2">
        <w:rPr>
          <w:rStyle w:val="tlid-translation"/>
          <w:lang w:val="en"/>
        </w:rPr>
        <w:t xml:space="preserve"> and other expenses resulting from legal proceedings. The amounts are presented in the balance sheet under Other Assets</w:t>
      </w:r>
      <w:r w:rsidRPr="00233DBB">
        <w:rPr>
          <w:lang w:val="en-US"/>
        </w:rPr>
        <w:t>.</w:t>
      </w:r>
    </w:p>
    <w:p w14:paraId="4291BDF6" w14:textId="77777777" w:rsidR="00EE08CB" w:rsidRPr="00233DBB" w:rsidRDefault="00EE08CB" w:rsidP="005632DD">
      <w:pPr>
        <w:pStyle w:val="04-TtuloNegrito"/>
        <w:keepNext/>
        <w:rPr>
          <w:rFonts w:cs="Arial"/>
          <w:color w:val="1F4E79" w:themeColor="accent1" w:themeShade="80"/>
          <w:sz w:val="18"/>
          <w:szCs w:val="18"/>
          <w:lang w:val="en-US"/>
        </w:rPr>
      </w:pPr>
      <w:r w:rsidRPr="00233DBB">
        <w:rPr>
          <w:rFonts w:cs="Arial"/>
          <w:color w:val="1F4E79" w:themeColor="accent1" w:themeShade="80"/>
          <w:sz w:val="18"/>
          <w:szCs w:val="18"/>
          <w:lang w:val="en-US"/>
        </w:rPr>
        <w:t xml:space="preserve">Balances of escrow deposits formed for provisions and contingent </w:t>
      </w:r>
      <w:proofErr w:type="gramStart"/>
      <w:r w:rsidRPr="00233DBB">
        <w:rPr>
          <w:rFonts w:cs="Arial"/>
          <w:color w:val="1F4E79" w:themeColor="accent1" w:themeShade="80"/>
          <w:sz w:val="18"/>
          <w:szCs w:val="18"/>
          <w:lang w:val="en-US"/>
        </w:rPr>
        <w:t>liabilities</w:t>
      </w:r>
      <w:proofErr w:type="gramEnd"/>
    </w:p>
    <w:p w14:paraId="6C315590" w14:textId="77777777" w:rsidR="00EE08CB" w:rsidRPr="004C6ED9" w:rsidRDefault="00EE08CB" w:rsidP="005632DD">
      <w:pPr>
        <w:pStyle w:val="01-TtulodeNota"/>
        <w:spacing w:before="0" w:after="0"/>
        <w:jc w:val="right"/>
        <w:rPr>
          <w:sz w:val="14"/>
          <w:szCs w:val="14"/>
        </w:rPr>
      </w:pPr>
      <w:r>
        <w:rPr>
          <w:sz w:val="14"/>
          <w:szCs w:val="14"/>
        </w:rPr>
        <w:t xml:space="preserve">R$ </w:t>
      </w:r>
      <w:proofErr w:type="spellStart"/>
      <w:r>
        <w:rPr>
          <w:sz w:val="14"/>
          <w:szCs w:val="14"/>
        </w:rPr>
        <w:t>thousand</w:t>
      </w:r>
      <w:proofErr w:type="spellEnd"/>
    </w:p>
    <w:tbl>
      <w:tblPr>
        <w:tblW w:w="9639" w:type="dxa"/>
        <w:jc w:val="center"/>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EE08CB" w:rsidRPr="00AA26A4" w14:paraId="4CD9C75C" w14:textId="77777777" w:rsidTr="002E6ED5">
        <w:trPr>
          <w:trHeight w:hRule="exact" w:val="283"/>
          <w:jc w:val="center"/>
        </w:trPr>
        <w:tc>
          <w:tcPr>
            <w:tcW w:w="850" w:type="dxa"/>
            <w:tcBorders>
              <w:top w:val="single" w:sz="2" w:space="0" w:color="8EAADB" w:themeColor="accent5" w:themeTint="99"/>
            </w:tcBorders>
            <w:shd w:val="clear" w:color="auto" w:fill="D9E2F3" w:themeFill="accent5" w:themeFillTint="33"/>
          </w:tcPr>
          <w:p w14:paraId="3BAC754A" w14:textId="77777777" w:rsidR="00EE08CB" w:rsidRPr="00AA26A4" w:rsidRDefault="00EE08CB" w:rsidP="005632DD">
            <w:pPr>
              <w:keepNext/>
              <w:keepLines/>
              <w:spacing w:before="40" w:after="40"/>
              <w:jc w:val="center"/>
              <w:rPr>
                <w:rFonts w:cs="Arial"/>
                <w:bCs/>
                <w:spacing w:val="-2"/>
                <w:sz w:val="14"/>
                <w:szCs w:val="14"/>
              </w:rPr>
            </w:pPr>
          </w:p>
        </w:tc>
        <w:tc>
          <w:tcPr>
            <w:tcW w:w="2848" w:type="dxa"/>
            <w:gridSpan w:val="2"/>
            <w:tcBorders>
              <w:top w:val="single" w:sz="2" w:space="0" w:color="8EAADB" w:themeColor="accent5" w:themeTint="99"/>
            </w:tcBorders>
            <w:shd w:val="clear" w:color="auto" w:fill="D9E2F3" w:themeFill="accent5" w:themeFillTint="33"/>
          </w:tcPr>
          <w:p w14:paraId="621C7B03" w14:textId="77777777" w:rsidR="00EE08CB" w:rsidRPr="00AA26A4" w:rsidRDefault="00EE08CB" w:rsidP="005632DD">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79A807D7" w14:textId="77777777" w:rsidR="00EE08CB" w:rsidRPr="00AA26A4" w:rsidRDefault="00EE08CB" w:rsidP="005632DD">
            <w:pPr>
              <w:keepNext/>
              <w:keepLines/>
              <w:spacing w:before="40" w:after="40"/>
              <w:jc w:val="center"/>
              <w:rPr>
                <w:rFonts w:cs="Arial"/>
                <w:b/>
                <w:spacing w:val="-2"/>
                <w:sz w:val="14"/>
                <w:szCs w:val="14"/>
                <w:vertAlign w:val="superscript"/>
              </w:rPr>
            </w:pPr>
            <w:proofErr w:type="spellStart"/>
            <w:r>
              <w:rPr>
                <w:rFonts w:cs="Arial"/>
                <w:b/>
                <w:spacing w:val="-2"/>
                <w:sz w:val="14"/>
                <w:szCs w:val="14"/>
              </w:rPr>
              <w:t>Parent</w:t>
            </w:r>
            <w:proofErr w:type="spellEnd"/>
          </w:p>
        </w:tc>
        <w:tc>
          <w:tcPr>
            <w:tcW w:w="283" w:type="dxa"/>
            <w:tcBorders>
              <w:top w:val="single" w:sz="2" w:space="0" w:color="8EAADB" w:themeColor="accent5" w:themeTint="99"/>
            </w:tcBorders>
            <w:shd w:val="clear" w:color="auto" w:fill="D9E2F3" w:themeFill="accent5" w:themeFillTint="33"/>
          </w:tcPr>
          <w:p w14:paraId="3E41B692" w14:textId="77777777" w:rsidR="00EE08CB" w:rsidRPr="00AA26A4" w:rsidRDefault="00EE08CB" w:rsidP="005632DD">
            <w:pPr>
              <w:keepNext/>
              <w:keepLines/>
              <w:spacing w:before="40" w:after="40"/>
              <w:jc w:val="center"/>
              <w:rPr>
                <w:rFonts w:cs="Arial"/>
                <w:b/>
                <w:bCs/>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7A05D56E" w14:textId="77777777" w:rsidR="00EE08CB" w:rsidRPr="00AA26A4" w:rsidRDefault="00EE08CB" w:rsidP="005632DD">
            <w:pPr>
              <w:keepNext/>
              <w:keepLines/>
              <w:spacing w:before="40" w:after="40"/>
              <w:jc w:val="center"/>
              <w:rPr>
                <w:rFonts w:cs="Arial"/>
                <w:b/>
                <w:spacing w:val="-2"/>
                <w:sz w:val="14"/>
                <w:szCs w:val="14"/>
                <w:vertAlign w:val="superscript"/>
              </w:rPr>
            </w:pPr>
            <w:proofErr w:type="spellStart"/>
            <w:r>
              <w:rPr>
                <w:rFonts w:cs="Arial"/>
                <w:b/>
                <w:spacing w:val="-2"/>
                <w:sz w:val="14"/>
                <w:szCs w:val="14"/>
              </w:rPr>
              <w:t>Consolidated</w:t>
            </w:r>
            <w:proofErr w:type="spellEnd"/>
          </w:p>
        </w:tc>
      </w:tr>
      <w:tr w:rsidR="00EE08CB" w:rsidRPr="004C6ED9" w14:paraId="644BEC0A" w14:textId="77777777" w:rsidTr="002E6ED5">
        <w:trPr>
          <w:trHeight w:hRule="exact" w:val="238"/>
          <w:jc w:val="center"/>
        </w:trPr>
        <w:tc>
          <w:tcPr>
            <w:tcW w:w="3094" w:type="dxa"/>
            <w:gridSpan w:val="2"/>
            <w:tcBorders>
              <w:bottom w:val="single" w:sz="2" w:space="0" w:color="8EAADB" w:themeColor="accent5" w:themeTint="99"/>
            </w:tcBorders>
            <w:shd w:val="clear" w:color="auto" w:fill="D9E2F3" w:themeFill="accent5" w:themeFillTint="33"/>
          </w:tcPr>
          <w:p w14:paraId="59C1EB90" w14:textId="77777777" w:rsidR="00EE08CB" w:rsidRPr="004C6ED9" w:rsidRDefault="00EE08CB" w:rsidP="005632DD">
            <w:pPr>
              <w:keepNext/>
              <w:keepLines/>
              <w:spacing w:before="40" w:after="40"/>
              <w:rPr>
                <w:rFonts w:cs="Arial"/>
                <w:spacing w:val="-2"/>
                <w:sz w:val="14"/>
                <w:szCs w:val="14"/>
              </w:rPr>
            </w:pPr>
          </w:p>
        </w:tc>
        <w:tc>
          <w:tcPr>
            <w:tcW w:w="604" w:type="dxa"/>
            <w:tcBorders>
              <w:bottom w:val="single" w:sz="2" w:space="0" w:color="8EAADB" w:themeColor="accent5" w:themeTint="99"/>
            </w:tcBorders>
            <w:shd w:val="clear" w:color="auto" w:fill="D9E2F3" w:themeFill="accent5" w:themeFillTint="33"/>
          </w:tcPr>
          <w:p w14:paraId="7F76D6AA" w14:textId="77777777" w:rsidR="00EE08CB" w:rsidRPr="004C6ED9" w:rsidRDefault="00EE08CB" w:rsidP="005632DD">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0D16326B" w14:textId="77777777" w:rsidR="00EE08CB" w:rsidRPr="004C6ED9" w:rsidRDefault="00EE08CB" w:rsidP="005632DD">
            <w:pPr>
              <w:keepNext/>
              <w:keepLines/>
              <w:spacing w:before="40" w:after="40"/>
              <w:jc w:val="right"/>
              <w:rPr>
                <w:rFonts w:cs="Arial"/>
                <w:b/>
                <w:spacing w:val="-2"/>
                <w:sz w:val="14"/>
                <w:szCs w:val="14"/>
              </w:rPr>
            </w:pPr>
            <w:r>
              <w:rPr>
                <w:rFonts w:cs="Arial"/>
                <w:b/>
                <w:spacing w:val="-2"/>
                <w:sz w:val="14"/>
                <w:szCs w:val="14"/>
              </w:rPr>
              <w:t xml:space="preserve">Mar </w:t>
            </w:r>
            <w:r w:rsidRPr="004C6ED9">
              <w:rPr>
                <w:rFonts w:cs="Arial"/>
                <w:b/>
                <w:spacing w:val="-2"/>
                <w:sz w:val="14"/>
                <w:szCs w:val="14"/>
              </w:rPr>
              <w:t>3</w:t>
            </w:r>
            <w:r>
              <w:rPr>
                <w:rFonts w:cs="Arial"/>
                <w:b/>
                <w:spacing w:val="-2"/>
                <w:sz w:val="14"/>
                <w:szCs w:val="14"/>
              </w:rPr>
              <w:t xml:space="preserve">1, </w:t>
            </w:r>
            <w:r w:rsidRPr="004C6ED9">
              <w:rPr>
                <w:rFonts w:cs="Arial"/>
                <w:b/>
                <w:spacing w:val="-2"/>
                <w:sz w:val="14"/>
                <w:szCs w:val="14"/>
              </w:rPr>
              <w:t>20</w:t>
            </w:r>
            <w:r>
              <w:rPr>
                <w:rFonts w:cs="Arial"/>
                <w:b/>
                <w:spacing w:val="-2"/>
                <w:sz w:val="14"/>
                <w:szCs w:val="14"/>
              </w:rPr>
              <w:t>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2798F3B0" w14:textId="77777777" w:rsidR="00EE08CB" w:rsidRPr="004C6ED9" w:rsidRDefault="00EE08CB" w:rsidP="005632DD">
            <w:pPr>
              <w:keepNext/>
              <w:keepLines/>
              <w:spacing w:before="40" w:after="40"/>
              <w:jc w:val="right"/>
              <w:rPr>
                <w:rFonts w:cs="Arial"/>
                <w:b/>
                <w:spacing w:val="-2"/>
                <w:sz w:val="14"/>
                <w:szCs w:val="14"/>
              </w:rPr>
            </w:pPr>
            <w:proofErr w:type="spellStart"/>
            <w:r>
              <w:rPr>
                <w:rFonts w:cs="Arial"/>
                <w:b/>
                <w:spacing w:val="-2"/>
                <w:sz w:val="14"/>
                <w:szCs w:val="14"/>
              </w:rPr>
              <w:t>Dec</w:t>
            </w:r>
            <w:proofErr w:type="spellEnd"/>
            <w:r>
              <w:rPr>
                <w:rFonts w:cs="Arial"/>
                <w:b/>
                <w:spacing w:val="-2"/>
                <w:sz w:val="14"/>
                <w:szCs w:val="14"/>
              </w:rPr>
              <w:t xml:space="preserve">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20</w:t>
            </w:r>
          </w:p>
        </w:tc>
        <w:tc>
          <w:tcPr>
            <w:tcW w:w="283" w:type="dxa"/>
            <w:tcBorders>
              <w:bottom w:val="single" w:sz="2" w:space="0" w:color="8EAADB" w:themeColor="accent5" w:themeTint="99"/>
            </w:tcBorders>
            <w:shd w:val="clear" w:color="auto" w:fill="D9E2F3" w:themeFill="accent5" w:themeFillTint="33"/>
          </w:tcPr>
          <w:p w14:paraId="31C95EFC" w14:textId="77777777" w:rsidR="00EE08CB" w:rsidRPr="004C6ED9" w:rsidRDefault="00EE08CB" w:rsidP="005632DD">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154DBE4B" w14:textId="77777777" w:rsidR="00EE08CB" w:rsidRPr="004C6ED9" w:rsidRDefault="00EE08CB" w:rsidP="005632DD">
            <w:pPr>
              <w:keepNext/>
              <w:keepLines/>
              <w:spacing w:before="40" w:after="40"/>
              <w:jc w:val="right"/>
              <w:rPr>
                <w:rFonts w:cs="Arial"/>
                <w:b/>
                <w:spacing w:val="-2"/>
                <w:sz w:val="14"/>
                <w:szCs w:val="14"/>
              </w:rPr>
            </w:pPr>
            <w:r>
              <w:rPr>
                <w:rFonts w:cs="Arial"/>
                <w:b/>
                <w:spacing w:val="-2"/>
                <w:sz w:val="14"/>
                <w:szCs w:val="14"/>
              </w:rPr>
              <w:t xml:space="preserve">Mar 31, </w:t>
            </w:r>
            <w:r w:rsidRPr="004C6ED9">
              <w:rPr>
                <w:rFonts w:cs="Arial"/>
                <w:b/>
                <w:spacing w:val="-2"/>
                <w:sz w:val="14"/>
                <w:szCs w:val="14"/>
              </w:rPr>
              <w:t>20</w:t>
            </w:r>
            <w:r>
              <w:rPr>
                <w:rFonts w:cs="Arial"/>
                <w:b/>
                <w:spacing w:val="-2"/>
                <w:sz w:val="14"/>
                <w:szCs w:val="14"/>
              </w:rPr>
              <w:t>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628A076E" w14:textId="77777777" w:rsidR="00EE08CB" w:rsidRPr="004C6ED9" w:rsidRDefault="00EE08CB" w:rsidP="005632DD">
            <w:pPr>
              <w:keepNext/>
              <w:keepLines/>
              <w:spacing w:before="40" w:after="40"/>
              <w:jc w:val="right"/>
              <w:rPr>
                <w:rFonts w:cs="Arial"/>
                <w:b/>
                <w:spacing w:val="-2"/>
                <w:sz w:val="14"/>
                <w:szCs w:val="14"/>
              </w:rPr>
            </w:pPr>
            <w:proofErr w:type="spellStart"/>
            <w:r>
              <w:rPr>
                <w:rFonts w:cs="Arial"/>
                <w:b/>
                <w:spacing w:val="-2"/>
                <w:sz w:val="14"/>
                <w:szCs w:val="14"/>
              </w:rPr>
              <w:t>Dec</w:t>
            </w:r>
            <w:proofErr w:type="spellEnd"/>
            <w:r>
              <w:rPr>
                <w:rFonts w:cs="Arial"/>
                <w:b/>
                <w:spacing w:val="-2"/>
                <w:sz w:val="14"/>
                <w:szCs w:val="14"/>
              </w:rPr>
              <w:t xml:space="preserve">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20</w:t>
            </w:r>
          </w:p>
        </w:tc>
      </w:tr>
      <w:tr w:rsidR="00EE08CB" w:rsidRPr="004C6ED9" w14:paraId="556571C3" w14:textId="77777777" w:rsidTr="002E6ED5">
        <w:trPr>
          <w:trHeight w:val="263"/>
          <w:jc w:val="center"/>
        </w:trPr>
        <w:tc>
          <w:tcPr>
            <w:tcW w:w="3094" w:type="dxa"/>
            <w:gridSpan w:val="2"/>
            <w:tcBorders>
              <w:top w:val="single" w:sz="2" w:space="0" w:color="8EAADB" w:themeColor="accent5" w:themeTint="99"/>
            </w:tcBorders>
            <w:shd w:val="clear" w:color="auto" w:fill="FFFFFF" w:themeFill="background1"/>
          </w:tcPr>
          <w:p w14:paraId="4FAB16BF" w14:textId="77777777" w:rsidR="00EE08CB" w:rsidRPr="004C6ED9" w:rsidRDefault="00EE08CB" w:rsidP="005632DD">
            <w:pPr>
              <w:pStyle w:val="08-Tabelageral"/>
              <w:ind w:left="113"/>
              <w:jc w:val="left"/>
              <w:rPr>
                <w:rFonts w:cs="Arial"/>
                <w:b/>
                <w:szCs w:val="14"/>
              </w:rPr>
            </w:pPr>
            <w:r>
              <w:rPr>
                <w:rFonts w:cs="Arial"/>
                <w:szCs w:val="14"/>
              </w:rPr>
              <w:t xml:space="preserve">Labor </w:t>
            </w:r>
            <w:proofErr w:type="spellStart"/>
            <w:r>
              <w:rPr>
                <w:rFonts w:cs="Arial"/>
                <w:szCs w:val="14"/>
              </w:rPr>
              <w:t>lawsuits</w:t>
            </w:r>
            <w:proofErr w:type="spellEnd"/>
          </w:p>
        </w:tc>
        <w:tc>
          <w:tcPr>
            <w:tcW w:w="604" w:type="dxa"/>
            <w:tcBorders>
              <w:top w:val="single" w:sz="2" w:space="0" w:color="8EAADB" w:themeColor="accent5" w:themeTint="99"/>
            </w:tcBorders>
            <w:shd w:val="clear" w:color="auto" w:fill="FFFFFF" w:themeFill="background1"/>
          </w:tcPr>
          <w:p w14:paraId="7194726D" w14:textId="77777777" w:rsidR="00EE08CB" w:rsidRPr="004C6ED9" w:rsidRDefault="00EE08CB" w:rsidP="005632DD">
            <w:pPr>
              <w:pStyle w:val="08-Tabelageral"/>
              <w:rPr>
                <w:rFonts w:cs="Arial"/>
                <w:szCs w:val="14"/>
              </w:rPr>
            </w:pPr>
          </w:p>
        </w:tc>
        <w:tc>
          <w:tcPr>
            <w:tcW w:w="1411" w:type="dxa"/>
            <w:tcBorders>
              <w:top w:val="single" w:sz="2" w:space="0" w:color="8EAADB" w:themeColor="accent5" w:themeTint="99"/>
            </w:tcBorders>
            <w:shd w:val="clear" w:color="auto" w:fill="FFFFFF" w:themeFill="background1"/>
          </w:tcPr>
          <w:p w14:paraId="66F6C604" w14:textId="77777777" w:rsidR="00EE08CB" w:rsidRPr="004C6ED9" w:rsidRDefault="00EE08CB" w:rsidP="005632DD">
            <w:pPr>
              <w:pStyle w:val="08-Tabelageral"/>
              <w:rPr>
                <w:rFonts w:cs="Arial"/>
                <w:szCs w:val="14"/>
              </w:rPr>
            </w:pPr>
            <w:r>
              <w:rPr>
                <w:rFonts w:cs="Arial"/>
                <w:szCs w:val="14"/>
                <w:lang w:eastAsia="en-US"/>
              </w:rPr>
              <w:t>--</w:t>
            </w:r>
          </w:p>
        </w:tc>
        <w:tc>
          <w:tcPr>
            <w:tcW w:w="1412" w:type="dxa"/>
            <w:tcBorders>
              <w:top w:val="single" w:sz="2" w:space="0" w:color="8EAADB" w:themeColor="accent5" w:themeTint="99"/>
            </w:tcBorders>
            <w:shd w:val="clear" w:color="auto" w:fill="FFFFFF" w:themeFill="background1"/>
          </w:tcPr>
          <w:p w14:paraId="24178290" w14:textId="77777777" w:rsidR="00EE08CB" w:rsidRPr="004C6ED9" w:rsidRDefault="00EE08CB" w:rsidP="005632DD">
            <w:pPr>
              <w:pStyle w:val="08-Tabelageral"/>
              <w:rPr>
                <w:rFonts w:cs="Arial"/>
                <w:szCs w:val="14"/>
              </w:rPr>
            </w:pPr>
            <w:r>
              <w:rPr>
                <w:rFonts w:cs="Arial"/>
                <w:szCs w:val="14"/>
                <w:lang w:eastAsia="en-US"/>
              </w:rPr>
              <w:t>--</w:t>
            </w:r>
          </w:p>
        </w:tc>
        <w:tc>
          <w:tcPr>
            <w:tcW w:w="283" w:type="dxa"/>
            <w:tcBorders>
              <w:top w:val="single" w:sz="2" w:space="0" w:color="8EAADB" w:themeColor="accent5" w:themeTint="99"/>
            </w:tcBorders>
            <w:shd w:val="clear" w:color="auto" w:fill="FFFFFF" w:themeFill="background1"/>
          </w:tcPr>
          <w:p w14:paraId="34F89280" w14:textId="77777777" w:rsidR="00EE08CB" w:rsidRPr="004C6ED9" w:rsidRDefault="00EE08CB" w:rsidP="005632DD">
            <w:pPr>
              <w:pStyle w:val="08-Tabelageral"/>
              <w:rPr>
                <w:rFonts w:cs="Arial"/>
                <w:szCs w:val="14"/>
              </w:rPr>
            </w:pPr>
          </w:p>
        </w:tc>
        <w:tc>
          <w:tcPr>
            <w:tcW w:w="1417" w:type="dxa"/>
            <w:tcBorders>
              <w:top w:val="single" w:sz="2" w:space="0" w:color="8EAADB" w:themeColor="accent5" w:themeTint="99"/>
            </w:tcBorders>
            <w:shd w:val="clear" w:color="auto" w:fill="FFFFFF" w:themeFill="background1"/>
            <w:vAlign w:val="bottom"/>
          </w:tcPr>
          <w:p w14:paraId="3F18F737" w14:textId="77777777" w:rsidR="00EE08CB" w:rsidRPr="004C6ED9" w:rsidRDefault="00EE08CB" w:rsidP="005632DD">
            <w:pPr>
              <w:pStyle w:val="08-Tabelageral"/>
              <w:rPr>
                <w:rFonts w:cs="Arial"/>
                <w:szCs w:val="14"/>
              </w:rPr>
            </w:pPr>
            <w:r>
              <w:rPr>
                <w:rFonts w:cs="Arial"/>
                <w:color w:val="000000"/>
                <w:szCs w:val="14"/>
                <w:lang w:eastAsia="en-US"/>
              </w:rPr>
              <w:t>50</w:t>
            </w:r>
          </w:p>
        </w:tc>
        <w:tc>
          <w:tcPr>
            <w:tcW w:w="1418" w:type="dxa"/>
            <w:tcBorders>
              <w:top w:val="single" w:sz="2" w:space="0" w:color="8EAADB" w:themeColor="accent5" w:themeTint="99"/>
            </w:tcBorders>
            <w:shd w:val="clear" w:color="auto" w:fill="FFFFFF" w:themeFill="background1"/>
          </w:tcPr>
          <w:p w14:paraId="3BD0D418" w14:textId="77777777" w:rsidR="00EE08CB" w:rsidRPr="004C6ED9" w:rsidRDefault="00EE08CB" w:rsidP="005632DD">
            <w:pPr>
              <w:pStyle w:val="08-Tabelageral"/>
              <w:rPr>
                <w:rFonts w:cs="Arial"/>
                <w:szCs w:val="14"/>
              </w:rPr>
            </w:pPr>
            <w:r>
              <w:rPr>
                <w:rFonts w:cs="Arial"/>
                <w:szCs w:val="14"/>
                <w:lang w:eastAsia="en-US"/>
              </w:rPr>
              <w:t>50</w:t>
            </w:r>
          </w:p>
        </w:tc>
      </w:tr>
      <w:tr w:rsidR="00EE08CB" w:rsidRPr="004C6ED9" w14:paraId="3060894C" w14:textId="77777777" w:rsidTr="002E6ED5">
        <w:trPr>
          <w:trHeight w:val="263"/>
          <w:jc w:val="center"/>
        </w:trPr>
        <w:tc>
          <w:tcPr>
            <w:tcW w:w="3094" w:type="dxa"/>
            <w:gridSpan w:val="2"/>
            <w:shd w:val="clear" w:color="auto" w:fill="D9E2F3" w:themeFill="accent5" w:themeFillTint="33"/>
          </w:tcPr>
          <w:p w14:paraId="2FCA25E6" w14:textId="77777777" w:rsidR="00EE08CB" w:rsidRPr="00A50A7C" w:rsidRDefault="00EE08CB" w:rsidP="005632DD">
            <w:pPr>
              <w:pStyle w:val="08-Tabelageral"/>
              <w:ind w:left="113"/>
              <w:jc w:val="left"/>
              <w:rPr>
                <w:rFonts w:cs="Arial"/>
                <w:b/>
                <w:szCs w:val="14"/>
                <w:vertAlign w:val="superscript"/>
              </w:rPr>
            </w:pPr>
            <w:proofErr w:type="spellStart"/>
            <w:r>
              <w:rPr>
                <w:rFonts w:cs="Arial"/>
                <w:szCs w:val="14"/>
              </w:rPr>
              <w:t>Tax</w:t>
            </w:r>
            <w:proofErr w:type="spellEnd"/>
            <w:r>
              <w:rPr>
                <w:rFonts w:cs="Arial"/>
                <w:szCs w:val="14"/>
              </w:rPr>
              <w:t xml:space="preserve"> </w:t>
            </w:r>
            <w:proofErr w:type="spellStart"/>
            <w:r>
              <w:rPr>
                <w:rFonts w:cs="Arial"/>
                <w:szCs w:val="14"/>
              </w:rPr>
              <w:t>lawsuits</w:t>
            </w:r>
            <w:proofErr w:type="spellEnd"/>
            <w:r>
              <w:rPr>
                <w:rFonts w:cs="Arial"/>
                <w:szCs w:val="14"/>
              </w:rPr>
              <w:t xml:space="preserve"> </w:t>
            </w:r>
            <w:r>
              <w:rPr>
                <w:rFonts w:cs="Arial"/>
                <w:szCs w:val="14"/>
                <w:vertAlign w:val="superscript"/>
              </w:rPr>
              <w:t>(1)</w:t>
            </w:r>
          </w:p>
        </w:tc>
        <w:tc>
          <w:tcPr>
            <w:tcW w:w="604" w:type="dxa"/>
            <w:shd w:val="clear" w:color="auto" w:fill="D9E2F3" w:themeFill="accent5" w:themeFillTint="33"/>
          </w:tcPr>
          <w:p w14:paraId="791CBD25" w14:textId="77777777" w:rsidR="00EE08CB" w:rsidRPr="004C6ED9" w:rsidRDefault="00EE08CB" w:rsidP="005632DD">
            <w:pPr>
              <w:pStyle w:val="08-Tabelageral"/>
              <w:rPr>
                <w:rFonts w:cs="Arial"/>
                <w:szCs w:val="14"/>
              </w:rPr>
            </w:pPr>
          </w:p>
        </w:tc>
        <w:tc>
          <w:tcPr>
            <w:tcW w:w="1411" w:type="dxa"/>
            <w:shd w:val="clear" w:color="auto" w:fill="D9E2F3" w:themeFill="accent5" w:themeFillTint="33"/>
          </w:tcPr>
          <w:p w14:paraId="5E91376A" w14:textId="77777777" w:rsidR="00EE08CB" w:rsidRPr="004C6ED9" w:rsidRDefault="00EE08CB" w:rsidP="005632DD">
            <w:pPr>
              <w:pStyle w:val="08-Tabelageral"/>
              <w:rPr>
                <w:rFonts w:cs="Arial"/>
                <w:szCs w:val="14"/>
              </w:rPr>
            </w:pPr>
            <w:r>
              <w:rPr>
                <w:rFonts w:cs="Arial"/>
                <w:szCs w:val="14"/>
                <w:lang w:eastAsia="en-US"/>
              </w:rPr>
              <w:t>--</w:t>
            </w:r>
          </w:p>
        </w:tc>
        <w:tc>
          <w:tcPr>
            <w:tcW w:w="1412" w:type="dxa"/>
            <w:shd w:val="clear" w:color="auto" w:fill="D9E2F3" w:themeFill="accent5" w:themeFillTint="33"/>
          </w:tcPr>
          <w:p w14:paraId="0407CAD5" w14:textId="77777777" w:rsidR="00EE08CB" w:rsidRPr="004C6ED9" w:rsidRDefault="00EE08CB" w:rsidP="005632DD">
            <w:pPr>
              <w:pStyle w:val="08-Tabelageral"/>
              <w:rPr>
                <w:rFonts w:cs="Arial"/>
                <w:szCs w:val="14"/>
              </w:rPr>
            </w:pPr>
            <w:r>
              <w:rPr>
                <w:rFonts w:cs="Arial"/>
                <w:szCs w:val="14"/>
                <w:lang w:eastAsia="en-US"/>
              </w:rPr>
              <w:t>--</w:t>
            </w:r>
          </w:p>
        </w:tc>
        <w:tc>
          <w:tcPr>
            <w:tcW w:w="283" w:type="dxa"/>
            <w:shd w:val="clear" w:color="auto" w:fill="D9E2F3" w:themeFill="accent5" w:themeFillTint="33"/>
          </w:tcPr>
          <w:p w14:paraId="39FD0161" w14:textId="77777777" w:rsidR="00EE08CB" w:rsidRPr="004C6ED9" w:rsidRDefault="00EE08CB" w:rsidP="005632DD">
            <w:pPr>
              <w:pStyle w:val="08-Tabelageral"/>
              <w:rPr>
                <w:rFonts w:cs="Arial"/>
                <w:szCs w:val="14"/>
              </w:rPr>
            </w:pPr>
          </w:p>
        </w:tc>
        <w:tc>
          <w:tcPr>
            <w:tcW w:w="1417" w:type="dxa"/>
            <w:shd w:val="clear" w:color="auto" w:fill="D9E2F3" w:themeFill="accent5" w:themeFillTint="33"/>
            <w:vAlign w:val="bottom"/>
          </w:tcPr>
          <w:p w14:paraId="3A2AC253" w14:textId="77777777" w:rsidR="00EE08CB" w:rsidRPr="004C6ED9" w:rsidRDefault="00EE08CB" w:rsidP="005632DD">
            <w:pPr>
              <w:pStyle w:val="08-Tabelageral"/>
              <w:rPr>
                <w:rFonts w:cs="Arial"/>
                <w:szCs w:val="14"/>
              </w:rPr>
            </w:pPr>
            <w:r>
              <w:rPr>
                <w:rFonts w:cs="Arial"/>
                <w:color w:val="000000"/>
                <w:szCs w:val="14"/>
                <w:lang w:eastAsia="en-US"/>
              </w:rPr>
              <w:t>204,854</w:t>
            </w:r>
          </w:p>
        </w:tc>
        <w:tc>
          <w:tcPr>
            <w:tcW w:w="1418" w:type="dxa"/>
            <w:shd w:val="clear" w:color="auto" w:fill="D9E2F3" w:themeFill="accent5" w:themeFillTint="33"/>
          </w:tcPr>
          <w:p w14:paraId="156DCD10" w14:textId="77777777" w:rsidR="00EE08CB" w:rsidRPr="004C6ED9" w:rsidRDefault="00EE08CB" w:rsidP="005632DD">
            <w:pPr>
              <w:pStyle w:val="08-Tabelageral"/>
              <w:rPr>
                <w:rFonts w:cs="Arial"/>
                <w:szCs w:val="14"/>
              </w:rPr>
            </w:pPr>
            <w:r>
              <w:rPr>
                <w:rFonts w:cs="Arial"/>
                <w:szCs w:val="14"/>
                <w:lang w:eastAsia="en-US"/>
              </w:rPr>
              <w:t>204,133</w:t>
            </w:r>
          </w:p>
        </w:tc>
      </w:tr>
      <w:tr w:rsidR="00EE08CB" w:rsidRPr="00552C1B" w14:paraId="5D350A82" w14:textId="77777777" w:rsidTr="002E6ED5">
        <w:trPr>
          <w:trHeight w:val="263"/>
          <w:jc w:val="center"/>
        </w:trPr>
        <w:tc>
          <w:tcPr>
            <w:tcW w:w="3094" w:type="dxa"/>
            <w:gridSpan w:val="2"/>
            <w:shd w:val="clear" w:color="auto" w:fill="FFFFFF" w:themeFill="background1"/>
          </w:tcPr>
          <w:p w14:paraId="02800214" w14:textId="77777777" w:rsidR="00EE08CB" w:rsidRPr="00552C1B" w:rsidRDefault="00EE08CB" w:rsidP="005632DD">
            <w:pPr>
              <w:pStyle w:val="08-Tabelageral"/>
              <w:ind w:left="113"/>
              <w:jc w:val="left"/>
              <w:rPr>
                <w:rFonts w:cs="Arial"/>
                <w:b/>
                <w:szCs w:val="14"/>
              </w:rPr>
            </w:pPr>
            <w:r>
              <w:rPr>
                <w:rFonts w:cs="Arial"/>
                <w:szCs w:val="14"/>
              </w:rPr>
              <w:t xml:space="preserve">Civil </w:t>
            </w:r>
            <w:proofErr w:type="spellStart"/>
            <w:r>
              <w:rPr>
                <w:rFonts w:cs="Arial"/>
                <w:szCs w:val="14"/>
              </w:rPr>
              <w:t>lawsuits</w:t>
            </w:r>
            <w:proofErr w:type="spellEnd"/>
          </w:p>
        </w:tc>
        <w:tc>
          <w:tcPr>
            <w:tcW w:w="604" w:type="dxa"/>
            <w:shd w:val="clear" w:color="auto" w:fill="FFFFFF" w:themeFill="background1"/>
          </w:tcPr>
          <w:p w14:paraId="03DC681A" w14:textId="77777777" w:rsidR="00EE08CB" w:rsidRPr="00552C1B" w:rsidRDefault="00EE08CB" w:rsidP="005632DD">
            <w:pPr>
              <w:pStyle w:val="08-Tabelageral"/>
              <w:rPr>
                <w:rFonts w:cs="Arial"/>
                <w:szCs w:val="14"/>
              </w:rPr>
            </w:pPr>
          </w:p>
        </w:tc>
        <w:tc>
          <w:tcPr>
            <w:tcW w:w="1411" w:type="dxa"/>
            <w:shd w:val="clear" w:color="auto" w:fill="FFFFFF" w:themeFill="background1"/>
          </w:tcPr>
          <w:p w14:paraId="39924EB7" w14:textId="77777777" w:rsidR="00EE08CB" w:rsidRPr="00552C1B" w:rsidRDefault="00EE08CB" w:rsidP="005632DD">
            <w:pPr>
              <w:pStyle w:val="08-Tabelageral"/>
              <w:rPr>
                <w:rFonts w:cs="Arial"/>
                <w:szCs w:val="14"/>
              </w:rPr>
            </w:pPr>
            <w:r>
              <w:rPr>
                <w:rFonts w:cs="Arial"/>
                <w:szCs w:val="14"/>
                <w:lang w:eastAsia="en-US"/>
              </w:rPr>
              <w:t>--</w:t>
            </w:r>
          </w:p>
        </w:tc>
        <w:tc>
          <w:tcPr>
            <w:tcW w:w="1412" w:type="dxa"/>
            <w:shd w:val="clear" w:color="auto" w:fill="FFFFFF" w:themeFill="background1"/>
          </w:tcPr>
          <w:p w14:paraId="3CE2A5D4" w14:textId="77777777" w:rsidR="00EE08CB" w:rsidRPr="00552C1B" w:rsidRDefault="00EE08CB" w:rsidP="005632DD">
            <w:pPr>
              <w:pStyle w:val="08-Tabelageral"/>
              <w:rPr>
                <w:rFonts w:cs="Arial"/>
                <w:szCs w:val="14"/>
              </w:rPr>
            </w:pPr>
            <w:r>
              <w:rPr>
                <w:rFonts w:cs="Arial"/>
                <w:szCs w:val="14"/>
                <w:lang w:eastAsia="en-US"/>
              </w:rPr>
              <w:t>--</w:t>
            </w:r>
          </w:p>
        </w:tc>
        <w:tc>
          <w:tcPr>
            <w:tcW w:w="283" w:type="dxa"/>
            <w:shd w:val="clear" w:color="auto" w:fill="FFFFFF" w:themeFill="background1"/>
          </w:tcPr>
          <w:p w14:paraId="5E007B06" w14:textId="77777777" w:rsidR="00EE08CB" w:rsidRPr="00552C1B" w:rsidRDefault="00EE08CB" w:rsidP="005632DD">
            <w:pPr>
              <w:pStyle w:val="08-Tabelageral"/>
              <w:rPr>
                <w:rFonts w:cs="Arial"/>
                <w:szCs w:val="14"/>
              </w:rPr>
            </w:pPr>
          </w:p>
        </w:tc>
        <w:tc>
          <w:tcPr>
            <w:tcW w:w="1417" w:type="dxa"/>
            <w:shd w:val="clear" w:color="auto" w:fill="FFFFFF" w:themeFill="background1"/>
            <w:vAlign w:val="bottom"/>
          </w:tcPr>
          <w:p w14:paraId="537C7A2F" w14:textId="77777777" w:rsidR="00EE08CB" w:rsidRPr="00552C1B" w:rsidRDefault="00EE08CB" w:rsidP="005632DD">
            <w:pPr>
              <w:pStyle w:val="08-Tabelageral"/>
              <w:rPr>
                <w:rFonts w:cs="Arial"/>
                <w:szCs w:val="14"/>
              </w:rPr>
            </w:pPr>
            <w:r>
              <w:rPr>
                <w:rFonts w:cs="Arial"/>
                <w:color w:val="000000"/>
                <w:szCs w:val="14"/>
                <w:lang w:eastAsia="en-US"/>
              </w:rPr>
              <w:t>2,503</w:t>
            </w:r>
          </w:p>
        </w:tc>
        <w:tc>
          <w:tcPr>
            <w:tcW w:w="1418" w:type="dxa"/>
            <w:shd w:val="clear" w:color="auto" w:fill="FFFFFF" w:themeFill="background1"/>
          </w:tcPr>
          <w:p w14:paraId="69683137" w14:textId="77777777" w:rsidR="00EE08CB" w:rsidRPr="00552C1B" w:rsidRDefault="00EE08CB" w:rsidP="005632DD">
            <w:pPr>
              <w:pStyle w:val="08-Tabelageral"/>
              <w:rPr>
                <w:rFonts w:cs="Arial"/>
                <w:szCs w:val="14"/>
              </w:rPr>
            </w:pPr>
            <w:r>
              <w:rPr>
                <w:rFonts w:cs="Arial"/>
                <w:szCs w:val="14"/>
                <w:lang w:eastAsia="en-US"/>
              </w:rPr>
              <w:t>2,418</w:t>
            </w:r>
          </w:p>
        </w:tc>
      </w:tr>
      <w:tr w:rsidR="00EE08CB" w:rsidRPr="007B2180" w14:paraId="06E960CE" w14:textId="77777777" w:rsidTr="002E6ED5">
        <w:trPr>
          <w:trHeight w:val="263"/>
          <w:jc w:val="center"/>
        </w:trPr>
        <w:tc>
          <w:tcPr>
            <w:tcW w:w="3094" w:type="dxa"/>
            <w:gridSpan w:val="2"/>
            <w:shd w:val="clear" w:color="auto" w:fill="D9E2F3" w:themeFill="accent5" w:themeFillTint="33"/>
          </w:tcPr>
          <w:p w14:paraId="56E0FCE9" w14:textId="77777777" w:rsidR="00EE08CB" w:rsidRPr="00552C1B" w:rsidRDefault="00EE08CB" w:rsidP="005632DD">
            <w:pPr>
              <w:keepNext/>
              <w:keepLines/>
              <w:spacing w:before="40" w:after="40"/>
              <w:rPr>
                <w:rFonts w:cs="Arial"/>
                <w:b/>
                <w:bCs/>
                <w:spacing w:val="-2"/>
                <w:sz w:val="14"/>
                <w:szCs w:val="14"/>
              </w:rPr>
            </w:pPr>
            <w:r w:rsidRPr="00552C1B">
              <w:rPr>
                <w:rFonts w:cs="Arial"/>
                <w:b/>
                <w:spacing w:val="-2"/>
                <w:sz w:val="14"/>
                <w:szCs w:val="14"/>
              </w:rPr>
              <w:t>Total</w:t>
            </w:r>
          </w:p>
        </w:tc>
        <w:tc>
          <w:tcPr>
            <w:tcW w:w="604" w:type="dxa"/>
            <w:shd w:val="clear" w:color="auto" w:fill="D9E2F3" w:themeFill="accent5" w:themeFillTint="33"/>
          </w:tcPr>
          <w:p w14:paraId="10534EC3" w14:textId="77777777" w:rsidR="00EE08CB" w:rsidRPr="00552C1B" w:rsidRDefault="00EE08CB" w:rsidP="005632DD">
            <w:pPr>
              <w:pStyle w:val="08-Tabelageral"/>
              <w:rPr>
                <w:rFonts w:cs="Arial"/>
                <w:b/>
                <w:szCs w:val="14"/>
              </w:rPr>
            </w:pPr>
          </w:p>
        </w:tc>
        <w:tc>
          <w:tcPr>
            <w:tcW w:w="1411" w:type="dxa"/>
            <w:shd w:val="clear" w:color="auto" w:fill="D9E2F3" w:themeFill="accent5" w:themeFillTint="33"/>
          </w:tcPr>
          <w:p w14:paraId="670159B1" w14:textId="77777777" w:rsidR="00EE08CB" w:rsidRPr="00552C1B" w:rsidRDefault="00EE08CB" w:rsidP="005632DD">
            <w:pPr>
              <w:pStyle w:val="08-Tabelageral"/>
              <w:rPr>
                <w:rFonts w:cs="Arial"/>
                <w:b/>
                <w:szCs w:val="14"/>
              </w:rPr>
            </w:pPr>
            <w:r>
              <w:rPr>
                <w:rFonts w:cs="Arial"/>
                <w:b/>
                <w:szCs w:val="14"/>
                <w:lang w:eastAsia="en-US"/>
              </w:rPr>
              <w:t>--</w:t>
            </w:r>
          </w:p>
        </w:tc>
        <w:tc>
          <w:tcPr>
            <w:tcW w:w="1412" w:type="dxa"/>
            <w:shd w:val="clear" w:color="auto" w:fill="D9E2F3" w:themeFill="accent5" w:themeFillTint="33"/>
          </w:tcPr>
          <w:p w14:paraId="39DAC6C0" w14:textId="77777777" w:rsidR="00EE08CB" w:rsidRPr="00552C1B" w:rsidRDefault="00EE08CB" w:rsidP="005632DD">
            <w:pPr>
              <w:pStyle w:val="08-Tabelageral"/>
              <w:rPr>
                <w:rFonts w:cs="Arial"/>
                <w:b/>
                <w:szCs w:val="14"/>
              </w:rPr>
            </w:pPr>
            <w:r>
              <w:rPr>
                <w:rFonts w:cs="Arial"/>
                <w:b/>
                <w:szCs w:val="14"/>
                <w:lang w:eastAsia="en-US"/>
              </w:rPr>
              <w:t>--</w:t>
            </w:r>
          </w:p>
        </w:tc>
        <w:tc>
          <w:tcPr>
            <w:tcW w:w="283" w:type="dxa"/>
            <w:shd w:val="clear" w:color="auto" w:fill="D9E2F3" w:themeFill="accent5" w:themeFillTint="33"/>
          </w:tcPr>
          <w:p w14:paraId="1907795C" w14:textId="77777777" w:rsidR="00EE08CB" w:rsidRPr="00552C1B" w:rsidRDefault="00EE08CB" w:rsidP="005632DD">
            <w:pPr>
              <w:pStyle w:val="08-Tabelageral"/>
              <w:rPr>
                <w:rFonts w:cs="Arial"/>
                <w:b/>
                <w:szCs w:val="14"/>
              </w:rPr>
            </w:pPr>
          </w:p>
        </w:tc>
        <w:tc>
          <w:tcPr>
            <w:tcW w:w="1417" w:type="dxa"/>
            <w:shd w:val="clear" w:color="auto" w:fill="D9E2F3" w:themeFill="accent5" w:themeFillTint="33"/>
            <w:vAlign w:val="center"/>
          </w:tcPr>
          <w:p w14:paraId="4EC78E72" w14:textId="77777777" w:rsidR="00EE08CB" w:rsidRPr="00552C1B" w:rsidRDefault="00EE08CB" w:rsidP="005632DD">
            <w:pPr>
              <w:pStyle w:val="08-Tabelageral"/>
              <w:rPr>
                <w:rFonts w:cs="Arial"/>
                <w:b/>
                <w:szCs w:val="14"/>
              </w:rPr>
            </w:pPr>
            <w:r>
              <w:rPr>
                <w:rFonts w:cs="Arial"/>
                <w:b/>
                <w:bCs/>
                <w:color w:val="000000"/>
                <w:szCs w:val="14"/>
                <w:lang w:eastAsia="en-US"/>
              </w:rPr>
              <w:t>207,407</w:t>
            </w:r>
          </w:p>
        </w:tc>
        <w:tc>
          <w:tcPr>
            <w:tcW w:w="1418" w:type="dxa"/>
            <w:shd w:val="clear" w:color="auto" w:fill="D9E2F3" w:themeFill="accent5" w:themeFillTint="33"/>
          </w:tcPr>
          <w:p w14:paraId="58B084F4" w14:textId="77777777" w:rsidR="00EE08CB" w:rsidRPr="007B2180" w:rsidRDefault="00EE08CB" w:rsidP="005632DD">
            <w:pPr>
              <w:pStyle w:val="08-Tabelageral"/>
              <w:rPr>
                <w:rFonts w:cs="Arial"/>
                <w:b/>
                <w:szCs w:val="14"/>
              </w:rPr>
            </w:pPr>
            <w:r>
              <w:rPr>
                <w:rFonts w:cs="Arial"/>
                <w:b/>
                <w:szCs w:val="14"/>
                <w:lang w:eastAsia="en-US"/>
              </w:rPr>
              <w:t>206,601</w:t>
            </w:r>
          </w:p>
        </w:tc>
      </w:tr>
    </w:tbl>
    <w:p w14:paraId="42338259" w14:textId="430BB378" w:rsidR="00EE08CB" w:rsidRDefault="00EE08CB" w:rsidP="005632DD">
      <w:pPr>
        <w:pStyle w:val="07-Legenda"/>
        <w:rPr>
          <w:rStyle w:val="tlid-translation"/>
          <w:lang w:val="en"/>
        </w:rPr>
      </w:pPr>
      <w:r w:rsidRPr="00233DBB">
        <w:rPr>
          <w:rFonts w:cs="Arial"/>
          <w:lang w:val="en-US"/>
        </w:rPr>
        <w:t>(1)</w:t>
      </w:r>
      <w:r w:rsidRPr="00233DBB">
        <w:rPr>
          <w:rFonts w:cs="Arial"/>
          <w:lang w:val="en-US"/>
        </w:rPr>
        <w:tab/>
      </w:r>
      <w:r>
        <w:rPr>
          <w:rStyle w:val="tlid-translation"/>
          <w:lang w:val="en"/>
        </w:rPr>
        <w:t xml:space="preserve">Refers mainly to a tax lawsuit aimed at annulling an administrative decision that did not ratify declarations of offsetting negative IRPJ balances with various taxes. The updated amount of the </w:t>
      </w:r>
      <w:proofErr w:type="gramStart"/>
      <w:r>
        <w:rPr>
          <w:rStyle w:val="tlid-translation"/>
          <w:lang w:val="en"/>
        </w:rPr>
        <w:t>aforementioned judicial</w:t>
      </w:r>
      <w:proofErr w:type="gramEnd"/>
      <w:r>
        <w:rPr>
          <w:rStyle w:val="tlid-translation"/>
          <w:lang w:val="en"/>
        </w:rPr>
        <w:t xml:space="preserve"> deposit is R$ 152.331 thousand (R$ 151.967 thousand on Dec 31. 2020), referring to the investee BB </w:t>
      </w:r>
      <w:proofErr w:type="spellStart"/>
      <w:r>
        <w:rPr>
          <w:rStyle w:val="tlid-translation"/>
          <w:lang w:val="en"/>
        </w:rPr>
        <w:t>Corretora</w:t>
      </w:r>
      <w:proofErr w:type="spellEnd"/>
      <w:r>
        <w:rPr>
          <w:rStyle w:val="tlid-translation"/>
          <w:lang w:val="en"/>
        </w:rPr>
        <w:t>, being updated using the SELIC rate</w:t>
      </w:r>
    </w:p>
    <w:p w14:paraId="628166A7" w14:textId="656FD1F1" w:rsidR="00EE08CB" w:rsidRPr="004D4FF9" w:rsidRDefault="00EE08CB" w:rsidP="002E44CC">
      <w:pPr>
        <w:pStyle w:val="02-TtulodeNota"/>
        <w:keepNext/>
        <w:keepLines/>
        <w:pageBreakBefore/>
        <w:rPr>
          <w:color w:val="1F4E79" w:themeColor="accent1" w:themeShade="80"/>
        </w:rPr>
      </w:pPr>
      <w:bookmarkStart w:id="46" w:name="_Toc70711372"/>
      <w:bookmarkEnd w:id="44"/>
      <w:r w:rsidRPr="004D4FF9">
        <w:rPr>
          <w:color w:val="1F4E79" w:themeColor="accent1" w:themeShade="80"/>
        </w:rPr>
        <w:lastRenderedPageBreak/>
        <w:t>23 – UNEARDED COMMISSIONS</w:t>
      </w:r>
      <w:bookmarkEnd w:id="46"/>
    </w:p>
    <w:p w14:paraId="194C0AFC" w14:textId="77777777" w:rsidR="00EE08CB" w:rsidRPr="00BF3B80" w:rsidRDefault="00EE08CB" w:rsidP="005632DD">
      <w:pPr>
        <w:pStyle w:val="01-TtulodeNota"/>
        <w:spacing w:before="0" w:after="0"/>
        <w:jc w:val="right"/>
        <w:rPr>
          <w:sz w:val="14"/>
          <w:szCs w:val="14"/>
        </w:rPr>
      </w:pPr>
      <w:r w:rsidRPr="00BF3B80">
        <w:rPr>
          <w:sz w:val="14"/>
          <w:szCs w:val="14"/>
        </w:rPr>
        <w:t xml:space="preserve">R$ </w:t>
      </w:r>
      <w:proofErr w:type="spellStart"/>
      <w:r w:rsidRPr="00BF3B80">
        <w:rPr>
          <w:sz w:val="14"/>
          <w:szCs w:val="14"/>
        </w:rPr>
        <w:t>thousand</w:t>
      </w:r>
      <w:proofErr w:type="spellEnd"/>
    </w:p>
    <w:tbl>
      <w:tblPr>
        <w:tblW w:w="9658"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4384"/>
        <w:gridCol w:w="856"/>
        <w:gridCol w:w="401"/>
        <w:gridCol w:w="2008"/>
        <w:gridCol w:w="2009"/>
      </w:tblGrid>
      <w:tr w:rsidR="00EE08CB" w:rsidRPr="00FB1814" w14:paraId="396B8131" w14:textId="77777777" w:rsidTr="005D42E4">
        <w:trPr>
          <w:trHeight w:val="238"/>
          <w:jc w:val="center"/>
        </w:trPr>
        <w:tc>
          <w:tcPr>
            <w:tcW w:w="5641" w:type="dxa"/>
            <w:gridSpan w:val="3"/>
            <w:shd w:val="clear" w:color="auto" w:fill="D9E2F3" w:themeFill="accent5" w:themeFillTint="33"/>
            <w:vAlign w:val="center"/>
          </w:tcPr>
          <w:p w14:paraId="154E11C2" w14:textId="77777777" w:rsidR="00EE08CB" w:rsidRPr="00FB1814" w:rsidRDefault="00EE08CB" w:rsidP="005632DD">
            <w:pPr>
              <w:keepNext/>
              <w:keepLines/>
              <w:spacing w:before="40" w:after="40"/>
              <w:jc w:val="center"/>
              <w:rPr>
                <w:rFonts w:cs="Arial"/>
                <w:b/>
                <w:bCs/>
                <w:spacing w:val="-2"/>
                <w:sz w:val="14"/>
                <w:szCs w:val="18"/>
              </w:rPr>
            </w:pPr>
          </w:p>
        </w:tc>
        <w:tc>
          <w:tcPr>
            <w:tcW w:w="4017" w:type="dxa"/>
            <w:gridSpan w:val="2"/>
            <w:shd w:val="clear" w:color="auto" w:fill="D9E2F3" w:themeFill="accent5" w:themeFillTint="33"/>
            <w:vAlign w:val="center"/>
          </w:tcPr>
          <w:p w14:paraId="6F0BF965" w14:textId="77777777" w:rsidR="00EE08CB" w:rsidRPr="00FB1814" w:rsidRDefault="00EE08CB" w:rsidP="005632DD">
            <w:pPr>
              <w:pStyle w:val="08-Tabelageral"/>
              <w:jc w:val="center"/>
              <w:rPr>
                <w:b/>
              </w:rPr>
            </w:pPr>
            <w:proofErr w:type="spellStart"/>
            <w:r w:rsidRPr="00FB1814">
              <w:rPr>
                <w:rFonts w:cs="Arial"/>
                <w:b/>
                <w:szCs w:val="14"/>
              </w:rPr>
              <w:t>Consolidated</w:t>
            </w:r>
            <w:proofErr w:type="spellEnd"/>
          </w:p>
        </w:tc>
      </w:tr>
      <w:tr w:rsidR="00EE08CB" w:rsidRPr="0049410B" w14:paraId="5A0F4A97" w14:textId="77777777" w:rsidTr="005D42E4">
        <w:trPr>
          <w:trHeight w:val="238"/>
          <w:jc w:val="center"/>
        </w:trPr>
        <w:tc>
          <w:tcPr>
            <w:tcW w:w="5641" w:type="dxa"/>
            <w:gridSpan w:val="3"/>
            <w:tcBorders>
              <w:bottom w:val="single" w:sz="2" w:space="0" w:color="8EAADB" w:themeColor="accent5" w:themeTint="99"/>
            </w:tcBorders>
            <w:shd w:val="clear" w:color="auto" w:fill="D9E2F3" w:themeFill="accent5" w:themeFillTint="33"/>
          </w:tcPr>
          <w:p w14:paraId="6C48050C" w14:textId="77777777" w:rsidR="00EE08CB" w:rsidRPr="0049410B" w:rsidRDefault="00EE08CB" w:rsidP="005632DD">
            <w:pPr>
              <w:keepNext/>
              <w:keepLines/>
              <w:spacing w:before="40" w:after="40"/>
              <w:jc w:val="right"/>
              <w:rPr>
                <w:rFonts w:cs="Arial"/>
                <w:b/>
                <w:spacing w:val="-2"/>
                <w:sz w:val="14"/>
                <w:szCs w:val="18"/>
              </w:rPr>
            </w:pPr>
          </w:p>
        </w:tc>
        <w:tc>
          <w:tcPr>
            <w:tcW w:w="2008" w:type="dxa"/>
            <w:tcBorders>
              <w:bottom w:val="single" w:sz="2" w:space="0" w:color="8EAADB" w:themeColor="accent5" w:themeTint="99"/>
            </w:tcBorders>
            <w:shd w:val="clear" w:color="auto" w:fill="D9E2F3" w:themeFill="accent5" w:themeFillTint="33"/>
          </w:tcPr>
          <w:p w14:paraId="21F68BCE" w14:textId="77777777" w:rsidR="00EE08CB" w:rsidRPr="004F4E1E" w:rsidRDefault="00EE08CB" w:rsidP="005632DD">
            <w:pPr>
              <w:pStyle w:val="08-Tabelageral"/>
              <w:rPr>
                <w:b/>
              </w:rPr>
            </w:pPr>
            <w:r>
              <w:rPr>
                <w:rFonts w:cs="Arial"/>
                <w:b/>
                <w:bCs/>
                <w:kern w:val="2"/>
                <w:szCs w:val="14"/>
                <w:lang w:val="en-US"/>
              </w:rPr>
              <w:t>Mar 31, 2021</w:t>
            </w:r>
          </w:p>
        </w:tc>
        <w:tc>
          <w:tcPr>
            <w:tcW w:w="2009" w:type="dxa"/>
            <w:tcBorders>
              <w:bottom w:val="single" w:sz="2" w:space="0" w:color="8EAADB" w:themeColor="accent5" w:themeTint="99"/>
            </w:tcBorders>
            <w:shd w:val="clear" w:color="auto" w:fill="D9E2F3" w:themeFill="accent5" w:themeFillTint="33"/>
          </w:tcPr>
          <w:p w14:paraId="0A5E2DCA" w14:textId="77777777" w:rsidR="00EE08CB" w:rsidRPr="004F4E1E" w:rsidRDefault="00EE08CB" w:rsidP="005632DD">
            <w:pPr>
              <w:pStyle w:val="08-Tabelageral"/>
              <w:rPr>
                <w:b/>
              </w:rPr>
            </w:pPr>
            <w:r>
              <w:rPr>
                <w:rFonts w:cs="Arial"/>
                <w:b/>
                <w:bCs/>
                <w:kern w:val="2"/>
                <w:szCs w:val="14"/>
                <w:lang w:val="en-US"/>
              </w:rPr>
              <w:t>Dec 31, 2020</w:t>
            </w:r>
          </w:p>
        </w:tc>
      </w:tr>
      <w:tr w:rsidR="00EE08CB" w:rsidRPr="00FB1814" w14:paraId="0C8A61A4" w14:textId="77777777" w:rsidTr="005D42E4">
        <w:trPr>
          <w:trHeight w:val="238"/>
          <w:jc w:val="center"/>
        </w:trPr>
        <w:tc>
          <w:tcPr>
            <w:tcW w:w="4384" w:type="dxa"/>
            <w:tcBorders>
              <w:top w:val="single" w:sz="2" w:space="0" w:color="8EAADB" w:themeColor="accent5" w:themeTint="99"/>
              <w:bottom w:val="nil"/>
            </w:tcBorders>
            <w:shd w:val="clear" w:color="auto" w:fill="FFFFFF" w:themeFill="background1"/>
            <w:vAlign w:val="center"/>
          </w:tcPr>
          <w:p w14:paraId="17AD6324" w14:textId="77777777" w:rsidR="00EE08CB" w:rsidRPr="00FB1814" w:rsidRDefault="00EE08CB" w:rsidP="005632DD">
            <w:pPr>
              <w:pStyle w:val="08-Tabelageral"/>
              <w:jc w:val="left"/>
              <w:rPr>
                <w:rFonts w:cs="Arial"/>
                <w:b/>
                <w:lang w:val="en-US"/>
              </w:rPr>
            </w:pPr>
            <w:r w:rsidRPr="00FB1814">
              <w:rPr>
                <w:rFonts w:cs="Arial"/>
                <w:b/>
                <w:lang w:val="en-US"/>
              </w:rPr>
              <w:t>Current Liabilities</w:t>
            </w:r>
          </w:p>
        </w:tc>
        <w:tc>
          <w:tcPr>
            <w:tcW w:w="856" w:type="dxa"/>
            <w:tcBorders>
              <w:top w:val="single" w:sz="2" w:space="0" w:color="8EAADB" w:themeColor="accent5" w:themeTint="99"/>
              <w:bottom w:val="nil"/>
            </w:tcBorders>
            <w:shd w:val="clear" w:color="auto" w:fill="FFFFFF" w:themeFill="background1"/>
          </w:tcPr>
          <w:p w14:paraId="71C11F36" w14:textId="77777777" w:rsidR="00EE08CB" w:rsidRPr="00FB1814" w:rsidRDefault="00EE08CB" w:rsidP="005632DD">
            <w:pPr>
              <w:pStyle w:val="08-Tabelageral"/>
              <w:rPr>
                <w:b/>
              </w:rPr>
            </w:pPr>
          </w:p>
        </w:tc>
        <w:tc>
          <w:tcPr>
            <w:tcW w:w="401" w:type="dxa"/>
            <w:tcBorders>
              <w:top w:val="single" w:sz="2" w:space="0" w:color="8EAADB" w:themeColor="accent5" w:themeTint="99"/>
              <w:bottom w:val="nil"/>
            </w:tcBorders>
            <w:shd w:val="clear" w:color="auto" w:fill="FFFFFF" w:themeFill="background1"/>
          </w:tcPr>
          <w:p w14:paraId="18D7513B" w14:textId="77777777" w:rsidR="00EE08CB" w:rsidRPr="00FB1814" w:rsidRDefault="00EE08CB" w:rsidP="005632DD">
            <w:pPr>
              <w:pStyle w:val="08-Tabelageral"/>
              <w:rPr>
                <w:b/>
              </w:rPr>
            </w:pPr>
          </w:p>
        </w:tc>
        <w:tc>
          <w:tcPr>
            <w:tcW w:w="2008" w:type="dxa"/>
            <w:tcBorders>
              <w:top w:val="single" w:sz="2" w:space="0" w:color="8EAADB" w:themeColor="accent5" w:themeTint="99"/>
              <w:bottom w:val="nil"/>
            </w:tcBorders>
            <w:shd w:val="clear" w:color="auto" w:fill="FFFFFF" w:themeFill="background1"/>
          </w:tcPr>
          <w:p w14:paraId="17540C98" w14:textId="77777777" w:rsidR="00EE08CB" w:rsidRPr="00FB1814" w:rsidRDefault="00EE08CB" w:rsidP="005632DD">
            <w:pPr>
              <w:pStyle w:val="08-Tabelageral"/>
              <w:rPr>
                <w:b/>
              </w:rPr>
            </w:pPr>
            <w:r>
              <w:rPr>
                <w:b/>
              </w:rPr>
              <w:t>1,111,608</w:t>
            </w:r>
          </w:p>
        </w:tc>
        <w:tc>
          <w:tcPr>
            <w:tcW w:w="2009" w:type="dxa"/>
            <w:tcBorders>
              <w:top w:val="single" w:sz="2" w:space="0" w:color="8EAADB" w:themeColor="accent5" w:themeTint="99"/>
              <w:bottom w:val="nil"/>
            </w:tcBorders>
            <w:shd w:val="clear" w:color="auto" w:fill="FFFFFF" w:themeFill="background1"/>
          </w:tcPr>
          <w:p w14:paraId="0E73D3A0" w14:textId="77777777" w:rsidR="00EE08CB" w:rsidRPr="00FB1814" w:rsidRDefault="00EE08CB" w:rsidP="005632DD">
            <w:pPr>
              <w:pStyle w:val="08-Tabelageral"/>
              <w:rPr>
                <w:b/>
              </w:rPr>
            </w:pPr>
            <w:r>
              <w:rPr>
                <w:b/>
              </w:rPr>
              <w:t>1,127,358</w:t>
            </w:r>
          </w:p>
        </w:tc>
      </w:tr>
      <w:tr w:rsidR="00EE08CB" w:rsidRPr="0049410B" w14:paraId="1E2F062A" w14:textId="77777777" w:rsidTr="005D42E4">
        <w:trPr>
          <w:trHeight w:val="238"/>
          <w:jc w:val="center"/>
        </w:trPr>
        <w:tc>
          <w:tcPr>
            <w:tcW w:w="4384" w:type="dxa"/>
            <w:tcBorders>
              <w:top w:val="nil"/>
            </w:tcBorders>
            <w:shd w:val="clear" w:color="auto" w:fill="D9E2F3" w:themeFill="accent5" w:themeFillTint="33"/>
            <w:vAlign w:val="center"/>
          </w:tcPr>
          <w:p w14:paraId="33D0931E" w14:textId="77777777" w:rsidR="00EE08CB" w:rsidRPr="002547FE" w:rsidRDefault="00EE08CB" w:rsidP="005632DD">
            <w:pPr>
              <w:pStyle w:val="08-Tabelageral"/>
              <w:ind w:left="113"/>
              <w:jc w:val="left"/>
              <w:rPr>
                <w:rFonts w:cs="Arial"/>
                <w:b/>
                <w:highlight w:val="yellow"/>
                <w:lang w:val="en-US"/>
              </w:rPr>
            </w:pPr>
            <w:r>
              <w:rPr>
                <w:rFonts w:cs="Arial"/>
                <w:lang w:val="en-US"/>
              </w:rPr>
              <w:t xml:space="preserve">BB </w:t>
            </w:r>
            <w:proofErr w:type="spellStart"/>
            <w:r>
              <w:rPr>
                <w:rFonts w:cs="Arial"/>
                <w:lang w:val="en-US"/>
              </w:rPr>
              <w:t>Mapfre</w:t>
            </w:r>
            <w:proofErr w:type="spellEnd"/>
          </w:p>
        </w:tc>
        <w:tc>
          <w:tcPr>
            <w:tcW w:w="856" w:type="dxa"/>
            <w:tcBorders>
              <w:top w:val="nil"/>
            </w:tcBorders>
            <w:shd w:val="clear" w:color="auto" w:fill="D9E2F3" w:themeFill="accent5" w:themeFillTint="33"/>
          </w:tcPr>
          <w:p w14:paraId="63A8A4C3" w14:textId="77777777" w:rsidR="00EE08CB" w:rsidRPr="0049410B" w:rsidRDefault="00EE08CB" w:rsidP="005632DD">
            <w:pPr>
              <w:pStyle w:val="08-Tabelageral"/>
            </w:pPr>
          </w:p>
        </w:tc>
        <w:tc>
          <w:tcPr>
            <w:tcW w:w="401" w:type="dxa"/>
            <w:tcBorders>
              <w:top w:val="nil"/>
            </w:tcBorders>
            <w:shd w:val="clear" w:color="auto" w:fill="D9E2F3" w:themeFill="accent5" w:themeFillTint="33"/>
          </w:tcPr>
          <w:p w14:paraId="57C5B5E3" w14:textId="77777777" w:rsidR="00EE08CB" w:rsidRPr="0049410B" w:rsidRDefault="00EE08CB" w:rsidP="005632DD">
            <w:pPr>
              <w:pStyle w:val="08-Tabelageral"/>
            </w:pPr>
          </w:p>
        </w:tc>
        <w:tc>
          <w:tcPr>
            <w:tcW w:w="2008" w:type="dxa"/>
            <w:tcBorders>
              <w:top w:val="nil"/>
            </w:tcBorders>
            <w:shd w:val="clear" w:color="auto" w:fill="D9E2F3" w:themeFill="accent5" w:themeFillTint="33"/>
          </w:tcPr>
          <w:p w14:paraId="56DFB8A1" w14:textId="77777777" w:rsidR="00EE08CB" w:rsidRPr="00FE0AFD" w:rsidRDefault="00EE08CB" w:rsidP="005632DD">
            <w:pPr>
              <w:pStyle w:val="08-Tabelageral"/>
            </w:pPr>
            <w:r>
              <w:t>1,039,132</w:t>
            </w:r>
          </w:p>
        </w:tc>
        <w:tc>
          <w:tcPr>
            <w:tcW w:w="2009" w:type="dxa"/>
            <w:tcBorders>
              <w:top w:val="nil"/>
            </w:tcBorders>
            <w:shd w:val="clear" w:color="auto" w:fill="D9E2F3" w:themeFill="accent5" w:themeFillTint="33"/>
          </w:tcPr>
          <w:p w14:paraId="5FBAD94B" w14:textId="77777777" w:rsidR="00EE08CB" w:rsidRPr="00FE0AFD" w:rsidRDefault="00EE08CB" w:rsidP="005632DD">
            <w:pPr>
              <w:pStyle w:val="08-Tabelageral"/>
            </w:pPr>
            <w:r>
              <w:t>1,049,015</w:t>
            </w:r>
          </w:p>
        </w:tc>
      </w:tr>
      <w:tr w:rsidR="00EE08CB" w:rsidRPr="0049410B" w14:paraId="3DDD2C25" w14:textId="77777777" w:rsidTr="005D42E4">
        <w:trPr>
          <w:trHeight w:val="238"/>
          <w:jc w:val="center"/>
        </w:trPr>
        <w:tc>
          <w:tcPr>
            <w:tcW w:w="4384" w:type="dxa"/>
            <w:shd w:val="clear" w:color="auto" w:fill="FFFFFF" w:themeFill="background1"/>
            <w:vAlign w:val="center"/>
          </w:tcPr>
          <w:p w14:paraId="0D0C2CA9" w14:textId="77777777" w:rsidR="00EE08CB" w:rsidRPr="002547FE" w:rsidRDefault="00EE08CB" w:rsidP="005632DD">
            <w:pPr>
              <w:pStyle w:val="08-Tabelageral"/>
              <w:ind w:left="113"/>
              <w:jc w:val="left"/>
              <w:rPr>
                <w:rFonts w:cs="Arial"/>
                <w:b/>
                <w:highlight w:val="yellow"/>
                <w:vertAlign w:val="superscript"/>
                <w:lang w:val="en-US"/>
              </w:rPr>
            </w:pPr>
            <w:proofErr w:type="spellStart"/>
            <w:r>
              <w:rPr>
                <w:rFonts w:cs="Arial"/>
                <w:lang w:val="en-US"/>
              </w:rPr>
              <w:t>Mapfre</w:t>
            </w:r>
            <w:proofErr w:type="spellEnd"/>
            <w:r>
              <w:rPr>
                <w:rFonts w:cs="Arial"/>
                <w:lang w:val="en-US"/>
              </w:rPr>
              <w:t xml:space="preserve"> </w:t>
            </w:r>
            <w:proofErr w:type="spellStart"/>
            <w:r>
              <w:rPr>
                <w:rFonts w:cs="Arial"/>
                <w:lang w:val="en-US"/>
              </w:rPr>
              <w:t>Seguros</w:t>
            </w:r>
            <w:proofErr w:type="spellEnd"/>
            <w:r>
              <w:rPr>
                <w:rFonts w:cs="Arial"/>
                <w:lang w:val="en-US"/>
              </w:rPr>
              <w:t xml:space="preserve"> Gerais</w:t>
            </w:r>
            <w:r>
              <w:rPr>
                <w:rFonts w:cs="Arial"/>
                <w:vertAlign w:val="superscript"/>
                <w:lang w:val="en-US"/>
              </w:rPr>
              <w:t xml:space="preserve"> (1)</w:t>
            </w:r>
          </w:p>
        </w:tc>
        <w:tc>
          <w:tcPr>
            <w:tcW w:w="856" w:type="dxa"/>
            <w:shd w:val="clear" w:color="auto" w:fill="FFFFFF" w:themeFill="background1"/>
          </w:tcPr>
          <w:p w14:paraId="271A1A1A" w14:textId="77777777" w:rsidR="00EE08CB" w:rsidRPr="0049410B" w:rsidRDefault="00EE08CB" w:rsidP="005632DD">
            <w:pPr>
              <w:pStyle w:val="08-Tabelageral"/>
            </w:pPr>
          </w:p>
        </w:tc>
        <w:tc>
          <w:tcPr>
            <w:tcW w:w="401" w:type="dxa"/>
            <w:shd w:val="clear" w:color="auto" w:fill="FFFFFF" w:themeFill="background1"/>
          </w:tcPr>
          <w:p w14:paraId="2F680E98" w14:textId="77777777" w:rsidR="00EE08CB" w:rsidRPr="0049410B" w:rsidRDefault="00EE08CB" w:rsidP="005632DD">
            <w:pPr>
              <w:pStyle w:val="08-Tabelageral"/>
            </w:pPr>
          </w:p>
        </w:tc>
        <w:tc>
          <w:tcPr>
            <w:tcW w:w="2008" w:type="dxa"/>
            <w:shd w:val="clear" w:color="auto" w:fill="FFFFFF" w:themeFill="background1"/>
          </w:tcPr>
          <w:p w14:paraId="4604AB12" w14:textId="77777777" w:rsidR="00EE08CB" w:rsidRPr="00FE0AFD" w:rsidRDefault="00EE08CB" w:rsidP="005632DD">
            <w:pPr>
              <w:pStyle w:val="08-Tabelageral"/>
            </w:pPr>
            <w:r>
              <w:t>72,097</w:t>
            </w:r>
          </w:p>
        </w:tc>
        <w:tc>
          <w:tcPr>
            <w:tcW w:w="2009" w:type="dxa"/>
            <w:shd w:val="clear" w:color="auto" w:fill="FFFFFF" w:themeFill="background1"/>
          </w:tcPr>
          <w:p w14:paraId="3C23A0D0" w14:textId="77777777" w:rsidR="00EE08CB" w:rsidRPr="00FE0AFD" w:rsidRDefault="00EE08CB" w:rsidP="005632DD">
            <w:pPr>
              <w:pStyle w:val="08-Tabelageral"/>
            </w:pPr>
            <w:r>
              <w:t>78,037</w:t>
            </w:r>
          </w:p>
        </w:tc>
      </w:tr>
      <w:tr w:rsidR="00EE08CB" w:rsidRPr="0049410B" w14:paraId="2C9DED35" w14:textId="77777777" w:rsidTr="005D42E4">
        <w:trPr>
          <w:trHeight w:val="238"/>
          <w:jc w:val="center"/>
        </w:trPr>
        <w:tc>
          <w:tcPr>
            <w:tcW w:w="4384" w:type="dxa"/>
            <w:shd w:val="clear" w:color="auto" w:fill="D9E2F3" w:themeFill="accent5" w:themeFillTint="33"/>
            <w:vAlign w:val="center"/>
          </w:tcPr>
          <w:p w14:paraId="68F36673" w14:textId="77777777" w:rsidR="00EE08CB" w:rsidRPr="002547FE" w:rsidRDefault="00EE08CB" w:rsidP="005632DD">
            <w:pPr>
              <w:pStyle w:val="08-Tabelageral"/>
              <w:ind w:left="113"/>
              <w:jc w:val="left"/>
              <w:rPr>
                <w:rFonts w:cs="Arial"/>
                <w:b/>
                <w:szCs w:val="14"/>
                <w:lang w:val="en-US"/>
              </w:rPr>
            </w:pPr>
            <w:r>
              <w:rPr>
                <w:rFonts w:cs="Arial"/>
                <w:szCs w:val="14"/>
                <w:lang w:val="en-US"/>
              </w:rPr>
              <w:t>Others</w:t>
            </w:r>
          </w:p>
        </w:tc>
        <w:tc>
          <w:tcPr>
            <w:tcW w:w="856" w:type="dxa"/>
            <w:shd w:val="clear" w:color="auto" w:fill="D9E2F3" w:themeFill="accent5" w:themeFillTint="33"/>
          </w:tcPr>
          <w:p w14:paraId="5CAE2FE7" w14:textId="77777777" w:rsidR="00EE08CB" w:rsidRPr="0049410B" w:rsidRDefault="00EE08CB" w:rsidP="005632DD">
            <w:pPr>
              <w:pStyle w:val="08-Tabelageral"/>
            </w:pPr>
          </w:p>
        </w:tc>
        <w:tc>
          <w:tcPr>
            <w:tcW w:w="401" w:type="dxa"/>
            <w:shd w:val="clear" w:color="auto" w:fill="D9E2F3" w:themeFill="accent5" w:themeFillTint="33"/>
          </w:tcPr>
          <w:p w14:paraId="2170A0DD" w14:textId="77777777" w:rsidR="00EE08CB" w:rsidRPr="0049410B" w:rsidRDefault="00EE08CB" w:rsidP="005632DD">
            <w:pPr>
              <w:pStyle w:val="08-Tabelageral"/>
            </w:pPr>
          </w:p>
        </w:tc>
        <w:tc>
          <w:tcPr>
            <w:tcW w:w="2008" w:type="dxa"/>
            <w:shd w:val="clear" w:color="auto" w:fill="D9E2F3" w:themeFill="accent5" w:themeFillTint="33"/>
          </w:tcPr>
          <w:p w14:paraId="78D7FFFE" w14:textId="77777777" w:rsidR="00EE08CB" w:rsidRDefault="00EE08CB" w:rsidP="005632DD">
            <w:pPr>
              <w:pStyle w:val="08-Tabelageral"/>
            </w:pPr>
            <w:r>
              <w:t>379</w:t>
            </w:r>
          </w:p>
        </w:tc>
        <w:tc>
          <w:tcPr>
            <w:tcW w:w="2009" w:type="dxa"/>
            <w:shd w:val="clear" w:color="auto" w:fill="D9E2F3" w:themeFill="accent5" w:themeFillTint="33"/>
          </w:tcPr>
          <w:p w14:paraId="1184BEF1" w14:textId="77777777" w:rsidR="00EE08CB" w:rsidRDefault="00EE08CB" w:rsidP="005632DD">
            <w:pPr>
              <w:pStyle w:val="08-Tabelageral"/>
            </w:pPr>
            <w:r>
              <w:t>306</w:t>
            </w:r>
          </w:p>
        </w:tc>
      </w:tr>
      <w:tr w:rsidR="00EE08CB" w:rsidRPr="00FB1814" w14:paraId="6093E5A6" w14:textId="77777777" w:rsidTr="005D42E4">
        <w:trPr>
          <w:trHeight w:val="238"/>
          <w:jc w:val="center"/>
        </w:trPr>
        <w:tc>
          <w:tcPr>
            <w:tcW w:w="4384" w:type="dxa"/>
            <w:shd w:val="clear" w:color="auto" w:fill="FFFFFF" w:themeFill="background1"/>
            <w:vAlign w:val="center"/>
          </w:tcPr>
          <w:p w14:paraId="41A1D2EF" w14:textId="77777777" w:rsidR="00EE08CB" w:rsidRPr="00FB1814" w:rsidRDefault="00EE08CB" w:rsidP="005632DD">
            <w:pPr>
              <w:pStyle w:val="08-Tabelageral"/>
              <w:jc w:val="left"/>
              <w:rPr>
                <w:rFonts w:cs="Arial"/>
                <w:b/>
                <w:lang w:val="en-US"/>
              </w:rPr>
            </w:pPr>
            <w:r w:rsidRPr="00FB1814">
              <w:rPr>
                <w:rFonts w:cs="Arial"/>
                <w:b/>
                <w:lang w:val="en-US"/>
              </w:rPr>
              <w:t>Non-Current Liabilities</w:t>
            </w:r>
          </w:p>
        </w:tc>
        <w:tc>
          <w:tcPr>
            <w:tcW w:w="856" w:type="dxa"/>
            <w:shd w:val="clear" w:color="auto" w:fill="FFFFFF" w:themeFill="background1"/>
          </w:tcPr>
          <w:p w14:paraId="7825FC01" w14:textId="77777777" w:rsidR="00EE08CB" w:rsidRPr="00FB1814" w:rsidRDefault="00EE08CB" w:rsidP="005632DD">
            <w:pPr>
              <w:pStyle w:val="08-Tabelageral"/>
              <w:rPr>
                <w:b/>
              </w:rPr>
            </w:pPr>
          </w:p>
        </w:tc>
        <w:tc>
          <w:tcPr>
            <w:tcW w:w="401" w:type="dxa"/>
            <w:shd w:val="clear" w:color="auto" w:fill="FFFFFF" w:themeFill="background1"/>
          </w:tcPr>
          <w:p w14:paraId="6441A2C1" w14:textId="77777777" w:rsidR="00EE08CB" w:rsidRPr="00FB1814" w:rsidRDefault="00EE08CB" w:rsidP="005632DD">
            <w:pPr>
              <w:pStyle w:val="08-Tabelageral"/>
              <w:rPr>
                <w:b/>
              </w:rPr>
            </w:pPr>
          </w:p>
        </w:tc>
        <w:tc>
          <w:tcPr>
            <w:tcW w:w="2008" w:type="dxa"/>
            <w:shd w:val="clear" w:color="auto" w:fill="FFFFFF" w:themeFill="background1"/>
          </w:tcPr>
          <w:p w14:paraId="450DB1A3" w14:textId="77777777" w:rsidR="00EE08CB" w:rsidRPr="00FB1814" w:rsidRDefault="00EE08CB" w:rsidP="005632DD">
            <w:pPr>
              <w:pStyle w:val="08-Tabelageral"/>
              <w:rPr>
                <w:b/>
              </w:rPr>
            </w:pPr>
            <w:r>
              <w:rPr>
                <w:b/>
              </w:rPr>
              <w:t>1,445,767</w:t>
            </w:r>
          </w:p>
        </w:tc>
        <w:tc>
          <w:tcPr>
            <w:tcW w:w="2009" w:type="dxa"/>
            <w:shd w:val="clear" w:color="auto" w:fill="FFFFFF" w:themeFill="background1"/>
          </w:tcPr>
          <w:p w14:paraId="396486CB" w14:textId="77777777" w:rsidR="00EE08CB" w:rsidRPr="00FB1814" w:rsidRDefault="00EE08CB" w:rsidP="005632DD">
            <w:pPr>
              <w:pStyle w:val="08-Tabelageral"/>
              <w:rPr>
                <w:b/>
              </w:rPr>
            </w:pPr>
            <w:r>
              <w:rPr>
                <w:b/>
              </w:rPr>
              <w:t>1,417,250</w:t>
            </w:r>
          </w:p>
        </w:tc>
      </w:tr>
      <w:tr w:rsidR="00EE08CB" w:rsidRPr="0049410B" w14:paraId="5496E918" w14:textId="77777777" w:rsidTr="005D42E4">
        <w:trPr>
          <w:trHeight w:val="238"/>
          <w:jc w:val="center"/>
        </w:trPr>
        <w:tc>
          <w:tcPr>
            <w:tcW w:w="4384" w:type="dxa"/>
            <w:shd w:val="clear" w:color="auto" w:fill="D9E2F3" w:themeFill="accent5" w:themeFillTint="33"/>
            <w:vAlign w:val="center"/>
          </w:tcPr>
          <w:p w14:paraId="24DDEB38" w14:textId="77777777" w:rsidR="00EE08CB" w:rsidRPr="002547FE" w:rsidRDefault="00EE08CB" w:rsidP="005632DD">
            <w:pPr>
              <w:pStyle w:val="08-Tabelageral"/>
              <w:ind w:left="113"/>
              <w:jc w:val="left"/>
              <w:rPr>
                <w:rFonts w:cs="Arial"/>
                <w:b/>
                <w:highlight w:val="yellow"/>
                <w:lang w:val="en-US"/>
              </w:rPr>
            </w:pPr>
            <w:r>
              <w:rPr>
                <w:rFonts w:cs="Arial"/>
                <w:lang w:val="en-US"/>
              </w:rPr>
              <w:t xml:space="preserve">BB </w:t>
            </w:r>
            <w:proofErr w:type="spellStart"/>
            <w:r>
              <w:rPr>
                <w:rFonts w:cs="Arial"/>
                <w:lang w:val="en-US"/>
              </w:rPr>
              <w:t>Mapfre</w:t>
            </w:r>
            <w:proofErr w:type="spellEnd"/>
          </w:p>
        </w:tc>
        <w:tc>
          <w:tcPr>
            <w:tcW w:w="856" w:type="dxa"/>
            <w:shd w:val="clear" w:color="auto" w:fill="D9E2F3" w:themeFill="accent5" w:themeFillTint="33"/>
          </w:tcPr>
          <w:p w14:paraId="70959BFB" w14:textId="77777777" w:rsidR="00EE08CB" w:rsidRPr="0049410B" w:rsidRDefault="00EE08CB" w:rsidP="005632DD">
            <w:pPr>
              <w:pStyle w:val="08-Tabelageral"/>
            </w:pPr>
          </w:p>
        </w:tc>
        <w:tc>
          <w:tcPr>
            <w:tcW w:w="401" w:type="dxa"/>
            <w:shd w:val="clear" w:color="auto" w:fill="D9E2F3" w:themeFill="accent5" w:themeFillTint="33"/>
          </w:tcPr>
          <w:p w14:paraId="368DE7D1" w14:textId="77777777" w:rsidR="00EE08CB" w:rsidRPr="0049410B" w:rsidRDefault="00EE08CB" w:rsidP="005632DD">
            <w:pPr>
              <w:pStyle w:val="08-Tabelageral"/>
            </w:pPr>
          </w:p>
        </w:tc>
        <w:tc>
          <w:tcPr>
            <w:tcW w:w="2008" w:type="dxa"/>
            <w:shd w:val="clear" w:color="auto" w:fill="D9E2F3" w:themeFill="accent5" w:themeFillTint="33"/>
          </w:tcPr>
          <w:p w14:paraId="7D030BAC" w14:textId="77777777" w:rsidR="00EE08CB" w:rsidRDefault="00EE08CB" w:rsidP="005632DD">
            <w:pPr>
              <w:pStyle w:val="08-Tabelageral"/>
            </w:pPr>
            <w:r>
              <w:t>1,415,129</w:t>
            </w:r>
          </w:p>
        </w:tc>
        <w:tc>
          <w:tcPr>
            <w:tcW w:w="2009" w:type="dxa"/>
            <w:shd w:val="clear" w:color="auto" w:fill="D9E2F3" w:themeFill="accent5" w:themeFillTint="33"/>
          </w:tcPr>
          <w:p w14:paraId="78E3C203" w14:textId="77777777" w:rsidR="00EE08CB" w:rsidRDefault="00EE08CB" w:rsidP="005632DD">
            <w:pPr>
              <w:pStyle w:val="08-Tabelageral"/>
            </w:pPr>
            <w:r>
              <w:t>1,389,918</w:t>
            </w:r>
          </w:p>
        </w:tc>
      </w:tr>
      <w:tr w:rsidR="00EE08CB" w:rsidRPr="0049410B" w14:paraId="77305ED3" w14:textId="77777777" w:rsidTr="005D42E4">
        <w:trPr>
          <w:trHeight w:val="238"/>
          <w:jc w:val="center"/>
        </w:trPr>
        <w:tc>
          <w:tcPr>
            <w:tcW w:w="4384" w:type="dxa"/>
            <w:shd w:val="clear" w:color="auto" w:fill="FFFFFF" w:themeFill="background1"/>
            <w:vAlign w:val="center"/>
          </w:tcPr>
          <w:p w14:paraId="3C792F3C" w14:textId="77777777" w:rsidR="00EE08CB" w:rsidRPr="002547FE" w:rsidRDefault="00EE08CB" w:rsidP="005632DD">
            <w:pPr>
              <w:pStyle w:val="08-Tabelageral"/>
              <w:ind w:left="113"/>
              <w:jc w:val="left"/>
              <w:rPr>
                <w:rFonts w:cs="Arial"/>
                <w:b/>
                <w:highlight w:val="yellow"/>
                <w:vertAlign w:val="superscript"/>
                <w:lang w:val="en-US"/>
              </w:rPr>
            </w:pPr>
            <w:proofErr w:type="spellStart"/>
            <w:r>
              <w:rPr>
                <w:rFonts w:cs="Arial"/>
                <w:lang w:val="en-US"/>
              </w:rPr>
              <w:t>Mapfre</w:t>
            </w:r>
            <w:proofErr w:type="spellEnd"/>
            <w:r>
              <w:rPr>
                <w:rFonts w:cs="Arial"/>
                <w:lang w:val="en-US"/>
              </w:rPr>
              <w:t xml:space="preserve"> </w:t>
            </w:r>
            <w:proofErr w:type="spellStart"/>
            <w:r>
              <w:rPr>
                <w:rFonts w:cs="Arial"/>
                <w:lang w:val="en-US"/>
              </w:rPr>
              <w:t>Seguros</w:t>
            </w:r>
            <w:proofErr w:type="spellEnd"/>
            <w:r>
              <w:rPr>
                <w:rFonts w:cs="Arial"/>
                <w:lang w:val="en-US"/>
              </w:rPr>
              <w:t xml:space="preserve"> Gerais</w:t>
            </w:r>
            <w:r>
              <w:rPr>
                <w:rFonts w:cs="Arial"/>
                <w:vertAlign w:val="superscript"/>
                <w:lang w:val="en-US"/>
              </w:rPr>
              <w:t xml:space="preserve"> (1)</w:t>
            </w:r>
          </w:p>
        </w:tc>
        <w:tc>
          <w:tcPr>
            <w:tcW w:w="856" w:type="dxa"/>
            <w:shd w:val="clear" w:color="auto" w:fill="FFFFFF" w:themeFill="background1"/>
          </w:tcPr>
          <w:p w14:paraId="1015F1C2" w14:textId="77777777" w:rsidR="00EE08CB" w:rsidRPr="0049410B" w:rsidRDefault="00EE08CB" w:rsidP="005632DD">
            <w:pPr>
              <w:pStyle w:val="08-Tabelageral"/>
            </w:pPr>
          </w:p>
        </w:tc>
        <w:tc>
          <w:tcPr>
            <w:tcW w:w="401" w:type="dxa"/>
            <w:shd w:val="clear" w:color="auto" w:fill="FFFFFF" w:themeFill="background1"/>
          </w:tcPr>
          <w:p w14:paraId="34E8549A" w14:textId="77777777" w:rsidR="00EE08CB" w:rsidRPr="0049410B" w:rsidRDefault="00EE08CB" w:rsidP="005632DD">
            <w:pPr>
              <w:pStyle w:val="08-Tabelageral"/>
            </w:pPr>
          </w:p>
        </w:tc>
        <w:tc>
          <w:tcPr>
            <w:tcW w:w="2008" w:type="dxa"/>
            <w:shd w:val="clear" w:color="auto" w:fill="FFFFFF" w:themeFill="background1"/>
          </w:tcPr>
          <w:p w14:paraId="50026977" w14:textId="77777777" w:rsidR="00EE08CB" w:rsidRDefault="00EE08CB" w:rsidP="005632DD">
            <w:pPr>
              <w:pStyle w:val="08-Tabelageral"/>
            </w:pPr>
            <w:r>
              <w:t>30,636</w:t>
            </w:r>
          </w:p>
        </w:tc>
        <w:tc>
          <w:tcPr>
            <w:tcW w:w="2009" w:type="dxa"/>
            <w:shd w:val="clear" w:color="auto" w:fill="FFFFFF" w:themeFill="background1"/>
          </w:tcPr>
          <w:p w14:paraId="0794EC0D" w14:textId="77777777" w:rsidR="00EE08CB" w:rsidRDefault="00EE08CB" w:rsidP="005632DD">
            <w:pPr>
              <w:pStyle w:val="08-Tabelageral"/>
            </w:pPr>
            <w:r>
              <w:t>27,331</w:t>
            </w:r>
          </w:p>
        </w:tc>
      </w:tr>
      <w:tr w:rsidR="00EE08CB" w:rsidRPr="00880B68" w14:paraId="2BD01FA5" w14:textId="77777777" w:rsidTr="005D42E4">
        <w:trPr>
          <w:trHeight w:val="238"/>
          <w:jc w:val="center"/>
        </w:trPr>
        <w:tc>
          <w:tcPr>
            <w:tcW w:w="4384" w:type="dxa"/>
            <w:shd w:val="clear" w:color="auto" w:fill="D9E2F3" w:themeFill="accent5" w:themeFillTint="33"/>
            <w:vAlign w:val="center"/>
          </w:tcPr>
          <w:p w14:paraId="15B2B606" w14:textId="77777777" w:rsidR="00EE08CB" w:rsidRPr="002547FE" w:rsidRDefault="00EE08CB" w:rsidP="005632DD">
            <w:pPr>
              <w:pStyle w:val="08-Tabelageral"/>
              <w:ind w:left="113"/>
              <w:jc w:val="left"/>
              <w:rPr>
                <w:rFonts w:cs="Arial"/>
                <w:b/>
                <w:szCs w:val="14"/>
                <w:lang w:val="en-US"/>
              </w:rPr>
            </w:pPr>
            <w:r>
              <w:rPr>
                <w:rFonts w:cs="Arial"/>
                <w:szCs w:val="14"/>
                <w:lang w:val="en-US"/>
              </w:rPr>
              <w:t>Others</w:t>
            </w:r>
          </w:p>
        </w:tc>
        <w:tc>
          <w:tcPr>
            <w:tcW w:w="856" w:type="dxa"/>
            <w:shd w:val="clear" w:color="auto" w:fill="D9E2F3" w:themeFill="accent5" w:themeFillTint="33"/>
          </w:tcPr>
          <w:p w14:paraId="03FDB0EA" w14:textId="77777777" w:rsidR="00EE08CB" w:rsidRPr="00880B68" w:rsidRDefault="00EE08CB" w:rsidP="005632DD">
            <w:pPr>
              <w:pStyle w:val="08-Tabelageral"/>
              <w:rPr>
                <w:b/>
                <w:szCs w:val="14"/>
              </w:rPr>
            </w:pPr>
          </w:p>
        </w:tc>
        <w:tc>
          <w:tcPr>
            <w:tcW w:w="401" w:type="dxa"/>
            <w:shd w:val="clear" w:color="auto" w:fill="D9E2F3" w:themeFill="accent5" w:themeFillTint="33"/>
          </w:tcPr>
          <w:p w14:paraId="3678C558" w14:textId="77777777" w:rsidR="00EE08CB" w:rsidRPr="00880B68" w:rsidRDefault="00EE08CB" w:rsidP="005632DD">
            <w:pPr>
              <w:pStyle w:val="08-Tabelageral"/>
              <w:rPr>
                <w:b/>
                <w:szCs w:val="14"/>
              </w:rPr>
            </w:pPr>
          </w:p>
        </w:tc>
        <w:tc>
          <w:tcPr>
            <w:tcW w:w="2008" w:type="dxa"/>
            <w:shd w:val="clear" w:color="auto" w:fill="D9E2F3" w:themeFill="accent5" w:themeFillTint="33"/>
          </w:tcPr>
          <w:p w14:paraId="52378D9F" w14:textId="77777777" w:rsidR="00EE08CB" w:rsidRPr="006E1D9B" w:rsidRDefault="00EE08CB" w:rsidP="005632DD">
            <w:pPr>
              <w:pStyle w:val="08-Tabelageral"/>
            </w:pPr>
            <w:r>
              <w:t>2</w:t>
            </w:r>
          </w:p>
        </w:tc>
        <w:tc>
          <w:tcPr>
            <w:tcW w:w="2009" w:type="dxa"/>
            <w:shd w:val="clear" w:color="auto" w:fill="D9E2F3" w:themeFill="accent5" w:themeFillTint="33"/>
          </w:tcPr>
          <w:p w14:paraId="3840DFA2" w14:textId="77777777" w:rsidR="00EE08CB" w:rsidRPr="006E1D9B" w:rsidRDefault="00EE08CB" w:rsidP="005632DD">
            <w:pPr>
              <w:pStyle w:val="08-Tabelageral"/>
            </w:pPr>
            <w:r>
              <w:t>1</w:t>
            </w:r>
          </w:p>
        </w:tc>
      </w:tr>
      <w:tr w:rsidR="00EE08CB" w:rsidRPr="00FB1814" w14:paraId="30BACC31" w14:textId="77777777" w:rsidTr="005D42E4">
        <w:trPr>
          <w:trHeight w:val="238"/>
          <w:jc w:val="center"/>
        </w:trPr>
        <w:tc>
          <w:tcPr>
            <w:tcW w:w="4384" w:type="dxa"/>
            <w:shd w:val="clear" w:color="auto" w:fill="FFFFFF" w:themeFill="background1"/>
            <w:vAlign w:val="center"/>
          </w:tcPr>
          <w:p w14:paraId="6A5AD5F4" w14:textId="77777777" w:rsidR="00EE08CB" w:rsidRPr="00FB1814" w:rsidRDefault="00EE08CB" w:rsidP="005632DD">
            <w:pPr>
              <w:pStyle w:val="08-Tabelageral"/>
              <w:jc w:val="left"/>
              <w:rPr>
                <w:rFonts w:cs="Arial"/>
                <w:b/>
                <w:bCs/>
                <w:szCs w:val="14"/>
                <w:lang w:val="en-US"/>
              </w:rPr>
            </w:pPr>
            <w:r w:rsidRPr="00FB1814">
              <w:rPr>
                <w:rFonts w:cs="Arial"/>
                <w:b/>
                <w:lang w:val="en-US"/>
              </w:rPr>
              <w:t>Total</w:t>
            </w:r>
          </w:p>
        </w:tc>
        <w:tc>
          <w:tcPr>
            <w:tcW w:w="856" w:type="dxa"/>
            <w:shd w:val="clear" w:color="auto" w:fill="FFFFFF" w:themeFill="background1"/>
          </w:tcPr>
          <w:p w14:paraId="39CEE9C0" w14:textId="77777777" w:rsidR="00EE08CB" w:rsidRPr="00FB1814" w:rsidRDefault="00EE08CB" w:rsidP="005632DD">
            <w:pPr>
              <w:pStyle w:val="08-Tabelageral"/>
              <w:rPr>
                <w:b/>
                <w:szCs w:val="14"/>
              </w:rPr>
            </w:pPr>
          </w:p>
        </w:tc>
        <w:tc>
          <w:tcPr>
            <w:tcW w:w="401" w:type="dxa"/>
            <w:shd w:val="clear" w:color="auto" w:fill="FFFFFF" w:themeFill="background1"/>
          </w:tcPr>
          <w:p w14:paraId="51EA4B1B" w14:textId="77777777" w:rsidR="00EE08CB" w:rsidRPr="00FB1814" w:rsidRDefault="00EE08CB" w:rsidP="005632DD">
            <w:pPr>
              <w:pStyle w:val="08-Tabelageral"/>
              <w:rPr>
                <w:b/>
                <w:szCs w:val="14"/>
              </w:rPr>
            </w:pPr>
          </w:p>
        </w:tc>
        <w:tc>
          <w:tcPr>
            <w:tcW w:w="2008" w:type="dxa"/>
            <w:shd w:val="clear" w:color="auto" w:fill="FFFFFF" w:themeFill="background1"/>
          </w:tcPr>
          <w:p w14:paraId="24503B47" w14:textId="77777777" w:rsidR="00EE08CB" w:rsidRPr="00FB1814" w:rsidRDefault="00EE08CB" w:rsidP="005632DD">
            <w:pPr>
              <w:pStyle w:val="08-Tabelageral"/>
              <w:rPr>
                <w:b/>
              </w:rPr>
            </w:pPr>
            <w:r>
              <w:rPr>
                <w:b/>
              </w:rPr>
              <w:t>2,557,375</w:t>
            </w:r>
          </w:p>
        </w:tc>
        <w:tc>
          <w:tcPr>
            <w:tcW w:w="2009" w:type="dxa"/>
            <w:shd w:val="clear" w:color="auto" w:fill="FFFFFF" w:themeFill="background1"/>
          </w:tcPr>
          <w:p w14:paraId="34FEDEEC" w14:textId="77777777" w:rsidR="00EE08CB" w:rsidRPr="00FB1814" w:rsidRDefault="00EE08CB" w:rsidP="005632DD">
            <w:pPr>
              <w:pStyle w:val="08-Tabelageral"/>
              <w:rPr>
                <w:b/>
              </w:rPr>
            </w:pPr>
            <w:r>
              <w:rPr>
                <w:b/>
              </w:rPr>
              <w:t>2,544,608</w:t>
            </w:r>
          </w:p>
        </w:tc>
      </w:tr>
    </w:tbl>
    <w:p w14:paraId="09384015" w14:textId="77777777" w:rsidR="00EE08CB" w:rsidRPr="00233DBB" w:rsidRDefault="00EE08CB" w:rsidP="00EE08CB">
      <w:pPr>
        <w:pStyle w:val="PargrafodaLista"/>
        <w:keepLines/>
        <w:numPr>
          <w:ilvl w:val="0"/>
          <w:numId w:val="27"/>
        </w:numPr>
        <w:tabs>
          <w:tab w:val="left" w:pos="284"/>
        </w:tabs>
        <w:spacing w:before="40" w:after="0" w:line="240" w:lineRule="auto"/>
        <w:ind w:left="284" w:hanging="284"/>
        <w:jc w:val="both"/>
        <w:rPr>
          <w:rFonts w:ascii="Arial" w:eastAsia="Times New Roman" w:hAnsi="Arial" w:cs="Arial"/>
          <w:spacing w:val="-2"/>
          <w:sz w:val="14"/>
          <w:szCs w:val="14"/>
          <w:lang w:val="en-US"/>
        </w:rPr>
      </w:pPr>
      <w:r w:rsidRPr="00233DBB">
        <w:rPr>
          <w:rFonts w:ascii="Arial" w:hAnsi="Arial" w:cs="Arial"/>
          <w:sz w:val="14"/>
          <w:szCs w:val="14"/>
          <w:lang w:val="en-US"/>
        </w:rPr>
        <w:t xml:space="preserve">Despite the sale of the stake, </w:t>
      </w:r>
      <w:proofErr w:type="spellStart"/>
      <w:r w:rsidRPr="00233DBB">
        <w:rPr>
          <w:rFonts w:ascii="Arial" w:hAnsi="Arial" w:cs="Arial"/>
          <w:sz w:val="14"/>
          <w:szCs w:val="14"/>
          <w:lang w:val="en-US"/>
        </w:rPr>
        <w:t>Mapfre</w:t>
      </w:r>
      <w:proofErr w:type="spellEnd"/>
      <w:r w:rsidRPr="00233DBB">
        <w:rPr>
          <w:rFonts w:ascii="Arial" w:hAnsi="Arial" w:cs="Arial"/>
          <w:sz w:val="14"/>
          <w:szCs w:val="14"/>
          <w:lang w:val="en-US"/>
        </w:rPr>
        <w:t xml:space="preserve"> </w:t>
      </w:r>
      <w:proofErr w:type="spellStart"/>
      <w:r w:rsidRPr="00233DBB">
        <w:rPr>
          <w:rFonts w:ascii="Arial" w:hAnsi="Arial" w:cs="Arial"/>
          <w:sz w:val="14"/>
          <w:szCs w:val="14"/>
          <w:lang w:val="en-US"/>
        </w:rPr>
        <w:t>Seguros</w:t>
      </w:r>
      <w:proofErr w:type="spellEnd"/>
      <w:r w:rsidRPr="00233DBB">
        <w:rPr>
          <w:rFonts w:ascii="Arial" w:hAnsi="Arial" w:cs="Arial"/>
          <w:sz w:val="14"/>
          <w:szCs w:val="14"/>
          <w:lang w:val="en-US"/>
        </w:rPr>
        <w:t xml:space="preserve"> Gerais products continue to be sold by BB </w:t>
      </w:r>
      <w:proofErr w:type="spellStart"/>
      <w:r w:rsidRPr="00233DBB">
        <w:rPr>
          <w:rFonts w:ascii="Arial" w:hAnsi="Arial" w:cs="Arial"/>
          <w:sz w:val="14"/>
          <w:szCs w:val="14"/>
          <w:lang w:val="en-US"/>
        </w:rPr>
        <w:t>Corretora</w:t>
      </w:r>
      <w:proofErr w:type="spellEnd"/>
      <w:r w:rsidRPr="00233DBB">
        <w:rPr>
          <w:rFonts w:ascii="Arial" w:hAnsi="Arial" w:cs="Arial"/>
          <w:sz w:val="14"/>
          <w:szCs w:val="14"/>
          <w:lang w:val="en-US"/>
        </w:rPr>
        <w:t>.</w:t>
      </w:r>
    </w:p>
    <w:p w14:paraId="4DFF15A8" w14:textId="77777777" w:rsidR="00EE08CB" w:rsidRPr="00233DBB" w:rsidRDefault="00EE08CB" w:rsidP="005632DD">
      <w:pPr>
        <w:keepLines/>
        <w:tabs>
          <w:tab w:val="left" w:pos="284"/>
        </w:tabs>
        <w:spacing w:before="40" w:after="0" w:line="240" w:lineRule="auto"/>
        <w:ind w:left="284" w:hanging="284"/>
        <w:jc w:val="both"/>
        <w:rPr>
          <w:rFonts w:eastAsia="Times New Roman" w:cs="Arial"/>
          <w:spacing w:val="-2"/>
          <w:sz w:val="14"/>
          <w:szCs w:val="14"/>
          <w:lang w:val="en-US"/>
        </w:rPr>
      </w:pPr>
    </w:p>
    <w:p w14:paraId="4DEEB86E" w14:textId="77777777" w:rsidR="00EE08CB" w:rsidRPr="00233DBB" w:rsidRDefault="00EE08CB" w:rsidP="005632DD">
      <w:pPr>
        <w:pStyle w:val="07-Legenda"/>
        <w:spacing w:before="120" w:after="120" w:line="276" w:lineRule="auto"/>
        <w:ind w:left="0" w:firstLine="0"/>
        <w:rPr>
          <w:sz w:val="18"/>
          <w:lang w:val="en-US" w:eastAsia="en-US"/>
        </w:rPr>
      </w:pPr>
      <w:r w:rsidRPr="00226C47">
        <w:rPr>
          <w:sz w:val="18"/>
          <w:lang w:val="en-US" w:eastAsia="en-US"/>
        </w:rPr>
        <w:t xml:space="preserve">There are no </w:t>
      </w:r>
      <w:proofErr w:type="gramStart"/>
      <w:r w:rsidRPr="00226C47">
        <w:rPr>
          <w:sz w:val="18"/>
          <w:lang w:val="en-US" w:eastAsia="en-US"/>
        </w:rPr>
        <w:t>amount</w:t>
      </w:r>
      <w:proofErr w:type="gramEnd"/>
      <w:r w:rsidRPr="00226C47">
        <w:rPr>
          <w:sz w:val="18"/>
          <w:lang w:val="en-US" w:eastAsia="en-US"/>
        </w:rPr>
        <w:t xml:space="preserve"> of unearned commissions </w:t>
      </w:r>
      <w:r>
        <w:rPr>
          <w:sz w:val="18"/>
          <w:lang w:val="en-US" w:eastAsia="en-US"/>
        </w:rPr>
        <w:t>i</w:t>
      </w:r>
      <w:r w:rsidRPr="00226C47">
        <w:rPr>
          <w:sz w:val="18"/>
          <w:lang w:val="en-US" w:eastAsia="en-US"/>
        </w:rPr>
        <w:t>n parent</w:t>
      </w:r>
      <w:r w:rsidRPr="00233DBB">
        <w:rPr>
          <w:sz w:val="18"/>
          <w:lang w:val="en-US" w:eastAsia="en-US"/>
        </w:rPr>
        <w:t>.</w:t>
      </w:r>
    </w:p>
    <w:p w14:paraId="5A262B1A" w14:textId="77777777" w:rsidR="00EE08CB" w:rsidRPr="00233DBB" w:rsidRDefault="00EE08CB" w:rsidP="003B4CF6">
      <w:pPr>
        <w:widowControl w:val="0"/>
        <w:tabs>
          <w:tab w:val="left" w:pos="284"/>
        </w:tabs>
        <w:spacing w:before="40" w:after="0" w:line="240" w:lineRule="auto"/>
        <w:ind w:left="284" w:hanging="284"/>
        <w:jc w:val="both"/>
        <w:rPr>
          <w:rFonts w:eastAsia="Times New Roman" w:cs="Arial"/>
          <w:spacing w:val="-2"/>
          <w:szCs w:val="14"/>
          <w:lang w:val="en-US"/>
        </w:rPr>
      </w:pPr>
    </w:p>
    <w:p w14:paraId="43034BB2" w14:textId="1739EE16" w:rsidR="00EE08CB" w:rsidRPr="004D4FF9" w:rsidRDefault="00EE08CB" w:rsidP="004D4FF9">
      <w:pPr>
        <w:pStyle w:val="02-TtulodeNota"/>
        <w:rPr>
          <w:color w:val="1F4E79" w:themeColor="accent1" w:themeShade="80"/>
        </w:rPr>
      </w:pPr>
      <w:bookmarkStart w:id="47" w:name="_Toc70711373"/>
      <w:bookmarkStart w:id="48" w:name="OLE_LINK19"/>
      <w:r w:rsidRPr="004D4FF9">
        <w:rPr>
          <w:color w:val="1F4E79" w:themeColor="accent1" w:themeShade="80"/>
        </w:rPr>
        <w:t>24 – OTHER LIABILITIES</w:t>
      </w:r>
      <w:bookmarkEnd w:id="47"/>
    </w:p>
    <w:p w14:paraId="707BB89D" w14:textId="77777777" w:rsidR="00EE08CB" w:rsidRPr="00FF3D4B" w:rsidRDefault="00EE08CB" w:rsidP="005632DD">
      <w:pPr>
        <w:spacing w:after="0" w:line="240" w:lineRule="auto"/>
        <w:jc w:val="right"/>
        <w:rPr>
          <w:rFonts w:cs="Arial"/>
          <w:b/>
          <w:sz w:val="14"/>
          <w:lang w:eastAsia="pt-BR"/>
        </w:rPr>
      </w:pPr>
      <w:r w:rsidRPr="00FF3D4B">
        <w:rPr>
          <w:rFonts w:cs="Arial"/>
          <w:b/>
          <w:sz w:val="14"/>
          <w:lang w:eastAsia="pt-BR"/>
        </w:rPr>
        <w:t xml:space="preserve">R$ </w:t>
      </w:r>
      <w:proofErr w:type="spellStart"/>
      <w:r>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47"/>
        <w:gridCol w:w="595"/>
        <w:gridCol w:w="1399"/>
        <w:gridCol w:w="1400"/>
        <w:gridCol w:w="282"/>
        <w:gridCol w:w="1405"/>
        <w:gridCol w:w="1511"/>
      </w:tblGrid>
      <w:tr w:rsidR="00EE08CB" w:rsidRPr="001A1E07" w14:paraId="7BB7B603" w14:textId="77777777" w:rsidTr="005632DD">
        <w:trPr>
          <w:trHeight w:hRule="exact" w:val="283"/>
          <w:jc w:val="center"/>
        </w:trPr>
        <w:tc>
          <w:tcPr>
            <w:tcW w:w="3047" w:type="dxa"/>
            <w:tcBorders>
              <w:top w:val="single" w:sz="2" w:space="0" w:color="8EAADB" w:themeColor="accent5" w:themeTint="99"/>
              <w:bottom w:val="nil"/>
            </w:tcBorders>
            <w:shd w:val="clear" w:color="auto" w:fill="D9E2F3" w:themeFill="accent5" w:themeFillTint="33"/>
          </w:tcPr>
          <w:p w14:paraId="55664DC7" w14:textId="77777777" w:rsidR="00EE08CB" w:rsidRPr="001A1E07" w:rsidRDefault="00EE08CB" w:rsidP="005632DD">
            <w:pPr>
              <w:spacing w:after="0"/>
              <w:jc w:val="center"/>
              <w:rPr>
                <w:rFonts w:cs="Arial"/>
                <w:b/>
                <w:szCs w:val="18"/>
              </w:rPr>
            </w:pPr>
          </w:p>
        </w:tc>
        <w:tc>
          <w:tcPr>
            <w:tcW w:w="595" w:type="dxa"/>
            <w:tcBorders>
              <w:top w:val="single" w:sz="2" w:space="0" w:color="8EAADB" w:themeColor="accent5" w:themeTint="99"/>
              <w:bottom w:val="nil"/>
            </w:tcBorders>
            <w:shd w:val="clear" w:color="auto" w:fill="D9E2F3" w:themeFill="accent5" w:themeFillTint="33"/>
          </w:tcPr>
          <w:p w14:paraId="50C2B71D" w14:textId="77777777" w:rsidR="00EE08CB" w:rsidRPr="001A1E07" w:rsidRDefault="00EE08CB" w:rsidP="005632DD">
            <w:pPr>
              <w:spacing w:after="0"/>
              <w:jc w:val="center"/>
              <w:rPr>
                <w:rFonts w:cs="Arial"/>
                <w:b/>
                <w:szCs w:val="18"/>
              </w:rPr>
            </w:pPr>
          </w:p>
        </w:tc>
        <w:tc>
          <w:tcPr>
            <w:tcW w:w="279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F7BBFC" w14:textId="77777777" w:rsidR="00EE08CB" w:rsidRPr="001A1E07" w:rsidRDefault="00EE08CB" w:rsidP="005632DD">
            <w:pPr>
              <w:spacing w:after="0"/>
              <w:jc w:val="center"/>
              <w:rPr>
                <w:rFonts w:cs="Arial"/>
                <w:b/>
                <w:sz w:val="14"/>
                <w:szCs w:val="18"/>
              </w:rPr>
            </w:pPr>
            <w:proofErr w:type="spellStart"/>
            <w:r>
              <w:rPr>
                <w:rFonts w:cs="Arial"/>
                <w:b/>
                <w:sz w:val="14"/>
                <w:szCs w:val="18"/>
              </w:rPr>
              <w:t>Parent</w:t>
            </w:r>
            <w:proofErr w:type="spellEnd"/>
          </w:p>
        </w:tc>
        <w:tc>
          <w:tcPr>
            <w:tcW w:w="282" w:type="dxa"/>
            <w:tcBorders>
              <w:top w:val="single" w:sz="2" w:space="0" w:color="8EAADB" w:themeColor="accent5" w:themeTint="99"/>
              <w:bottom w:val="nil"/>
            </w:tcBorders>
            <w:shd w:val="clear" w:color="auto" w:fill="D9E2F3" w:themeFill="accent5" w:themeFillTint="33"/>
            <w:vAlign w:val="center"/>
          </w:tcPr>
          <w:p w14:paraId="32F39454" w14:textId="77777777" w:rsidR="00EE08CB" w:rsidRPr="001A1E07" w:rsidRDefault="00EE08CB" w:rsidP="005632DD">
            <w:pPr>
              <w:spacing w:after="0"/>
              <w:jc w:val="center"/>
              <w:rPr>
                <w:rFonts w:cs="Arial"/>
                <w:b/>
                <w:szCs w:val="18"/>
              </w:rPr>
            </w:pPr>
          </w:p>
        </w:tc>
        <w:tc>
          <w:tcPr>
            <w:tcW w:w="291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58E35EE" w14:textId="77777777" w:rsidR="00EE08CB" w:rsidRPr="001A1E07" w:rsidRDefault="00EE08CB" w:rsidP="005632DD">
            <w:pPr>
              <w:spacing w:after="0"/>
              <w:jc w:val="center"/>
              <w:rPr>
                <w:rFonts w:cs="Arial"/>
                <w:b/>
                <w:szCs w:val="18"/>
              </w:rPr>
            </w:pPr>
            <w:proofErr w:type="spellStart"/>
            <w:r w:rsidRPr="001A1E07">
              <w:rPr>
                <w:rFonts w:cs="Arial"/>
                <w:b/>
                <w:sz w:val="14"/>
                <w:szCs w:val="18"/>
              </w:rPr>
              <w:t>Consolida</w:t>
            </w:r>
            <w:r>
              <w:rPr>
                <w:rFonts w:cs="Arial"/>
                <w:b/>
                <w:sz w:val="14"/>
                <w:szCs w:val="18"/>
              </w:rPr>
              <w:t>ted</w:t>
            </w:r>
            <w:proofErr w:type="spellEnd"/>
          </w:p>
        </w:tc>
      </w:tr>
      <w:tr w:rsidR="00EE08CB" w:rsidRPr="001A1E07" w14:paraId="528C3258" w14:textId="77777777" w:rsidTr="005632DD">
        <w:trPr>
          <w:trHeight w:hRule="exact" w:val="238"/>
          <w:jc w:val="center"/>
        </w:trPr>
        <w:tc>
          <w:tcPr>
            <w:tcW w:w="3047" w:type="dxa"/>
            <w:tcBorders>
              <w:top w:val="nil"/>
              <w:bottom w:val="single" w:sz="2" w:space="0" w:color="8EAADB" w:themeColor="accent5" w:themeTint="99"/>
            </w:tcBorders>
            <w:shd w:val="clear" w:color="auto" w:fill="D9E2F3" w:themeFill="accent5" w:themeFillTint="33"/>
          </w:tcPr>
          <w:p w14:paraId="51CE8707" w14:textId="77777777" w:rsidR="00EE08CB" w:rsidRPr="001A1E07" w:rsidRDefault="00EE08CB" w:rsidP="005632DD">
            <w:pPr>
              <w:pStyle w:val="08-Tabelageral"/>
              <w:rPr>
                <w:rFonts w:cs="Arial"/>
                <w:b/>
              </w:rPr>
            </w:pPr>
          </w:p>
        </w:tc>
        <w:tc>
          <w:tcPr>
            <w:tcW w:w="595" w:type="dxa"/>
            <w:tcBorders>
              <w:top w:val="nil"/>
              <w:bottom w:val="single" w:sz="2" w:space="0" w:color="8EAADB" w:themeColor="accent5" w:themeTint="99"/>
            </w:tcBorders>
            <w:shd w:val="clear" w:color="auto" w:fill="D9E2F3" w:themeFill="accent5" w:themeFillTint="33"/>
          </w:tcPr>
          <w:p w14:paraId="7B1EEDC8" w14:textId="77777777" w:rsidR="00EE08CB" w:rsidRPr="001A1E07" w:rsidRDefault="00EE08CB" w:rsidP="005632DD">
            <w:pPr>
              <w:pStyle w:val="08-Tabelageral"/>
              <w:rPr>
                <w:rFonts w:cs="Arial"/>
                <w:b/>
              </w:rPr>
            </w:pPr>
          </w:p>
        </w:tc>
        <w:tc>
          <w:tcPr>
            <w:tcW w:w="139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C95147B" w14:textId="77777777" w:rsidR="00EE08CB" w:rsidRPr="0068592A" w:rsidRDefault="00EE08CB" w:rsidP="005632DD">
            <w:pPr>
              <w:pStyle w:val="08-Tabelageral"/>
              <w:rPr>
                <w:rFonts w:cs="Arial"/>
                <w:b/>
              </w:rPr>
            </w:pPr>
            <w:r>
              <w:rPr>
                <w:rFonts w:cs="Arial"/>
                <w:b/>
              </w:rPr>
              <w:t>Mar 31, 2021</w:t>
            </w:r>
          </w:p>
        </w:tc>
        <w:tc>
          <w:tcPr>
            <w:tcW w:w="140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E3F9238" w14:textId="77777777" w:rsidR="00EE08CB" w:rsidRPr="0068592A" w:rsidRDefault="00EE08CB" w:rsidP="005632DD">
            <w:pPr>
              <w:pStyle w:val="08-Tabelageral"/>
              <w:rPr>
                <w:rFonts w:cs="Arial"/>
                <w:b/>
              </w:rPr>
            </w:pPr>
            <w:proofErr w:type="spellStart"/>
            <w:r>
              <w:rPr>
                <w:rFonts w:cs="Arial"/>
                <w:b/>
              </w:rPr>
              <w:t>Dec</w:t>
            </w:r>
            <w:proofErr w:type="spellEnd"/>
            <w:r>
              <w:rPr>
                <w:rFonts w:cs="Arial"/>
                <w:b/>
              </w:rPr>
              <w:t xml:space="preserve"> 31, 2020</w:t>
            </w:r>
          </w:p>
        </w:tc>
        <w:tc>
          <w:tcPr>
            <w:tcW w:w="282" w:type="dxa"/>
            <w:tcBorders>
              <w:bottom w:val="single" w:sz="2" w:space="0" w:color="8EAADB" w:themeColor="accent5" w:themeTint="99"/>
            </w:tcBorders>
            <w:shd w:val="clear" w:color="auto" w:fill="D9E2F3" w:themeFill="accent5" w:themeFillTint="33"/>
            <w:vAlign w:val="center"/>
          </w:tcPr>
          <w:p w14:paraId="57D93899" w14:textId="77777777" w:rsidR="00EE08CB" w:rsidRPr="0068592A" w:rsidRDefault="00EE08CB" w:rsidP="005632DD">
            <w:pPr>
              <w:pStyle w:val="08-Tabelageral"/>
              <w:rPr>
                <w:rFonts w:cs="Arial"/>
                <w:b/>
              </w:rPr>
            </w:pPr>
          </w:p>
        </w:tc>
        <w:tc>
          <w:tcPr>
            <w:tcW w:w="140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35D1FA5" w14:textId="77777777" w:rsidR="00EE08CB" w:rsidRPr="0068592A" w:rsidRDefault="00EE08CB" w:rsidP="005632DD">
            <w:pPr>
              <w:pStyle w:val="08-Tabelageral"/>
              <w:rPr>
                <w:rFonts w:cs="Arial"/>
                <w:b/>
              </w:rPr>
            </w:pPr>
            <w:r>
              <w:rPr>
                <w:rFonts w:cs="Arial"/>
                <w:b/>
              </w:rPr>
              <w:t>Mar 31, 2021</w:t>
            </w:r>
          </w:p>
        </w:tc>
        <w:tc>
          <w:tcPr>
            <w:tcW w:w="15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693E384" w14:textId="77777777" w:rsidR="00EE08CB" w:rsidRPr="0068592A" w:rsidRDefault="00EE08CB" w:rsidP="005632DD">
            <w:pPr>
              <w:pStyle w:val="08-Tabelageral"/>
              <w:rPr>
                <w:rFonts w:cs="Arial"/>
                <w:b/>
              </w:rPr>
            </w:pPr>
            <w:proofErr w:type="spellStart"/>
            <w:r>
              <w:rPr>
                <w:rFonts w:cs="Arial"/>
                <w:b/>
              </w:rPr>
              <w:t>Dec</w:t>
            </w:r>
            <w:proofErr w:type="spellEnd"/>
            <w:r>
              <w:rPr>
                <w:rFonts w:cs="Arial"/>
                <w:b/>
              </w:rPr>
              <w:t xml:space="preserve"> 31, 2020</w:t>
            </w:r>
          </w:p>
        </w:tc>
      </w:tr>
      <w:tr w:rsidR="00EE08CB" w:rsidRPr="001A1E07" w14:paraId="3B03A006" w14:textId="77777777" w:rsidTr="005632DD">
        <w:trPr>
          <w:trHeight w:val="238"/>
          <w:jc w:val="center"/>
        </w:trPr>
        <w:tc>
          <w:tcPr>
            <w:tcW w:w="3047" w:type="dxa"/>
            <w:tcBorders>
              <w:top w:val="single" w:sz="2" w:space="0" w:color="8EAADB" w:themeColor="accent5" w:themeTint="99"/>
            </w:tcBorders>
            <w:shd w:val="clear" w:color="auto" w:fill="FFFFFF" w:themeFill="background1"/>
          </w:tcPr>
          <w:p w14:paraId="67742951" w14:textId="77777777" w:rsidR="00EE08CB" w:rsidRPr="001A1E07" w:rsidRDefault="00EE08CB" w:rsidP="005632DD">
            <w:pPr>
              <w:pStyle w:val="08-Tabelageral"/>
              <w:jc w:val="left"/>
              <w:rPr>
                <w:rFonts w:cs="Arial"/>
                <w:b/>
                <w:bCs/>
                <w:szCs w:val="14"/>
              </w:rPr>
            </w:pPr>
            <w:proofErr w:type="spellStart"/>
            <w:r>
              <w:rPr>
                <w:rFonts w:cs="Arial"/>
                <w:b/>
                <w:szCs w:val="14"/>
              </w:rPr>
              <w:t>Current</w:t>
            </w:r>
            <w:proofErr w:type="spellEnd"/>
            <w:r>
              <w:rPr>
                <w:rFonts w:cs="Arial"/>
                <w:b/>
                <w:szCs w:val="14"/>
              </w:rPr>
              <w:t xml:space="preserve"> </w:t>
            </w:r>
            <w:proofErr w:type="spellStart"/>
            <w:r>
              <w:rPr>
                <w:rFonts w:cs="Arial"/>
                <w:b/>
                <w:szCs w:val="14"/>
              </w:rPr>
              <w:t>Liabilities</w:t>
            </w:r>
            <w:proofErr w:type="spellEnd"/>
          </w:p>
        </w:tc>
        <w:tc>
          <w:tcPr>
            <w:tcW w:w="595" w:type="dxa"/>
            <w:tcBorders>
              <w:top w:val="single" w:sz="2" w:space="0" w:color="8EAADB" w:themeColor="accent5" w:themeTint="99"/>
            </w:tcBorders>
            <w:shd w:val="clear" w:color="auto" w:fill="FFFFFF" w:themeFill="background1"/>
          </w:tcPr>
          <w:p w14:paraId="6E61EFF9" w14:textId="77777777" w:rsidR="00EE08CB" w:rsidRPr="001A1E07" w:rsidRDefault="00EE08CB" w:rsidP="005632DD">
            <w:pPr>
              <w:pStyle w:val="08-Tabelageral"/>
              <w:ind w:left="113"/>
              <w:jc w:val="center"/>
              <w:rPr>
                <w:rFonts w:cs="Arial"/>
                <w:b/>
                <w:szCs w:val="14"/>
              </w:rPr>
            </w:pPr>
          </w:p>
        </w:tc>
        <w:tc>
          <w:tcPr>
            <w:tcW w:w="1399" w:type="dxa"/>
            <w:tcBorders>
              <w:top w:val="single" w:sz="2" w:space="0" w:color="8EAADB" w:themeColor="accent5" w:themeTint="99"/>
            </w:tcBorders>
            <w:shd w:val="clear" w:color="auto" w:fill="FFFFFF" w:themeFill="background1"/>
            <w:vAlign w:val="center"/>
          </w:tcPr>
          <w:p w14:paraId="3E4024B5" w14:textId="77777777" w:rsidR="00EE08CB" w:rsidRPr="001A1E07" w:rsidRDefault="00EE08CB" w:rsidP="005632DD">
            <w:pPr>
              <w:pStyle w:val="08-Tabelageral"/>
              <w:ind w:left="113"/>
              <w:rPr>
                <w:rFonts w:cs="Arial"/>
                <w:b/>
                <w:szCs w:val="14"/>
              </w:rPr>
            </w:pPr>
          </w:p>
        </w:tc>
        <w:tc>
          <w:tcPr>
            <w:tcW w:w="1400" w:type="dxa"/>
            <w:tcBorders>
              <w:top w:val="single" w:sz="2" w:space="0" w:color="8EAADB" w:themeColor="accent5" w:themeTint="99"/>
            </w:tcBorders>
            <w:shd w:val="clear" w:color="auto" w:fill="FFFFFF" w:themeFill="background1"/>
            <w:vAlign w:val="center"/>
          </w:tcPr>
          <w:p w14:paraId="3DCD1A55" w14:textId="77777777" w:rsidR="00EE08CB" w:rsidRPr="001A1E07" w:rsidRDefault="00EE08CB" w:rsidP="005632DD">
            <w:pPr>
              <w:pStyle w:val="08-Tabelageral"/>
              <w:ind w:left="113"/>
              <w:rPr>
                <w:rFonts w:cs="Arial"/>
                <w:b/>
                <w:szCs w:val="14"/>
              </w:rPr>
            </w:pPr>
          </w:p>
        </w:tc>
        <w:tc>
          <w:tcPr>
            <w:tcW w:w="282" w:type="dxa"/>
            <w:tcBorders>
              <w:top w:val="single" w:sz="2" w:space="0" w:color="8EAADB" w:themeColor="accent5" w:themeTint="99"/>
            </w:tcBorders>
            <w:shd w:val="clear" w:color="auto" w:fill="FFFFFF" w:themeFill="background1"/>
            <w:vAlign w:val="center"/>
          </w:tcPr>
          <w:p w14:paraId="0077FBE9" w14:textId="77777777" w:rsidR="00EE08CB" w:rsidRPr="001A1E07" w:rsidRDefault="00EE08CB" w:rsidP="005632DD">
            <w:pPr>
              <w:pStyle w:val="08-Tabelageral"/>
              <w:ind w:left="113"/>
              <w:rPr>
                <w:rFonts w:cs="Arial"/>
                <w:b/>
                <w:szCs w:val="14"/>
              </w:rPr>
            </w:pPr>
          </w:p>
        </w:tc>
        <w:tc>
          <w:tcPr>
            <w:tcW w:w="1405" w:type="dxa"/>
            <w:tcBorders>
              <w:top w:val="single" w:sz="2" w:space="0" w:color="8EAADB" w:themeColor="accent5" w:themeTint="99"/>
            </w:tcBorders>
            <w:shd w:val="clear" w:color="auto" w:fill="FFFFFF" w:themeFill="background1"/>
            <w:vAlign w:val="center"/>
          </w:tcPr>
          <w:p w14:paraId="1607C2A2" w14:textId="77777777" w:rsidR="00EE08CB" w:rsidRPr="001A1E07" w:rsidRDefault="00EE08CB" w:rsidP="005632DD">
            <w:pPr>
              <w:pStyle w:val="08-Tabelageral"/>
              <w:ind w:left="113"/>
              <w:rPr>
                <w:rFonts w:cs="Arial"/>
                <w:b/>
                <w:szCs w:val="14"/>
              </w:rPr>
            </w:pPr>
          </w:p>
        </w:tc>
        <w:tc>
          <w:tcPr>
            <w:tcW w:w="1511" w:type="dxa"/>
            <w:tcBorders>
              <w:top w:val="single" w:sz="2" w:space="0" w:color="8EAADB" w:themeColor="accent5" w:themeTint="99"/>
            </w:tcBorders>
            <w:shd w:val="clear" w:color="auto" w:fill="FFFFFF" w:themeFill="background1"/>
            <w:vAlign w:val="center"/>
          </w:tcPr>
          <w:p w14:paraId="42C2820A" w14:textId="77777777" w:rsidR="00EE08CB" w:rsidRPr="001A1E07" w:rsidRDefault="00EE08CB" w:rsidP="005632DD">
            <w:pPr>
              <w:pStyle w:val="08-Tabelageral"/>
              <w:ind w:left="113"/>
              <w:rPr>
                <w:rFonts w:cs="Arial"/>
                <w:b/>
                <w:szCs w:val="14"/>
              </w:rPr>
            </w:pPr>
          </w:p>
        </w:tc>
      </w:tr>
      <w:tr w:rsidR="00EE08CB" w:rsidRPr="001A1E07" w14:paraId="521CACFD" w14:textId="77777777" w:rsidTr="005632DD">
        <w:trPr>
          <w:trHeight w:val="238"/>
          <w:jc w:val="center"/>
        </w:trPr>
        <w:tc>
          <w:tcPr>
            <w:tcW w:w="3047" w:type="dxa"/>
            <w:shd w:val="clear" w:color="auto" w:fill="D9E2F3" w:themeFill="accent5" w:themeFillTint="33"/>
          </w:tcPr>
          <w:p w14:paraId="151ED502" w14:textId="77777777" w:rsidR="00EE08CB" w:rsidRPr="00233DBB" w:rsidRDefault="00EE08CB" w:rsidP="005632DD">
            <w:pPr>
              <w:pStyle w:val="08-Tabelageral"/>
              <w:ind w:left="113"/>
              <w:jc w:val="left"/>
              <w:rPr>
                <w:rFonts w:cs="Arial"/>
                <w:szCs w:val="14"/>
                <w:vertAlign w:val="superscript"/>
                <w:lang w:val="en-US"/>
              </w:rPr>
            </w:pPr>
            <w:r w:rsidRPr="00233DBB">
              <w:rPr>
                <w:rFonts w:cs="Arial"/>
                <w:szCs w:val="14"/>
                <w:lang w:val="en-US"/>
              </w:rPr>
              <w:t xml:space="preserve">Amounts payable to related companies </w:t>
            </w:r>
            <w:r w:rsidRPr="00233DBB">
              <w:rPr>
                <w:rFonts w:cs="Arial"/>
                <w:szCs w:val="14"/>
                <w:vertAlign w:val="superscript"/>
                <w:lang w:val="en-US"/>
              </w:rPr>
              <w:t>(1)</w:t>
            </w:r>
          </w:p>
        </w:tc>
        <w:tc>
          <w:tcPr>
            <w:tcW w:w="595" w:type="dxa"/>
            <w:shd w:val="clear" w:color="auto" w:fill="D9E2F3" w:themeFill="accent5" w:themeFillTint="33"/>
          </w:tcPr>
          <w:p w14:paraId="5ADE647F" w14:textId="77777777" w:rsidR="00EE08CB" w:rsidRPr="00233DBB" w:rsidRDefault="00EE08CB" w:rsidP="005632DD">
            <w:pPr>
              <w:pStyle w:val="08-Tabelageral"/>
              <w:ind w:left="113"/>
              <w:jc w:val="center"/>
              <w:rPr>
                <w:rFonts w:cs="Arial"/>
                <w:szCs w:val="14"/>
                <w:lang w:val="en-US"/>
              </w:rPr>
            </w:pPr>
          </w:p>
        </w:tc>
        <w:tc>
          <w:tcPr>
            <w:tcW w:w="1399" w:type="dxa"/>
            <w:shd w:val="clear" w:color="auto" w:fill="D9E2F3" w:themeFill="accent5" w:themeFillTint="33"/>
            <w:vAlign w:val="center"/>
          </w:tcPr>
          <w:p w14:paraId="20C253E0" w14:textId="77777777" w:rsidR="00EE08CB" w:rsidRPr="001A1E07" w:rsidRDefault="00EE08CB" w:rsidP="005632DD">
            <w:pPr>
              <w:pStyle w:val="08-Tabelageral"/>
              <w:ind w:left="113"/>
              <w:rPr>
                <w:rFonts w:cs="Arial"/>
                <w:szCs w:val="14"/>
              </w:rPr>
            </w:pPr>
            <w:r>
              <w:rPr>
                <w:rFonts w:cs="Arial"/>
                <w:szCs w:val="14"/>
              </w:rPr>
              <w:t>5,124</w:t>
            </w:r>
          </w:p>
        </w:tc>
        <w:tc>
          <w:tcPr>
            <w:tcW w:w="1400" w:type="dxa"/>
            <w:shd w:val="clear" w:color="auto" w:fill="D9E2F3" w:themeFill="accent5" w:themeFillTint="33"/>
            <w:vAlign w:val="center"/>
          </w:tcPr>
          <w:p w14:paraId="5A1875E4" w14:textId="77777777" w:rsidR="00EE08CB" w:rsidRPr="001A1E07" w:rsidRDefault="00EE08CB" w:rsidP="005632DD">
            <w:pPr>
              <w:pStyle w:val="08-Tabelageral"/>
              <w:ind w:left="113"/>
              <w:rPr>
                <w:rFonts w:cs="Arial"/>
                <w:szCs w:val="14"/>
              </w:rPr>
            </w:pPr>
            <w:r>
              <w:rPr>
                <w:rFonts w:cs="Arial"/>
                <w:szCs w:val="14"/>
              </w:rPr>
              <w:t>5,145</w:t>
            </w:r>
          </w:p>
        </w:tc>
        <w:tc>
          <w:tcPr>
            <w:tcW w:w="282" w:type="dxa"/>
            <w:shd w:val="clear" w:color="auto" w:fill="D9E2F3" w:themeFill="accent5" w:themeFillTint="33"/>
            <w:vAlign w:val="center"/>
          </w:tcPr>
          <w:p w14:paraId="776F8A89" w14:textId="77777777" w:rsidR="00EE08CB" w:rsidRPr="001A1E07" w:rsidRDefault="00EE08CB" w:rsidP="005632DD">
            <w:pPr>
              <w:pStyle w:val="08-Tabelageral"/>
              <w:ind w:left="113"/>
              <w:rPr>
                <w:rFonts w:cs="Arial"/>
                <w:szCs w:val="14"/>
              </w:rPr>
            </w:pPr>
          </w:p>
        </w:tc>
        <w:tc>
          <w:tcPr>
            <w:tcW w:w="1405" w:type="dxa"/>
            <w:shd w:val="clear" w:color="auto" w:fill="D9E2F3" w:themeFill="accent5" w:themeFillTint="33"/>
            <w:vAlign w:val="center"/>
          </w:tcPr>
          <w:p w14:paraId="0D229A64" w14:textId="77777777" w:rsidR="00EE08CB" w:rsidRPr="001A1E07" w:rsidRDefault="00EE08CB" w:rsidP="005632DD">
            <w:pPr>
              <w:pStyle w:val="08-Tabelageral"/>
              <w:ind w:left="113"/>
              <w:rPr>
                <w:rFonts w:cs="Arial"/>
                <w:szCs w:val="14"/>
              </w:rPr>
            </w:pPr>
            <w:r>
              <w:rPr>
                <w:rFonts w:cs="Arial"/>
                <w:szCs w:val="14"/>
              </w:rPr>
              <w:t>135,383</w:t>
            </w:r>
          </w:p>
        </w:tc>
        <w:tc>
          <w:tcPr>
            <w:tcW w:w="1511" w:type="dxa"/>
            <w:shd w:val="clear" w:color="auto" w:fill="D9E2F3" w:themeFill="accent5" w:themeFillTint="33"/>
            <w:vAlign w:val="center"/>
          </w:tcPr>
          <w:p w14:paraId="0389A21C" w14:textId="77777777" w:rsidR="00EE08CB" w:rsidRPr="001A1E07" w:rsidRDefault="00EE08CB" w:rsidP="005632DD">
            <w:pPr>
              <w:pStyle w:val="08-Tabelageral"/>
              <w:ind w:left="113"/>
              <w:rPr>
                <w:rFonts w:cs="Arial"/>
                <w:szCs w:val="14"/>
              </w:rPr>
            </w:pPr>
            <w:r>
              <w:rPr>
                <w:rFonts w:cs="Arial"/>
                <w:szCs w:val="14"/>
              </w:rPr>
              <w:t>84,514</w:t>
            </w:r>
          </w:p>
        </w:tc>
      </w:tr>
      <w:tr w:rsidR="00EE08CB" w:rsidRPr="001A1E07" w14:paraId="5569FF18" w14:textId="77777777" w:rsidTr="005632DD">
        <w:trPr>
          <w:trHeight w:val="238"/>
          <w:jc w:val="center"/>
        </w:trPr>
        <w:tc>
          <w:tcPr>
            <w:tcW w:w="3047" w:type="dxa"/>
            <w:shd w:val="clear" w:color="auto" w:fill="FFFFFF" w:themeFill="background1"/>
          </w:tcPr>
          <w:p w14:paraId="3125552E" w14:textId="77777777" w:rsidR="00EE08CB" w:rsidRPr="00233DBB" w:rsidRDefault="00EE08CB" w:rsidP="005632DD">
            <w:pPr>
              <w:pStyle w:val="08-Tabelageral"/>
              <w:ind w:left="113"/>
              <w:jc w:val="left"/>
              <w:rPr>
                <w:rFonts w:cs="Arial"/>
                <w:szCs w:val="14"/>
                <w:lang w:val="en-US"/>
              </w:rPr>
            </w:pPr>
            <w:r w:rsidRPr="00233DBB">
              <w:rPr>
                <w:rFonts w:cs="Arial"/>
                <w:szCs w:val="14"/>
                <w:lang w:val="en-US"/>
              </w:rPr>
              <w:t>Annual variable remuneration program of the Executive Board</w:t>
            </w:r>
          </w:p>
        </w:tc>
        <w:tc>
          <w:tcPr>
            <w:tcW w:w="595" w:type="dxa"/>
            <w:shd w:val="clear" w:color="auto" w:fill="FFFFFF" w:themeFill="background1"/>
          </w:tcPr>
          <w:p w14:paraId="00419570" w14:textId="77777777" w:rsidR="00EE08CB" w:rsidRPr="00233DBB" w:rsidRDefault="00EE08CB" w:rsidP="005632DD">
            <w:pPr>
              <w:pStyle w:val="08-Tabelageral"/>
              <w:ind w:left="113"/>
              <w:jc w:val="center"/>
              <w:rPr>
                <w:rFonts w:cs="Arial"/>
                <w:szCs w:val="14"/>
                <w:lang w:val="en-US"/>
              </w:rPr>
            </w:pPr>
          </w:p>
        </w:tc>
        <w:tc>
          <w:tcPr>
            <w:tcW w:w="1399" w:type="dxa"/>
            <w:shd w:val="clear" w:color="auto" w:fill="FFFFFF" w:themeFill="background1"/>
            <w:vAlign w:val="center"/>
          </w:tcPr>
          <w:p w14:paraId="6F0EA75A" w14:textId="77777777" w:rsidR="00EE08CB" w:rsidRPr="001A1E07" w:rsidRDefault="00EE08CB" w:rsidP="005632DD">
            <w:pPr>
              <w:pStyle w:val="08-Tabelageral"/>
              <w:ind w:left="113"/>
              <w:rPr>
                <w:rFonts w:cs="Arial"/>
                <w:szCs w:val="14"/>
              </w:rPr>
            </w:pPr>
            <w:r>
              <w:rPr>
                <w:rFonts w:cs="Arial"/>
                <w:szCs w:val="14"/>
              </w:rPr>
              <w:t>1,686</w:t>
            </w:r>
          </w:p>
        </w:tc>
        <w:tc>
          <w:tcPr>
            <w:tcW w:w="1400" w:type="dxa"/>
            <w:shd w:val="clear" w:color="auto" w:fill="FFFFFF" w:themeFill="background1"/>
            <w:vAlign w:val="center"/>
          </w:tcPr>
          <w:p w14:paraId="20371458" w14:textId="77777777" w:rsidR="00EE08CB" w:rsidRPr="001A1E07" w:rsidRDefault="00EE08CB" w:rsidP="005632DD">
            <w:pPr>
              <w:pStyle w:val="08-Tabelageral"/>
              <w:ind w:left="113"/>
              <w:rPr>
                <w:rFonts w:cs="Arial"/>
                <w:szCs w:val="14"/>
              </w:rPr>
            </w:pPr>
            <w:r>
              <w:rPr>
                <w:rFonts w:cs="Arial"/>
                <w:szCs w:val="14"/>
              </w:rPr>
              <w:t>2,576</w:t>
            </w:r>
          </w:p>
        </w:tc>
        <w:tc>
          <w:tcPr>
            <w:tcW w:w="282" w:type="dxa"/>
            <w:shd w:val="clear" w:color="auto" w:fill="FFFFFF" w:themeFill="background1"/>
            <w:vAlign w:val="center"/>
          </w:tcPr>
          <w:p w14:paraId="7C14445D" w14:textId="77777777" w:rsidR="00EE08CB" w:rsidRPr="001A1E07" w:rsidRDefault="00EE08CB" w:rsidP="005632DD">
            <w:pPr>
              <w:pStyle w:val="08-Tabelageral"/>
              <w:ind w:left="113"/>
              <w:rPr>
                <w:rFonts w:cs="Arial"/>
                <w:szCs w:val="14"/>
              </w:rPr>
            </w:pPr>
          </w:p>
        </w:tc>
        <w:tc>
          <w:tcPr>
            <w:tcW w:w="1405" w:type="dxa"/>
            <w:shd w:val="clear" w:color="auto" w:fill="FFFFFF" w:themeFill="background1"/>
            <w:vAlign w:val="center"/>
          </w:tcPr>
          <w:p w14:paraId="308FA02B" w14:textId="77777777" w:rsidR="00EE08CB" w:rsidRPr="001A1E07" w:rsidRDefault="00EE08CB" w:rsidP="005632DD">
            <w:pPr>
              <w:pStyle w:val="08-Tabelageral"/>
              <w:ind w:left="113"/>
              <w:rPr>
                <w:rFonts w:cs="Arial"/>
                <w:szCs w:val="14"/>
              </w:rPr>
            </w:pPr>
            <w:r>
              <w:rPr>
                <w:rFonts w:cs="Arial"/>
                <w:szCs w:val="14"/>
              </w:rPr>
              <w:t>1,686</w:t>
            </w:r>
          </w:p>
        </w:tc>
        <w:tc>
          <w:tcPr>
            <w:tcW w:w="1511" w:type="dxa"/>
            <w:shd w:val="clear" w:color="auto" w:fill="FFFFFF" w:themeFill="background1"/>
            <w:vAlign w:val="center"/>
          </w:tcPr>
          <w:p w14:paraId="1100592E" w14:textId="77777777" w:rsidR="00EE08CB" w:rsidRPr="001A1E07" w:rsidRDefault="00EE08CB" w:rsidP="005632DD">
            <w:pPr>
              <w:pStyle w:val="08-Tabelageral"/>
              <w:ind w:left="113"/>
              <w:rPr>
                <w:rFonts w:cs="Arial"/>
                <w:szCs w:val="14"/>
              </w:rPr>
            </w:pPr>
            <w:r>
              <w:rPr>
                <w:rFonts w:cs="Arial"/>
                <w:szCs w:val="14"/>
              </w:rPr>
              <w:t>2,576</w:t>
            </w:r>
          </w:p>
        </w:tc>
      </w:tr>
      <w:tr w:rsidR="00EE08CB" w:rsidRPr="001A1E07" w14:paraId="10D4D0AA" w14:textId="77777777" w:rsidTr="005632DD">
        <w:trPr>
          <w:trHeight w:val="238"/>
          <w:jc w:val="center"/>
        </w:trPr>
        <w:tc>
          <w:tcPr>
            <w:tcW w:w="3047" w:type="dxa"/>
            <w:shd w:val="clear" w:color="auto" w:fill="D9E2F3" w:themeFill="accent5" w:themeFillTint="33"/>
          </w:tcPr>
          <w:p w14:paraId="5E6C1D33" w14:textId="77777777" w:rsidR="00EE08CB" w:rsidRPr="001A1E07" w:rsidRDefault="00EE08CB" w:rsidP="005632DD">
            <w:pPr>
              <w:pStyle w:val="08-Tabelageral"/>
              <w:ind w:left="113"/>
              <w:jc w:val="left"/>
              <w:rPr>
                <w:rFonts w:cs="Arial"/>
                <w:szCs w:val="14"/>
              </w:rPr>
            </w:pPr>
            <w:r w:rsidRPr="00E15D16">
              <w:rPr>
                <w:rFonts w:cs="Arial"/>
                <w:szCs w:val="14"/>
              </w:rPr>
              <w:t xml:space="preserve">Annual </w:t>
            </w:r>
            <w:proofErr w:type="spellStart"/>
            <w:r w:rsidRPr="00E15D16">
              <w:rPr>
                <w:rFonts w:cs="Arial"/>
                <w:szCs w:val="14"/>
              </w:rPr>
              <w:t>program</w:t>
            </w:r>
            <w:proofErr w:type="spellEnd"/>
            <w:r w:rsidRPr="00E15D16">
              <w:rPr>
                <w:rFonts w:cs="Arial"/>
                <w:szCs w:val="14"/>
              </w:rPr>
              <w:t xml:space="preserve"> for </w:t>
            </w:r>
            <w:proofErr w:type="spellStart"/>
            <w:r w:rsidRPr="00E15D16">
              <w:rPr>
                <w:rFonts w:cs="Arial"/>
                <w:szCs w:val="14"/>
              </w:rPr>
              <w:t>results</w:t>
            </w:r>
            <w:proofErr w:type="spellEnd"/>
          </w:p>
        </w:tc>
        <w:tc>
          <w:tcPr>
            <w:tcW w:w="595" w:type="dxa"/>
            <w:shd w:val="clear" w:color="auto" w:fill="D9E2F3" w:themeFill="accent5" w:themeFillTint="33"/>
          </w:tcPr>
          <w:p w14:paraId="74A9136D" w14:textId="77777777" w:rsidR="00EE08CB" w:rsidRPr="001A1E07" w:rsidRDefault="00EE08CB" w:rsidP="005632DD">
            <w:pPr>
              <w:pStyle w:val="08-Tabelageral"/>
              <w:ind w:left="113"/>
              <w:jc w:val="center"/>
              <w:rPr>
                <w:rFonts w:cs="Arial"/>
                <w:szCs w:val="14"/>
              </w:rPr>
            </w:pPr>
          </w:p>
        </w:tc>
        <w:tc>
          <w:tcPr>
            <w:tcW w:w="1399" w:type="dxa"/>
            <w:shd w:val="clear" w:color="auto" w:fill="D9E2F3" w:themeFill="accent5" w:themeFillTint="33"/>
            <w:vAlign w:val="center"/>
          </w:tcPr>
          <w:p w14:paraId="155B3E00" w14:textId="77777777" w:rsidR="00EE08CB" w:rsidRPr="001A1E07" w:rsidRDefault="00EE08CB" w:rsidP="005632DD">
            <w:pPr>
              <w:pStyle w:val="08-Tabelageral"/>
              <w:ind w:left="113"/>
              <w:rPr>
                <w:rFonts w:cs="Arial"/>
                <w:szCs w:val="14"/>
              </w:rPr>
            </w:pPr>
            <w:r>
              <w:rPr>
                <w:rFonts w:cs="Arial"/>
                <w:szCs w:val="14"/>
              </w:rPr>
              <w:t>392</w:t>
            </w:r>
          </w:p>
        </w:tc>
        <w:tc>
          <w:tcPr>
            <w:tcW w:w="1400" w:type="dxa"/>
            <w:shd w:val="clear" w:color="auto" w:fill="D9E2F3" w:themeFill="accent5" w:themeFillTint="33"/>
            <w:vAlign w:val="center"/>
          </w:tcPr>
          <w:p w14:paraId="68665426" w14:textId="77777777" w:rsidR="00EE08CB" w:rsidRPr="001A1E07" w:rsidRDefault="00EE08CB" w:rsidP="005632DD">
            <w:pPr>
              <w:pStyle w:val="08-Tabelageral"/>
              <w:ind w:left="113"/>
              <w:rPr>
                <w:rFonts w:cs="Arial"/>
                <w:szCs w:val="14"/>
              </w:rPr>
            </w:pPr>
            <w:r>
              <w:rPr>
                <w:rFonts w:cs="Arial"/>
                <w:szCs w:val="14"/>
              </w:rPr>
              <w:t>392</w:t>
            </w:r>
          </w:p>
        </w:tc>
        <w:tc>
          <w:tcPr>
            <w:tcW w:w="282" w:type="dxa"/>
            <w:shd w:val="clear" w:color="auto" w:fill="D9E2F3" w:themeFill="accent5" w:themeFillTint="33"/>
            <w:vAlign w:val="center"/>
          </w:tcPr>
          <w:p w14:paraId="38B720F4" w14:textId="77777777" w:rsidR="00EE08CB" w:rsidRPr="001A1E07" w:rsidRDefault="00EE08CB" w:rsidP="005632DD">
            <w:pPr>
              <w:pStyle w:val="08-Tabelageral"/>
              <w:ind w:left="113"/>
              <w:rPr>
                <w:rFonts w:cs="Arial"/>
                <w:szCs w:val="14"/>
              </w:rPr>
            </w:pPr>
          </w:p>
        </w:tc>
        <w:tc>
          <w:tcPr>
            <w:tcW w:w="1405" w:type="dxa"/>
            <w:shd w:val="clear" w:color="auto" w:fill="D9E2F3" w:themeFill="accent5" w:themeFillTint="33"/>
            <w:vAlign w:val="center"/>
          </w:tcPr>
          <w:p w14:paraId="647800BD" w14:textId="77777777" w:rsidR="00EE08CB" w:rsidRPr="001A1E07" w:rsidRDefault="00EE08CB" w:rsidP="005632DD">
            <w:pPr>
              <w:pStyle w:val="08-Tabelageral"/>
              <w:ind w:left="113"/>
              <w:rPr>
                <w:rFonts w:cs="Arial"/>
                <w:szCs w:val="14"/>
              </w:rPr>
            </w:pPr>
            <w:r>
              <w:rPr>
                <w:rFonts w:cs="Arial"/>
                <w:szCs w:val="14"/>
              </w:rPr>
              <w:t>392</w:t>
            </w:r>
          </w:p>
        </w:tc>
        <w:tc>
          <w:tcPr>
            <w:tcW w:w="1511" w:type="dxa"/>
            <w:shd w:val="clear" w:color="auto" w:fill="D9E2F3" w:themeFill="accent5" w:themeFillTint="33"/>
            <w:vAlign w:val="center"/>
          </w:tcPr>
          <w:p w14:paraId="6AC1332A" w14:textId="77777777" w:rsidR="00EE08CB" w:rsidRPr="001A1E07" w:rsidRDefault="00EE08CB" w:rsidP="005632DD">
            <w:pPr>
              <w:pStyle w:val="08-Tabelageral"/>
              <w:ind w:left="113"/>
              <w:rPr>
                <w:rFonts w:cs="Arial"/>
                <w:szCs w:val="14"/>
              </w:rPr>
            </w:pPr>
            <w:r>
              <w:rPr>
                <w:rFonts w:cs="Arial"/>
                <w:szCs w:val="14"/>
              </w:rPr>
              <w:t>392</w:t>
            </w:r>
          </w:p>
        </w:tc>
      </w:tr>
      <w:tr w:rsidR="00EE08CB" w:rsidRPr="001A1E07" w14:paraId="1E56D924" w14:textId="77777777" w:rsidTr="005632DD">
        <w:trPr>
          <w:trHeight w:val="238"/>
          <w:jc w:val="center"/>
        </w:trPr>
        <w:tc>
          <w:tcPr>
            <w:tcW w:w="3047" w:type="dxa"/>
            <w:shd w:val="clear" w:color="auto" w:fill="FFFFFF" w:themeFill="background1"/>
          </w:tcPr>
          <w:p w14:paraId="4F55CDA4" w14:textId="77777777" w:rsidR="00EE08CB" w:rsidRPr="001A1E07" w:rsidRDefault="00EE08CB" w:rsidP="005632DD">
            <w:pPr>
              <w:pStyle w:val="08-Tabelageral"/>
              <w:ind w:left="113"/>
              <w:jc w:val="left"/>
              <w:rPr>
                <w:rFonts w:cs="Arial"/>
                <w:szCs w:val="14"/>
              </w:rPr>
            </w:pPr>
            <w:r>
              <w:rPr>
                <w:rFonts w:cs="Arial"/>
                <w:szCs w:val="14"/>
              </w:rPr>
              <w:t>Other</w:t>
            </w:r>
          </w:p>
        </w:tc>
        <w:tc>
          <w:tcPr>
            <w:tcW w:w="595" w:type="dxa"/>
            <w:shd w:val="clear" w:color="auto" w:fill="FFFFFF" w:themeFill="background1"/>
          </w:tcPr>
          <w:p w14:paraId="29BEFC26" w14:textId="77777777" w:rsidR="00EE08CB" w:rsidRPr="001A1E07" w:rsidRDefault="00EE08CB" w:rsidP="005632DD">
            <w:pPr>
              <w:pStyle w:val="08-Tabelageral"/>
              <w:ind w:left="113"/>
              <w:jc w:val="center"/>
              <w:rPr>
                <w:rFonts w:cs="Arial"/>
                <w:szCs w:val="14"/>
              </w:rPr>
            </w:pPr>
          </w:p>
        </w:tc>
        <w:tc>
          <w:tcPr>
            <w:tcW w:w="1399" w:type="dxa"/>
            <w:shd w:val="clear" w:color="auto" w:fill="FFFFFF" w:themeFill="background1"/>
            <w:vAlign w:val="center"/>
          </w:tcPr>
          <w:p w14:paraId="1EDC030A" w14:textId="77777777" w:rsidR="00EE08CB" w:rsidRPr="001A1E07" w:rsidRDefault="00EE08CB" w:rsidP="005632DD">
            <w:pPr>
              <w:pStyle w:val="08-Tabelageral"/>
              <w:ind w:left="113"/>
              <w:rPr>
                <w:rFonts w:cs="Arial"/>
                <w:szCs w:val="14"/>
              </w:rPr>
            </w:pPr>
            <w:r>
              <w:rPr>
                <w:rFonts w:cs="Arial"/>
                <w:szCs w:val="14"/>
              </w:rPr>
              <w:t>105</w:t>
            </w:r>
          </w:p>
        </w:tc>
        <w:tc>
          <w:tcPr>
            <w:tcW w:w="1400" w:type="dxa"/>
            <w:shd w:val="clear" w:color="auto" w:fill="FFFFFF" w:themeFill="background1"/>
            <w:vAlign w:val="center"/>
          </w:tcPr>
          <w:p w14:paraId="796D6A2D" w14:textId="77777777" w:rsidR="00EE08CB" w:rsidRPr="001A1E07" w:rsidRDefault="00EE08CB" w:rsidP="005632DD">
            <w:pPr>
              <w:pStyle w:val="08-Tabelageral"/>
              <w:ind w:left="113"/>
              <w:rPr>
                <w:rFonts w:cs="Arial"/>
                <w:szCs w:val="14"/>
              </w:rPr>
            </w:pPr>
            <w:r>
              <w:rPr>
                <w:rFonts w:cs="Arial"/>
                <w:szCs w:val="14"/>
              </w:rPr>
              <w:t>490</w:t>
            </w:r>
          </w:p>
        </w:tc>
        <w:tc>
          <w:tcPr>
            <w:tcW w:w="282" w:type="dxa"/>
            <w:shd w:val="clear" w:color="auto" w:fill="FFFFFF" w:themeFill="background1"/>
            <w:vAlign w:val="center"/>
          </w:tcPr>
          <w:p w14:paraId="758F2E7D" w14:textId="77777777" w:rsidR="00EE08CB" w:rsidRPr="001A1E07" w:rsidRDefault="00EE08CB" w:rsidP="005632DD">
            <w:pPr>
              <w:pStyle w:val="08-Tabelageral"/>
              <w:ind w:left="113"/>
              <w:rPr>
                <w:rFonts w:cs="Arial"/>
                <w:szCs w:val="14"/>
              </w:rPr>
            </w:pPr>
          </w:p>
        </w:tc>
        <w:tc>
          <w:tcPr>
            <w:tcW w:w="1405" w:type="dxa"/>
            <w:shd w:val="clear" w:color="auto" w:fill="FFFFFF" w:themeFill="background1"/>
            <w:vAlign w:val="center"/>
          </w:tcPr>
          <w:p w14:paraId="10F77237" w14:textId="77777777" w:rsidR="00EE08CB" w:rsidRPr="001A1E07" w:rsidRDefault="00EE08CB" w:rsidP="005632DD">
            <w:pPr>
              <w:pStyle w:val="08-Tabelageral"/>
              <w:ind w:left="113"/>
              <w:rPr>
                <w:rFonts w:cs="Arial"/>
                <w:szCs w:val="14"/>
              </w:rPr>
            </w:pPr>
            <w:r>
              <w:rPr>
                <w:rFonts w:cs="Arial"/>
                <w:szCs w:val="14"/>
              </w:rPr>
              <w:t>227</w:t>
            </w:r>
          </w:p>
        </w:tc>
        <w:tc>
          <w:tcPr>
            <w:tcW w:w="1511" w:type="dxa"/>
            <w:shd w:val="clear" w:color="auto" w:fill="FFFFFF" w:themeFill="background1"/>
            <w:vAlign w:val="center"/>
          </w:tcPr>
          <w:p w14:paraId="7FE564BE" w14:textId="77777777" w:rsidR="00EE08CB" w:rsidRPr="001A1E07" w:rsidRDefault="00EE08CB" w:rsidP="005632DD">
            <w:pPr>
              <w:pStyle w:val="08-Tabelageral"/>
              <w:ind w:left="113"/>
              <w:rPr>
                <w:rFonts w:cs="Arial"/>
                <w:szCs w:val="14"/>
              </w:rPr>
            </w:pPr>
            <w:r>
              <w:rPr>
                <w:rFonts w:cs="Arial"/>
                <w:szCs w:val="14"/>
              </w:rPr>
              <w:t>609</w:t>
            </w:r>
          </w:p>
        </w:tc>
      </w:tr>
      <w:tr w:rsidR="00EE08CB" w:rsidRPr="001A1E07" w14:paraId="5D6A90EA" w14:textId="77777777" w:rsidTr="005632DD">
        <w:trPr>
          <w:trHeight w:val="238"/>
          <w:jc w:val="center"/>
        </w:trPr>
        <w:tc>
          <w:tcPr>
            <w:tcW w:w="3047" w:type="dxa"/>
            <w:shd w:val="clear" w:color="auto" w:fill="D9E2F3" w:themeFill="accent5" w:themeFillTint="33"/>
          </w:tcPr>
          <w:p w14:paraId="04D50755" w14:textId="77777777" w:rsidR="00EE08CB" w:rsidRPr="001A1E07" w:rsidRDefault="00EE08CB" w:rsidP="005632DD">
            <w:pPr>
              <w:pStyle w:val="08-Tabelageral"/>
              <w:jc w:val="left"/>
              <w:rPr>
                <w:rFonts w:cs="Arial"/>
                <w:b/>
                <w:szCs w:val="14"/>
              </w:rPr>
            </w:pPr>
            <w:r w:rsidRPr="001A1E07">
              <w:rPr>
                <w:rFonts w:cs="Arial"/>
                <w:b/>
              </w:rPr>
              <w:t xml:space="preserve">Total </w:t>
            </w:r>
          </w:p>
        </w:tc>
        <w:tc>
          <w:tcPr>
            <w:tcW w:w="595" w:type="dxa"/>
            <w:shd w:val="clear" w:color="auto" w:fill="D9E2F3" w:themeFill="accent5" w:themeFillTint="33"/>
          </w:tcPr>
          <w:p w14:paraId="7B8705C4" w14:textId="77777777" w:rsidR="00EE08CB" w:rsidRPr="001A1E07" w:rsidRDefault="00EE08CB" w:rsidP="005632DD">
            <w:pPr>
              <w:pStyle w:val="08-Tabelageral"/>
              <w:jc w:val="center"/>
              <w:rPr>
                <w:rFonts w:cs="Arial"/>
                <w:b/>
                <w:szCs w:val="14"/>
              </w:rPr>
            </w:pPr>
          </w:p>
        </w:tc>
        <w:tc>
          <w:tcPr>
            <w:tcW w:w="1399" w:type="dxa"/>
            <w:shd w:val="clear" w:color="auto" w:fill="D9E2F3" w:themeFill="accent5" w:themeFillTint="33"/>
            <w:vAlign w:val="center"/>
          </w:tcPr>
          <w:p w14:paraId="05F531C2" w14:textId="77777777" w:rsidR="00EE08CB" w:rsidRPr="001A1E07" w:rsidRDefault="00EE08CB" w:rsidP="005632DD">
            <w:pPr>
              <w:pStyle w:val="08-Tabelageral"/>
              <w:rPr>
                <w:rFonts w:cs="Arial"/>
                <w:b/>
                <w:szCs w:val="14"/>
              </w:rPr>
            </w:pPr>
            <w:r>
              <w:rPr>
                <w:rFonts w:cs="Arial"/>
                <w:b/>
                <w:szCs w:val="14"/>
              </w:rPr>
              <w:t>7,307</w:t>
            </w:r>
          </w:p>
        </w:tc>
        <w:tc>
          <w:tcPr>
            <w:tcW w:w="1400" w:type="dxa"/>
            <w:shd w:val="clear" w:color="auto" w:fill="D9E2F3" w:themeFill="accent5" w:themeFillTint="33"/>
            <w:vAlign w:val="center"/>
          </w:tcPr>
          <w:p w14:paraId="2A829534" w14:textId="77777777" w:rsidR="00EE08CB" w:rsidRPr="001A1E07" w:rsidRDefault="00EE08CB" w:rsidP="005632DD">
            <w:pPr>
              <w:pStyle w:val="08-Tabelageral"/>
              <w:rPr>
                <w:rFonts w:cs="Arial"/>
                <w:b/>
                <w:szCs w:val="14"/>
              </w:rPr>
            </w:pPr>
            <w:r>
              <w:rPr>
                <w:rFonts w:cs="Arial"/>
                <w:b/>
                <w:szCs w:val="14"/>
              </w:rPr>
              <w:t>8,603</w:t>
            </w:r>
          </w:p>
        </w:tc>
        <w:tc>
          <w:tcPr>
            <w:tcW w:w="282" w:type="dxa"/>
            <w:shd w:val="clear" w:color="auto" w:fill="D9E2F3" w:themeFill="accent5" w:themeFillTint="33"/>
            <w:vAlign w:val="center"/>
          </w:tcPr>
          <w:p w14:paraId="6EA2A86E" w14:textId="77777777" w:rsidR="00EE08CB" w:rsidRPr="001A1E07" w:rsidRDefault="00EE08CB" w:rsidP="005632DD">
            <w:pPr>
              <w:pStyle w:val="08-Tabelageral"/>
              <w:rPr>
                <w:rFonts w:cs="Arial"/>
                <w:b/>
                <w:szCs w:val="14"/>
              </w:rPr>
            </w:pPr>
          </w:p>
        </w:tc>
        <w:tc>
          <w:tcPr>
            <w:tcW w:w="1405" w:type="dxa"/>
            <w:shd w:val="clear" w:color="auto" w:fill="D9E2F3" w:themeFill="accent5" w:themeFillTint="33"/>
            <w:vAlign w:val="center"/>
          </w:tcPr>
          <w:p w14:paraId="71247B2B" w14:textId="77777777" w:rsidR="00EE08CB" w:rsidRPr="001A1E07" w:rsidRDefault="00EE08CB" w:rsidP="005632DD">
            <w:pPr>
              <w:pStyle w:val="08-Tabelageral"/>
              <w:rPr>
                <w:rFonts w:cs="Arial"/>
                <w:b/>
                <w:szCs w:val="14"/>
              </w:rPr>
            </w:pPr>
            <w:r>
              <w:rPr>
                <w:rFonts w:cs="Arial"/>
                <w:b/>
                <w:szCs w:val="14"/>
              </w:rPr>
              <w:t>137,688</w:t>
            </w:r>
          </w:p>
        </w:tc>
        <w:tc>
          <w:tcPr>
            <w:tcW w:w="1511" w:type="dxa"/>
            <w:shd w:val="clear" w:color="auto" w:fill="D9E2F3" w:themeFill="accent5" w:themeFillTint="33"/>
            <w:vAlign w:val="center"/>
          </w:tcPr>
          <w:p w14:paraId="1F962087" w14:textId="77777777" w:rsidR="00EE08CB" w:rsidRPr="001A1E07" w:rsidRDefault="00EE08CB" w:rsidP="005632DD">
            <w:pPr>
              <w:pStyle w:val="08-Tabelageral"/>
              <w:rPr>
                <w:rFonts w:cs="Arial"/>
                <w:b/>
                <w:szCs w:val="14"/>
              </w:rPr>
            </w:pPr>
            <w:r>
              <w:rPr>
                <w:rFonts w:cs="Arial"/>
                <w:b/>
                <w:szCs w:val="14"/>
              </w:rPr>
              <w:t>88,091</w:t>
            </w:r>
          </w:p>
        </w:tc>
      </w:tr>
    </w:tbl>
    <w:bookmarkEnd w:id="48"/>
    <w:p w14:paraId="5C4651D9" w14:textId="2CA287EE" w:rsidR="00EE08CB" w:rsidRDefault="00EE08CB" w:rsidP="00EE08CB">
      <w:pPr>
        <w:pStyle w:val="PargrafodaLista"/>
        <w:numPr>
          <w:ilvl w:val="0"/>
          <w:numId w:val="14"/>
        </w:numPr>
        <w:spacing w:before="40" w:after="0" w:line="240" w:lineRule="auto"/>
        <w:ind w:left="284" w:hanging="284"/>
        <w:jc w:val="both"/>
        <w:rPr>
          <w:rFonts w:ascii="Arial" w:hAnsi="Arial" w:cs="Arial"/>
          <w:sz w:val="14"/>
          <w:szCs w:val="14"/>
          <w:lang w:val="en-US"/>
        </w:rPr>
      </w:pPr>
      <w:r w:rsidRPr="00057594">
        <w:rPr>
          <w:rFonts w:ascii="Arial" w:hAnsi="Arial" w:cs="Arial"/>
          <w:sz w:val="14"/>
          <w:szCs w:val="14"/>
          <w:lang w:val="en-US"/>
        </w:rPr>
        <w:t xml:space="preserve">Refers to the apportionment of expenses calculated in accordance with the contract for sharing client data, use of staff, distribution network and technological and administrative material resources, </w:t>
      </w:r>
      <w:proofErr w:type="gramStart"/>
      <w:r w:rsidRPr="00057594">
        <w:rPr>
          <w:rFonts w:ascii="Arial" w:hAnsi="Arial" w:cs="Arial"/>
          <w:sz w:val="14"/>
          <w:szCs w:val="14"/>
          <w:lang w:val="en-US"/>
        </w:rPr>
        <w:t>entered into</w:t>
      </w:r>
      <w:proofErr w:type="gramEnd"/>
      <w:r w:rsidRPr="00057594">
        <w:rPr>
          <w:rFonts w:ascii="Arial" w:hAnsi="Arial" w:cs="Arial"/>
          <w:sz w:val="14"/>
          <w:szCs w:val="14"/>
          <w:lang w:val="en-US"/>
        </w:rPr>
        <w:t xml:space="preserve"> between Banco do </w:t>
      </w:r>
      <w:proofErr w:type="spellStart"/>
      <w:r w:rsidRPr="00057594">
        <w:rPr>
          <w:rFonts w:ascii="Arial" w:hAnsi="Arial" w:cs="Arial"/>
          <w:sz w:val="14"/>
          <w:szCs w:val="14"/>
          <w:lang w:val="en-US"/>
        </w:rPr>
        <w:t>Brasil</w:t>
      </w:r>
      <w:proofErr w:type="spellEnd"/>
      <w:r w:rsidRPr="00057594">
        <w:rPr>
          <w:rFonts w:ascii="Arial" w:hAnsi="Arial" w:cs="Arial"/>
          <w:sz w:val="14"/>
          <w:szCs w:val="14"/>
          <w:lang w:val="en-US"/>
        </w:rPr>
        <w:t xml:space="preserve">, </w:t>
      </w:r>
      <w:r>
        <w:rPr>
          <w:rFonts w:ascii="Arial" w:hAnsi="Arial" w:cs="Arial"/>
          <w:sz w:val="14"/>
          <w:szCs w:val="14"/>
          <w:lang w:val="en-US"/>
        </w:rPr>
        <w:t xml:space="preserve">BB </w:t>
      </w:r>
      <w:proofErr w:type="spellStart"/>
      <w:r w:rsidRPr="00057594">
        <w:rPr>
          <w:rFonts w:ascii="Arial" w:hAnsi="Arial" w:cs="Arial"/>
          <w:sz w:val="14"/>
          <w:szCs w:val="14"/>
          <w:lang w:val="en-US"/>
        </w:rPr>
        <w:t>Seguridade</w:t>
      </w:r>
      <w:proofErr w:type="spellEnd"/>
      <w:r w:rsidRPr="00057594">
        <w:rPr>
          <w:rFonts w:ascii="Arial" w:hAnsi="Arial" w:cs="Arial"/>
          <w:sz w:val="14"/>
          <w:szCs w:val="14"/>
          <w:lang w:val="en-US"/>
        </w:rPr>
        <w:t xml:space="preserve">, BB </w:t>
      </w:r>
      <w:proofErr w:type="spellStart"/>
      <w:r w:rsidRPr="00057594">
        <w:rPr>
          <w:rFonts w:ascii="Arial" w:hAnsi="Arial" w:cs="Arial"/>
          <w:sz w:val="14"/>
          <w:szCs w:val="14"/>
          <w:lang w:val="en-US"/>
        </w:rPr>
        <w:t>Corretora</w:t>
      </w:r>
      <w:proofErr w:type="spellEnd"/>
      <w:r w:rsidRPr="00057594">
        <w:rPr>
          <w:rFonts w:ascii="Arial" w:hAnsi="Arial" w:cs="Arial"/>
          <w:sz w:val="14"/>
          <w:szCs w:val="14"/>
          <w:lang w:val="en-US"/>
        </w:rPr>
        <w:t xml:space="preserve"> and BB </w:t>
      </w:r>
      <w:proofErr w:type="spellStart"/>
      <w:r w:rsidRPr="00057594">
        <w:rPr>
          <w:rFonts w:ascii="Arial" w:hAnsi="Arial" w:cs="Arial"/>
          <w:sz w:val="14"/>
          <w:szCs w:val="14"/>
          <w:lang w:val="en-US"/>
        </w:rPr>
        <w:t>Seguros</w:t>
      </w:r>
      <w:proofErr w:type="spellEnd"/>
      <w:r>
        <w:rPr>
          <w:rFonts w:ascii="Arial" w:hAnsi="Arial" w:cs="Arial"/>
          <w:sz w:val="14"/>
          <w:szCs w:val="14"/>
          <w:lang w:val="en-US"/>
        </w:rPr>
        <w:t>.</w:t>
      </w:r>
      <w:r w:rsidRPr="00057594">
        <w:rPr>
          <w:rFonts w:ascii="Arial" w:hAnsi="Arial" w:cs="Arial"/>
          <w:sz w:val="14"/>
          <w:szCs w:val="14"/>
          <w:lang w:val="en-US"/>
        </w:rPr>
        <w:t xml:space="preserve"> In Consolidated, it also includes amounts payable, in the amount of R$ </w:t>
      </w:r>
      <w:r>
        <w:rPr>
          <w:rFonts w:ascii="Arial" w:hAnsi="Arial" w:cs="Arial"/>
          <w:sz w:val="14"/>
          <w:szCs w:val="14"/>
          <w:lang w:val="en-US"/>
        </w:rPr>
        <w:t>37,468</w:t>
      </w:r>
      <w:r w:rsidRPr="00057594">
        <w:rPr>
          <w:rFonts w:ascii="Arial" w:hAnsi="Arial" w:cs="Arial"/>
          <w:sz w:val="14"/>
          <w:szCs w:val="14"/>
          <w:lang w:val="en-US"/>
        </w:rPr>
        <w:t xml:space="preserve"> thousand referring to the price adjustment mechanism of </w:t>
      </w:r>
      <w:proofErr w:type="spellStart"/>
      <w:r w:rsidRPr="00057594">
        <w:rPr>
          <w:rFonts w:ascii="Arial" w:hAnsi="Arial" w:cs="Arial"/>
          <w:sz w:val="14"/>
          <w:szCs w:val="14"/>
          <w:lang w:val="en-US"/>
        </w:rPr>
        <w:t>Brasilveículos</w:t>
      </w:r>
      <w:proofErr w:type="spellEnd"/>
      <w:proofErr w:type="gramStart"/>
      <w:r w:rsidRPr="00057594">
        <w:rPr>
          <w:rFonts w:ascii="Arial" w:hAnsi="Arial" w:cs="Arial"/>
          <w:sz w:val="14"/>
          <w:szCs w:val="14"/>
          <w:lang w:val="en-US"/>
        </w:rPr>
        <w:t xml:space="preserve"> </w:t>
      </w:r>
      <w:r>
        <w:rPr>
          <w:rFonts w:ascii="Arial" w:hAnsi="Arial" w:cs="Arial"/>
          <w:sz w:val="14"/>
          <w:szCs w:val="14"/>
          <w:lang w:val="en-US"/>
        </w:rPr>
        <w:t xml:space="preserve">  (</w:t>
      </w:r>
      <w:proofErr w:type="gramEnd"/>
      <w:r>
        <w:rPr>
          <w:rFonts w:ascii="Arial" w:hAnsi="Arial" w:cs="Arial"/>
          <w:sz w:val="14"/>
          <w:szCs w:val="14"/>
          <w:lang w:val="en-US"/>
        </w:rPr>
        <w:t xml:space="preserve">current </w:t>
      </w:r>
      <w:proofErr w:type="spellStart"/>
      <w:r>
        <w:rPr>
          <w:rFonts w:ascii="Arial" w:hAnsi="Arial" w:cs="Arial"/>
          <w:sz w:val="14"/>
          <w:szCs w:val="14"/>
          <w:lang w:val="en-US"/>
        </w:rPr>
        <w:t>Mapfre</w:t>
      </w:r>
      <w:proofErr w:type="spellEnd"/>
      <w:r>
        <w:rPr>
          <w:rFonts w:ascii="Arial" w:hAnsi="Arial" w:cs="Arial"/>
          <w:sz w:val="14"/>
          <w:szCs w:val="14"/>
          <w:lang w:val="en-US"/>
        </w:rPr>
        <w:t xml:space="preserve"> </w:t>
      </w:r>
      <w:proofErr w:type="spellStart"/>
      <w:r>
        <w:rPr>
          <w:rFonts w:ascii="Arial" w:hAnsi="Arial" w:cs="Arial"/>
          <w:sz w:val="14"/>
          <w:szCs w:val="14"/>
          <w:lang w:val="en-US"/>
        </w:rPr>
        <w:t>Seguros</w:t>
      </w:r>
      <w:proofErr w:type="spellEnd"/>
      <w:r>
        <w:rPr>
          <w:rFonts w:ascii="Arial" w:hAnsi="Arial" w:cs="Arial"/>
          <w:sz w:val="14"/>
          <w:szCs w:val="14"/>
          <w:lang w:val="en-US"/>
        </w:rPr>
        <w:t xml:space="preserve"> Gerais) </w:t>
      </w:r>
      <w:r w:rsidRPr="00057594">
        <w:rPr>
          <w:rFonts w:ascii="Arial" w:hAnsi="Arial" w:cs="Arial"/>
          <w:sz w:val="14"/>
          <w:szCs w:val="14"/>
          <w:lang w:val="en-US"/>
        </w:rPr>
        <w:t xml:space="preserve">assets sold to MAPFRE </w:t>
      </w:r>
      <w:proofErr w:type="spellStart"/>
      <w:r w:rsidRPr="00057594">
        <w:rPr>
          <w:rFonts w:ascii="Arial" w:hAnsi="Arial" w:cs="Arial"/>
          <w:sz w:val="14"/>
          <w:szCs w:val="14"/>
          <w:lang w:val="en-US"/>
        </w:rPr>
        <w:t>Brasil</w:t>
      </w:r>
      <w:proofErr w:type="spellEnd"/>
      <w:r w:rsidRPr="00057594">
        <w:rPr>
          <w:rFonts w:ascii="Arial" w:hAnsi="Arial" w:cs="Arial"/>
          <w:sz w:val="14"/>
          <w:szCs w:val="14"/>
          <w:lang w:val="en-US"/>
        </w:rPr>
        <w:t xml:space="preserve"> on November 30, 2018</w:t>
      </w:r>
      <w:r>
        <w:rPr>
          <w:rFonts w:ascii="Arial" w:hAnsi="Arial" w:cs="Arial"/>
          <w:sz w:val="14"/>
          <w:szCs w:val="14"/>
          <w:lang w:val="en-US"/>
        </w:rPr>
        <w:t>.</w:t>
      </w:r>
    </w:p>
    <w:p w14:paraId="724589C1" w14:textId="3A3CA98A" w:rsidR="003B4CF6" w:rsidRDefault="003B4CF6" w:rsidP="003B4CF6">
      <w:pPr>
        <w:pStyle w:val="PargrafodaLista"/>
        <w:spacing w:before="40" w:after="0" w:line="240" w:lineRule="auto"/>
        <w:ind w:left="284"/>
        <w:jc w:val="both"/>
        <w:rPr>
          <w:rFonts w:ascii="Arial" w:hAnsi="Arial" w:cs="Arial"/>
          <w:sz w:val="14"/>
          <w:szCs w:val="14"/>
          <w:lang w:val="en-US"/>
        </w:rPr>
      </w:pPr>
    </w:p>
    <w:p w14:paraId="4440E362" w14:textId="77777777" w:rsidR="005D42E4" w:rsidRPr="00057594" w:rsidRDefault="005D42E4" w:rsidP="003B4CF6">
      <w:pPr>
        <w:pStyle w:val="PargrafodaLista"/>
        <w:spacing w:before="40" w:after="0" w:line="240" w:lineRule="auto"/>
        <w:ind w:left="284"/>
        <w:jc w:val="both"/>
        <w:rPr>
          <w:rFonts w:ascii="Arial" w:hAnsi="Arial" w:cs="Arial"/>
          <w:sz w:val="14"/>
          <w:szCs w:val="14"/>
          <w:lang w:val="en-US"/>
        </w:rPr>
      </w:pPr>
    </w:p>
    <w:p w14:paraId="069CCE77" w14:textId="6F3087DA" w:rsidR="00011C44" w:rsidRPr="00011C44" w:rsidRDefault="00011C44" w:rsidP="00173CA2">
      <w:pPr>
        <w:pStyle w:val="02-TtulodeNota"/>
        <w:rPr>
          <w:color w:val="1F3864" w:themeColor="accent5" w:themeShade="80"/>
        </w:rPr>
      </w:pPr>
      <w:bookmarkStart w:id="49" w:name="_Toc70711374"/>
      <w:r w:rsidRPr="00011C44">
        <w:rPr>
          <w:color w:val="1F3864" w:themeColor="accent5" w:themeShade="80"/>
        </w:rPr>
        <w:t>25 – EQUITY</w:t>
      </w:r>
      <w:bookmarkEnd w:id="49"/>
    </w:p>
    <w:p w14:paraId="48A96F57" w14:textId="77777777" w:rsidR="00011C44" w:rsidRPr="00011C44" w:rsidRDefault="00011C44" w:rsidP="00173CA2">
      <w:pPr>
        <w:pStyle w:val="01-TtulodeNota"/>
        <w:rPr>
          <w:color w:val="1F4E79" w:themeColor="accent1" w:themeShade="80"/>
          <w:sz w:val="18"/>
          <w:szCs w:val="18"/>
        </w:rPr>
      </w:pPr>
      <w:r w:rsidRPr="00011C44">
        <w:rPr>
          <w:color w:val="1F4E79" w:themeColor="accent1" w:themeShade="80"/>
          <w:sz w:val="18"/>
          <w:szCs w:val="18"/>
        </w:rPr>
        <w:t xml:space="preserve">a) Capital </w:t>
      </w:r>
    </w:p>
    <w:p w14:paraId="27213AB8" w14:textId="5C5B19BB" w:rsidR="00011C44" w:rsidRPr="00B35D98" w:rsidRDefault="00011C44" w:rsidP="00173CA2">
      <w:pPr>
        <w:pStyle w:val="05-Textonormal2"/>
        <w:rPr>
          <w:rFonts w:cs="Arial"/>
        </w:rPr>
      </w:pPr>
      <w:r w:rsidRPr="007B1878">
        <w:rPr>
          <w:rFonts w:cs="Arial"/>
        </w:rPr>
        <w:t>The capital</w:t>
      </w:r>
      <w:r>
        <w:rPr>
          <w:rFonts w:cs="Arial"/>
        </w:rPr>
        <w:t xml:space="preserve">, </w:t>
      </w:r>
      <w:proofErr w:type="spellStart"/>
      <w:r w:rsidRPr="005E7653">
        <w:rPr>
          <w:rFonts w:cs="Arial"/>
        </w:rPr>
        <w:t>fully</w:t>
      </w:r>
      <w:proofErr w:type="spellEnd"/>
      <w:r w:rsidRPr="005E7653">
        <w:rPr>
          <w:rFonts w:cs="Arial"/>
        </w:rPr>
        <w:t xml:space="preserve"> </w:t>
      </w:r>
      <w:proofErr w:type="spellStart"/>
      <w:r w:rsidRPr="005E7653">
        <w:rPr>
          <w:rFonts w:cs="Arial"/>
        </w:rPr>
        <w:t>subscribed</w:t>
      </w:r>
      <w:proofErr w:type="spellEnd"/>
      <w:r w:rsidRPr="005E7653">
        <w:rPr>
          <w:rFonts w:cs="Arial"/>
        </w:rPr>
        <w:t xml:space="preserve"> </w:t>
      </w:r>
      <w:proofErr w:type="spellStart"/>
      <w:r w:rsidRPr="005E7653">
        <w:rPr>
          <w:rFonts w:cs="Arial"/>
        </w:rPr>
        <w:t>and</w:t>
      </w:r>
      <w:proofErr w:type="spellEnd"/>
      <w:r w:rsidRPr="005E7653">
        <w:rPr>
          <w:rFonts w:cs="Arial"/>
        </w:rPr>
        <w:t xml:space="preserve"> </w:t>
      </w:r>
      <w:proofErr w:type="spellStart"/>
      <w:r w:rsidRPr="005E7653">
        <w:rPr>
          <w:rFonts w:cs="Arial"/>
        </w:rPr>
        <w:t>paid</w:t>
      </w:r>
      <w:proofErr w:type="spellEnd"/>
      <w:r w:rsidRPr="005E7653">
        <w:rPr>
          <w:rFonts w:cs="Arial"/>
        </w:rPr>
        <w:t xml:space="preserve"> </w:t>
      </w:r>
      <w:proofErr w:type="gramStart"/>
      <w:r w:rsidRPr="005E7653">
        <w:rPr>
          <w:rFonts w:cs="Arial"/>
        </w:rPr>
        <w:t>in</w:t>
      </w:r>
      <w:r>
        <w:rPr>
          <w:rFonts w:cs="Arial"/>
        </w:rPr>
        <w:t>,</w:t>
      </w:r>
      <w:r w:rsidR="002E299B">
        <w:rPr>
          <w:rFonts w:cs="Arial"/>
        </w:rPr>
        <w:t xml:space="preserve"> </w:t>
      </w:r>
      <w:proofErr w:type="spellStart"/>
      <w:r w:rsidRPr="007B1878">
        <w:rPr>
          <w:rFonts w:cs="Arial"/>
        </w:rPr>
        <w:t>amounted</w:t>
      </w:r>
      <w:proofErr w:type="spellEnd"/>
      <w:proofErr w:type="gramEnd"/>
      <w:r w:rsidRPr="007B1878">
        <w:rPr>
          <w:rFonts w:cs="Arial"/>
        </w:rPr>
        <w:t xml:space="preserve"> </w:t>
      </w:r>
      <w:proofErr w:type="spellStart"/>
      <w:r w:rsidRPr="007B1878">
        <w:rPr>
          <w:rFonts w:cs="Arial"/>
        </w:rPr>
        <w:t>to</w:t>
      </w:r>
      <w:proofErr w:type="spellEnd"/>
      <w:r w:rsidRPr="007B1878">
        <w:rPr>
          <w:rFonts w:cs="Arial"/>
        </w:rPr>
        <w:t xml:space="preserve"> R$ </w:t>
      </w:r>
      <w:r w:rsidRPr="00E17280">
        <w:t>3</w:t>
      </w:r>
      <w:r>
        <w:t>,</w:t>
      </w:r>
      <w:r w:rsidRPr="00E17280">
        <w:t>396</w:t>
      </w:r>
      <w:r>
        <w:t>,</w:t>
      </w:r>
      <w:r w:rsidRPr="00E17280">
        <w:t>767</w:t>
      </w:r>
      <w:r w:rsidRPr="007B1878">
        <w:rPr>
          <w:rFonts w:cs="Arial"/>
        </w:rPr>
        <w:t xml:space="preserve"> </w:t>
      </w:r>
      <w:proofErr w:type="spellStart"/>
      <w:r w:rsidRPr="007B1878">
        <w:rPr>
          <w:rFonts w:cs="Arial"/>
        </w:rPr>
        <w:t>thousand</w:t>
      </w:r>
      <w:proofErr w:type="spellEnd"/>
      <w:r w:rsidRPr="007B1878">
        <w:rPr>
          <w:rFonts w:cs="Arial"/>
        </w:rPr>
        <w:t xml:space="preserve"> as </w:t>
      </w:r>
      <w:proofErr w:type="spellStart"/>
      <w:r w:rsidRPr="007B1878">
        <w:rPr>
          <w:rFonts w:cs="Arial"/>
        </w:rPr>
        <w:t>of</w:t>
      </w:r>
      <w:proofErr w:type="spellEnd"/>
      <w:r w:rsidRPr="007B1878">
        <w:rPr>
          <w:rFonts w:cs="Arial"/>
        </w:rPr>
        <w:t xml:space="preserve"> </w:t>
      </w:r>
      <w:r>
        <w:rPr>
          <w:rFonts w:cs="Arial"/>
        </w:rPr>
        <w:t>Mar</w:t>
      </w:r>
      <w:r w:rsidRPr="007B1878">
        <w:rPr>
          <w:rFonts w:cs="Arial"/>
        </w:rPr>
        <w:t xml:space="preserve"> 3</w:t>
      </w:r>
      <w:r>
        <w:rPr>
          <w:rFonts w:cs="Arial"/>
        </w:rPr>
        <w:t>1</w:t>
      </w:r>
      <w:r w:rsidRPr="007B1878">
        <w:rPr>
          <w:rFonts w:cs="Arial"/>
        </w:rPr>
        <w:t>, 202</w:t>
      </w:r>
      <w:r>
        <w:rPr>
          <w:rFonts w:cs="Arial"/>
        </w:rPr>
        <w:t>1</w:t>
      </w:r>
      <w:r w:rsidRPr="007B1878">
        <w:rPr>
          <w:rFonts w:cs="Arial"/>
        </w:rPr>
        <w:t xml:space="preserve"> </w:t>
      </w:r>
      <w:proofErr w:type="spellStart"/>
      <w:r w:rsidRPr="007B1878">
        <w:rPr>
          <w:rFonts w:cs="Arial"/>
        </w:rPr>
        <w:t>and</w:t>
      </w:r>
      <w:proofErr w:type="spellEnd"/>
      <w:r w:rsidRPr="007B1878">
        <w:rPr>
          <w:rFonts w:cs="Arial"/>
        </w:rPr>
        <w:t xml:space="preserve"> </w:t>
      </w:r>
      <w:proofErr w:type="spellStart"/>
      <w:r w:rsidRPr="007B1878">
        <w:rPr>
          <w:rFonts w:cs="Arial"/>
        </w:rPr>
        <w:t>Dec</w:t>
      </w:r>
      <w:proofErr w:type="spellEnd"/>
      <w:r w:rsidRPr="007B1878">
        <w:rPr>
          <w:rFonts w:cs="Arial"/>
        </w:rPr>
        <w:t xml:space="preserve"> 31, 20</w:t>
      </w:r>
      <w:r>
        <w:rPr>
          <w:rFonts w:cs="Arial"/>
        </w:rPr>
        <w:t>20</w:t>
      </w:r>
      <w:r w:rsidRPr="007B1878">
        <w:rPr>
          <w:rFonts w:cs="Arial"/>
        </w:rPr>
        <w:t xml:space="preserve">, it </w:t>
      </w:r>
      <w:proofErr w:type="spellStart"/>
      <w:r w:rsidRPr="007B1878">
        <w:rPr>
          <w:rFonts w:cs="Arial"/>
        </w:rPr>
        <w:t>is</w:t>
      </w:r>
      <w:proofErr w:type="spellEnd"/>
      <w:r w:rsidRPr="007B1878">
        <w:rPr>
          <w:rFonts w:cs="Arial"/>
        </w:rPr>
        <w:t xml:space="preserve"> </w:t>
      </w:r>
      <w:proofErr w:type="spellStart"/>
      <w:r w:rsidRPr="007B1878">
        <w:rPr>
          <w:rFonts w:cs="Arial"/>
        </w:rPr>
        <w:t>divided</w:t>
      </w:r>
      <w:proofErr w:type="spellEnd"/>
      <w:r w:rsidRPr="007B1878">
        <w:rPr>
          <w:rFonts w:cs="Arial"/>
        </w:rPr>
        <w:t xml:space="preserve"> </w:t>
      </w:r>
      <w:proofErr w:type="spellStart"/>
      <w:r w:rsidRPr="007B1878">
        <w:rPr>
          <w:rFonts w:cs="Arial"/>
        </w:rPr>
        <w:t>into</w:t>
      </w:r>
      <w:proofErr w:type="spellEnd"/>
      <w:r w:rsidRPr="007B1878">
        <w:rPr>
          <w:rFonts w:cs="Arial"/>
        </w:rPr>
        <w:t xml:space="preserve"> 2,000,000,000 (</w:t>
      </w:r>
      <w:proofErr w:type="spellStart"/>
      <w:r w:rsidRPr="007B1878">
        <w:rPr>
          <w:rFonts w:cs="Arial"/>
        </w:rPr>
        <w:t>two</w:t>
      </w:r>
      <w:proofErr w:type="spellEnd"/>
      <w:r w:rsidRPr="007B1878">
        <w:rPr>
          <w:rFonts w:cs="Arial"/>
        </w:rPr>
        <w:t xml:space="preserve"> </w:t>
      </w:r>
      <w:proofErr w:type="spellStart"/>
      <w:r w:rsidRPr="007B1878">
        <w:rPr>
          <w:rFonts w:cs="Arial"/>
        </w:rPr>
        <w:t>billion</w:t>
      </w:r>
      <w:proofErr w:type="spellEnd"/>
      <w:r w:rsidRPr="007B1878">
        <w:rPr>
          <w:rFonts w:cs="Arial"/>
        </w:rPr>
        <w:t xml:space="preserve">) </w:t>
      </w:r>
      <w:proofErr w:type="spellStart"/>
      <w:r w:rsidRPr="007B1878">
        <w:rPr>
          <w:rFonts w:cs="Arial"/>
        </w:rPr>
        <w:t>shares</w:t>
      </w:r>
      <w:proofErr w:type="spellEnd"/>
      <w:r w:rsidRPr="007B1878">
        <w:rPr>
          <w:rFonts w:cs="Arial"/>
        </w:rPr>
        <w:t xml:space="preserve"> as </w:t>
      </w:r>
      <w:proofErr w:type="spellStart"/>
      <w:r w:rsidRPr="007B1878">
        <w:rPr>
          <w:rFonts w:cs="Arial"/>
        </w:rPr>
        <w:t>of</w:t>
      </w:r>
      <w:proofErr w:type="spellEnd"/>
      <w:r w:rsidRPr="007B1878">
        <w:rPr>
          <w:rFonts w:cs="Arial"/>
        </w:rPr>
        <w:t xml:space="preserve"> </w:t>
      </w:r>
      <w:r>
        <w:rPr>
          <w:rFonts w:cs="Arial"/>
        </w:rPr>
        <w:t>Mar</w:t>
      </w:r>
      <w:r w:rsidRPr="00343637">
        <w:rPr>
          <w:rFonts w:cs="Arial"/>
        </w:rPr>
        <w:t xml:space="preserve"> 3</w:t>
      </w:r>
      <w:r>
        <w:rPr>
          <w:rFonts w:cs="Arial"/>
        </w:rPr>
        <w:t>1</w:t>
      </w:r>
      <w:r w:rsidRPr="00343637">
        <w:rPr>
          <w:rFonts w:cs="Arial"/>
        </w:rPr>
        <w:t>, 202</w:t>
      </w:r>
      <w:r>
        <w:rPr>
          <w:rFonts w:cs="Arial"/>
        </w:rPr>
        <w:t>1</w:t>
      </w:r>
      <w:r w:rsidRPr="00343637">
        <w:rPr>
          <w:rFonts w:cs="Arial"/>
        </w:rPr>
        <w:t xml:space="preserve"> </w:t>
      </w:r>
      <w:proofErr w:type="spellStart"/>
      <w:r w:rsidRPr="007B1878">
        <w:rPr>
          <w:rFonts w:cs="Arial"/>
        </w:rPr>
        <w:t>and</w:t>
      </w:r>
      <w:proofErr w:type="spellEnd"/>
      <w:r w:rsidRPr="007B1878">
        <w:rPr>
          <w:rFonts w:cs="Arial"/>
        </w:rPr>
        <w:t xml:space="preserve"> </w:t>
      </w:r>
      <w:proofErr w:type="spellStart"/>
      <w:r w:rsidRPr="007B1878">
        <w:rPr>
          <w:rFonts w:cs="Arial"/>
        </w:rPr>
        <w:t>Dec</w:t>
      </w:r>
      <w:proofErr w:type="spellEnd"/>
      <w:r w:rsidRPr="007B1878">
        <w:rPr>
          <w:rFonts w:cs="Arial"/>
        </w:rPr>
        <w:t xml:space="preserve"> 31, 20</w:t>
      </w:r>
      <w:r>
        <w:rPr>
          <w:rFonts w:cs="Arial"/>
        </w:rPr>
        <w:t xml:space="preserve">20, </w:t>
      </w:r>
      <w:proofErr w:type="spellStart"/>
      <w:r w:rsidRPr="005E7653">
        <w:rPr>
          <w:rFonts w:cs="Arial"/>
        </w:rPr>
        <w:t>represented</w:t>
      </w:r>
      <w:proofErr w:type="spellEnd"/>
      <w:r w:rsidRPr="005E7653">
        <w:rPr>
          <w:rFonts w:cs="Arial"/>
        </w:rPr>
        <w:t xml:space="preserve"> in book-</w:t>
      </w:r>
      <w:proofErr w:type="spellStart"/>
      <w:r w:rsidRPr="005E7653">
        <w:rPr>
          <w:rFonts w:cs="Arial"/>
        </w:rPr>
        <w:t>entry</w:t>
      </w:r>
      <w:proofErr w:type="spellEnd"/>
      <w:r w:rsidRPr="005E7653">
        <w:rPr>
          <w:rFonts w:cs="Arial"/>
        </w:rPr>
        <w:t xml:space="preserve"> </w:t>
      </w:r>
      <w:proofErr w:type="spellStart"/>
      <w:r w:rsidRPr="005E7653">
        <w:rPr>
          <w:rFonts w:cs="Arial"/>
        </w:rPr>
        <w:t>form</w:t>
      </w:r>
      <w:proofErr w:type="spellEnd"/>
      <w:r w:rsidRPr="005E7653">
        <w:rPr>
          <w:rFonts w:cs="Arial"/>
        </w:rPr>
        <w:t xml:space="preserve"> </w:t>
      </w:r>
      <w:proofErr w:type="spellStart"/>
      <w:r w:rsidRPr="005E7653">
        <w:rPr>
          <w:rFonts w:cs="Arial"/>
        </w:rPr>
        <w:t>and</w:t>
      </w:r>
      <w:proofErr w:type="spellEnd"/>
      <w:r w:rsidRPr="005E7653">
        <w:rPr>
          <w:rFonts w:cs="Arial"/>
        </w:rPr>
        <w:t xml:space="preserve"> </w:t>
      </w:r>
      <w:proofErr w:type="spellStart"/>
      <w:r w:rsidRPr="005E7653">
        <w:rPr>
          <w:rFonts w:cs="Arial"/>
        </w:rPr>
        <w:t>without</w:t>
      </w:r>
      <w:proofErr w:type="spellEnd"/>
      <w:r w:rsidRPr="005E7653">
        <w:rPr>
          <w:rFonts w:cs="Arial"/>
        </w:rPr>
        <w:t xml:space="preserve"> par </w:t>
      </w:r>
      <w:proofErr w:type="spellStart"/>
      <w:r w:rsidRPr="005E7653">
        <w:rPr>
          <w:rFonts w:cs="Arial"/>
        </w:rPr>
        <w:t>value</w:t>
      </w:r>
      <w:proofErr w:type="spellEnd"/>
      <w:r w:rsidRPr="005E7653">
        <w:rPr>
          <w:rFonts w:cs="Arial"/>
        </w:rPr>
        <w:t>.</w:t>
      </w:r>
      <w:r w:rsidRPr="007B1878">
        <w:rPr>
          <w:rFonts w:cs="Arial"/>
        </w:rPr>
        <w:t xml:space="preserve"> The </w:t>
      </w:r>
      <w:proofErr w:type="spellStart"/>
      <w:r w:rsidRPr="007B1878">
        <w:rPr>
          <w:rFonts w:cs="Arial"/>
        </w:rPr>
        <w:t>shareholders</w:t>
      </w:r>
      <w:proofErr w:type="spellEnd"/>
      <w:r w:rsidRPr="007B1878">
        <w:rPr>
          <w:rFonts w:cs="Arial"/>
        </w:rPr>
        <w:t xml:space="preserve">’ </w:t>
      </w:r>
      <w:proofErr w:type="spellStart"/>
      <w:r w:rsidRPr="007B1878">
        <w:rPr>
          <w:rFonts w:cs="Arial"/>
        </w:rPr>
        <w:t>equity</w:t>
      </w:r>
      <w:proofErr w:type="spellEnd"/>
      <w:r w:rsidRPr="007B1878">
        <w:rPr>
          <w:rFonts w:cs="Arial"/>
        </w:rPr>
        <w:t xml:space="preserve"> </w:t>
      </w:r>
      <w:proofErr w:type="spellStart"/>
      <w:r w:rsidRPr="007B1878">
        <w:rPr>
          <w:rFonts w:cs="Arial"/>
        </w:rPr>
        <w:t>amounted</w:t>
      </w:r>
      <w:proofErr w:type="spellEnd"/>
      <w:r w:rsidRPr="007B1878">
        <w:rPr>
          <w:rFonts w:cs="Arial"/>
        </w:rPr>
        <w:t xml:space="preserve"> </w:t>
      </w:r>
      <w:r>
        <w:t xml:space="preserve">R$ 7,164,745 </w:t>
      </w:r>
      <w:proofErr w:type="spellStart"/>
      <w:r w:rsidRPr="007B1878">
        <w:rPr>
          <w:rFonts w:cs="Arial"/>
        </w:rPr>
        <w:t>thousand</w:t>
      </w:r>
      <w:proofErr w:type="spellEnd"/>
      <w:r w:rsidRPr="007B1878">
        <w:rPr>
          <w:rFonts w:cs="Arial"/>
        </w:rPr>
        <w:t xml:space="preserve"> (R$ </w:t>
      </w:r>
      <w:r>
        <w:t>6,389,605</w:t>
      </w:r>
      <w:r w:rsidRPr="00EE33D5">
        <w:t xml:space="preserve"> </w:t>
      </w:r>
      <w:proofErr w:type="spellStart"/>
      <w:r w:rsidRPr="007B1878">
        <w:rPr>
          <w:rFonts w:cs="Arial"/>
        </w:rPr>
        <w:t>thousand</w:t>
      </w:r>
      <w:proofErr w:type="spellEnd"/>
      <w:r w:rsidRPr="007B1878">
        <w:rPr>
          <w:rFonts w:cs="Arial"/>
        </w:rPr>
        <w:t xml:space="preserve"> as </w:t>
      </w:r>
      <w:proofErr w:type="spellStart"/>
      <w:r w:rsidRPr="007B1878">
        <w:rPr>
          <w:rFonts w:cs="Arial"/>
        </w:rPr>
        <w:t>of</w:t>
      </w:r>
      <w:proofErr w:type="spellEnd"/>
      <w:r w:rsidRPr="007B1878">
        <w:rPr>
          <w:rFonts w:cs="Arial"/>
        </w:rPr>
        <w:t xml:space="preserve"> </w:t>
      </w:r>
      <w:proofErr w:type="spellStart"/>
      <w:r w:rsidRPr="007B1878">
        <w:rPr>
          <w:rFonts w:cs="Arial"/>
        </w:rPr>
        <w:t>Dec</w:t>
      </w:r>
      <w:proofErr w:type="spellEnd"/>
      <w:r w:rsidRPr="007B1878">
        <w:rPr>
          <w:rFonts w:cs="Arial"/>
        </w:rPr>
        <w:t xml:space="preserve"> 31, 20</w:t>
      </w:r>
      <w:r>
        <w:rPr>
          <w:rFonts w:cs="Arial"/>
        </w:rPr>
        <w:t>20</w:t>
      </w:r>
      <w:r w:rsidRPr="007B1878">
        <w:rPr>
          <w:rFonts w:cs="Arial"/>
        </w:rPr>
        <w:t xml:space="preserve">), </w:t>
      </w:r>
      <w:proofErr w:type="spellStart"/>
      <w:r w:rsidRPr="007B1878">
        <w:rPr>
          <w:rFonts w:cs="Arial"/>
        </w:rPr>
        <w:t>corresponding</w:t>
      </w:r>
      <w:proofErr w:type="spellEnd"/>
      <w:r w:rsidRPr="007B1878">
        <w:rPr>
          <w:rFonts w:cs="Arial"/>
        </w:rPr>
        <w:t xml:space="preserve"> a book </w:t>
      </w:r>
      <w:proofErr w:type="spellStart"/>
      <w:r w:rsidRPr="007B1878">
        <w:rPr>
          <w:rFonts w:cs="Arial"/>
        </w:rPr>
        <w:t>value</w:t>
      </w:r>
      <w:proofErr w:type="spellEnd"/>
      <w:r w:rsidRPr="007B1878">
        <w:rPr>
          <w:rFonts w:cs="Arial"/>
        </w:rPr>
        <w:t xml:space="preserve"> per </w:t>
      </w:r>
      <w:proofErr w:type="spellStart"/>
      <w:r w:rsidRPr="007B1878">
        <w:rPr>
          <w:rFonts w:cs="Arial"/>
        </w:rPr>
        <w:t>share</w:t>
      </w:r>
      <w:proofErr w:type="spellEnd"/>
      <w:r w:rsidRPr="007B1878">
        <w:rPr>
          <w:rFonts w:cs="Arial"/>
        </w:rPr>
        <w:t xml:space="preserve"> </w:t>
      </w:r>
      <w:proofErr w:type="spellStart"/>
      <w:r w:rsidRPr="007B1878">
        <w:rPr>
          <w:rFonts w:cs="Arial"/>
        </w:rPr>
        <w:t>of</w:t>
      </w:r>
      <w:proofErr w:type="spellEnd"/>
      <w:r w:rsidRPr="007B1878">
        <w:rPr>
          <w:rFonts w:cs="Arial"/>
        </w:rPr>
        <w:t xml:space="preserve"> R$ </w:t>
      </w:r>
      <w:r>
        <w:rPr>
          <w:rFonts w:cs="Arial"/>
        </w:rPr>
        <w:t>3.58</w:t>
      </w:r>
      <w:r w:rsidRPr="007B1878">
        <w:rPr>
          <w:rFonts w:cs="Arial"/>
        </w:rPr>
        <w:t xml:space="preserve"> per </w:t>
      </w:r>
      <w:proofErr w:type="spellStart"/>
      <w:r w:rsidRPr="007B1878">
        <w:rPr>
          <w:rFonts w:cs="Arial"/>
        </w:rPr>
        <w:t>share</w:t>
      </w:r>
      <w:proofErr w:type="spellEnd"/>
      <w:r w:rsidRPr="007B1878">
        <w:rPr>
          <w:rFonts w:cs="Arial"/>
        </w:rPr>
        <w:t xml:space="preserve"> (R$ </w:t>
      </w:r>
      <w:r>
        <w:rPr>
          <w:rFonts w:cs="Arial"/>
        </w:rPr>
        <w:t>3.19</w:t>
      </w:r>
      <w:r w:rsidRPr="007B1878">
        <w:rPr>
          <w:rFonts w:cs="Arial"/>
        </w:rPr>
        <w:t xml:space="preserve"> per </w:t>
      </w:r>
      <w:proofErr w:type="spellStart"/>
      <w:r w:rsidRPr="007B1878">
        <w:rPr>
          <w:rFonts w:cs="Arial"/>
        </w:rPr>
        <w:t>share</w:t>
      </w:r>
      <w:proofErr w:type="spellEnd"/>
      <w:r w:rsidRPr="007B1878">
        <w:rPr>
          <w:rFonts w:cs="Arial"/>
        </w:rPr>
        <w:t xml:space="preserve"> as </w:t>
      </w:r>
      <w:proofErr w:type="spellStart"/>
      <w:r w:rsidRPr="007B1878">
        <w:rPr>
          <w:rFonts w:cs="Arial"/>
        </w:rPr>
        <w:t>of</w:t>
      </w:r>
      <w:proofErr w:type="spellEnd"/>
      <w:r w:rsidRPr="007B1878">
        <w:rPr>
          <w:rFonts w:cs="Arial"/>
        </w:rPr>
        <w:t xml:space="preserve"> </w:t>
      </w:r>
      <w:proofErr w:type="spellStart"/>
      <w:r w:rsidRPr="007B1878">
        <w:rPr>
          <w:rFonts w:cs="Arial"/>
        </w:rPr>
        <w:t>Dec</w:t>
      </w:r>
      <w:proofErr w:type="spellEnd"/>
      <w:r w:rsidRPr="007B1878">
        <w:rPr>
          <w:rFonts w:cs="Arial"/>
        </w:rPr>
        <w:t xml:space="preserve"> 31, 20</w:t>
      </w:r>
      <w:r>
        <w:rPr>
          <w:rFonts w:cs="Arial"/>
        </w:rPr>
        <w:t>20</w:t>
      </w:r>
      <w:r w:rsidRPr="007B1878">
        <w:rPr>
          <w:rFonts w:cs="Arial"/>
        </w:rPr>
        <w:t>).</w:t>
      </w:r>
      <w:r w:rsidRPr="00B35D98">
        <w:rPr>
          <w:rFonts w:cs="Arial"/>
        </w:rPr>
        <w:t xml:space="preserve"> </w:t>
      </w:r>
    </w:p>
    <w:p w14:paraId="40D65DB7" w14:textId="77777777" w:rsidR="00011C44" w:rsidRPr="00011C44" w:rsidRDefault="00011C44" w:rsidP="00173CA2">
      <w:pPr>
        <w:pStyle w:val="01-TtulodeNota"/>
        <w:rPr>
          <w:color w:val="1F4E79" w:themeColor="accent1" w:themeShade="80"/>
          <w:sz w:val="18"/>
          <w:szCs w:val="18"/>
        </w:rPr>
      </w:pPr>
      <w:r w:rsidRPr="00011C44">
        <w:rPr>
          <w:color w:val="1F4E79" w:themeColor="accent1" w:themeShade="80"/>
          <w:sz w:val="18"/>
          <w:szCs w:val="18"/>
        </w:rPr>
        <w:t xml:space="preserve">b) Capital </w:t>
      </w:r>
      <w:proofErr w:type="spellStart"/>
      <w:r w:rsidRPr="00011C44">
        <w:rPr>
          <w:color w:val="1F4E79" w:themeColor="accent1" w:themeShade="80"/>
          <w:sz w:val="18"/>
          <w:szCs w:val="18"/>
        </w:rPr>
        <w:t>and</w:t>
      </w:r>
      <w:proofErr w:type="spellEnd"/>
      <w:r w:rsidRPr="00011C44">
        <w:rPr>
          <w:color w:val="1F4E79" w:themeColor="accent1" w:themeShade="80"/>
          <w:sz w:val="18"/>
          <w:szCs w:val="18"/>
        </w:rPr>
        <w:t xml:space="preserve"> Profit Reserves </w:t>
      </w:r>
    </w:p>
    <w:p w14:paraId="7AD60A25" w14:textId="77777777" w:rsidR="00011C44" w:rsidRPr="009E41F1" w:rsidRDefault="00011C44" w:rsidP="00173CA2">
      <w:pPr>
        <w:pStyle w:val="06-Rmil"/>
        <w:rPr>
          <w:lang w:val="en-US"/>
        </w:rPr>
      </w:pPr>
      <w:r w:rsidRPr="009E41F1">
        <w:rPr>
          <w:lang w:val="en-US"/>
        </w:rPr>
        <w:t>R$ thousand</w:t>
      </w:r>
    </w:p>
    <w:tbl>
      <w:tblPr>
        <w:tblStyle w:val="TabeladeLista6Colorida-nfase5"/>
        <w:tblW w:w="9639" w:type="dxa"/>
        <w:jc w:val="center"/>
        <w:tblLook w:val="04A0" w:firstRow="1" w:lastRow="0" w:firstColumn="1" w:lastColumn="0" w:noHBand="0" w:noVBand="1"/>
      </w:tblPr>
      <w:tblGrid>
        <w:gridCol w:w="7088"/>
        <w:gridCol w:w="1276"/>
        <w:gridCol w:w="1275"/>
      </w:tblGrid>
      <w:tr w:rsidR="00011C44" w14:paraId="0D5ADA16" w14:textId="77777777" w:rsidTr="00173CA2">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7088" w:type="dxa"/>
            <w:tcBorders>
              <w:top w:val="single" w:sz="2" w:space="0" w:color="8EAADB" w:themeColor="accent5" w:themeTint="99"/>
              <w:bottom w:val="nil"/>
            </w:tcBorders>
            <w:shd w:val="clear" w:color="auto" w:fill="D9E2F3" w:themeFill="accent5" w:themeFillTint="33"/>
            <w:vAlign w:val="center"/>
          </w:tcPr>
          <w:p w14:paraId="00503763" w14:textId="77777777" w:rsidR="00011C44" w:rsidRPr="001D6BE8" w:rsidRDefault="00011C44" w:rsidP="00173CA2">
            <w:pPr>
              <w:jc w:val="center"/>
              <w:rPr>
                <w:rFonts w:cs="Arial"/>
                <w:b w:val="0"/>
                <w:szCs w:val="18"/>
              </w:rPr>
            </w:pPr>
          </w:p>
        </w:tc>
        <w:tc>
          <w:tcPr>
            <w:tcW w:w="255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06993E1" w14:textId="77777777" w:rsidR="00011C44" w:rsidRPr="00BE198A" w:rsidRDefault="00011C44" w:rsidP="00173CA2">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BE198A">
              <w:rPr>
                <w:rFonts w:cs="Arial"/>
                <w:sz w:val="14"/>
                <w:szCs w:val="14"/>
                <w:lang w:val="en-US"/>
              </w:rPr>
              <w:t xml:space="preserve">Parent and </w:t>
            </w:r>
            <w:proofErr w:type="gramStart"/>
            <w:r w:rsidRPr="00BE198A">
              <w:rPr>
                <w:rFonts w:cs="Arial"/>
                <w:sz w:val="14"/>
                <w:szCs w:val="14"/>
                <w:lang w:val="en-US"/>
              </w:rPr>
              <w:t>Consolidated</w:t>
            </w:r>
            <w:proofErr w:type="gramEnd"/>
          </w:p>
        </w:tc>
      </w:tr>
      <w:tr w:rsidR="00011C44" w:rsidRPr="001D6BE8" w14:paraId="4DA84B04" w14:textId="77777777" w:rsidTr="00173CA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8EAADB" w:themeColor="accent5" w:themeTint="99"/>
            </w:tcBorders>
          </w:tcPr>
          <w:p w14:paraId="716D3A75" w14:textId="77777777" w:rsidR="00011C44" w:rsidRPr="001D6BE8" w:rsidRDefault="00011C44" w:rsidP="00173CA2">
            <w:pPr>
              <w:pStyle w:val="08-Tabelageral"/>
              <w:rPr>
                <w:rFonts w:cs="Arial"/>
                <w:b w:val="0"/>
              </w:rPr>
            </w:pPr>
          </w:p>
        </w:tc>
        <w:tc>
          <w:tcPr>
            <w:tcW w:w="1276" w:type="dxa"/>
            <w:tcBorders>
              <w:top w:val="single" w:sz="2" w:space="0" w:color="8EAADB" w:themeColor="accent5" w:themeTint="99"/>
              <w:bottom w:val="single" w:sz="2" w:space="0" w:color="8EAADB" w:themeColor="accent5" w:themeTint="99"/>
            </w:tcBorders>
            <w:vAlign w:val="center"/>
          </w:tcPr>
          <w:p w14:paraId="06688AC0" w14:textId="77777777" w:rsidR="00011C44" w:rsidRPr="001D6BE8" w:rsidRDefault="00011C44" w:rsidP="00173CA2">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Mar 31, 2021</w:t>
            </w:r>
          </w:p>
        </w:tc>
        <w:tc>
          <w:tcPr>
            <w:tcW w:w="1275" w:type="dxa"/>
            <w:tcBorders>
              <w:top w:val="single" w:sz="2" w:space="0" w:color="8EAADB" w:themeColor="accent5" w:themeTint="99"/>
              <w:bottom w:val="single" w:sz="2" w:space="0" w:color="8EAADB" w:themeColor="accent5" w:themeTint="99"/>
            </w:tcBorders>
            <w:vAlign w:val="center"/>
          </w:tcPr>
          <w:p w14:paraId="739F9F1F" w14:textId="77777777" w:rsidR="00011C44" w:rsidRPr="001D6BE8" w:rsidRDefault="00011C44" w:rsidP="00173CA2">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Dec</w:t>
            </w:r>
            <w:proofErr w:type="spellEnd"/>
            <w:r>
              <w:rPr>
                <w:rFonts w:cs="Arial"/>
                <w:b/>
              </w:rPr>
              <w:t xml:space="preserve"> 31, 2020</w:t>
            </w:r>
          </w:p>
        </w:tc>
      </w:tr>
      <w:tr w:rsidR="00011C44" w:rsidRPr="002F79A6" w14:paraId="14E7793E" w14:textId="77777777" w:rsidTr="00173CA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vAlign w:val="center"/>
          </w:tcPr>
          <w:p w14:paraId="4C52C1E0" w14:textId="77777777" w:rsidR="00011C44" w:rsidRPr="00BE198A" w:rsidRDefault="00011C44" w:rsidP="00173CA2">
            <w:pPr>
              <w:pStyle w:val="08-Tabelageral"/>
              <w:ind w:left="113"/>
              <w:jc w:val="left"/>
              <w:rPr>
                <w:rFonts w:cs="Arial"/>
                <w:szCs w:val="14"/>
              </w:rPr>
            </w:pPr>
            <w:r w:rsidRPr="00BE198A">
              <w:rPr>
                <w:rFonts w:cs="Arial"/>
                <w:szCs w:val="14"/>
              </w:rPr>
              <w:t>Capital Reserves</w:t>
            </w:r>
            <w:r>
              <w:rPr>
                <w:rFonts w:cs="Arial"/>
                <w:szCs w:val="14"/>
              </w:rPr>
              <w:t xml:space="preserve"> </w:t>
            </w:r>
            <w:r w:rsidRPr="0096736B">
              <w:rPr>
                <w:rFonts w:cs="Arial"/>
                <w:szCs w:val="14"/>
                <w:vertAlign w:val="superscript"/>
              </w:rPr>
              <w:t>(1)</w:t>
            </w:r>
          </w:p>
        </w:tc>
        <w:tc>
          <w:tcPr>
            <w:tcW w:w="1276" w:type="dxa"/>
            <w:tcBorders>
              <w:top w:val="nil"/>
              <w:bottom w:val="nil"/>
            </w:tcBorders>
            <w:vAlign w:val="center"/>
          </w:tcPr>
          <w:p w14:paraId="1DE49E05" w14:textId="77777777" w:rsidR="00011C44" w:rsidRPr="00B35D98" w:rsidRDefault="00011C44" w:rsidP="00173CA2">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981F3D">
              <w:rPr>
                <w:b/>
                <w:bCs/>
              </w:rPr>
              <w:t>1</w:t>
            </w:r>
            <w:r>
              <w:rPr>
                <w:b/>
                <w:bCs/>
              </w:rPr>
              <w:t>,</w:t>
            </w:r>
            <w:r w:rsidRPr="00981F3D">
              <w:rPr>
                <w:b/>
                <w:bCs/>
              </w:rPr>
              <w:t>576</w:t>
            </w:r>
          </w:p>
        </w:tc>
        <w:tc>
          <w:tcPr>
            <w:tcW w:w="1275" w:type="dxa"/>
            <w:tcBorders>
              <w:top w:val="nil"/>
              <w:bottom w:val="nil"/>
            </w:tcBorders>
            <w:vAlign w:val="center"/>
          </w:tcPr>
          <w:p w14:paraId="668EF204" w14:textId="77777777" w:rsidR="00011C44" w:rsidRPr="00B35D98" w:rsidRDefault="00011C44" w:rsidP="00173CA2">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lang w:eastAsia="en-US"/>
              </w:rPr>
              <w:t>1,588</w:t>
            </w:r>
          </w:p>
        </w:tc>
      </w:tr>
      <w:tr w:rsidR="00011C44" w:rsidRPr="002F79A6" w14:paraId="46FA7290" w14:textId="77777777" w:rsidTr="00173CA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vAlign w:val="center"/>
          </w:tcPr>
          <w:p w14:paraId="0F2307AF" w14:textId="77777777" w:rsidR="00011C44" w:rsidRPr="00BE198A" w:rsidRDefault="00011C44" w:rsidP="00173CA2">
            <w:pPr>
              <w:pStyle w:val="08-Tabelageral"/>
              <w:ind w:left="113"/>
              <w:jc w:val="left"/>
              <w:rPr>
                <w:rFonts w:cs="Arial"/>
                <w:szCs w:val="14"/>
              </w:rPr>
            </w:pPr>
            <w:r w:rsidRPr="00BE198A">
              <w:rPr>
                <w:rFonts w:cs="Arial"/>
                <w:szCs w:val="14"/>
              </w:rPr>
              <w:t>Profit Reserves</w:t>
            </w:r>
          </w:p>
        </w:tc>
        <w:tc>
          <w:tcPr>
            <w:tcW w:w="1276" w:type="dxa"/>
            <w:tcBorders>
              <w:top w:val="nil"/>
              <w:bottom w:val="nil"/>
            </w:tcBorders>
            <w:vAlign w:val="center"/>
          </w:tcPr>
          <w:p w14:paraId="4DEA74FA" w14:textId="77777777" w:rsidR="00011C44" w:rsidRPr="00B35D98" w:rsidRDefault="00011C44" w:rsidP="00173CA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3,060,956</w:t>
            </w:r>
          </w:p>
        </w:tc>
        <w:tc>
          <w:tcPr>
            <w:tcW w:w="1275" w:type="dxa"/>
            <w:tcBorders>
              <w:top w:val="nil"/>
              <w:bottom w:val="nil"/>
            </w:tcBorders>
            <w:vAlign w:val="center"/>
          </w:tcPr>
          <w:p w14:paraId="369681B3" w14:textId="77777777" w:rsidR="00011C44" w:rsidRPr="00B35D98" w:rsidRDefault="00011C44" w:rsidP="00173CA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lang w:eastAsia="en-US"/>
              </w:rPr>
              <w:t>3,060,956</w:t>
            </w:r>
          </w:p>
        </w:tc>
      </w:tr>
      <w:tr w:rsidR="00011C44" w:rsidRPr="001D6BE8" w14:paraId="4DB18B2F" w14:textId="77777777" w:rsidTr="00173CA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vAlign w:val="center"/>
          </w:tcPr>
          <w:p w14:paraId="1109E38B" w14:textId="77777777" w:rsidR="00011C44" w:rsidRPr="00BE198A" w:rsidRDefault="00011C44" w:rsidP="00173CA2">
            <w:pPr>
              <w:pStyle w:val="08-Tabelageral"/>
              <w:ind w:left="113"/>
              <w:jc w:val="left"/>
              <w:rPr>
                <w:rFonts w:cs="Arial"/>
                <w:b w:val="0"/>
                <w:szCs w:val="14"/>
              </w:rPr>
            </w:pPr>
            <w:r w:rsidRPr="00BE198A">
              <w:rPr>
                <w:rFonts w:cs="Arial"/>
                <w:b w:val="0"/>
                <w:szCs w:val="14"/>
              </w:rPr>
              <w:t xml:space="preserve">   Legal Reserve</w:t>
            </w:r>
          </w:p>
        </w:tc>
        <w:tc>
          <w:tcPr>
            <w:tcW w:w="1276" w:type="dxa"/>
            <w:tcBorders>
              <w:top w:val="nil"/>
              <w:bottom w:val="nil"/>
            </w:tcBorders>
            <w:vAlign w:val="center"/>
          </w:tcPr>
          <w:p w14:paraId="436B0E2F" w14:textId="77777777" w:rsidR="00011C44" w:rsidRPr="00B35D98" w:rsidRDefault="00011C44" w:rsidP="00173CA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679,354</w:t>
            </w:r>
          </w:p>
        </w:tc>
        <w:tc>
          <w:tcPr>
            <w:tcW w:w="1275" w:type="dxa"/>
            <w:tcBorders>
              <w:top w:val="nil"/>
              <w:bottom w:val="nil"/>
            </w:tcBorders>
            <w:vAlign w:val="center"/>
          </w:tcPr>
          <w:p w14:paraId="7D0BEDDF" w14:textId="77777777" w:rsidR="00011C44" w:rsidRPr="00B35D98" w:rsidRDefault="00011C44" w:rsidP="00173CA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eastAsia="en-US"/>
              </w:rPr>
              <w:t>679,354</w:t>
            </w:r>
          </w:p>
        </w:tc>
      </w:tr>
      <w:tr w:rsidR="00011C44" w:rsidRPr="00EB16D4" w14:paraId="2D419DEB" w14:textId="77777777" w:rsidTr="00173CA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8EAADB" w:themeColor="accent5" w:themeTint="99"/>
            </w:tcBorders>
            <w:vAlign w:val="center"/>
          </w:tcPr>
          <w:p w14:paraId="2F3557A0" w14:textId="77777777" w:rsidR="00011C44" w:rsidRPr="00BE198A" w:rsidRDefault="00011C44" w:rsidP="00173CA2">
            <w:pPr>
              <w:pStyle w:val="08-Tabelageral"/>
              <w:ind w:left="113"/>
              <w:jc w:val="left"/>
              <w:rPr>
                <w:rFonts w:cs="Arial"/>
                <w:b w:val="0"/>
                <w:szCs w:val="14"/>
              </w:rPr>
            </w:pPr>
            <w:r w:rsidRPr="00BE198A">
              <w:rPr>
                <w:rFonts w:cs="Arial"/>
                <w:b w:val="0"/>
                <w:szCs w:val="14"/>
              </w:rPr>
              <w:t xml:space="preserve">   </w:t>
            </w:r>
            <w:proofErr w:type="spellStart"/>
            <w:r w:rsidRPr="00BE198A">
              <w:rPr>
                <w:rFonts w:cs="Arial"/>
                <w:b w:val="0"/>
                <w:szCs w:val="14"/>
              </w:rPr>
              <w:t>Statutory</w:t>
            </w:r>
            <w:proofErr w:type="spellEnd"/>
            <w:r w:rsidRPr="00BE198A">
              <w:rPr>
                <w:rFonts w:cs="Arial"/>
                <w:b w:val="0"/>
                <w:szCs w:val="14"/>
              </w:rPr>
              <w:t xml:space="preserve"> </w:t>
            </w:r>
            <w:r>
              <w:rPr>
                <w:rFonts w:cs="Arial"/>
                <w:b w:val="0"/>
                <w:szCs w:val="14"/>
              </w:rPr>
              <w:t>R</w:t>
            </w:r>
            <w:r w:rsidRPr="00BE198A">
              <w:rPr>
                <w:rFonts w:cs="Arial"/>
                <w:b w:val="0"/>
                <w:szCs w:val="14"/>
              </w:rPr>
              <w:t>eserve</w:t>
            </w:r>
          </w:p>
        </w:tc>
        <w:tc>
          <w:tcPr>
            <w:tcW w:w="1276" w:type="dxa"/>
            <w:tcBorders>
              <w:top w:val="nil"/>
              <w:bottom w:val="single" w:sz="2" w:space="0" w:color="8EAADB" w:themeColor="accent5" w:themeTint="99"/>
            </w:tcBorders>
            <w:vAlign w:val="center"/>
          </w:tcPr>
          <w:p w14:paraId="2C6F6EE4" w14:textId="77777777" w:rsidR="00011C44" w:rsidRPr="00B35D98" w:rsidRDefault="00011C44" w:rsidP="00173CA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2,381,602</w:t>
            </w:r>
          </w:p>
        </w:tc>
        <w:tc>
          <w:tcPr>
            <w:tcW w:w="1275" w:type="dxa"/>
            <w:tcBorders>
              <w:top w:val="nil"/>
              <w:bottom w:val="single" w:sz="2" w:space="0" w:color="8EAADB" w:themeColor="accent5" w:themeTint="99"/>
            </w:tcBorders>
            <w:vAlign w:val="center"/>
          </w:tcPr>
          <w:p w14:paraId="49FDEB88" w14:textId="77777777" w:rsidR="00011C44" w:rsidRPr="00B35D98" w:rsidRDefault="00011C44" w:rsidP="00173CA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lang w:eastAsia="en-US"/>
              </w:rPr>
              <w:t>2.,381,602</w:t>
            </w:r>
          </w:p>
        </w:tc>
      </w:tr>
    </w:tbl>
    <w:p w14:paraId="49540E39" w14:textId="77777777" w:rsidR="00011C44" w:rsidRDefault="00011C44" w:rsidP="00173CA2">
      <w:pPr>
        <w:pStyle w:val="03-SubttulodeNota"/>
        <w:keepNext/>
        <w:keepLines/>
        <w:spacing w:before="40"/>
        <w:ind w:left="36"/>
        <w:rPr>
          <w:b w:val="0"/>
          <w:sz w:val="18"/>
          <w:szCs w:val="18"/>
          <w:lang w:val="en-US"/>
        </w:rPr>
      </w:pPr>
      <w:r w:rsidRPr="00762DC5">
        <w:rPr>
          <w:b w:val="0"/>
          <w:sz w:val="18"/>
          <w:szCs w:val="18"/>
          <w:lang w:val="en-US"/>
        </w:rPr>
        <w:t xml:space="preserve">The Capital Reserve is made up of the amounts relating to transactions with payment based on shares, as well as the gain </w:t>
      </w:r>
      <w:r>
        <w:rPr>
          <w:b w:val="0"/>
          <w:sz w:val="18"/>
          <w:szCs w:val="18"/>
          <w:lang w:val="en-US"/>
        </w:rPr>
        <w:t>or</w:t>
      </w:r>
      <w:r w:rsidRPr="00762DC5">
        <w:rPr>
          <w:b w:val="0"/>
          <w:sz w:val="18"/>
          <w:szCs w:val="18"/>
          <w:lang w:val="en-US"/>
        </w:rPr>
        <w:t xml:space="preserve"> loss on the sale of treasury shares.</w:t>
      </w:r>
    </w:p>
    <w:p w14:paraId="38B26FFB" w14:textId="77777777" w:rsidR="00011C44" w:rsidRPr="00762DC5" w:rsidRDefault="00011C44" w:rsidP="00173CA2">
      <w:pPr>
        <w:pStyle w:val="03-SubttulodeNota"/>
        <w:keepNext/>
        <w:keepLines/>
        <w:spacing w:before="40"/>
        <w:ind w:left="36"/>
        <w:rPr>
          <w:b w:val="0"/>
          <w:sz w:val="18"/>
          <w:szCs w:val="18"/>
          <w:lang w:val="en-US"/>
        </w:rPr>
      </w:pPr>
      <w:r w:rsidRPr="00762DC5">
        <w:rPr>
          <w:b w:val="0"/>
          <w:sz w:val="18"/>
          <w:szCs w:val="18"/>
          <w:lang w:val="en-US"/>
        </w:rPr>
        <w:t>The purpose of the Legal Reserve is to ensure the integrity of the capital stock and may only be used to offset losses or increase the capital stock. Of the net income for the period, 5% is invested, before any other allocation, in the constitution of the legal reserve, which will not exceed 20% of the share capital and the balance of the legal reserve plus the amounts of capital reserves that will not exceed 30% of the capital stock.</w:t>
      </w:r>
    </w:p>
    <w:p w14:paraId="307ED0C4" w14:textId="77777777" w:rsidR="00011C44" w:rsidRPr="001E307D" w:rsidRDefault="00011C44" w:rsidP="00173CA2">
      <w:pPr>
        <w:pStyle w:val="01-TtulodeNota"/>
        <w:rPr>
          <w:b w:val="0"/>
          <w:sz w:val="18"/>
          <w:szCs w:val="18"/>
          <w:lang w:val="en-US"/>
        </w:rPr>
      </w:pPr>
      <w:r w:rsidRPr="001E307D">
        <w:rPr>
          <w:b w:val="0"/>
          <w:sz w:val="18"/>
          <w:szCs w:val="18"/>
          <w:lang w:val="en-US"/>
        </w:rPr>
        <w:t>The Statutory Reserve for Equalization of Capital Remuneration has the purpose of guaranteeing resources for the payment of dividends, including in the form of interest on own capital or its prepayments, limited to 80% of the capital stock value, being formed with resources: equivalent to up to 50% of the net income for the year and resulting from the credit corresponding to the advance of dividends.</w:t>
      </w:r>
    </w:p>
    <w:p w14:paraId="0C1BCE37" w14:textId="77777777" w:rsidR="00011C44" w:rsidRDefault="00011C44" w:rsidP="00173CA2">
      <w:pPr>
        <w:pStyle w:val="01-TtulodeNota"/>
        <w:rPr>
          <w:b w:val="0"/>
          <w:sz w:val="18"/>
          <w:szCs w:val="18"/>
          <w:lang w:val="en-US"/>
        </w:rPr>
      </w:pPr>
      <w:r w:rsidRPr="001E307D">
        <w:rPr>
          <w:b w:val="0"/>
          <w:sz w:val="18"/>
          <w:szCs w:val="18"/>
          <w:lang w:val="en-US"/>
        </w:rPr>
        <w:lastRenderedPageBreak/>
        <w:t>The Statutory Reserve for Capital Reinforcement aims to guarantee financial means for the operation of the company, including for capital increase in the companies in which it participates as a shareholder and the acquisition of companies covered by Art. 3 of these Bylaws, limited to 80% of the value capital and being formed with resources equivalent to up to 50% of the net profit for the year.</w:t>
      </w:r>
    </w:p>
    <w:p w14:paraId="4A420FF7" w14:textId="77777777" w:rsidR="00011C44" w:rsidRPr="00011C44" w:rsidRDefault="00011C44" w:rsidP="00173CA2">
      <w:pPr>
        <w:pStyle w:val="01-TtulodeNota"/>
        <w:rPr>
          <w:rFonts w:cs="Arial"/>
          <w:b w:val="0"/>
          <w:sz w:val="18"/>
          <w:szCs w:val="18"/>
        </w:rPr>
      </w:pPr>
      <w:r w:rsidRPr="00011C44">
        <w:rPr>
          <w:color w:val="1F4E79" w:themeColor="accent1" w:themeShade="80"/>
          <w:sz w:val="18"/>
          <w:szCs w:val="18"/>
        </w:rPr>
        <w:t xml:space="preserve">c) </w:t>
      </w:r>
      <w:proofErr w:type="spellStart"/>
      <w:r w:rsidRPr="00011C44">
        <w:rPr>
          <w:color w:val="1F4E79" w:themeColor="accent1" w:themeShade="80"/>
          <w:sz w:val="18"/>
          <w:szCs w:val="18"/>
        </w:rPr>
        <w:t>Earnings</w:t>
      </w:r>
      <w:proofErr w:type="spellEnd"/>
      <w:r w:rsidRPr="00011C44">
        <w:rPr>
          <w:color w:val="1F4E79" w:themeColor="accent1" w:themeShade="80"/>
          <w:sz w:val="18"/>
          <w:szCs w:val="18"/>
        </w:rPr>
        <w:t xml:space="preserve"> per </w:t>
      </w:r>
      <w:proofErr w:type="spellStart"/>
      <w:r w:rsidRPr="00011C44">
        <w:rPr>
          <w:color w:val="1F4E79" w:themeColor="accent1" w:themeShade="80"/>
          <w:sz w:val="18"/>
          <w:szCs w:val="18"/>
        </w:rPr>
        <w:t>Share</w:t>
      </w:r>
      <w:proofErr w:type="spellEnd"/>
    </w:p>
    <w:tbl>
      <w:tblPr>
        <w:tblStyle w:val="TabeladeLista6Colorida-nfase5"/>
        <w:tblW w:w="9643" w:type="dxa"/>
        <w:jc w:val="center"/>
        <w:tblLook w:val="04A0" w:firstRow="1" w:lastRow="0" w:firstColumn="1" w:lastColumn="0" w:noHBand="0" w:noVBand="1"/>
      </w:tblPr>
      <w:tblGrid>
        <w:gridCol w:w="6663"/>
        <w:gridCol w:w="1417"/>
        <w:gridCol w:w="1563"/>
      </w:tblGrid>
      <w:tr w:rsidR="00011C44" w14:paraId="6EC330BB" w14:textId="77777777" w:rsidTr="002E6ED5">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6663" w:type="dxa"/>
            <w:tcBorders>
              <w:top w:val="single" w:sz="2" w:space="0" w:color="8EAADB" w:themeColor="accent5" w:themeTint="99"/>
              <w:bottom w:val="nil"/>
            </w:tcBorders>
            <w:shd w:val="clear" w:color="auto" w:fill="D9E2F3" w:themeFill="accent5" w:themeFillTint="33"/>
            <w:vAlign w:val="center"/>
          </w:tcPr>
          <w:p w14:paraId="636B5ECE" w14:textId="77777777" w:rsidR="00011C44" w:rsidRPr="001D6BE8" w:rsidRDefault="00011C44" w:rsidP="00173CA2">
            <w:pPr>
              <w:jc w:val="center"/>
              <w:rPr>
                <w:rFonts w:cs="Arial"/>
                <w:b w:val="0"/>
                <w:szCs w:val="18"/>
              </w:rPr>
            </w:pPr>
          </w:p>
        </w:tc>
        <w:tc>
          <w:tcPr>
            <w:tcW w:w="2980"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920EA24" w14:textId="77777777" w:rsidR="00011C44" w:rsidRPr="0038031F" w:rsidRDefault="00011C44" w:rsidP="00173CA2">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BE198A">
              <w:rPr>
                <w:rFonts w:cs="Arial"/>
                <w:sz w:val="14"/>
                <w:szCs w:val="14"/>
                <w:lang w:val="en-US"/>
              </w:rPr>
              <w:t xml:space="preserve">Parent and </w:t>
            </w:r>
            <w:proofErr w:type="gramStart"/>
            <w:r w:rsidRPr="00BE198A">
              <w:rPr>
                <w:rFonts w:cs="Arial"/>
                <w:sz w:val="14"/>
                <w:szCs w:val="14"/>
                <w:lang w:val="en-US"/>
              </w:rPr>
              <w:t>Consolidated</w:t>
            </w:r>
            <w:proofErr w:type="gramEnd"/>
          </w:p>
        </w:tc>
      </w:tr>
      <w:tr w:rsidR="00011C44" w:rsidRPr="001D6BE8" w14:paraId="3006B081" w14:textId="77777777" w:rsidTr="002E6ED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63" w:type="dxa"/>
            <w:tcBorders>
              <w:top w:val="nil"/>
              <w:bottom w:val="single" w:sz="2" w:space="0" w:color="8EAADB" w:themeColor="accent5" w:themeTint="99"/>
            </w:tcBorders>
          </w:tcPr>
          <w:p w14:paraId="513164FA" w14:textId="77777777" w:rsidR="00011C44" w:rsidRPr="001D6BE8" w:rsidRDefault="00011C44" w:rsidP="00173CA2">
            <w:pPr>
              <w:pStyle w:val="08-Tabelageral"/>
              <w:rPr>
                <w:rFonts w:cs="Arial"/>
                <w:b w:val="0"/>
              </w:rPr>
            </w:pPr>
          </w:p>
        </w:tc>
        <w:tc>
          <w:tcPr>
            <w:tcW w:w="1417" w:type="dxa"/>
            <w:tcBorders>
              <w:top w:val="single" w:sz="2" w:space="0" w:color="8EAADB" w:themeColor="accent5" w:themeTint="99"/>
              <w:bottom w:val="single" w:sz="2" w:space="0" w:color="8EAADB" w:themeColor="accent5" w:themeTint="99"/>
            </w:tcBorders>
            <w:vAlign w:val="center"/>
          </w:tcPr>
          <w:p w14:paraId="6EFBAC26" w14:textId="77777777" w:rsidR="00011C44" w:rsidRPr="00EE2F15" w:rsidRDefault="00011C44" w:rsidP="00173CA2">
            <w:pPr>
              <w:pStyle w:val="08-Tabelageral"/>
              <w:cnfStyle w:val="000000100000" w:firstRow="0" w:lastRow="0" w:firstColumn="0" w:lastColumn="0" w:oddVBand="0" w:evenVBand="0" w:oddHBand="1" w:evenHBand="0" w:firstRowFirstColumn="0" w:firstRowLastColumn="0" w:lastRowFirstColumn="0" w:lastRowLastColumn="0"/>
              <w:rPr>
                <w:b/>
                <w:bCs/>
                <w:kern w:val="2"/>
                <w:lang w:eastAsia="en-US"/>
              </w:rPr>
            </w:pPr>
            <w:r w:rsidRPr="00EE2F15">
              <w:rPr>
                <w:b/>
                <w:bCs/>
                <w:lang w:eastAsia="en-US"/>
              </w:rPr>
              <w:t xml:space="preserve">1st </w:t>
            </w:r>
            <w:proofErr w:type="spellStart"/>
            <w:r w:rsidRPr="00EE2F15">
              <w:rPr>
                <w:b/>
                <w:bCs/>
                <w:lang w:eastAsia="en-US"/>
              </w:rPr>
              <w:t>Quarter</w:t>
            </w:r>
            <w:proofErr w:type="spellEnd"/>
            <w:r w:rsidRPr="00EE2F15">
              <w:rPr>
                <w:b/>
                <w:bCs/>
                <w:lang w:eastAsia="en-US"/>
              </w:rPr>
              <w:t>/2021</w:t>
            </w:r>
          </w:p>
          <w:p w14:paraId="48082C22" w14:textId="77777777" w:rsidR="00011C44" w:rsidRPr="00EE2F15" w:rsidRDefault="00011C44" w:rsidP="00173CA2">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563" w:type="dxa"/>
            <w:tcBorders>
              <w:top w:val="single" w:sz="2" w:space="0" w:color="8EAADB" w:themeColor="accent5" w:themeTint="99"/>
              <w:bottom w:val="single" w:sz="2" w:space="0" w:color="8EAADB" w:themeColor="accent5" w:themeTint="99"/>
            </w:tcBorders>
            <w:vAlign w:val="center"/>
          </w:tcPr>
          <w:p w14:paraId="7C91F7C7" w14:textId="77777777" w:rsidR="00011C44" w:rsidRPr="00EE2F15" w:rsidRDefault="00011C44" w:rsidP="00173CA2">
            <w:pPr>
              <w:pStyle w:val="08-Tabelageral"/>
              <w:cnfStyle w:val="000000100000" w:firstRow="0" w:lastRow="0" w:firstColumn="0" w:lastColumn="0" w:oddVBand="0" w:evenVBand="0" w:oddHBand="1" w:evenHBand="0" w:firstRowFirstColumn="0" w:firstRowLastColumn="0" w:lastRowFirstColumn="0" w:lastRowLastColumn="0"/>
              <w:rPr>
                <w:b/>
                <w:bCs/>
                <w:kern w:val="2"/>
                <w:lang w:eastAsia="en-US"/>
              </w:rPr>
            </w:pPr>
            <w:r w:rsidRPr="00EE2F15">
              <w:rPr>
                <w:b/>
                <w:bCs/>
                <w:lang w:eastAsia="en-US"/>
              </w:rPr>
              <w:t xml:space="preserve">1st </w:t>
            </w:r>
            <w:proofErr w:type="spellStart"/>
            <w:r w:rsidRPr="00EE2F15">
              <w:rPr>
                <w:b/>
                <w:bCs/>
                <w:lang w:eastAsia="en-US"/>
              </w:rPr>
              <w:t>Quarter</w:t>
            </w:r>
            <w:proofErr w:type="spellEnd"/>
            <w:r w:rsidRPr="00EE2F15">
              <w:rPr>
                <w:b/>
                <w:bCs/>
                <w:lang w:eastAsia="en-US"/>
              </w:rPr>
              <w:t>/2020</w:t>
            </w:r>
          </w:p>
          <w:p w14:paraId="06DB8EEC" w14:textId="77777777" w:rsidR="00011C44" w:rsidRPr="00EE2F15" w:rsidRDefault="00011C44" w:rsidP="00173CA2">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r>
      <w:tr w:rsidR="00011C44" w:rsidRPr="002F79A6" w14:paraId="4AB1DD8A" w14:textId="77777777" w:rsidTr="002E6ED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63" w:type="dxa"/>
            <w:tcBorders>
              <w:top w:val="nil"/>
              <w:bottom w:val="nil"/>
            </w:tcBorders>
            <w:vAlign w:val="center"/>
          </w:tcPr>
          <w:p w14:paraId="0BAE0442" w14:textId="77777777" w:rsidR="00011C44" w:rsidRPr="00BE198A" w:rsidRDefault="00011C44" w:rsidP="00173CA2">
            <w:pPr>
              <w:pStyle w:val="08-Tabelageral"/>
              <w:jc w:val="left"/>
              <w:rPr>
                <w:b w:val="0"/>
                <w:bCs w:val="0"/>
                <w:color w:val="auto"/>
                <w:lang w:val="en-US"/>
              </w:rPr>
            </w:pPr>
            <w:r w:rsidRPr="00BE198A">
              <w:rPr>
                <w:b w:val="0"/>
                <w:bCs w:val="0"/>
                <w:color w:val="auto"/>
                <w:lang w:val="en-US"/>
              </w:rPr>
              <w:t>Net income attributable to shareholders of the Bank (R$ thousand)</w:t>
            </w:r>
          </w:p>
        </w:tc>
        <w:tc>
          <w:tcPr>
            <w:tcW w:w="1417" w:type="dxa"/>
            <w:tcBorders>
              <w:top w:val="nil"/>
              <w:bottom w:val="nil"/>
            </w:tcBorders>
            <w:vAlign w:val="center"/>
          </w:tcPr>
          <w:p w14:paraId="2DE5FEB7" w14:textId="77777777" w:rsidR="00011C44" w:rsidRPr="006221E1" w:rsidRDefault="00011C44" w:rsidP="00173CA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977,062</w:t>
            </w:r>
          </w:p>
        </w:tc>
        <w:tc>
          <w:tcPr>
            <w:tcW w:w="1563" w:type="dxa"/>
            <w:tcBorders>
              <w:top w:val="nil"/>
              <w:bottom w:val="nil"/>
            </w:tcBorders>
            <w:vAlign w:val="center"/>
          </w:tcPr>
          <w:p w14:paraId="6B6988CC" w14:textId="77777777" w:rsidR="00011C44" w:rsidRPr="00831BF4" w:rsidRDefault="00011C44" w:rsidP="00173CA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E53C8">
              <w:rPr>
                <w:rFonts w:cs="Arial"/>
                <w:szCs w:val="14"/>
              </w:rPr>
              <w:t>882</w:t>
            </w:r>
            <w:r>
              <w:rPr>
                <w:rFonts w:cs="Arial"/>
                <w:szCs w:val="14"/>
              </w:rPr>
              <w:t>,</w:t>
            </w:r>
            <w:r w:rsidRPr="009E53C8">
              <w:rPr>
                <w:rFonts w:cs="Arial"/>
                <w:szCs w:val="14"/>
              </w:rPr>
              <w:t>721</w:t>
            </w:r>
          </w:p>
        </w:tc>
      </w:tr>
      <w:tr w:rsidR="00011C44" w:rsidRPr="002F79A6" w14:paraId="3B611C85" w14:textId="77777777" w:rsidTr="002E6ED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63" w:type="dxa"/>
            <w:tcBorders>
              <w:top w:val="nil"/>
              <w:bottom w:val="nil"/>
            </w:tcBorders>
            <w:vAlign w:val="center"/>
          </w:tcPr>
          <w:p w14:paraId="248CD279" w14:textId="77777777" w:rsidR="00011C44" w:rsidRPr="00BE198A" w:rsidRDefault="00011C44" w:rsidP="00173CA2">
            <w:pPr>
              <w:rPr>
                <w:rFonts w:eastAsia="Times New Roman" w:cs="Times New Roman"/>
                <w:b w:val="0"/>
                <w:bCs w:val="0"/>
                <w:color w:val="auto"/>
                <w:spacing w:val="-2"/>
                <w:sz w:val="14"/>
                <w:szCs w:val="18"/>
                <w:lang w:val="en-US" w:eastAsia="pt-BR"/>
              </w:rPr>
            </w:pPr>
            <w:r w:rsidRPr="00BE198A">
              <w:rPr>
                <w:rFonts w:eastAsia="Times New Roman" w:cs="Times New Roman"/>
                <w:b w:val="0"/>
                <w:bCs w:val="0"/>
                <w:color w:val="auto"/>
                <w:spacing w:val="-2"/>
                <w:sz w:val="14"/>
                <w:szCs w:val="18"/>
                <w:lang w:val="en-US" w:eastAsia="pt-BR"/>
              </w:rPr>
              <w:t xml:space="preserve">Weighted average of ordinary and dilutive </w:t>
            </w:r>
            <w:proofErr w:type="spellStart"/>
            <w:r w:rsidRPr="00BE198A">
              <w:rPr>
                <w:rFonts w:eastAsia="Times New Roman" w:cs="Times New Roman"/>
                <w:b w:val="0"/>
                <w:bCs w:val="0"/>
                <w:color w:val="auto"/>
                <w:spacing w:val="-2"/>
                <w:sz w:val="14"/>
                <w:szCs w:val="18"/>
                <w:lang w:val="en-US" w:eastAsia="pt-BR"/>
              </w:rPr>
              <w:t>potencial</w:t>
            </w:r>
            <w:proofErr w:type="spellEnd"/>
            <w:r w:rsidRPr="00BE198A">
              <w:rPr>
                <w:rFonts w:eastAsia="Times New Roman" w:cs="Times New Roman"/>
                <w:b w:val="0"/>
                <w:bCs w:val="0"/>
                <w:color w:val="auto"/>
                <w:spacing w:val="-2"/>
                <w:sz w:val="14"/>
                <w:szCs w:val="18"/>
                <w:lang w:val="en-US" w:eastAsia="pt-BR"/>
              </w:rPr>
              <w:t xml:space="preserve"> ordinary shares outstanding</w:t>
            </w:r>
          </w:p>
        </w:tc>
        <w:tc>
          <w:tcPr>
            <w:tcW w:w="1417" w:type="dxa"/>
            <w:tcBorders>
              <w:top w:val="nil"/>
              <w:bottom w:val="nil"/>
            </w:tcBorders>
          </w:tcPr>
          <w:p w14:paraId="49732F8B" w14:textId="77777777" w:rsidR="00011C44" w:rsidRPr="006221E1" w:rsidRDefault="00011C44" w:rsidP="00173CA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1,996,638,467</w:t>
            </w:r>
          </w:p>
        </w:tc>
        <w:tc>
          <w:tcPr>
            <w:tcW w:w="1563" w:type="dxa"/>
            <w:tcBorders>
              <w:top w:val="nil"/>
              <w:bottom w:val="nil"/>
            </w:tcBorders>
            <w:vAlign w:val="center"/>
          </w:tcPr>
          <w:p w14:paraId="62F3BB30" w14:textId="77777777" w:rsidR="00011C44" w:rsidRPr="00831BF4" w:rsidRDefault="00011C44" w:rsidP="00173CA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E53C8">
              <w:rPr>
                <w:rFonts w:cs="Arial"/>
                <w:szCs w:val="14"/>
              </w:rPr>
              <w:t>1</w:t>
            </w:r>
            <w:r>
              <w:rPr>
                <w:rFonts w:cs="Arial"/>
                <w:szCs w:val="14"/>
              </w:rPr>
              <w:t>,</w:t>
            </w:r>
            <w:r w:rsidRPr="009E53C8">
              <w:rPr>
                <w:rFonts w:cs="Arial"/>
                <w:szCs w:val="14"/>
              </w:rPr>
              <w:t>996</w:t>
            </w:r>
            <w:r>
              <w:rPr>
                <w:rFonts w:cs="Arial"/>
                <w:szCs w:val="14"/>
              </w:rPr>
              <w:t>,</w:t>
            </w:r>
            <w:r w:rsidRPr="009E53C8">
              <w:rPr>
                <w:rFonts w:cs="Arial"/>
                <w:szCs w:val="14"/>
              </w:rPr>
              <w:t>694</w:t>
            </w:r>
            <w:r>
              <w:rPr>
                <w:rFonts w:cs="Arial"/>
                <w:szCs w:val="14"/>
              </w:rPr>
              <w:t>,</w:t>
            </w:r>
            <w:r w:rsidRPr="009E53C8">
              <w:rPr>
                <w:rFonts w:cs="Arial"/>
                <w:szCs w:val="14"/>
              </w:rPr>
              <w:t>370</w:t>
            </w:r>
          </w:p>
        </w:tc>
      </w:tr>
      <w:tr w:rsidR="00011C44" w:rsidRPr="00EB16D4" w14:paraId="08B3AB4C" w14:textId="77777777" w:rsidTr="002E6ED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663" w:type="dxa"/>
            <w:tcBorders>
              <w:top w:val="nil"/>
              <w:bottom w:val="single" w:sz="2" w:space="0" w:color="8EAADB" w:themeColor="accent5" w:themeTint="99"/>
            </w:tcBorders>
            <w:vAlign w:val="center"/>
          </w:tcPr>
          <w:p w14:paraId="178FEC5E" w14:textId="77777777" w:rsidR="00011C44" w:rsidRPr="00BE198A" w:rsidRDefault="00011C44" w:rsidP="00173CA2">
            <w:pPr>
              <w:rPr>
                <w:rFonts w:eastAsia="Times New Roman" w:cs="Times New Roman"/>
                <w:b w:val="0"/>
                <w:bCs w:val="0"/>
                <w:color w:val="auto"/>
                <w:spacing w:val="-2"/>
                <w:sz w:val="14"/>
                <w:szCs w:val="18"/>
                <w:lang w:val="en-US" w:eastAsia="pt-BR"/>
              </w:rPr>
            </w:pPr>
            <w:r w:rsidRPr="00BE198A">
              <w:rPr>
                <w:rFonts w:eastAsia="Times New Roman" w:cs="Times New Roman"/>
                <w:b w:val="0"/>
                <w:bCs w:val="0"/>
                <w:color w:val="auto"/>
                <w:spacing w:val="-2"/>
                <w:sz w:val="14"/>
                <w:szCs w:val="18"/>
                <w:lang w:val="en-US" w:eastAsia="pt-BR"/>
              </w:rPr>
              <w:t>Earnings per share – basic and diluted (R$)</w:t>
            </w:r>
          </w:p>
        </w:tc>
        <w:tc>
          <w:tcPr>
            <w:tcW w:w="1417" w:type="dxa"/>
            <w:tcBorders>
              <w:top w:val="nil"/>
              <w:bottom w:val="single" w:sz="2" w:space="0" w:color="8EAADB" w:themeColor="accent5" w:themeTint="99"/>
            </w:tcBorders>
          </w:tcPr>
          <w:p w14:paraId="076B81A8" w14:textId="77777777" w:rsidR="00011C44" w:rsidRPr="006221E1" w:rsidRDefault="00011C44" w:rsidP="00173CA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0.49</w:t>
            </w:r>
          </w:p>
        </w:tc>
        <w:tc>
          <w:tcPr>
            <w:tcW w:w="1563" w:type="dxa"/>
            <w:tcBorders>
              <w:top w:val="nil"/>
              <w:bottom w:val="single" w:sz="2" w:space="0" w:color="8EAADB" w:themeColor="accent5" w:themeTint="99"/>
            </w:tcBorders>
            <w:vAlign w:val="center"/>
          </w:tcPr>
          <w:p w14:paraId="4259C3A7" w14:textId="77777777" w:rsidR="00011C44" w:rsidRPr="00831BF4" w:rsidRDefault="00011C44" w:rsidP="00173CA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E53C8">
              <w:rPr>
                <w:rFonts w:cs="Arial"/>
                <w:szCs w:val="14"/>
              </w:rPr>
              <w:t>0</w:t>
            </w:r>
            <w:r>
              <w:rPr>
                <w:rFonts w:cs="Arial"/>
                <w:szCs w:val="14"/>
              </w:rPr>
              <w:t>.</w:t>
            </w:r>
            <w:r w:rsidRPr="009E53C8">
              <w:rPr>
                <w:rFonts w:cs="Arial"/>
                <w:szCs w:val="14"/>
              </w:rPr>
              <w:t>44</w:t>
            </w:r>
          </w:p>
        </w:tc>
      </w:tr>
    </w:tbl>
    <w:p w14:paraId="6FBF3CFA" w14:textId="77777777" w:rsidR="00011C44" w:rsidRPr="002610C9" w:rsidRDefault="00011C44" w:rsidP="00173CA2">
      <w:pPr>
        <w:pStyle w:val="05-Textonormal"/>
        <w:rPr>
          <w:lang w:val="en-US"/>
        </w:rPr>
      </w:pPr>
      <w:r w:rsidRPr="002610C9">
        <w:rPr>
          <w:lang w:val="en-US"/>
        </w:rPr>
        <w:t>The basic earnings per share</w:t>
      </w:r>
      <w:r w:rsidRPr="00D21457">
        <w:rPr>
          <w:lang w:val="en-US"/>
        </w:rPr>
        <w:t xml:space="preserve"> </w:t>
      </w:r>
      <w:r w:rsidRPr="002610C9">
        <w:rPr>
          <w:lang w:val="en-US"/>
        </w:rPr>
        <w:t>is calculated by dividing net income attributable to shareholders of the B</w:t>
      </w:r>
      <w:r>
        <w:rPr>
          <w:lang w:val="en-US"/>
        </w:rPr>
        <w:t xml:space="preserve">B </w:t>
      </w:r>
      <w:proofErr w:type="spellStart"/>
      <w:r>
        <w:rPr>
          <w:lang w:val="en-US"/>
        </w:rPr>
        <w:t>Seguridade</w:t>
      </w:r>
      <w:proofErr w:type="spellEnd"/>
      <w:r w:rsidRPr="002610C9">
        <w:rPr>
          <w:lang w:val="en-US"/>
        </w:rPr>
        <w:t xml:space="preserve"> by the weighted average number of common shares outstanding</w:t>
      </w:r>
      <w:r>
        <w:rPr>
          <w:lang w:val="en-US"/>
        </w:rPr>
        <w:t xml:space="preserve"> (</w:t>
      </w:r>
      <w:r w:rsidRPr="00E311FA">
        <w:rPr>
          <w:lang w:val="en-US"/>
        </w:rPr>
        <w:t>not considered treasury shares</w:t>
      </w:r>
      <w:r>
        <w:rPr>
          <w:lang w:val="en-US"/>
        </w:rPr>
        <w:t>)</w:t>
      </w:r>
      <w:r w:rsidRPr="002610C9">
        <w:rPr>
          <w:lang w:val="en-US"/>
        </w:rPr>
        <w:t xml:space="preserve"> in each of the periods presented. </w:t>
      </w:r>
    </w:p>
    <w:p w14:paraId="16932FC5" w14:textId="77777777" w:rsidR="00011C44" w:rsidRPr="002610C9" w:rsidRDefault="00011C44" w:rsidP="00173CA2">
      <w:pPr>
        <w:pStyle w:val="05-Textonormal"/>
        <w:rPr>
          <w:lang w:val="en-US"/>
        </w:rPr>
      </w:pPr>
      <w:r w:rsidRPr="002610C9">
        <w:rPr>
          <w:lang w:val="en-US"/>
        </w:rPr>
        <w:t>The diluted earnings per share</w:t>
      </w:r>
      <w:r w:rsidRPr="00D21457">
        <w:rPr>
          <w:lang w:val="en-US"/>
        </w:rPr>
        <w:t xml:space="preserve"> </w:t>
      </w:r>
      <w:r w:rsidRPr="002610C9">
        <w:rPr>
          <w:lang w:val="en-US"/>
        </w:rPr>
        <w:t>is calculated by dividing net income attributable to shareholders of the B</w:t>
      </w:r>
      <w:r>
        <w:rPr>
          <w:lang w:val="en-US"/>
        </w:rPr>
        <w:t xml:space="preserve">B </w:t>
      </w:r>
      <w:proofErr w:type="spellStart"/>
      <w:r>
        <w:rPr>
          <w:lang w:val="en-US"/>
        </w:rPr>
        <w:t>Seguridade</w:t>
      </w:r>
      <w:proofErr w:type="spellEnd"/>
      <w:r w:rsidRPr="002610C9">
        <w:rPr>
          <w:lang w:val="en-US"/>
        </w:rPr>
        <w:t xml:space="preserve"> by the weighted average number of common shares outstanding</w:t>
      </w:r>
      <w:r>
        <w:rPr>
          <w:lang w:val="en-US"/>
        </w:rPr>
        <w:t xml:space="preserve"> (</w:t>
      </w:r>
      <w:r w:rsidRPr="00E311FA">
        <w:rPr>
          <w:lang w:val="en-US"/>
        </w:rPr>
        <w:t>not considered treasury shares</w:t>
      </w:r>
      <w:r>
        <w:rPr>
          <w:lang w:val="en-US"/>
        </w:rPr>
        <w:t>)</w:t>
      </w:r>
      <w:r w:rsidRPr="002610C9">
        <w:rPr>
          <w:lang w:val="en-US"/>
        </w:rPr>
        <w:t xml:space="preserve">, </w:t>
      </w:r>
      <w:r>
        <w:rPr>
          <w:lang w:val="en-US"/>
        </w:rPr>
        <w:t>includ</w:t>
      </w:r>
      <w:r w:rsidRPr="002610C9">
        <w:rPr>
          <w:lang w:val="en-US"/>
        </w:rPr>
        <w:t xml:space="preserve">ing the effect of all dilutive potential ordinary shares. </w:t>
      </w:r>
    </w:p>
    <w:p w14:paraId="279C503D" w14:textId="77777777" w:rsidR="00011C44" w:rsidRPr="002610C9" w:rsidRDefault="00011C44" w:rsidP="00173CA2">
      <w:pPr>
        <w:pStyle w:val="05-Textonormal"/>
        <w:rPr>
          <w:lang w:val="en-US"/>
        </w:rPr>
      </w:pPr>
      <w:r w:rsidRPr="002610C9">
        <w:rPr>
          <w:lang w:val="en-US"/>
        </w:rPr>
        <w:t>The B</w:t>
      </w:r>
      <w:r w:rsidRPr="00D21457">
        <w:rPr>
          <w:lang w:val="en-US"/>
        </w:rPr>
        <w:t xml:space="preserve">B </w:t>
      </w:r>
      <w:proofErr w:type="spellStart"/>
      <w:r w:rsidRPr="00D21457">
        <w:rPr>
          <w:lang w:val="en-US"/>
        </w:rPr>
        <w:t>Seguridade</w:t>
      </w:r>
      <w:proofErr w:type="spellEnd"/>
      <w:r w:rsidRPr="002610C9">
        <w:rPr>
          <w:lang w:val="en-US"/>
        </w:rPr>
        <w:t xml:space="preserve"> has no option, bonus of subscription or its equivalents which provide their holder the right to acquire shares. Thus, the basic and diluted earnings per share are equal</w:t>
      </w:r>
      <w:r>
        <w:rPr>
          <w:lang w:val="en-US"/>
        </w:rPr>
        <w:t xml:space="preserve"> </w:t>
      </w:r>
      <w:r w:rsidRPr="00E311FA">
        <w:rPr>
          <w:lang w:val="en-US"/>
        </w:rPr>
        <w:t>and was calculated by dividing the profit attributable to the holders of common shares of the company by the weighted average number of common shares held by shareholders during the period.</w:t>
      </w:r>
      <w:r w:rsidRPr="002610C9">
        <w:rPr>
          <w:lang w:val="en-US"/>
        </w:rPr>
        <w:t xml:space="preserve"> </w:t>
      </w:r>
    </w:p>
    <w:p w14:paraId="32BF0C6D" w14:textId="77777777" w:rsidR="00011C44" w:rsidRPr="00011C44" w:rsidRDefault="00011C44" w:rsidP="002E6ED5">
      <w:pPr>
        <w:pStyle w:val="01-TtulodeNota"/>
        <w:widowControl w:val="0"/>
        <w:rPr>
          <w:color w:val="1F4E79" w:themeColor="accent1" w:themeShade="80"/>
          <w:sz w:val="18"/>
          <w:szCs w:val="18"/>
        </w:rPr>
      </w:pPr>
      <w:r w:rsidRPr="00011C44">
        <w:rPr>
          <w:color w:val="1F4E79" w:themeColor="accent1" w:themeShade="80"/>
          <w:sz w:val="18"/>
          <w:szCs w:val="18"/>
        </w:rPr>
        <w:t xml:space="preserve">d) </w:t>
      </w:r>
      <w:proofErr w:type="spellStart"/>
      <w:r w:rsidRPr="00011C44">
        <w:rPr>
          <w:color w:val="1F4E79" w:themeColor="accent1" w:themeShade="80"/>
          <w:sz w:val="18"/>
          <w:szCs w:val="18"/>
        </w:rPr>
        <w:t>Dividends</w:t>
      </w:r>
      <w:proofErr w:type="spellEnd"/>
      <w:r w:rsidRPr="00011C44">
        <w:rPr>
          <w:color w:val="1F4E79" w:themeColor="accent1" w:themeShade="80"/>
          <w:sz w:val="18"/>
          <w:szCs w:val="18"/>
        </w:rPr>
        <w:t xml:space="preserve"> </w:t>
      </w:r>
    </w:p>
    <w:p w14:paraId="664C8A63" w14:textId="77777777" w:rsidR="00011C44" w:rsidRPr="00BD0CA7" w:rsidRDefault="00011C44" w:rsidP="00BD0CA7">
      <w:pPr>
        <w:pStyle w:val="01-Textonormal"/>
        <w:rPr>
          <w:rFonts w:cs="Arial"/>
          <w:lang w:val="en"/>
        </w:rPr>
      </w:pPr>
      <w:r w:rsidRPr="00BD0CA7">
        <w:rPr>
          <w:rFonts w:cs="Arial"/>
          <w:lang w:val="en"/>
        </w:rPr>
        <w:t xml:space="preserve">BB </w:t>
      </w:r>
      <w:proofErr w:type="spellStart"/>
      <w:r w:rsidRPr="00BD0CA7">
        <w:rPr>
          <w:rFonts w:cs="Arial"/>
          <w:lang w:val="en"/>
        </w:rPr>
        <w:t>Seguridade</w:t>
      </w:r>
      <w:proofErr w:type="spellEnd"/>
      <w:r w:rsidRPr="00BD0CA7">
        <w:rPr>
          <w:rFonts w:cs="Arial"/>
          <w:lang w:val="en"/>
        </w:rPr>
        <w:t xml:space="preserve"> follows the Dividend Policy available on the Investor Relations website of BB </w:t>
      </w:r>
      <w:proofErr w:type="spellStart"/>
      <w:r w:rsidRPr="00BD0CA7">
        <w:rPr>
          <w:rFonts w:cs="Arial"/>
          <w:lang w:val="en"/>
        </w:rPr>
        <w:t>Seguridade</w:t>
      </w:r>
      <w:proofErr w:type="spellEnd"/>
      <w:r w:rsidRPr="00BD0CA7">
        <w:rPr>
          <w:rFonts w:cs="Arial"/>
          <w:lang w:val="en"/>
        </w:rPr>
        <w:t>.</w:t>
      </w:r>
    </w:p>
    <w:p w14:paraId="2165DB2C" w14:textId="77777777" w:rsidR="00011C44" w:rsidRPr="00BD0CA7" w:rsidRDefault="00011C44" w:rsidP="00BD0CA7">
      <w:pPr>
        <w:pStyle w:val="01-Textonormal"/>
        <w:rPr>
          <w:rFonts w:cs="Arial"/>
          <w:lang w:val="en"/>
        </w:rPr>
      </w:pPr>
      <w:r w:rsidRPr="00BD0CA7">
        <w:rPr>
          <w:rFonts w:cs="Arial"/>
          <w:lang w:val="en"/>
        </w:rPr>
        <w:t>The Policy is reviewed annually or, extraordinarily, at any time, and submitted to the Board of Directors of group for approval.</w:t>
      </w:r>
    </w:p>
    <w:p w14:paraId="5B95ED57" w14:textId="77777777" w:rsidR="00011C44" w:rsidRPr="00BD0CA7" w:rsidRDefault="00011C44" w:rsidP="00BD0CA7">
      <w:pPr>
        <w:pStyle w:val="01-Textonormal"/>
        <w:rPr>
          <w:rFonts w:cs="Arial"/>
          <w:b/>
          <w:lang w:val="en"/>
        </w:rPr>
      </w:pPr>
      <w:r w:rsidRPr="00BD0CA7">
        <w:rPr>
          <w:rFonts w:cs="Arial"/>
          <w:lang w:val="en"/>
        </w:rPr>
        <w:t xml:space="preserve">Dividends related to the second half of 2020 profit, in the amount of R$ 947,975 thousand, plus the prescribed dividend balance of R$ 42 thousand related to past years, were paid in February 2021, with a monetary restatement of R$ 2,623 thousand at the </w:t>
      </w:r>
      <w:proofErr w:type="spellStart"/>
      <w:r w:rsidRPr="00BD0CA7">
        <w:rPr>
          <w:rFonts w:cs="Arial"/>
          <w:lang w:val="en"/>
        </w:rPr>
        <w:t>Selic</w:t>
      </w:r>
      <w:proofErr w:type="spellEnd"/>
      <w:r w:rsidRPr="00BD0CA7">
        <w:rPr>
          <w:rFonts w:cs="Arial"/>
          <w:lang w:val="en"/>
        </w:rPr>
        <w:t xml:space="preserve"> rate, adding up to a distributed amount of R$ 950,640 thousand, as provided for in the bylaws.</w:t>
      </w:r>
    </w:p>
    <w:p w14:paraId="21BF11F3" w14:textId="77777777" w:rsidR="00011C44" w:rsidRPr="00BD0CA7" w:rsidRDefault="00011C44" w:rsidP="00BD0CA7">
      <w:pPr>
        <w:pStyle w:val="01-Textonormal"/>
        <w:rPr>
          <w:b/>
          <w:color w:val="1F3864" w:themeColor="accent5" w:themeShade="80"/>
        </w:rPr>
      </w:pPr>
      <w:r w:rsidRPr="00BD0CA7">
        <w:rPr>
          <w:b/>
          <w:color w:val="1F3864" w:themeColor="accent5" w:themeShade="80"/>
        </w:rPr>
        <w:t xml:space="preserve">e) Other </w:t>
      </w:r>
      <w:proofErr w:type="spellStart"/>
      <w:r w:rsidRPr="00BD0CA7">
        <w:rPr>
          <w:b/>
          <w:color w:val="1F3864" w:themeColor="accent5" w:themeShade="80"/>
        </w:rPr>
        <w:t>Accumulated</w:t>
      </w:r>
      <w:proofErr w:type="spellEnd"/>
      <w:r w:rsidRPr="00BD0CA7">
        <w:rPr>
          <w:b/>
          <w:color w:val="1F3864" w:themeColor="accent5" w:themeShade="80"/>
        </w:rPr>
        <w:t xml:space="preserve"> </w:t>
      </w:r>
      <w:proofErr w:type="spellStart"/>
      <w:r w:rsidRPr="00BD0CA7">
        <w:rPr>
          <w:b/>
          <w:color w:val="1F3864" w:themeColor="accent5" w:themeShade="80"/>
        </w:rPr>
        <w:t>Comprehensive</w:t>
      </w:r>
      <w:proofErr w:type="spellEnd"/>
      <w:r w:rsidRPr="00BD0CA7">
        <w:rPr>
          <w:b/>
          <w:color w:val="1F3864" w:themeColor="accent5" w:themeShade="80"/>
        </w:rPr>
        <w:t xml:space="preserve"> Income</w:t>
      </w:r>
      <w:r w:rsidRPr="00BD0CA7">
        <w:rPr>
          <w:b/>
          <w:color w:val="1F3864" w:themeColor="accent5" w:themeShade="80"/>
        </w:rPr>
        <w:tab/>
      </w:r>
    </w:p>
    <w:p w14:paraId="3A206DF8" w14:textId="77777777" w:rsidR="00011C44" w:rsidRDefault="00011C44" w:rsidP="00173CA2">
      <w:pPr>
        <w:pStyle w:val="05-Textonormal"/>
        <w:rPr>
          <w:rStyle w:val="tlid-translation"/>
          <w:lang w:val="en"/>
        </w:rPr>
      </w:pPr>
      <w:r w:rsidRPr="00FC09CC">
        <w:rPr>
          <w:rStyle w:val="tlid-translation"/>
          <w:lang w:val="en"/>
        </w:rPr>
        <w:t xml:space="preserve">The </w:t>
      </w:r>
      <w:r>
        <w:rPr>
          <w:rStyle w:val="tlid-translation"/>
          <w:lang w:val="en"/>
        </w:rPr>
        <w:t>negative</w:t>
      </w:r>
      <w:r w:rsidRPr="00FC09CC">
        <w:rPr>
          <w:rStyle w:val="tlid-translation"/>
          <w:lang w:val="en"/>
        </w:rPr>
        <w:t xml:space="preserve"> balance recorded in Other Comprehensive Accumulated Results in the amount of R$</w:t>
      </w:r>
      <w:r>
        <w:rPr>
          <w:rFonts w:cs="Arial"/>
        </w:rPr>
        <w:t xml:space="preserve"> 189,601</w:t>
      </w:r>
      <w:r w:rsidRPr="00FC09CC">
        <w:rPr>
          <w:rStyle w:val="tlid-translation"/>
          <w:lang w:val="en"/>
        </w:rPr>
        <w:t xml:space="preserve"> </w:t>
      </w:r>
      <w:r>
        <w:rPr>
          <w:rStyle w:val="tlid-translation"/>
          <w:lang w:val="en"/>
        </w:rPr>
        <w:t>(</w:t>
      </w:r>
      <w:r>
        <w:rPr>
          <w:rFonts w:cs="Arial"/>
        </w:rPr>
        <w:t xml:space="preserve">12,882 </w:t>
      </w:r>
      <w:r w:rsidRPr="00FC09CC">
        <w:rPr>
          <w:rStyle w:val="tlid-translation"/>
          <w:lang w:val="en"/>
        </w:rPr>
        <w:t xml:space="preserve">thousand (R$ </w:t>
      </w:r>
      <w:r>
        <w:rPr>
          <w:rFonts w:cs="Arial"/>
        </w:rPr>
        <w:t>12,882</w:t>
      </w:r>
      <w:r w:rsidRPr="002E70A1">
        <w:rPr>
          <w:rFonts w:cs="Arial"/>
        </w:rPr>
        <w:t xml:space="preserve"> </w:t>
      </w:r>
      <w:r w:rsidRPr="00FC09CC">
        <w:rPr>
          <w:rStyle w:val="tlid-translation"/>
          <w:lang w:val="en"/>
        </w:rPr>
        <w:t xml:space="preserve">thousand </w:t>
      </w:r>
      <w:proofErr w:type="gramStart"/>
      <w:r w:rsidRPr="00FC09CC">
        <w:rPr>
          <w:rStyle w:val="tlid-translation"/>
          <w:lang w:val="en"/>
        </w:rPr>
        <w:t>positi</w:t>
      </w:r>
      <w:r>
        <w:rPr>
          <w:rStyle w:val="tlid-translation"/>
          <w:lang w:val="en"/>
        </w:rPr>
        <w:t>v</w:t>
      </w:r>
      <w:r w:rsidRPr="00FC09CC">
        <w:rPr>
          <w:rStyle w:val="tlid-translation"/>
          <w:lang w:val="en"/>
        </w:rPr>
        <w:t>e</w:t>
      </w:r>
      <w:proofErr w:type="gramEnd"/>
      <w:r w:rsidRPr="00FC09CC">
        <w:rPr>
          <w:rStyle w:val="tlid-translation"/>
          <w:lang w:val="en"/>
        </w:rPr>
        <w:t xml:space="preserve"> on 12.31.20</w:t>
      </w:r>
      <w:r>
        <w:rPr>
          <w:rStyle w:val="tlid-translation"/>
          <w:lang w:val="en"/>
        </w:rPr>
        <w:t>20</w:t>
      </w:r>
      <w:r w:rsidRPr="00FC09CC">
        <w:rPr>
          <w:rStyle w:val="tlid-translation"/>
          <w:lang w:val="en"/>
        </w:rPr>
        <w:t xml:space="preserve"> is composed of</w:t>
      </w:r>
      <w:r>
        <w:rPr>
          <w:rStyle w:val="tlid-translation"/>
          <w:lang w:val="en"/>
        </w:rPr>
        <w:t>:</w:t>
      </w:r>
    </w:p>
    <w:p w14:paraId="0927A301" w14:textId="77777777" w:rsidR="00011C44" w:rsidRPr="00BE2643" w:rsidRDefault="00011C44" w:rsidP="00011C44">
      <w:pPr>
        <w:pStyle w:val="05-Textonormal2"/>
        <w:numPr>
          <w:ilvl w:val="0"/>
          <w:numId w:val="28"/>
        </w:numPr>
        <w:rPr>
          <w:rFonts w:cs="Arial"/>
        </w:rPr>
      </w:pPr>
      <w:r w:rsidRPr="00BE2643">
        <w:rPr>
          <w:rFonts w:cs="Arial"/>
        </w:rPr>
        <w:t xml:space="preserve">R$ </w:t>
      </w:r>
      <w:r>
        <w:rPr>
          <w:rFonts w:cs="Arial"/>
        </w:rPr>
        <w:t>168,611</w:t>
      </w:r>
      <w:r w:rsidRPr="00CA580E">
        <w:rPr>
          <w:rFonts w:cs="Arial"/>
        </w:rPr>
        <w:t xml:space="preserve"> </w:t>
      </w:r>
      <w:proofErr w:type="spellStart"/>
      <w:r w:rsidRPr="00761EFF">
        <w:rPr>
          <w:rFonts w:cs="Arial"/>
        </w:rPr>
        <w:t>thousand</w:t>
      </w:r>
      <w:proofErr w:type="spellEnd"/>
      <w:r w:rsidRPr="00761EFF">
        <w:rPr>
          <w:rFonts w:cs="Arial"/>
        </w:rPr>
        <w:t xml:space="preserve"> </w:t>
      </w:r>
      <w:r>
        <w:rPr>
          <w:rFonts w:cs="Arial"/>
        </w:rPr>
        <w:t>negative</w:t>
      </w:r>
      <w:r w:rsidRPr="00BE2643">
        <w:rPr>
          <w:rFonts w:cs="Arial"/>
        </w:rPr>
        <w:t xml:space="preserve"> (R$ </w:t>
      </w:r>
      <w:r>
        <w:rPr>
          <w:rFonts w:cs="Arial"/>
        </w:rPr>
        <w:t>33.872</w:t>
      </w:r>
      <w:r w:rsidRPr="00BE2643">
        <w:rPr>
          <w:rFonts w:cs="Arial"/>
        </w:rPr>
        <w:t xml:space="preserve"> </w:t>
      </w:r>
      <w:proofErr w:type="spellStart"/>
      <w:r w:rsidRPr="00BE2643">
        <w:rPr>
          <w:rFonts w:cs="Arial"/>
        </w:rPr>
        <w:t>thousand</w:t>
      </w:r>
      <w:proofErr w:type="spellEnd"/>
      <w:r w:rsidRPr="00BE2643">
        <w:rPr>
          <w:rFonts w:cs="Arial"/>
        </w:rPr>
        <w:t xml:space="preserve"> positive </w:t>
      </w:r>
      <w:proofErr w:type="spellStart"/>
      <w:r w:rsidRPr="00BE2643">
        <w:rPr>
          <w:rFonts w:cs="Arial"/>
        </w:rPr>
        <w:t>on</w:t>
      </w:r>
      <w:proofErr w:type="spellEnd"/>
      <w:r w:rsidRPr="00BE2643">
        <w:rPr>
          <w:rFonts w:cs="Arial"/>
        </w:rPr>
        <w:t xml:space="preserve"> 12.31.20</w:t>
      </w:r>
      <w:r>
        <w:rPr>
          <w:rFonts w:cs="Arial"/>
        </w:rPr>
        <w:t>20</w:t>
      </w:r>
      <w:r w:rsidRPr="00BE2643">
        <w:rPr>
          <w:rFonts w:cs="Arial"/>
        </w:rPr>
        <w:t xml:space="preserve">) </w:t>
      </w:r>
      <w:proofErr w:type="spellStart"/>
      <w:r w:rsidRPr="00BE2643">
        <w:rPr>
          <w:rFonts w:cs="Arial"/>
        </w:rPr>
        <w:t>resulting</w:t>
      </w:r>
      <w:proofErr w:type="spellEnd"/>
      <w:r w:rsidRPr="00BE2643">
        <w:rPr>
          <w:rFonts w:cs="Arial"/>
        </w:rPr>
        <w:t xml:space="preserve"> </w:t>
      </w:r>
      <w:proofErr w:type="spellStart"/>
      <w:r w:rsidRPr="00BE2643">
        <w:rPr>
          <w:rFonts w:cs="Arial"/>
        </w:rPr>
        <w:t>mainly</w:t>
      </w:r>
      <w:proofErr w:type="spellEnd"/>
      <w:r w:rsidRPr="00BE2643">
        <w:rPr>
          <w:rFonts w:cs="Arial"/>
        </w:rPr>
        <w:t xml:space="preserve"> </w:t>
      </w:r>
      <w:proofErr w:type="spellStart"/>
      <w:r w:rsidRPr="00BE2643">
        <w:rPr>
          <w:rFonts w:cs="Arial"/>
        </w:rPr>
        <w:t>from</w:t>
      </w:r>
      <w:proofErr w:type="spellEnd"/>
      <w:r w:rsidRPr="00BE2643">
        <w:rPr>
          <w:rFonts w:cs="Arial"/>
        </w:rPr>
        <w:t xml:space="preserve"> </w:t>
      </w:r>
      <w:proofErr w:type="spellStart"/>
      <w:r w:rsidRPr="00BE2643">
        <w:rPr>
          <w:rFonts w:cs="Arial"/>
        </w:rPr>
        <w:t>the</w:t>
      </w:r>
      <w:proofErr w:type="spellEnd"/>
      <w:r w:rsidRPr="00BE2643">
        <w:rPr>
          <w:rFonts w:cs="Arial"/>
        </w:rPr>
        <w:t xml:space="preserve"> </w:t>
      </w:r>
      <w:proofErr w:type="spellStart"/>
      <w:r w:rsidRPr="00BE2643">
        <w:rPr>
          <w:rFonts w:cs="Arial"/>
        </w:rPr>
        <w:t>appreciation</w:t>
      </w:r>
      <w:proofErr w:type="spellEnd"/>
      <w:r w:rsidRPr="00BE2643">
        <w:rPr>
          <w:rFonts w:cs="Arial"/>
        </w:rPr>
        <w:t xml:space="preserve"> </w:t>
      </w:r>
      <w:proofErr w:type="spellStart"/>
      <w:r w:rsidRPr="00BE2643">
        <w:rPr>
          <w:rFonts w:cs="Arial"/>
        </w:rPr>
        <w:t>or</w:t>
      </w:r>
      <w:proofErr w:type="spellEnd"/>
      <w:r w:rsidRPr="00BE2643">
        <w:rPr>
          <w:rFonts w:cs="Arial"/>
        </w:rPr>
        <w:t xml:space="preserve"> </w:t>
      </w:r>
      <w:proofErr w:type="spellStart"/>
      <w:r w:rsidRPr="00BE2643">
        <w:rPr>
          <w:rFonts w:cs="Arial"/>
        </w:rPr>
        <w:t>devaluation</w:t>
      </w:r>
      <w:proofErr w:type="spellEnd"/>
      <w:r w:rsidRPr="00BE2643">
        <w:rPr>
          <w:rFonts w:cs="Arial"/>
        </w:rPr>
        <w:t xml:space="preserve"> </w:t>
      </w:r>
      <w:proofErr w:type="spellStart"/>
      <w:r w:rsidRPr="00BE2643">
        <w:rPr>
          <w:rFonts w:cs="Arial"/>
        </w:rPr>
        <w:t>resulting</w:t>
      </w:r>
      <w:proofErr w:type="spellEnd"/>
      <w:r w:rsidRPr="00BE2643">
        <w:rPr>
          <w:rFonts w:cs="Arial"/>
        </w:rPr>
        <w:t xml:space="preserve"> </w:t>
      </w:r>
      <w:proofErr w:type="spellStart"/>
      <w:r w:rsidRPr="00BE2643">
        <w:rPr>
          <w:rFonts w:cs="Arial"/>
        </w:rPr>
        <w:t>from</w:t>
      </w:r>
      <w:proofErr w:type="spellEnd"/>
      <w:r w:rsidRPr="00BE2643">
        <w:rPr>
          <w:rFonts w:cs="Arial"/>
        </w:rPr>
        <w:t xml:space="preserve"> </w:t>
      </w:r>
      <w:proofErr w:type="spellStart"/>
      <w:r w:rsidRPr="00BE2643">
        <w:rPr>
          <w:rFonts w:cs="Arial"/>
        </w:rPr>
        <w:t>the</w:t>
      </w:r>
      <w:proofErr w:type="spellEnd"/>
      <w:r w:rsidRPr="00BE2643">
        <w:rPr>
          <w:rFonts w:cs="Arial"/>
        </w:rPr>
        <w:t xml:space="preserve"> </w:t>
      </w:r>
      <w:proofErr w:type="spellStart"/>
      <w:r w:rsidRPr="00BE2643">
        <w:rPr>
          <w:rFonts w:cs="Arial"/>
        </w:rPr>
        <w:t>adjustment</w:t>
      </w:r>
      <w:proofErr w:type="spellEnd"/>
      <w:r w:rsidRPr="00BE2643">
        <w:rPr>
          <w:rFonts w:cs="Arial"/>
        </w:rPr>
        <w:t xml:space="preserve"> </w:t>
      </w:r>
      <w:proofErr w:type="spellStart"/>
      <w:r w:rsidRPr="00BE2643">
        <w:rPr>
          <w:rFonts w:cs="Arial"/>
        </w:rPr>
        <w:t>to</w:t>
      </w:r>
      <w:proofErr w:type="spellEnd"/>
      <w:r w:rsidRPr="00BE2643">
        <w:rPr>
          <w:rFonts w:cs="Arial"/>
        </w:rPr>
        <w:t xml:space="preserve"> </w:t>
      </w:r>
      <w:proofErr w:type="spellStart"/>
      <w:r w:rsidRPr="00BE2643">
        <w:rPr>
          <w:rFonts w:cs="Arial"/>
        </w:rPr>
        <w:t>market</w:t>
      </w:r>
      <w:proofErr w:type="spellEnd"/>
      <w:r w:rsidRPr="00BE2643">
        <w:rPr>
          <w:rFonts w:cs="Arial"/>
        </w:rPr>
        <w:t xml:space="preserve"> </w:t>
      </w:r>
      <w:proofErr w:type="spellStart"/>
      <w:r w:rsidRPr="00BE2643">
        <w:rPr>
          <w:rFonts w:cs="Arial"/>
        </w:rPr>
        <w:t>value</w:t>
      </w:r>
      <w:proofErr w:type="spellEnd"/>
      <w:r w:rsidRPr="00BE2643">
        <w:rPr>
          <w:rFonts w:cs="Arial"/>
        </w:rPr>
        <w:t xml:space="preserve">, </w:t>
      </w:r>
      <w:proofErr w:type="spellStart"/>
      <w:r w:rsidRPr="00BE2643">
        <w:rPr>
          <w:rFonts w:cs="Arial"/>
        </w:rPr>
        <w:t>at</w:t>
      </w:r>
      <w:proofErr w:type="spellEnd"/>
      <w:r w:rsidRPr="00BE2643">
        <w:rPr>
          <w:rFonts w:cs="Arial"/>
        </w:rPr>
        <w:t xml:space="preserve"> </w:t>
      </w:r>
      <w:proofErr w:type="spellStart"/>
      <w:r w:rsidRPr="00BE2643">
        <w:rPr>
          <w:rFonts w:cs="Arial"/>
        </w:rPr>
        <w:t>the</w:t>
      </w:r>
      <w:proofErr w:type="spellEnd"/>
      <w:r w:rsidRPr="00BE2643">
        <w:rPr>
          <w:rFonts w:cs="Arial"/>
        </w:rPr>
        <w:t xml:space="preserve"> net </w:t>
      </w:r>
      <w:proofErr w:type="spellStart"/>
      <w:r w:rsidRPr="00BE2643">
        <w:rPr>
          <w:rFonts w:cs="Arial"/>
        </w:rPr>
        <w:t>value</w:t>
      </w:r>
      <w:proofErr w:type="spellEnd"/>
      <w:r w:rsidRPr="00BE2643">
        <w:rPr>
          <w:rFonts w:cs="Arial"/>
        </w:rPr>
        <w:t xml:space="preserve"> </w:t>
      </w:r>
      <w:proofErr w:type="spellStart"/>
      <w:r w:rsidRPr="00BE2643">
        <w:rPr>
          <w:rFonts w:cs="Arial"/>
        </w:rPr>
        <w:t>of</w:t>
      </w:r>
      <w:proofErr w:type="spellEnd"/>
      <w:r w:rsidRPr="00BE2643">
        <w:rPr>
          <w:rFonts w:cs="Arial"/>
        </w:rPr>
        <w:t xml:space="preserve"> </w:t>
      </w:r>
      <w:proofErr w:type="spellStart"/>
      <w:r w:rsidRPr="00BE2643">
        <w:rPr>
          <w:rFonts w:cs="Arial"/>
        </w:rPr>
        <w:t>tax</w:t>
      </w:r>
      <w:proofErr w:type="spellEnd"/>
      <w:r w:rsidRPr="00BE2643">
        <w:rPr>
          <w:rFonts w:cs="Arial"/>
        </w:rPr>
        <w:t xml:space="preserve"> </w:t>
      </w:r>
      <w:proofErr w:type="spellStart"/>
      <w:r w:rsidRPr="00BE2643">
        <w:rPr>
          <w:rFonts w:cs="Arial"/>
        </w:rPr>
        <w:t>effects</w:t>
      </w:r>
      <w:proofErr w:type="spellEnd"/>
      <w:r w:rsidRPr="00BE2643">
        <w:rPr>
          <w:rFonts w:cs="Arial"/>
        </w:rPr>
        <w:t xml:space="preserve">, </w:t>
      </w:r>
      <w:proofErr w:type="spellStart"/>
      <w:r w:rsidRPr="00BE2643">
        <w:rPr>
          <w:rFonts w:cs="Arial"/>
        </w:rPr>
        <w:t>of</w:t>
      </w:r>
      <w:proofErr w:type="spellEnd"/>
      <w:r w:rsidRPr="00BE2643">
        <w:rPr>
          <w:rFonts w:cs="Arial"/>
        </w:rPr>
        <w:t xml:space="preserve"> </w:t>
      </w:r>
      <w:proofErr w:type="spellStart"/>
      <w:r w:rsidRPr="00BE2643">
        <w:rPr>
          <w:rFonts w:cs="Arial"/>
        </w:rPr>
        <w:t>securities</w:t>
      </w:r>
      <w:proofErr w:type="spellEnd"/>
      <w:r w:rsidRPr="00BE2643">
        <w:rPr>
          <w:rFonts w:cs="Arial"/>
        </w:rPr>
        <w:t xml:space="preserve"> </w:t>
      </w:r>
      <w:proofErr w:type="spellStart"/>
      <w:r w:rsidRPr="00BE2643">
        <w:rPr>
          <w:rFonts w:cs="Arial"/>
        </w:rPr>
        <w:t>classified</w:t>
      </w:r>
      <w:proofErr w:type="spellEnd"/>
      <w:r w:rsidRPr="00BE2643">
        <w:rPr>
          <w:rFonts w:cs="Arial"/>
        </w:rPr>
        <w:t xml:space="preserve"> as fair </w:t>
      </w:r>
      <w:proofErr w:type="spellStart"/>
      <w:r w:rsidRPr="00BE2643">
        <w:rPr>
          <w:rFonts w:cs="Arial"/>
        </w:rPr>
        <w:t>value</w:t>
      </w:r>
      <w:proofErr w:type="spellEnd"/>
      <w:r w:rsidRPr="00BE2643">
        <w:rPr>
          <w:rFonts w:cs="Arial"/>
        </w:rPr>
        <w:t xml:space="preserve"> </w:t>
      </w:r>
      <w:proofErr w:type="spellStart"/>
      <w:r w:rsidRPr="00BE2643">
        <w:rPr>
          <w:rFonts w:cs="Arial"/>
        </w:rPr>
        <w:t>through</w:t>
      </w:r>
      <w:proofErr w:type="spellEnd"/>
      <w:r w:rsidRPr="00BE2643">
        <w:rPr>
          <w:rFonts w:cs="Arial"/>
        </w:rPr>
        <w:t xml:space="preserve"> </w:t>
      </w:r>
      <w:proofErr w:type="spellStart"/>
      <w:r w:rsidRPr="00BE2643">
        <w:rPr>
          <w:rFonts w:cs="Arial"/>
        </w:rPr>
        <w:t>other</w:t>
      </w:r>
      <w:proofErr w:type="spellEnd"/>
      <w:r w:rsidRPr="00BE2643">
        <w:rPr>
          <w:rFonts w:cs="Arial"/>
        </w:rPr>
        <w:t xml:space="preserve"> </w:t>
      </w:r>
      <w:proofErr w:type="spellStart"/>
      <w:r w:rsidRPr="00BE2643">
        <w:rPr>
          <w:rFonts w:cs="Arial"/>
        </w:rPr>
        <w:t>comprehensive</w:t>
      </w:r>
      <w:proofErr w:type="spellEnd"/>
      <w:r w:rsidRPr="00BE2643">
        <w:rPr>
          <w:rFonts w:cs="Arial"/>
        </w:rPr>
        <w:t xml:space="preserve"> </w:t>
      </w:r>
      <w:proofErr w:type="spellStart"/>
      <w:r w:rsidRPr="00BE2643">
        <w:rPr>
          <w:rFonts w:cs="Arial"/>
        </w:rPr>
        <w:t>results</w:t>
      </w:r>
      <w:proofErr w:type="spellEnd"/>
      <w:r w:rsidRPr="00BE2643">
        <w:rPr>
          <w:rFonts w:cs="Arial"/>
        </w:rPr>
        <w:t xml:space="preserve"> </w:t>
      </w:r>
      <w:proofErr w:type="spellStart"/>
      <w:r w:rsidRPr="00BE2643">
        <w:rPr>
          <w:rFonts w:cs="Arial"/>
        </w:rPr>
        <w:t>of</w:t>
      </w:r>
      <w:proofErr w:type="spellEnd"/>
      <w:r w:rsidRPr="00BE2643">
        <w:rPr>
          <w:rFonts w:cs="Arial"/>
        </w:rPr>
        <w:t xml:space="preserve"> </w:t>
      </w:r>
      <w:proofErr w:type="spellStart"/>
      <w:r w:rsidRPr="00BE2643">
        <w:rPr>
          <w:rFonts w:cs="Arial"/>
        </w:rPr>
        <w:t>Brasilprev</w:t>
      </w:r>
      <w:proofErr w:type="spellEnd"/>
      <w:r w:rsidRPr="00BE2643">
        <w:rPr>
          <w:rFonts w:cs="Arial"/>
        </w:rPr>
        <w:t xml:space="preserve"> Seguros e Previdência SA, BB Mapfre Participações SA </w:t>
      </w:r>
      <w:proofErr w:type="spellStart"/>
      <w:r w:rsidRPr="00BE2643">
        <w:rPr>
          <w:rFonts w:cs="Arial"/>
        </w:rPr>
        <w:t>and</w:t>
      </w:r>
      <w:proofErr w:type="spellEnd"/>
      <w:r w:rsidRPr="00BE2643">
        <w:rPr>
          <w:rFonts w:cs="Arial"/>
        </w:rPr>
        <w:t xml:space="preserve"> </w:t>
      </w:r>
      <w:proofErr w:type="spellStart"/>
      <w:r w:rsidRPr="00BE2643">
        <w:rPr>
          <w:rFonts w:cs="Arial"/>
        </w:rPr>
        <w:t>Brasilcap</w:t>
      </w:r>
      <w:proofErr w:type="spellEnd"/>
      <w:r w:rsidRPr="00BE2643">
        <w:rPr>
          <w:rFonts w:cs="Arial"/>
        </w:rPr>
        <w:t xml:space="preserve"> Capitalização SA;</w:t>
      </w:r>
    </w:p>
    <w:p w14:paraId="50A52405" w14:textId="77777777" w:rsidR="00011C44" w:rsidRPr="00BE2643" w:rsidRDefault="00011C44" w:rsidP="00011C44">
      <w:pPr>
        <w:pStyle w:val="05-Textonormal2"/>
        <w:numPr>
          <w:ilvl w:val="0"/>
          <w:numId w:val="28"/>
        </w:numPr>
        <w:rPr>
          <w:rFonts w:cs="Arial"/>
        </w:rPr>
      </w:pPr>
      <w:r w:rsidRPr="00761EFF">
        <w:rPr>
          <w:rFonts w:cs="Arial"/>
        </w:rPr>
        <w:t xml:space="preserve">Negative R$ 20,824 </w:t>
      </w:r>
      <w:proofErr w:type="spellStart"/>
      <w:r w:rsidRPr="00761EFF">
        <w:rPr>
          <w:rFonts w:cs="Arial"/>
        </w:rPr>
        <w:t>thousand</w:t>
      </w:r>
      <w:proofErr w:type="spellEnd"/>
      <w:r w:rsidRPr="00761EFF">
        <w:rPr>
          <w:rFonts w:cs="Arial"/>
        </w:rPr>
        <w:t xml:space="preserve"> (R$ 20,824 </w:t>
      </w:r>
      <w:proofErr w:type="spellStart"/>
      <w:r w:rsidRPr="00761EFF">
        <w:rPr>
          <w:rFonts w:cs="Arial"/>
        </w:rPr>
        <w:t>thousand</w:t>
      </w:r>
      <w:proofErr w:type="spellEnd"/>
      <w:r w:rsidRPr="00761EFF">
        <w:rPr>
          <w:rFonts w:cs="Arial"/>
        </w:rPr>
        <w:t xml:space="preserve"> negative </w:t>
      </w:r>
      <w:proofErr w:type="spellStart"/>
      <w:r w:rsidRPr="00761EFF">
        <w:rPr>
          <w:rFonts w:cs="Arial"/>
        </w:rPr>
        <w:t>on</w:t>
      </w:r>
      <w:proofErr w:type="spellEnd"/>
      <w:r w:rsidRPr="00761EFF">
        <w:rPr>
          <w:rFonts w:cs="Arial"/>
        </w:rPr>
        <w:t xml:space="preserve"> 12.31.20</w:t>
      </w:r>
      <w:r>
        <w:rPr>
          <w:rFonts w:cs="Arial"/>
        </w:rPr>
        <w:t>20</w:t>
      </w:r>
      <w:r w:rsidRPr="00761EFF">
        <w:rPr>
          <w:rFonts w:cs="Arial"/>
        </w:rPr>
        <w:t xml:space="preserve">) </w:t>
      </w:r>
      <w:proofErr w:type="spellStart"/>
      <w:r>
        <w:rPr>
          <w:rFonts w:cs="Arial"/>
        </w:rPr>
        <w:t>of</w:t>
      </w:r>
      <w:proofErr w:type="spellEnd"/>
      <w:r>
        <w:rPr>
          <w:rFonts w:cs="Arial"/>
        </w:rPr>
        <w:t xml:space="preserve"> </w:t>
      </w:r>
      <w:proofErr w:type="spellStart"/>
      <w:r>
        <w:rPr>
          <w:rFonts w:cs="Arial"/>
        </w:rPr>
        <w:t>adju</w:t>
      </w:r>
      <w:r w:rsidRPr="00761EFF">
        <w:rPr>
          <w:rFonts w:cs="Arial"/>
        </w:rPr>
        <w:t>stments</w:t>
      </w:r>
      <w:proofErr w:type="spellEnd"/>
      <w:r w:rsidRPr="00761EFF">
        <w:rPr>
          <w:rFonts w:cs="Arial"/>
        </w:rPr>
        <w:t xml:space="preserve"> for </w:t>
      </w:r>
      <w:proofErr w:type="spellStart"/>
      <w:r w:rsidRPr="00761EFF">
        <w:rPr>
          <w:rFonts w:cs="Arial"/>
        </w:rPr>
        <w:t>the</w:t>
      </w:r>
      <w:proofErr w:type="spellEnd"/>
      <w:r w:rsidRPr="00761EFF">
        <w:rPr>
          <w:rFonts w:cs="Arial"/>
        </w:rPr>
        <w:t xml:space="preserve"> </w:t>
      </w:r>
      <w:proofErr w:type="spellStart"/>
      <w:r w:rsidRPr="00761EFF">
        <w:rPr>
          <w:rFonts w:cs="Arial"/>
        </w:rPr>
        <w:t>purpose</w:t>
      </w:r>
      <w:proofErr w:type="spellEnd"/>
      <w:r w:rsidRPr="00761EFF">
        <w:rPr>
          <w:rFonts w:cs="Arial"/>
        </w:rPr>
        <w:t xml:space="preserve"> </w:t>
      </w:r>
      <w:proofErr w:type="spellStart"/>
      <w:r w:rsidRPr="00761EFF">
        <w:rPr>
          <w:rFonts w:cs="Arial"/>
        </w:rPr>
        <w:t>of</w:t>
      </w:r>
      <w:proofErr w:type="spellEnd"/>
      <w:r w:rsidRPr="00761EFF">
        <w:rPr>
          <w:rFonts w:cs="Arial"/>
        </w:rPr>
        <w:t xml:space="preserve"> </w:t>
      </w:r>
      <w:proofErr w:type="spellStart"/>
      <w:r w:rsidRPr="00761EFF">
        <w:rPr>
          <w:rFonts w:cs="Arial"/>
        </w:rPr>
        <w:t>standardizing</w:t>
      </w:r>
      <w:proofErr w:type="spellEnd"/>
      <w:r w:rsidRPr="00BE2643">
        <w:rPr>
          <w:rFonts w:cs="Arial"/>
        </w:rPr>
        <w:t xml:space="preserve"> </w:t>
      </w:r>
      <w:proofErr w:type="spellStart"/>
      <w:r w:rsidRPr="00BE2643">
        <w:rPr>
          <w:rFonts w:cs="Arial"/>
        </w:rPr>
        <w:t>accounting</w:t>
      </w:r>
      <w:proofErr w:type="spellEnd"/>
      <w:r w:rsidRPr="00BE2643">
        <w:rPr>
          <w:rFonts w:cs="Arial"/>
        </w:rPr>
        <w:t xml:space="preserve"> </w:t>
      </w:r>
      <w:proofErr w:type="spellStart"/>
      <w:r w:rsidRPr="00BE2643">
        <w:rPr>
          <w:rFonts w:cs="Arial"/>
        </w:rPr>
        <w:t>practices</w:t>
      </w:r>
      <w:proofErr w:type="spellEnd"/>
      <w:r w:rsidRPr="00BE2643">
        <w:rPr>
          <w:rFonts w:cs="Arial"/>
        </w:rPr>
        <w:t xml:space="preserve"> </w:t>
      </w:r>
      <w:proofErr w:type="spellStart"/>
      <w:r>
        <w:rPr>
          <w:rFonts w:cs="Arial"/>
        </w:rPr>
        <w:t>of</w:t>
      </w:r>
      <w:proofErr w:type="spellEnd"/>
      <w:r>
        <w:rPr>
          <w:rFonts w:cs="Arial"/>
        </w:rPr>
        <w:t xml:space="preserve"> </w:t>
      </w:r>
      <w:proofErr w:type="spellStart"/>
      <w:r w:rsidRPr="00BE2643">
        <w:rPr>
          <w:rFonts w:cs="Arial"/>
        </w:rPr>
        <w:t>previous</w:t>
      </w:r>
      <w:proofErr w:type="spellEnd"/>
      <w:r>
        <w:rPr>
          <w:rFonts w:cs="Arial"/>
        </w:rPr>
        <w:t xml:space="preserve"> </w:t>
      </w:r>
      <w:proofErr w:type="spellStart"/>
      <w:r>
        <w:rPr>
          <w:rFonts w:cs="Arial"/>
        </w:rPr>
        <w:t>lease</w:t>
      </w:r>
      <w:proofErr w:type="spellEnd"/>
      <w:r w:rsidRPr="00BE2643">
        <w:rPr>
          <w:rFonts w:cs="Arial"/>
        </w:rPr>
        <w:t xml:space="preserve"> </w:t>
      </w:r>
      <w:proofErr w:type="spellStart"/>
      <w:r>
        <w:rPr>
          <w:rFonts w:cs="Arial"/>
        </w:rPr>
        <w:t>operations</w:t>
      </w:r>
      <w:proofErr w:type="spellEnd"/>
      <w:r>
        <w:rPr>
          <w:rFonts w:cs="Arial"/>
        </w:rPr>
        <w:t xml:space="preserve"> </w:t>
      </w:r>
      <w:proofErr w:type="spellStart"/>
      <w:r w:rsidRPr="00BE2643">
        <w:rPr>
          <w:rFonts w:cs="Arial"/>
        </w:rPr>
        <w:t>periods</w:t>
      </w:r>
      <w:proofErr w:type="spellEnd"/>
      <w:r>
        <w:rPr>
          <w:rFonts w:cs="Arial"/>
        </w:rPr>
        <w:t>, CPC 06 R2,</w:t>
      </w:r>
      <w:r w:rsidRPr="00BE2643">
        <w:rPr>
          <w:rFonts w:cs="Arial"/>
        </w:rPr>
        <w:t xml:space="preserve"> </w:t>
      </w:r>
      <w:proofErr w:type="spellStart"/>
      <w:r w:rsidRPr="00BE2643">
        <w:rPr>
          <w:rFonts w:cs="Arial"/>
        </w:rPr>
        <w:t>at</w:t>
      </w:r>
      <w:proofErr w:type="spellEnd"/>
      <w:r w:rsidRPr="00BE2643">
        <w:rPr>
          <w:rFonts w:cs="Arial"/>
        </w:rPr>
        <w:t xml:space="preserve"> BB Mapfre Participações S.A; </w:t>
      </w:r>
      <w:proofErr w:type="spellStart"/>
      <w:r w:rsidRPr="00BE2643">
        <w:rPr>
          <w:rFonts w:cs="Arial"/>
        </w:rPr>
        <w:t>and</w:t>
      </w:r>
      <w:proofErr w:type="spellEnd"/>
      <w:r w:rsidRPr="00BE2643">
        <w:rPr>
          <w:rFonts w:cs="Arial"/>
        </w:rPr>
        <w:t xml:space="preserve"> </w:t>
      </w:r>
    </w:p>
    <w:p w14:paraId="6A63B8AB" w14:textId="77777777" w:rsidR="00011C44" w:rsidRDefault="00011C44" w:rsidP="00011C44">
      <w:pPr>
        <w:pStyle w:val="05-Textonormal2"/>
        <w:numPr>
          <w:ilvl w:val="0"/>
          <w:numId w:val="28"/>
        </w:numPr>
        <w:rPr>
          <w:rStyle w:val="tlid-translation"/>
          <w:lang w:val="en"/>
        </w:rPr>
      </w:pPr>
      <w:r w:rsidRPr="00BE2643">
        <w:rPr>
          <w:rFonts w:cs="Arial"/>
        </w:rPr>
        <w:t>Negative R$</w:t>
      </w:r>
      <w:r>
        <w:rPr>
          <w:rFonts w:cs="Arial"/>
        </w:rPr>
        <w:t xml:space="preserve"> </w:t>
      </w:r>
      <w:r w:rsidRPr="00BE2643">
        <w:rPr>
          <w:rFonts w:cs="Arial"/>
        </w:rPr>
        <w:t xml:space="preserve">166 </w:t>
      </w:r>
      <w:proofErr w:type="spellStart"/>
      <w:r w:rsidRPr="00BE2643">
        <w:rPr>
          <w:rFonts w:cs="Arial"/>
        </w:rPr>
        <w:t>thousand</w:t>
      </w:r>
      <w:proofErr w:type="spellEnd"/>
      <w:r w:rsidRPr="00BE2643">
        <w:rPr>
          <w:rFonts w:cs="Arial"/>
        </w:rPr>
        <w:t xml:space="preserve"> (negative R$ 166 </w:t>
      </w:r>
      <w:proofErr w:type="spellStart"/>
      <w:r w:rsidRPr="00BE2643">
        <w:rPr>
          <w:rFonts w:cs="Arial"/>
        </w:rPr>
        <w:t>thousand</w:t>
      </w:r>
      <w:proofErr w:type="spellEnd"/>
      <w:r w:rsidRPr="00BE2643">
        <w:rPr>
          <w:rFonts w:cs="Arial"/>
        </w:rPr>
        <w:t xml:space="preserve"> </w:t>
      </w:r>
      <w:proofErr w:type="spellStart"/>
      <w:r w:rsidRPr="00BE2643">
        <w:rPr>
          <w:rFonts w:cs="Arial"/>
        </w:rPr>
        <w:t>on</w:t>
      </w:r>
      <w:proofErr w:type="spellEnd"/>
      <w:r w:rsidRPr="00BE2643">
        <w:rPr>
          <w:rFonts w:cs="Arial"/>
        </w:rPr>
        <w:t xml:space="preserve"> 12.31.20</w:t>
      </w:r>
      <w:r>
        <w:rPr>
          <w:rFonts w:cs="Arial"/>
        </w:rPr>
        <w:t>20</w:t>
      </w:r>
      <w:r w:rsidRPr="00BE2643">
        <w:rPr>
          <w:rFonts w:cs="Arial"/>
        </w:rPr>
        <w:t xml:space="preserve">) </w:t>
      </w:r>
      <w:proofErr w:type="spellStart"/>
      <w:r w:rsidRPr="00BE2643">
        <w:rPr>
          <w:rFonts w:cs="Arial"/>
        </w:rPr>
        <w:t>from</w:t>
      </w:r>
      <w:proofErr w:type="spellEnd"/>
      <w:r w:rsidRPr="00BE2643">
        <w:rPr>
          <w:rFonts w:cs="Arial"/>
        </w:rPr>
        <w:t xml:space="preserve"> </w:t>
      </w:r>
      <w:proofErr w:type="spellStart"/>
      <w:r w:rsidRPr="00BE2643">
        <w:rPr>
          <w:rFonts w:cs="Arial"/>
        </w:rPr>
        <w:t>results</w:t>
      </w:r>
      <w:proofErr w:type="spellEnd"/>
      <w:r w:rsidRPr="00BE2643">
        <w:rPr>
          <w:rFonts w:cs="Arial"/>
        </w:rPr>
        <w:t xml:space="preserve"> </w:t>
      </w:r>
      <w:proofErr w:type="spellStart"/>
      <w:r w:rsidRPr="00BE2643">
        <w:rPr>
          <w:rFonts w:cs="Arial"/>
        </w:rPr>
        <w:t>from</w:t>
      </w:r>
      <w:proofErr w:type="spellEnd"/>
      <w:r w:rsidRPr="00BE2643">
        <w:rPr>
          <w:rFonts w:cs="Arial"/>
        </w:rPr>
        <w:t xml:space="preserve"> </w:t>
      </w:r>
      <w:proofErr w:type="spellStart"/>
      <w:r w:rsidRPr="00BE2643">
        <w:rPr>
          <w:rFonts w:cs="Arial"/>
        </w:rPr>
        <w:t>periods</w:t>
      </w:r>
      <w:proofErr w:type="spellEnd"/>
      <w:r w:rsidRPr="00BE2643">
        <w:rPr>
          <w:rFonts w:cs="Arial"/>
        </w:rPr>
        <w:t xml:space="preserve"> prior </w:t>
      </w:r>
      <w:proofErr w:type="spellStart"/>
      <w:r w:rsidRPr="00BE2643">
        <w:rPr>
          <w:rFonts w:cs="Arial"/>
        </w:rPr>
        <w:t>to</w:t>
      </w:r>
      <w:proofErr w:type="spellEnd"/>
      <w:r w:rsidRPr="00BE2643">
        <w:rPr>
          <w:rFonts w:cs="Arial"/>
        </w:rPr>
        <w:t xml:space="preserve"> BB </w:t>
      </w:r>
      <w:proofErr w:type="spellStart"/>
      <w:r w:rsidRPr="00BE2643">
        <w:rPr>
          <w:rFonts w:cs="Arial"/>
        </w:rPr>
        <w:t>Corretora's</w:t>
      </w:r>
      <w:proofErr w:type="spellEnd"/>
      <w:r w:rsidRPr="00BE2643">
        <w:rPr>
          <w:rFonts w:cs="Arial"/>
        </w:rPr>
        <w:t xml:space="preserve"> </w:t>
      </w:r>
      <w:proofErr w:type="spellStart"/>
      <w:r w:rsidRPr="00BE2643">
        <w:rPr>
          <w:rFonts w:cs="Arial"/>
        </w:rPr>
        <w:t>participation</w:t>
      </w:r>
      <w:proofErr w:type="spellEnd"/>
      <w:r w:rsidRPr="00BE2643">
        <w:rPr>
          <w:rFonts w:cs="Arial"/>
        </w:rPr>
        <w:t xml:space="preserve"> in </w:t>
      </w:r>
      <w:proofErr w:type="spellStart"/>
      <w:r w:rsidRPr="00BE2643">
        <w:rPr>
          <w:rFonts w:cs="Arial"/>
        </w:rPr>
        <w:t>Ciclic</w:t>
      </w:r>
      <w:proofErr w:type="spellEnd"/>
      <w:r w:rsidRPr="00FC09CC">
        <w:rPr>
          <w:rStyle w:val="tlid-translation"/>
          <w:lang w:val="en"/>
        </w:rPr>
        <w:t>.</w:t>
      </w:r>
    </w:p>
    <w:p w14:paraId="0EB064B2" w14:textId="77777777" w:rsidR="00011C44" w:rsidRDefault="00011C44" w:rsidP="00173CA2">
      <w:pPr>
        <w:pStyle w:val="01-TtulodeNota"/>
        <w:keepNext/>
        <w:keepLines/>
        <w:rPr>
          <w:rStyle w:val="tlid-translation"/>
          <w:b w:val="0"/>
          <w:sz w:val="18"/>
          <w:szCs w:val="18"/>
          <w:lang w:val="en"/>
        </w:rPr>
      </w:pPr>
      <w:r w:rsidRPr="00F41485">
        <w:rPr>
          <w:rStyle w:val="tlid-translation"/>
          <w:b w:val="0"/>
          <w:sz w:val="18"/>
          <w:szCs w:val="18"/>
          <w:lang w:val="en"/>
        </w:rPr>
        <w:t xml:space="preserve">Bearing in mind that BB </w:t>
      </w:r>
      <w:proofErr w:type="spellStart"/>
      <w:r w:rsidRPr="00F41485">
        <w:rPr>
          <w:rStyle w:val="tlid-translation"/>
          <w:b w:val="0"/>
          <w:sz w:val="18"/>
          <w:szCs w:val="18"/>
          <w:lang w:val="en"/>
        </w:rPr>
        <w:t>Seguridade</w:t>
      </w:r>
      <w:proofErr w:type="spellEnd"/>
      <w:r w:rsidRPr="00F41485">
        <w:rPr>
          <w:rStyle w:val="tlid-translation"/>
          <w:b w:val="0"/>
          <w:sz w:val="18"/>
          <w:szCs w:val="18"/>
          <w:lang w:val="en"/>
        </w:rPr>
        <w:t xml:space="preserve"> does not have securities classified as fair value through other comprehensive income, the amounts in its statements reflect the values existing in the companies in which BB </w:t>
      </w:r>
      <w:proofErr w:type="spellStart"/>
      <w:r w:rsidRPr="00F41485">
        <w:rPr>
          <w:rStyle w:val="tlid-translation"/>
          <w:b w:val="0"/>
          <w:sz w:val="18"/>
          <w:szCs w:val="18"/>
          <w:lang w:val="en"/>
        </w:rPr>
        <w:t>Seguros</w:t>
      </w:r>
      <w:proofErr w:type="spellEnd"/>
      <w:r w:rsidRPr="00F41485">
        <w:rPr>
          <w:rStyle w:val="tlid-translation"/>
          <w:b w:val="0"/>
          <w:sz w:val="18"/>
          <w:szCs w:val="18"/>
          <w:lang w:val="en"/>
        </w:rPr>
        <w:t xml:space="preserve"> holds interest.</w:t>
      </w:r>
    </w:p>
    <w:p w14:paraId="2013BBB6" w14:textId="77777777" w:rsidR="00011C44" w:rsidRPr="00011C44" w:rsidRDefault="00011C44" w:rsidP="00173CA2">
      <w:pPr>
        <w:pStyle w:val="01-TtulodeNota"/>
        <w:keepNext/>
        <w:keepLines/>
        <w:rPr>
          <w:color w:val="1F4E79" w:themeColor="accent1" w:themeShade="80"/>
          <w:sz w:val="18"/>
          <w:szCs w:val="18"/>
        </w:rPr>
      </w:pPr>
      <w:r w:rsidRPr="00011C44">
        <w:rPr>
          <w:color w:val="1F4E79" w:themeColor="accent1" w:themeShade="80"/>
          <w:sz w:val="18"/>
          <w:szCs w:val="18"/>
        </w:rPr>
        <w:t xml:space="preserve">f) </w:t>
      </w:r>
      <w:proofErr w:type="spellStart"/>
      <w:r w:rsidRPr="00011C44">
        <w:rPr>
          <w:color w:val="1F4E79" w:themeColor="accent1" w:themeShade="80"/>
          <w:sz w:val="18"/>
          <w:szCs w:val="18"/>
        </w:rPr>
        <w:t>Shareholdings</w:t>
      </w:r>
      <w:proofErr w:type="spellEnd"/>
      <w:r w:rsidRPr="00011C44">
        <w:rPr>
          <w:color w:val="1F4E79" w:themeColor="accent1" w:themeShade="80"/>
          <w:sz w:val="18"/>
          <w:szCs w:val="18"/>
        </w:rPr>
        <w:t xml:space="preserve"> (</w:t>
      </w:r>
      <w:proofErr w:type="spellStart"/>
      <w:r w:rsidRPr="00011C44">
        <w:rPr>
          <w:color w:val="1F4E79" w:themeColor="accent1" w:themeShade="80"/>
          <w:sz w:val="18"/>
          <w:szCs w:val="18"/>
        </w:rPr>
        <w:t>number</w:t>
      </w:r>
      <w:proofErr w:type="spellEnd"/>
      <w:r w:rsidRPr="00011C44">
        <w:rPr>
          <w:color w:val="1F4E79" w:themeColor="accent1" w:themeShade="80"/>
          <w:sz w:val="18"/>
          <w:szCs w:val="18"/>
        </w:rPr>
        <w:t xml:space="preserve"> </w:t>
      </w:r>
      <w:proofErr w:type="spellStart"/>
      <w:r w:rsidRPr="00011C44">
        <w:rPr>
          <w:color w:val="1F4E79" w:themeColor="accent1" w:themeShade="80"/>
          <w:sz w:val="18"/>
          <w:szCs w:val="18"/>
        </w:rPr>
        <w:t>of</w:t>
      </w:r>
      <w:proofErr w:type="spellEnd"/>
      <w:r w:rsidRPr="00011C44">
        <w:rPr>
          <w:color w:val="1F4E79" w:themeColor="accent1" w:themeShade="80"/>
          <w:sz w:val="18"/>
          <w:szCs w:val="18"/>
        </w:rPr>
        <w:t xml:space="preserve"> </w:t>
      </w:r>
      <w:proofErr w:type="spellStart"/>
      <w:r w:rsidRPr="00011C44">
        <w:rPr>
          <w:color w:val="1F4E79" w:themeColor="accent1" w:themeShade="80"/>
          <w:sz w:val="18"/>
          <w:szCs w:val="18"/>
        </w:rPr>
        <w:t>shares</w:t>
      </w:r>
      <w:proofErr w:type="spellEnd"/>
      <w:r w:rsidRPr="00011C44">
        <w:rPr>
          <w:color w:val="1F4E79" w:themeColor="accent1" w:themeShade="80"/>
          <w:sz w:val="18"/>
          <w:szCs w:val="18"/>
        </w:rPr>
        <w:t xml:space="preserve">) </w:t>
      </w:r>
    </w:p>
    <w:tbl>
      <w:tblPr>
        <w:tblStyle w:val="TabeladeLista6Colorida-nfase5"/>
        <w:tblW w:w="9639" w:type="dxa"/>
        <w:jc w:val="center"/>
        <w:tblLayout w:type="fixed"/>
        <w:tblLook w:val="04A0" w:firstRow="1" w:lastRow="0" w:firstColumn="1" w:lastColumn="0" w:noHBand="0" w:noVBand="1"/>
      </w:tblPr>
      <w:tblGrid>
        <w:gridCol w:w="4843"/>
        <w:gridCol w:w="1365"/>
        <w:gridCol w:w="707"/>
        <w:gridCol w:w="270"/>
        <w:gridCol w:w="152"/>
        <w:gridCol w:w="220"/>
        <w:gridCol w:w="29"/>
        <w:gridCol w:w="1206"/>
        <w:gridCol w:w="847"/>
      </w:tblGrid>
      <w:tr w:rsidR="00011C44" w:rsidRPr="0038031F" w14:paraId="2CB48FE3" w14:textId="77777777" w:rsidTr="00011C44">
        <w:trPr>
          <w:cnfStyle w:val="100000000000" w:firstRow="1" w:lastRow="0" w:firstColumn="0" w:lastColumn="0" w:oddVBand="0" w:evenVBand="0" w:oddHBand="0" w:evenHBand="0" w:firstRowFirstColumn="0" w:firstRowLastColumn="0" w:lastRowFirstColumn="0" w:lastRowLastColumn="0"/>
          <w:trHeight w:hRule="exact" w:val="371"/>
          <w:jc w:val="center"/>
        </w:trPr>
        <w:tc>
          <w:tcPr>
            <w:cnfStyle w:val="001000000000" w:firstRow="0" w:lastRow="0" w:firstColumn="1" w:lastColumn="0" w:oddVBand="0" w:evenVBand="0" w:oddHBand="0" w:evenHBand="0" w:firstRowFirstColumn="0" w:firstRowLastColumn="0" w:lastRowFirstColumn="0" w:lastRowLastColumn="0"/>
            <w:tcW w:w="4843" w:type="dxa"/>
            <w:vMerge w:val="restart"/>
            <w:tcBorders>
              <w:top w:val="single" w:sz="2" w:space="0" w:color="8EAADB" w:themeColor="accent5" w:themeTint="99"/>
            </w:tcBorders>
            <w:shd w:val="clear" w:color="auto" w:fill="D9E2F3" w:themeFill="accent5" w:themeFillTint="33"/>
            <w:vAlign w:val="center"/>
          </w:tcPr>
          <w:p w14:paraId="3014EDB0" w14:textId="77777777" w:rsidR="00011C44" w:rsidRPr="004C1E4C" w:rsidRDefault="00011C44" w:rsidP="00173CA2">
            <w:pPr>
              <w:pStyle w:val="08-Tabelageral"/>
              <w:jc w:val="left"/>
              <w:rPr>
                <w:b w:val="0"/>
              </w:rPr>
            </w:pPr>
            <w:r w:rsidRPr="000E747A">
              <w:rPr>
                <w:rFonts w:cs="Arial"/>
                <w:szCs w:val="14"/>
                <w:lang w:val="en-US"/>
              </w:rPr>
              <w:t>Stockholders</w:t>
            </w:r>
          </w:p>
        </w:tc>
        <w:tc>
          <w:tcPr>
            <w:tcW w:w="207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DEF5819" w14:textId="5B4B03AC" w:rsidR="00011C44" w:rsidRPr="00376A8D" w:rsidRDefault="00011C44" w:rsidP="00173CA2">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pPr>
            <w:r>
              <w:rPr>
                <w:rFonts w:cs="Arial"/>
                <w:szCs w:val="14"/>
                <w:lang w:val="en-US"/>
              </w:rPr>
              <w:t>Mar 31,</w:t>
            </w:r>
            <w:r w:rsidR="004B71AC">
              <w:rPr>
                <w:rFonts w:cs="Arial"/>
                <w:szCs w:val="14"/>
                <w:lang w:val="en-US"/>
              </w:rPr>
              <w:t xml:space="preserve"> </w:t>
            </w:r>
            <w:r>
              <w:rPr>
                <w:rFonts w:cs="Arial"/>
                <w:szCs w:val="14"/>
                <w:lang w:val="en-US"/>
              </w:rPr>
              <w:t>2021</w:t>
            </w:r>
          </w:p>
        </w:tc>
        <w:tc>
          <w:tcPr>
            <w:tcW w:w="422" w:type="dxa"/>
            <w:gridSpan w:val="2"/>
            <w:tcBorders>
              <w:top w:val="single" w:sz="2" w:space="0" w:color="8EAADB" w:themeColor="accent5" w:themeTint="99"/>
              <w:bottom w:val="nil"/>
            </w:tcBorders>
            <w:shd w:val="clear" w:color="auto" w:fill="D9E2F3" w:themeFill="accent5" w:themeFillTint="33"/>
          </w:tcPr>
          <w:p w14:paraId="521384C8" w14:textId="77777777" w:rsidR="00011C44" w:rsidRPr="00376A8D" w:rsidRDefault="00011C44" w:rsidP="00173CA2">
            <w:pPr>
              <w:pStyle w:val="08-Tabelageral"/>
              <w:jc w:val="center"/>
              <w:cnfStyle w:val="100000000000" w:firstRow="1" w:lastRow="0" w:firstColumn="0" w:lastColumn="0" w:oddVBand="0" w:evenVBand="0" w:oddHBand="0" w:evenHBand="0" w:firstRowFirstColumn="0" w:firstRowLastColumn="0" w:lastRowFirstColumn="0" w:lastRowLastColumn="0"/>
            </w:pPr>
          </w:p>
        </w:tc>
        <w:tc>
          <w:tcPr>
            <w:tcW w:w="2302"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1D9D45B" w14:textId="77777777" w:rsidR="00011C44" w:rsidRPr="00940212" w:rsidRDefault="00011C44" w:rsidP="00173CA2">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pPr>
            <w:r>
              <w:rPr>
                <w:rFonts w:cs="Arial"/>
                <w:szCs w:val="14"/>
                <w:lang w:val="en-US"/>
              </w:rPr>
              <w:t>Dec 31, 2020</w:t>
            </w:r>
          </w:p>
        </w:tc>
      </w:tr>
      <w:tr w:rsidR="00011C44" w:rsidRPr="00C806B0" w14:paraId="7F5F9AE2" w14:textId="77777777" w:rsidTr="00011C44">
        <w:trPr>
          <w:cnfStyle w:val="000000100000" w:firstRow="0" w:lastRow="0" w:firstColumn="0" w:lastColumn="0" w:oddVBand="0" w:evenVBand="0" w:oddHBand="1" w:evenHBand="0" w:firstRowFirstColumn="0" w:firstRowLastColumn="0" w:lastRowFirstColumn="0" w:lastRowLastColumn="0"/>
          <w:trHeight w:hRule="exact" w:val="279"/>
          <w:jc w:val="center"/>
        </w:trPr>
        <w:tc>
          <w:tcPr>
            <w:cnfStyle w:val="001000000000" w:firstRow="0" w:lastRow="0" w:firstColumn="1" w:lastColumn="0" w:oddVBand="0" w:evenVBand="0" w:oddHBand="0" w:evenHBand="0" w:firstRowFirstColumn="0" w:firstRowLastColumn="0" w:lastRowFirstColumn="0" w:lastRowLastColumn="0"/>
            <w:tcW w:w="4843" w:type="dxa"/>
            <w:vMerge/>
            <w:tcBorders>
              <w:bottom w:val="single" w:sz="2" w:space="0" w:color="8EAADB" w:themeColor="accent5" w:themeTint="99"/>
            </w:tcBorders>
          </w:tcPr>
          <w:p w14:paraId="2600AF5D" w14:textId="77777777" w:rsidR="00011C44" w:rsidRPr="004C1E4C" w:rsidRDefault="00011C44" w:rsidP="00173CA2">
            <w:pPr>
              <w:pStyle w:val="08-Tabelageral"/>
              <w:rPr>
                <w:b w:val="0"/>
              </w:rPr>
            </w:pPr>
          </w:p>
        </w:tc>
        <w:tc>
          <w:tcPr>
            <w:tcW w:w="1365" w:type="dxa"/>
            <w:tcBorders>
              <w:top w:val="single" w:sz="2" w:space="0" w:color="8EAADB" w:themeColor="accent5" w:themeTint="99"/>
              <w:bottom w:val="single" w:sz="2" w:space="0" w:color="8EAADB" w:themeColor="accent5" w:themeTint="99"/>
            </w:tcBorders>
          </w:tcPr>
          <w:p w14:paraId="03544999" w14:textId="77777777" w:rsidR="00011C44" w:rsidRPr="00996913" w:rsidRDefault="00011C44" w:rsidP="00173CA2">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proofErr w:type="spellStart"/>
            <w:r w:rsidRPr="008057C9">
              <w:rPr>
                <w:rFonts w:cs="Arial"/>
                <w:b/>
                <w:bCs/>
                <w:kern w:val="2"/>
                <w:szCs w:val="14"/>
              </w:rPr>
              <w:t>Shares</w:t>
            </w:r>
            <w:proofErr w:type="spellEnd"/>
          </w:p>
        </w:tc>
        <w:tc>
          <w:tcPr>
            <w:tcW w:w="707" w:type="dxa"/>
            <w:tcBorders>
              <w:top w:val="single" w:sz="2" w:space="0" w:color="8EAADB" w:themeColor="accent5" w:themeTint="99"/>
              <w:bottom w:val="single" w:sz="2" w:space="0" w:color="8EAADB" w:themeColor="accent5" w:themeTint="99"/>
            </w:tcBorders>
          </w:tcPr>
          <w:p w14:paraId="539818A5" w14:textId="77777777" w:rsidR="00011C44" w:rsidRPr="00996913" w:rsidRDefault="00011C44" w:rsidP="00173CA2">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96913">
              <w:rPr>
                <w:rFonts w:cs="Arial"/>
                <w:b/>
                <w:bCs/>
                <w:kern w:val="2"/>
                <w:szCs w:val="14"/>
              </w:rPr>
              <w:t>% Total</w:t>
            </w:r>
          </w:p>
        </w:tc>
        <w:tc>
          <w:tcPr>
            <w:tcW w:w="270" w:type="dxa"/>
            <w:tcBorders>
              <w:top w:val="single" w:sz="2" w:space="0" w:color="8EAADB" w:themeColor="accent5" w:themeTint="99"/>
              <w:bottom w:val="single" w:sz="2" w:space="0" w:color="8EAADB" w:themeColor="accent5" w:themeTint="99"/>
            </w:tcBorders>
            <w:vAlign w:val="center"/>
          </w:tcPr>
          <w:p w14:paraId="0CF65647" w14:textId="77777777" w:rsidR="00011C44" w:rsidRPr="00376A8D" w:rsidRDefault="00011C44" w:rsidP="00173CA2">
            <w:pPr>
              <w:pStyle w:val="08-Tabelageral"/>
              <w:cnfStyle w:val="000000100000" w:firstRow="0" w:lastRow="0" w:firstColumn="0" w:lastColumn="0" w:oddVBand="0" w:evenVBand="0" w:oddHBand="1" w:evenHBand="0" w:firstRowFirstColumn="0" w:firstRowLastColumn="0" w:lastRowFirstColumn="0" w:lastRowLastColumn="0"/>
            </w:pPr>
          </w:p>
        </w:tc>
        <w:tc>
          <w:tcPr>
            <w:tcW w:w="401" w:type="dxa"/>
            <w:gridSpan w:val="3"/>
            <w:tcBorders>
              <w:top w:val="nil"/>
              <w:bottom w:val="single" w:sz="2" w:space="0" w:color="8EAADB" w:themeColor="accent5" w:themeTint="99"/>
            </w:tcBorders>
          </w:tcPr>
          <w:p w14:paraId="61588E39" w14:textId="77777777" w:rsidR="00011C44" w:rsidRPr="00376A8D" w:rsidRDefault="00011C44" w:rsidP="00173CA2">
            <w:pPr>
              <w:pStyle w:val="08-Tabelageral"/>
              <w:cnfStyle w:val="000000100000" w:firstRow="0" w:lastRow="0" w:firstColumn="0" w:lastColumn="0" w:oddVBand="0" w:evenVBand="0" w:oddHBand="1" w:evenHBand="0" w:firstRowFirstColumn="0" w:firstRowLastColumn="0" w:lastRowFirstColumn="0" w:lastRowLastColumn="0"/>
            </w:pPr>
          </w:p>
        </w:tc>
        <w:tc>
          <w:tcPr>
            <w:tcW w:w="1206" w:type="dxa"/>
            <w:tcBorders>
              <w:top w:val="single" w:sz="2" w:space="0" w:color="8EAADB" w:themeColor="accent5" w:themeTint="99"/>
              <w:bottom w:val="single" w:sz="2" w:space="0" w:color="8EAADB" w:themeColor="accent5" w:themeTint="99"/>
            </w:tcBorders>
            <w:vAlign w:val="center"/>
          </w:tcPr>
          <w:p w14:paraId="1D5515E6" w14:textId="77777777" w:rsidR="00011C44" w:rsidRPr="00996913" w:rsidRDefault="00011C44" w:rsidP="00173CA2">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proofErr w:type="spellStart"/>
            <w:r w:rsidRPr="008057C9">
              <w:rPr>
                <w:rFonts w:cs="Arial"/>
                <w:b/>
                <w:bCs/>
                <w:kern w:val="2"/>
                <w:szCs w:val="14"/>
              </w:rPr>
              <w:t>Shares</w:t>
            </w:r>
            <w:proofErr w:type="spellEnd"/>
          </w:p>
        </w:tc>
        <w:tc>
          <w:tcPr>
            <w:tcW w:w="847" w:type="dxa"/>
            <w:tcBorders>
              <w:top w:val="single" w:sz="2" w:space="0" w:color="8EAADB" w:themeColor="accent5" w:themeTint="99"/>
              <w:bottom w:val="single" w:sz="2" w:space="0" w:color="8EAADB" w:themeColor="accent5" w:themeTint="99"/>
            </w:tcBorders>
            <w:vAlign w:val="center"/>
          </w:tcPr>
          <w:p w14:paraId="6435CF53" w14:textId="77777777" w:rsidR="00011C44" w:rsidRPr="00996913" w:rsidRDefault="00011C44" w:rsidP="00173CA2">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96913">
              <w:rPr>
                <w:rFonts w:cs="Arial"/>
                <w:b/>
                <w:bCs/>
                <w:kern w:val="2"/>
                <w:szCs w:val="14"/>
              </w:rPr>
              <w:t>% Total</w:t>
            </w:r>
          </w:p>
        </w:tc>
      </w:tr>
      <w:tr w:rsidR="00011C44" w:rsidRPr="00C806B0" w14:paraId="4807E9DB" w14:textId="77777777" w:rsidTr="00011C44">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single" w:sz="2" w:space="0" w:color="8EAADB" w:themeColor="accent5" w:themeTint="99"/>
              <w:bottom w:val="nil"/>
            </w:tcBorders>
          </w:tcPr>
          <w:p w14:paraId="11C5DA59" w14:textId="77777777" w:rsidR="00011C44" w:rsidRPr="008057C9" w:rsidRDefault="00011C44" w:rsidP="00173CA2">
            <w:pPr>
              <w:pStyle w:val="08-Tabelageral"/>
              <w:jc w:val="left"/>
              <w:rPr>
                <w:rFonts w:cs="Arial"/>
                <w:b w:val="0"/>
                <w:bCs w:val="0"/>
                <w:color w:val="auto"/>
                <w:szCs w:val="14"/>
              </w:rPr>
            </w:pPr>
            <w:r w:rsidRPr="008057C9">
              <w:rPr>
                <w:rFonts w:cs="Arial"/>
                <w:b w:val="0"/>
                <w:bCs w:val="0"/>
                <w:color w:val="auto"/>
                <w:szCs w:val="14"/>
              </w:rPr>
              <w:t>Banco do Brasil</w:t>
            </w:r>
          </w:p>
        </w:tc>
        <w:tc>
          <w:tcPr>
            <w:tcW w:w="1365" w:type="dxa"/>
            <w:tcBorders>
              <w:top w:val="single" w:sz="2" w:space="0" w:color="8EAADB" w:themeColor="accent5" w:themeTint="99"/>
              <w:bottom w:val="nil"/>
            </w:tcBorders>
            <w:vAlign w:val="center"/>
          </w:tcPr>
          <w:p w14:paraId="6E5640C0" w14:textId="77777777" w:rsidR="00011C44" w:rsidRDefault="00011C44" w:rsidP="00173CA2">
            <w:pPr>
              <w:pStyle w:val="08-Tabelageral"/>
              <w:cnfStyle w:val="000000000000" w:firstRow="0" w:lastRow="0" w:firstColumn="0" w:lastColumn="0" w:oddVBand="0" w:evenVBand="0" w:oddHBand="0" w:evenHBand="0" w:firstRowFirstColumn="0" w:firstRowLastColumn="0" w:lastRowFirstColumn="0" w:lastRowLastColumn="0"/>
            </w:pPr>
            <w:r w:rsidRPr="005A7A8D">
              <w:t>1</w:t>
            </w:r>
            <w:r>
              <w:t>,</w:t>
            </w:r>
            <w:r w:rsidRPr="005A7A8D">
              <w:t>325</w:t>
            </w:r>
            <w:r>
              <w:t>,</w:t>
            </w:r>
            <w:r w:rsidRPr="005A7A8D">
              <w:t>000</w:t>
            </w:r>
            <w:r>
              <w:t>,</w:t>
            </w:r>
            <w:r w:rsidRPr="005A7A8D">
              <w:t>000</w:t>
            </w:r>
          </w:p>
        </w:tc>
        <w:tc>
          <w:tcPr>
            <w:tcW w:w="707" w:type="dxa"/>
            <w:tcBorders>
              <w:top w:val="single" w:sz="2" w:space="0" w:color="8EAADB" w:themeColor="accent5" w:themeTint="99"/>
              <w:bottom w:val="nil"/>
            </w:tcBorders>
            <w:vAlign w:val="center"/>
          </w:tcPr>
          <w:p w14:paraId="7DFEFD55" w14:textId="77777777" w:rsidR="00011C44" w:rsidRDefault="00011C44" w:rsidP="00173CA2">
            <w:pPr>
              <w:pStyle w:val="08-Tabelageral"/>
              <w:cnfStyle w:val="000000000000" w:firstRow="0" w:lastRow="0" w:firstColumn="0" w:lastColumn="0" w:oddVBand="0" w:evenVBand="0" w:oddHBand="0" w:evenHBand="0" w:firstRowFirstColumn="0" w:firstRowLastColumn="0" w:lastRowFirstColumn="0" w:lastRowLastColumn="0"/>
            </w:pPr>
            <w:r>
              <w:t>66.25</w:t>
            </w:r>
          </w:p>
        </w:tc>
        <w:tc>
          <w:tcPr>
            <w:tcW w:w="270" w:type="dxa"/>
            <w:tcBorders>
              <w:top w:val="single" w:sz="2" w:space="0" w:color="8EAADB" w:themeColor="accent5" w:themeTint="99"/>
              <w:bottom w:val="nil"/>
            </w:tcBorders>
            <w:vAlign w:val="center"/>
          </w:tcPr>
          <w:p w14:paraId="3A49A230" w14:textId="77777777" w:rsidR="00011C44" w:rsidRPr="00376A8D" w:rsidRDefault="00011C44" w:rsidP="00173CA2">
            <w:pPr>
              <w:pStyle w:val="08-Tabelageral"/>
              <w:cnfStyle w:val="000000000000" w:firstRow="0" w:lastRow="0" w:firstColumn="0" w:lastColumn="0" w:oddVBand="0" w:evenVBand="0" w:oddHBand="0" w:evenHBand="0" w:firstRowFirstColumn="0" w:firstRowLastColumn="0" w:lastRowFirstColumn="0" w:lastRowLastColumn="0"/>
            </w:pPr>
          </w:p>
        </w:tc>
        <w:tc>
          <w:tcPr>
            <w:tcW w:w="372" w:type="dxa"/>
            <w:gridSpan w:val="2"/>
            <w:tcBorders>
              <w:top w:val="single" w:sz="2" w:space="0" w:color="8EAADB" w:themeColor="accent5" w:themeTint="99"/>
              <w:bottom w:val="nil"/>
            </w:tcBorders>
          </w:tcPr>
          <w:p w14:paraId="35DFCC1A" w14:textId="77777777" w:rsidR="00011C44" w:rsidRPr="00376A8D" w:rsidRDefault="00011C44" w:rsidP="00173CA2">
            <w:pPr>
              <w:pStyle w:val="08-Tabelageral"/>
              <w:cnfStyle w:val="000000000000" w:firstRow="0" w:lastRow="0" w:firstColumn="0" w:lastColumn="0" w:oddVBand="0" w:evenVBand="0" w:oddHBand="0" w:evenHBand="0" w:firstRowFirstColumn="0" w:firstRowLastColumn="0" w:lastRowFirstColumn="0" w:lastRowLastColumn="0"/>
            </w:pPr>
          </w:p>
        </w:tc>
        <w:tc>
          <w:tcPr>
            <w:tcW w:w="1235" w:type="dxa"/>
            <w:gridSpan w:val="2"/>
            <w:tcBorders>
              <w:top w:val="single" w:sz="2" w:space="0" w:color="8EAADB" w:themeColor="accent5" w:themeTint="99"/>
              <w:bottom w:val="nil"/>
            </w:tcBorders>
            <w:vAlign w:val="center"/>
          </w:tcPr>
          <w:p w14:paraId="65A5D1EB" w14:textId="77777777" w:rsidR="00011C44" w:rsidRPr="0086152E" w:rsidRDefault="00011C44" w:rsidP="00173CA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lang w:eastAsia="en-US"/>
              </w:rPr>
              <w:t>1,325,000,000</w:t>
            </w:r>
          </w:p>
        </w:tc>
        <w:tc>
          <w:tcPr>
            <w:tcW w:w="847" w:type="dxa"/>
            <w:tcBorders>
              <w:top w:val="single" w:sz="2" w:space="0" w:color="8EAADB" w:themeColor="accent5" w:themeTint="99"/>
              <w:bottom w:val="nil"/>
            </w:tcBorders>
            <w:vAlign w:val="center"/>
          </w:tcPr>
          <w:p w14:paraId="2573015C" w14:textId="77777777" w:rsidR="00011C44" w:rsidRPr="0086152E" w:rsidRDefault="00011C44" w:rsidP="00173CA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lang w:eastAsia="en-US"/>
              </w:rPr>
              <w:t>66.25</w:t>
            </w:r>
          </w:p>
        </w:tc>
      </w:tr>
      <w:tr w:rsidR="00011C44" w:rsidRPr="00C806B0" w14:paraId="47CAD60D" w14:textId="77777777" w:rsidTr="00011C44">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tcPr>
          <w:p w14:paraId="72A362AD" w14:textId="77777777" w:rsidR="00011C44" w:rsidRPr="008057C9" w:rsidRDefault="00011C44" w:rsidP="00173CA2">
            <w:pPr>
              <w:pStyle w:val="08-Tabelageral"/>
              <w:jc w:val="left"/>
              <w:rPr>
                <w:rFonts w:cs="Arial"/>
                <w:b w:val="0"/>
                <w:bCs w:val="0"/>
                <w:color w:val="auto"/>
                <w:szCs w:val="14"/>
              </w:rPr>
            </w:pPr>
            <w:r w:rsidRPr="008057C9">
              <w:rPr>
                <w:rFonts w:cs="Arial"/>
                <w:b w:val="0"/>
                <w:bCs w:val="0"/>
                <w:color w:val="auto"/>
                <w:szCs w:val="14"/>
              </w:rPr>
              <w:t xml:space="preserve">Other </w:t>
            </w:r>
            <w:proofErr w:type="spellStart"/>
            <w:r w:rsidRPr="008057C9">
              <w:rPr>
                <w:rFonts w:cs="Arial"/>
                <w:b w:val="0"/>
                <w:bCs w:val="0"/>
                <w:color w:val="auto"/>
                <w:szCs w:val="14"/>
              </w:rPr>
              <w:t>stockholders</w:t>
            </w:r>
            <w:proofErr w:type="spellEnd"/>
          </w:p>
        </w:tc>
        <w:tc>
          <w:tcPr>
            <w:tcW w:w="1365" w:type="dxa"/>
            <w:tcBorders>
              <w:top w:val="nil"/>
              <w:bottom w:val="nil"/>
            </w:tcBorders>
            <w:vAlign w:val="center"/>
          </w:tcPr>
          <w:p w14:paraId="010D8B2D" w14:textId="77777777" w:rsidR="00011C44" w:rsidRDefault="00011C44" w:rsidP="00173CA2">
            <w:pPr>
              <w:pStyle w:val="08-Tabelageral"/>
              <w:cnfStyle w:val="000000100000" w:firstRow="0" w:lastRow="0" w:firstColumn="0" w:lastColumn="0" w:oddVBand="0" w:evenVBand="0" w:oddHBand="1" w:evenHBand="0" w:firstRowFirstColumn="0" w:firstRowLastColumn="0" w:lastRowFirstColumn="0" w:lastRowLastColumn="0"/>
            </w:pPr>
            <w:r w:rsidRPr="005A1A1D">
              <w:t>671</w:t>
            </w:r>
            <w:r>
              <w:t>,</w:t>
            </w:r>
            <w:r w:rsidRPr="005A1A1D">
              <w:t>657</w:t>
            </w:r>
            <w:r>
              <w:t>,</w:t>
            </w:r>
            <w:r w:rsidRPr="005A1A1D">
              <w:t>142</w:t>
            </w:r>
          </w:p>
        </w:tc>
        <w:tc>
          <w:tcPr>
            <w:tcW w:w="707" w:type="dxa"/>
            <w:tcBorders>
              <w:top w:val="nil"/>
              <w:bottom w:val="nil"/>
            </w:tcBorders>
            <w:vAlign w:val="center"/>
          </w:tcPr>
          <w:p w14:paraId="7FA0E86E" w14:textId="77777777" w:rsidR="00011C44" w:rsidRDefault="00011C44" w:rsidP="00173CA2">
            <w:pPr>
              <w:pStyle w:val="08-Tabelageral"/>
              <w:cnfStyle w:val="000000100000" w:firstRow="0" w:lastRow="0" w:firstColumn="0" w:lastColumn="0" w:oddVBand="0" w:evenVBand="0" w:oddHBand="1" w:evenHBand="0" w:firstRowFirstColumn="0" w:firstRowLastColumn="0" w:lastRowFirstColumn="0" w:lastRowLastColumn="0"/>
            </w:pPr>
            <w:r w:rsidRPr="005A1A1D">
              <w:t>33</w:t>
            </w:r>
            <w:r>
              <w:t>.</w:t>
            </w:r>
            <w:r w:rsidRPr="005A1A1D">
              <w:t>58</w:t>
            </w:r>
          </w:p>
        </w:tc>
        <w:tc>
          <w:tcPr>
            <w:tcW w:w="270" w:type="dxa"/>
            <w:tcBorders>
              <w:top w:val="nil"/>
              <w:bottom w:val="nil"/>
            </w:tcBorders>
            <w:vAlign w:val="center"/>
          </w:tcPr>
          <w:p w14:paraId="5B01AECF" w14:textId="77777777" w:rsidR="00011C44" w:rsidRPr="00376A8D" w:rsidRDefault="00011C44" w:rsidP="00173CA2">
            <w:pPr>
              <w:pStyle w:val="08-Tabelageral"/>
              <w:cnfStyle w:val="000000100000" w:firstRow="0" w:lastRow="0" w:firstColumn="0" w:lastColumn="0" w:oddVBand="0" w:evenVBand="0" w:oddHBand="1" w:evenHBand="0" w:firstRowFirstColumn="0" w:firstRowLastColumn="0" w:lastRowFirstColumn="0" w:lastRowLastColumn="0"/>
            </w:pPr>
          </w:p>
        </w:tc>
        <w:tc>
          <w:tcPr>
            <w:tcW w:w="372" w:type="dxa"/>
            <w:gridSpan w:val="2"/>
            <w:tcBorders>
              <w:top w:val="nil"/>
              <w:bottom w:val="nil"/>
            </w:tcBorders>
          </w:tcPr>
          <w:p w14:paraId="6A9C2153" w14:textId="77777777" w:rsidR="00011C44" w:rsidRPr="00376A8D" w:rsidRDefault="00011C44" w:rsidP="00173CA2">
            <w:pPr>
              <w:pStyle w:val="08-Tabelageral"/>
              <w:cnfStyle w:val="000000100000" w:firstRow="0" w:lastRow="0" w:firstColumn="0" w:lastColumn="0" w:oddVBand="0" w:evenVBand="0" w:oddHBand="1" w:evenHBand="0" w:firstRowFirstColumn="0" w:firstRowLastColumn="0" w:lastRowFirstColumn="0" w:lastRowLastColumn="0"/>
            </w:pPr>
          </w:p>
        </w:tc>
        <w:tc>
          <w:tcPr>
            <w:tcW w:w="1235" w:type="dxa"/>
            <w:gridSpan w:val="2"/>
            <w:tcBorders>
              <w:top w:val="nil"/>
              <w:bottom w:val="nil"/>
            </w:tcBorders>
            <w:vAlign w:val="center"/>
          </w:tcPr>
          <w:p w14:paraId="02B75D19" w14:textId="77777777" w:rsidR="00011C44" w:rsidRPr="0086152E" w:rsidRDefault="00011C44" w:rsidP="00173CA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lang w:eastAsia="en-US"/>
              </w:rPr>
              <w:t>671,634,681</w:t>
            </w:r>
          </w:p>
        </w:tc>
        <w:tc>
          <w:tcPr>
            <w:tcW w:w="847" w:type="dxa"/>
            <w:tcBorders>
              <w:top w:val="nil"/>
              <w:bottom w:val="nil"/>
            </w:tcBorders>
            <w:vAlign w:val="center"/>
          </w:tcPr>
          <w:p w14:paraId="4F7B49CB" w14:textId="77777777" w:rsidR="00011C44" w:rsidRPr="0086152E" w:rsidRDefault="00011C44" w:rsidP="00173CA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lang w:eastAsia="en-US"/>
              </w:rPr>
              <w:t>33.58</w:t>
            </w:r>
          </w:p>
        </w:tc>
      </w:tr>
      <w:tr w:rsidR="00011C44" w:rsidRPr="00C806B0" w14:paraId="37874701" w14:textId="77777777" w:rsidTr="00011C44">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tcPr>
          <w:p w14:paraId="4B829161" w14:textId="77777777" w:rsidR="00011C44" w:rsidRPr="008057C9" w:rsidRDefault="00011C44" w:rsidP="00173CA2">
            <w:pPr>
              <w:pStyle w:val="08-Tabelageral"/>
              <w:jc w:val="left"/>
              <w:rPr>
                <w:rFonts w:cs="Arial"/>
                <w:b w:val="0"/>
                <w:bCs w:val="0"/>
                <w:color w:val="auto"/>
                <w:szCs w:val="14"/>
              </w:rPr>
            </w:pPr>
            <w:proofErr w:type="spellStart"/>
            <w:r w:rsidRPr="008057C9">
              <w:rPr>
                <w:rFonts w:cs="Arial"/>
                <w:b w:val="0"/>
                <w:bCs w:val="0"/>
                <w:color w:val="auto"/>
                <w:szCs w:val="14"/>
              </w:rPr>
              <w:t>Treasury</w:t>
            </w:r>
            <w:proofErr w:type="spellEnd"/>
            <w:r w:rsidRPr="008057C9">
              <w:rPr>
                <w:rFonts w:cs="Arial"/>
                <w:b w:val="0"/>
                <w:bCs w:val="0"/>
                <w:color w:val="auto"/>
                <w:szCs w:val="14"/>
              </w:rPr>
              <w:t xml:space="preserve"> </w:t>
            </w:r>
            <w:proofErr w:type="spellStart"/>
            <w:r w:rsidRPr="008057C9">
              <w:rPr>
                <w:rFonts w:cs="Arial"/>
                <w:b w:val="0"/>
                <w:bCs w:val="0"/>
                <w:color w:val="auto"/>
                <w:szCs w:val="14"/>
              </w:rPr>
              <w:t>shares</w:t>
            </w:r>
            <w:proofErr w:type="spellEnd"/>
          </w:p>
        </w:tc>
        <w:tc>
          <w:tcPr>
            <w:tcW w:w="1365" w:type="dxa"/>
            <w:tcBorders>
              <w:top w:val="nil"/>
              <w:bottom w:val="nil"/>
            </w:tcBorders>
            <w:vAlign w:val="center"/>
          </w:tcPr>
          <w:p w14:paraId="6B101C37" w14:textId="77777777" w:rsidR="00011C44" w:rsidRDefault="00011C44" w:rsidP="00173CA2">
            <w:pPr>
              <w:pStyle w:val="08-Tabelageral"/>
              <w:cnfStyle w:val="000000000000" w:firstRow="0" w:lastRow="0" w:firstColumn="0" w:lastColumn="0" w:oddVBand="0" w:evenVBand="0" w:oddHBand="0" w:evenHBand="0" w:firstRowFirstColumn="0" w:firstRowLastColumn="0" w:lastRowFirstColumn="0" w:lastRowLastColumn="0"/>
            </w:pPr>
            <w:r w:rsidRPr="005A1A1D">
              <w:t>3</w:t>
            </w:r>
            <w:r>
              <w:t>,</w:t>
            </w:r>
            <w:r w:rsidRPr="005A1A1D">
              <w:t>342</w:t>
            </w:r>
            <w:r>
              <w:t>,</w:t>
            </w:r>
            <w:r w:rsidRPr="005A1A1D">
              <w:t>858</w:t>
            </w:r>
          </w:p>
        </w:tc>
        <w:tc>
          <w:tcPr>
            <w:tcW w:w="707" w:type="dxa"/>
            <w:tcBorders>
              <w:top w:val="nil"/>
              <w:bottom w:val="nil"/>
            </w:tcBorders>
            <w:vAlign w:val="center"/>
          </w:tcPr>
          <w:p w14:paraId="64174BFC" w14:textId="77777777" w:rsidR="00011C44" w:rsidRDefault="00011C44" w:rsidP="00173CA2">
            <w:pPr>
              <w:pStyle w:val="08-Tabelageral"/>
              <w:cnfStyle w:val="000000000000" w:firstRow="0" w:lastRow="0" w:firstColumn="0" w:lastColumn="0" w:oddVBand="0" w:evenVBand="0" w:oddHBand="0" w:evenHBand="0" w:firstRowFirstColumn="0" w:firstRowLastColumn="0" w:lastRowFirstColumn="0" w:lastRowLastColumn="0"/>
            </w:pPr>
            <w:r w:rsidRPr="005A1A1D">
              <w:t>0</w:t>
            </w:r>
            <w:r>
              <w:t>.</w:t>
            </w:r>
            <w:r w:rsidRPr="005A1A1D">
              <w:t>17</w:t>
            </w:r>
          </w:p>
        </w:tc>
        <w:tc>
          <w:tcPr>
            <w:tcW w:w="270" w:type="dxa"/>
            <w:tcBorders>
              <w:top w:val="nil"/>
              <w:bottom w:val="nil"/>
            </w:tcBorders>
            <w:vAlign w:val="center"/>
          </w:tcPr>
          <w:p w14:paraId="6CCAF2DD" w14:textId="77777777" w:rsidR="00011C44" w:rsidRPr="00376A8D" w:rsidRDefault="00011C44" w:rsidP="00173CA2">
            <w:pPr>
              <w:pStyle w:val="08-Tabelageral"/>
              <w:cnfStyle w:val="000000000000" w:firstRow="0" w:lastRow="0" w:firstColumn="0" w:lastColumn="0" w:oddVBand="0" w:evenVBand="0" w:oddHBand="0" w:evenHBand="0" w:firstRowFirstColumn="0" w:firstRowLastColumn="0" w:lastRowFirstColumn="0" w:lastRowLastColumn="0"/>
            </w:pPr>
          </w:p>
        </w:tc>
        <w:tc>
          <w:tcPr>
            <w:tcW w:w="372" w:type="dxa"/>
            <w:gridSpan w:val="2"/>
            <w:tcBorders>
              <w:top w:val="nil"/>
              <w:bottom w:val="nil"/>
            </w:tcBorders>
          </w:tcPr>
          <w:p w14:paraId="40D3ECD7" w14:textId="77777777" w:rsidR="00011C44" w:rsidRPr="00376A8D" w:rsidRDefault="00011C44" w:rsidP="00173CA2">
            <w:pPr>
              <w:pStyle w:val="08-Tabelageral"/>
              <w:cnfStyle w:val="000000000000" w:firstRow="0" w:lastRow="0" w:firstColumn="0" w:lastColumn="0" w:oddVBand="0" w:evenVBand="0" w:oddHBand="0" w:evenHBand="0" w:firstRowFirstColumn="0" w:firstRowLastColumn="0" w:lastRowFirstColumn="0" w:lastRowLastColumn="0"/>
            </w:pPr>
          </w:p>
        </w:tc>
        <w:tc>
          <w:tcPr>
            <w:tcW w:w="1235" w:type="dxa"/>
            <w:gridSpan w:val="2"/>
            <w:tcBorders>
              <w:top w:val="nil"/>
              <w:bottom w:val="nil"/>
            </w:tcBorders>
            <w:vAlign w:val="center"/>
          </w:tcPr>
          <w:p w14:paraId="1D31C4F5" w14:textId="77777777" w:rsidR="00011C44" w:rsidRPr="0086152E" w:rsidRDefault="00011C44" w:rsidP="00173CA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lang w:eastAsia="en-US"/>
              </w:rPr>
              <w:t>3,365,319</w:t>
            </w:r>
          </w:p>
        </w:tc>
        <w:tc>
          <w:tcPr>
            <w:tcW w:w="847" w:type="dxa"/>
            <w:tcBorders>
              <w:top w:val="nil"/>
              <w:bottom w:val="nil"/>
            </w:tcBorders>
            <w:vAlign w:val="center"/>
          </w:tcPr>
          <w:p w14:paraId="195D9E1C" w14:textId="77777777" w:rsidR="00011C44" w:rsidRPr="0086152E" w:rsidRDefault="00011C44" w:rsidP="00173CA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lang w:eastAsia="en-US"/>
              </w:rPr>
              <w:t>0.17</w:t>
            </w:r>
          </w:p>
        </w:tc>
      </w:tr>
      <w:tr w:rsidR="00011C44" w:rsidRPr="008057C9" w14:paraId="05781090" w14:textId="77777777" w:rsidTr="00011C44">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tcPr>
          <w:p w14:paraId="5BBBB8FE" w14:textId="77777777" w:rsidR="00011C44" w:rsidRPr="008057C9" w:rsidRDefault="00011C44" w:rsidP="00173CA2">
            <w:pPr>
              <w:pStyle w:val="08-Tabelageral"/>
              <w:jc w:val="left"/>
              <w:rPr>
                <w:rFonts w:cs="Arial"/>
                <w:bCs w:val="0"/>
                <w:color w:val="auto"/>
                <w:szCs w:val="14"/>
              </w:rPr>
            </w:pPr>
            <w:r w:rsidRPr="008057C9">
              <w:rPr>
                <w:rFonts w:cs="Arial"/>
                <w:bCs w:val="0"/>
                <w:color w:val="auto"/>
                <w:szCs w:val="14"/>
              </w:rPr>
              <w:t>Total</w:t>
            </w:r>
          </w:p>
        </w:tc>
        <w:tc>
          <w:tcPr>
            <w:tcW w:w="1365" w:type="dxa"/>
            <w:tcBorders>
              <w:top w:val="nil"/>
              <w:bottom w:val="nil"/>
            </w:tcBorders>
            <w:vAlign w:val="center"/>
          </w:tcPr>
          <w:p w14:paraId="4BB4DAFD" w14:textId="77777777" w:rsidR="00011C44" w:rsidRPr="008057C9" w:rsidRDefault="00011C44" w:rsidP="00173CA2">
            <w:pPr>
              <w:pStyle w:val="08-Tabelageral"/>
              <w:cnfStyle w:val="000000100000" w:firstRow="0" w:lastRow="0" w:firstColumn="0" w:lastColumn="0" w:oddVBand="0" w:evenVBand="0" w:oddHBand="1" w:evenHBand="0" w:firstRowFirstColumn="0" w:firstRowLastColumn="0" w:lastRowFirstColumn="0" w:lastRowLastColumn="0"/>
              <w:rPr>
                <w:b/>
              </w:rPr>
            </w:pPr>
            <w:r w:rsidRPr="005A7A8D">
              <w:rPr>
                <w:b/>
              </w:rPr>
              <w:t>2</w:t>
            </w:r>
            <w:r>
              <w:rPr>
                <w:b/>
              </w:rPr>
              <w:t>,</w:t>
            </w:r>
            <w:r w:rsidRPr="005A7A8D">
              <w:rPr>
                <w:b/>
              </w:rPr>
              <w:t>000</w:t>
            </w:r>
            <w:r>
              <w:rPr>
                <w:b/>
              </w:rPr>
              <w:t>,</w:t>
            </w:r>
            <w:r w:rsidRPr="005A7A8D">
              <w:rPr>
                <w:b/>
              </w:rPr>
              <w:t>000</w:t>
            </w:r>
            <w:r>
              <w:rPr>
                <w:b/>
              </w:rPr>
              <w:t>,</w:t>
            </w:r>
            <w:r w:rsidRPr="005A7A8D">
              <w:rPr>
                <w:b/>
              </w:rPr>
              <w:t>000</w:t>
            </w:r>
          </w:p>
        </w:tc>
        <w:tc>
          <w:tcPr>
            <w:tcW w:w="707" w:type="dxa"/>
            <w:tcBorders>
              <w:top w:val="nil"/>
              <w:bottom w:val="nil"/>
            </w:tcBorders>
            <w:vAlign w:val="center"/>
          </w:tcPr>
          <w:p w14:paraId="7441F945" w14:textId="77777777" w:rsidR="00011C44" w:rsidRPr="008057C9" w:rsidRDefault="00011C44" w:rsidP="00173CA2">
            <w:pPr>
              <w:pStyle w:val="08-Tabelageral"/>
              <w:cnfStyle w:val="000000100000" w:firstRow="0" w:lastRow="0" w:firstColumn="0" w:lastColumn="0" w:oddVBand="0" w:evenVBand="0" w:oddHBand="1" w:evenHBand="0" w:firstRowFirstColumn="0" w:firstRowLastColumn="0" w:lastRowFirstColumn="0" w:lastRowLastColumn="0"/>
              <w:rPr>
                <w:b/>
              </w:rPr>
            </w:pPr>
            <w:r w:rsidRPr="005A7A8D">
              <w:rPr>
                <w:b/>
              </w:rPr>
              <w:t>100</w:t>
            </w:r>
          </w:p>
        </w:tc>
        <w:tc>
          <w:tcPr>
            <w:tcW w:w="270" w:type="dxa"/>
            <w:tcBorders>
              <w:top w:val="nil"/>
              <w:bottom w:val="nil"/>
            </w:tcBorders>
            <w:vAlign w:val="center"/>
          </w:tcPr>
          <w:p w14:paraId="2204B258" w14:textId="77777777" w:rsidR="00011C44" w:rsidRPr="008057C9" w:rsidRDefault="00011C44" w:rsidP="00173CA2">
            <w:pPr>
              <w:pStyle w:val="08-Tabelageral"/>
              <w:cnfStyle w:val="000000100000" w:firstRow="0" w:lastRow="0" w:firstColumn="0" w:lastColumn="0" w:oddVBand="0" w:evenVBand="0" w:oddHBand="1" w:evenHBand="0" w:firstRowFirstColumn="0" w:firstRowLastColumn="0" w:lastRowFirstColumn="0" w:lastRowLastColumn="0"/>
              <w:rPr>
                <w:b/>
              </w:rPr>
            </w:pPr>
          </w:p>
        </w:tc>
        <w:tc>
          <w:tcPr>
            <w:tcW w:w="372" w:type="dxa"/>
            <w:gridSpan w:val="2"/>
            <w:tcBorders>
              <w:top w:val="nil"/>
              <w:bottom w:val="nil"/>
            </w:tcBorders>
          </w:tcPr>
          <w:p w14:paraId="293AB190" w14:textId="77777777" w:rsidR="00011C44" w:rsidRPr="008057C9" w:rsidRDefault="00011C44" w:rsidP="00173CA2">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235" w:type="dxa"/>
            <w:gridSpan w:val="2"/>
            <w:tcBorders>
              <w:top w:val="nil"/>
              <w:bottom w:val="nil"/>
            </w:tcBorders>
            <w:vAlign w:val="center"/>
          </w:tcPr>
          <w:p w14:paraId="4BBAA1C0" w14:textId="77777777" w:rsidR="00011C44" w:rsidRPr="008057C9" w:rsidRDefault="00011C44" w:rsidP="00173CA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b/>
                <w:lang w:eastAsia="en-US"/>
              </w:rPr>
              <w:t>2,000,000,000</w:t>
            </w:r>
          </w:p>
        </w:tc>
        <w:tc>
          <w:tcPr>
            <w:tcW w:w="847" w:type="dxa"/>
            <w:tcBorders>
              <w:top w:val="nil"/>
              <w:bottom w:val="nil"/>
            </w:tcBorders>
            <w:vAlign w:val="center"/>
          </w:tcPr>
          <w:p w14:paraId="51DC24AE" w14:textId="77777777" w:rsidR="00011C44" w:rsidRPr="008057C9" w:rsidRDefault="00011C44" w:rsidP="00173CA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b/>
                <w:lang w:eastAsia="en-US"/>
              </w:rPr>
              <w:t>100</w:t>
            </w:r>
          </w:p>
        </w:tc>
      </w:tr>
      <w:tr w:rsidR="00011C44" w:rsidRPr="00C806B0" w14:paraId="49AA0D1F" w14:textId="77777777" w:rsidTr="00011C44">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tcPr>
          <w:p w14:paraId="6A20269F" w14:textId="77777777" w:rsidR="00011C44" w:rsidRPr="008057C9" w:rsidRDefault="00011C44" w:rsidP="00173CA2">
            <w:pPr>
              <w:pStyle w:val="08-Tabelageral"/>
              <w:jc w:val="left"/>
              <w:rPr>
                <w:rFonts w:cs="Arial"/>
                <w:b w:val="0"/>
                <w:bCs w:val="0"/>
                <w:color w:val="auto"/>
                <w:szCs w:val="14"/>
              </w:rPr>
            </w:pPr>
            <w:proofErr w:type="spellStart"/>
            <w:r w:rsidRPr="008057C9">
              <w:rPr>
                <w:rFonts w:cs="Arial"/>
                <w:b w:val="0"/>
                <w:bCs w:val="0"/>
                <w:color w:val="auto"/>
                <w:szCs w:val="14"/>
              </w:rPr>
              <w:t>Locals</w:t>
            </w:r>
            <w:proofErr w:type="spellEnd"/>
          </w:p>
        </w:tc>
        <w:tc>
          <w:tcPr>
            <w:tcW w:w="1365" w:type="dxa"/>
            <w:tcBorders>
              <w:top w:val="nil"/>
              <w:bottom w:val="nil"/>
            </w:tcBorders>
            <w:vAlign w:val="center"/>
          </w:tcPr>
          <w:p w14:paraId="6E769872" w14:textId="77777777" w:rsidR="00011C44" w:rsidRDefault="00011C44" w:rsidP="00173CA2">
            <w:pPr>
              <w:pStyle w:val="08-Tabelageral"/>
              <w:cnfStyle w:val="000000000000" w:firstRow="0" w:lastRow="0" w:firstColumn="0" w:lastColumn="0" w:oddVBand="0" w:evenVBand="0" w:oddHBand="0" w:evenHBand="0" w:firstRowFirstColumn="0" w:firstRowLastColumn="0" w:lastRowFirstColumn="0" w:lastRowLastColumn="0"/>
            </w:pPr>
            <w:r w:rsidRPr="005A1A1D">
              <w:t>1</w:t>
            </w:r>
            <w:r>
              <w:t>,</w:t>
            </w:r>
            <w:r w:rsidRPr="005A1A1D">
              <w:t>497</w:t>
            </w:r>
            <w:r>
              <w:t>,</w:t>
            </w:r>
            <w:r w:rsidRPr="005A1A1D">
              <w:t>731</w:t>
            </w:r>
            <w:r>
              <w:t>,</w:t>
            </w:r>
            <w:r w:rsidRPr="005A1A1D">
              <w:t>245</w:t>
            </w:r>
          </w:p>
        </w:tc>
        <w:tc>
          <w:tcPr>
            <w:tcW w:w="707" w:type="dxa"/>
            <w:tcBorders>
              <w:top w:val="nil"/>
              <w:bottom w:val="nil"/>
            </w:tcBorders>
            <w:vAlign w:val="center"/>
          </w:tcPr>
          <w:p w14:paraId="56C342D3" w14:textId="77777777" w:rsidR="00011C44" w:rsidRDefault="00011C44" w:rsidP="00173CA2">
            <w:pPr>
              <w:pStyle w:val="08-Tabelageral"/>
              <w:cnfStyle w:val="000000000000" w:firstRow="0" w:lastRow="0" w:firstColumn="0" w:lastColumn="0" w:oddVBand="0" w:evenVBand="0" w:oddHBand="0" w:evenHBand="0" w:firstRowFirstColumn="0" w:firstRowLastColumn="0" w:lastRowFirstColumn="0" w:lastRowLastColumn="0"/>
            </w:pPr>
            <w:r w:rsidRPr="005A1A1D">
              <w:t>74</w:t>
            </w:r>
            <w:r>
              <w:t>.</w:t>
            </w:r>
            <w:r w:rsidRPr="005A1A1D">
              <w:t>89</w:t>
            </w:r>
          </w:p>
        </w:tc>
        <w:tc>
          <w:tcPr>
            <w:tcW w:w="270" w:type="dxa"/>
            <w:tcBorders>
              <w:top w:val="nil"/>
              <w:bottom w:val="nil"/>
            </w:tcBorders>
            <w:vAlign w:val="center"/>
          </w:tcPr>
          <w:p w14:paraId="1BE78AC5" w14:textId="77777777" w:rsidR="00011C44" w:rsidRPr="00376A8D" w:rsidRDefault="00011C44" w:rsidP="00173CA2">
            <w:pPr>
              <w:pStyle w:val="08-Tabelageral"/>
              <w:cnfStyle w:val="000000000000" w:firstRow="0" w:lastRow="0" w:firstColumn="0" w:lastColumn="0" w:oddVBand="0" w:evenVBand="0" w:oddHBand="0" w:evenHBand="0" w:firstRowFirstColumn="0" w:firstRowLastColumn="0" w:lastRowFirstColumn="0" w:lastRowLastColumn="0"/>
            </w:pPr>
          </w:p>
        </w:tc>
        <w:tc>
          <w:tcPr>
            <w:tcW w:w="372" w:type="dxa"/>
            <w:gridSpan w:val="2"/>
            <w:tcBorders>
              <w:top w:val="nil"/>
              <w:bottom w:val="nil"/>
            </w:tcBorders>
          </w:tcPr>
          <w:p w14:paraId="1CC3738C" w14:textId="77777777" w:rsidR="00011C44" w:rsidRPr="00376A8D" w:rsidRDefault="00011C44" w:rsidP="00173CA2">
            <w:pPr>
              <w:pStyle w:val="08-Tabelageral"/>
              <w:cnfStyle w:val="000000000000" w:firstRow="0" w:lastRow="0" w:firstColumn="0" w:lastColumn="0" w:oddVBand="0" w:evenVBand="0" w:oddHBand="0" w:evenHBand="0" w:firstRowFirstColumn="0" w:firstRowLastColumn="0" w:lastRowFirstColumn="0" w:lastRowLastColumn="0"/>
            </w:pPr>
          </w:p>
        </w:tc>
        <w:tc>
          <w:tcPr>
            <w:tcW w:w="1235" w:type="dxa"/>
            <w:gridSpan w:val="2"/>
            <w:tcBorders>
              <w:top w:val="nil"/>
              <w:bottom w:val="nil"/>
            </w:tcBorders>
            <w:vAlign w:val="center"/>
          </w:tcPr>
          <w:p w14:paraId="11347C62" w14:textId="77777777" w:rsidR="00011C44" w:rsidRPr="0086152E" w:rsidRDefault="00011C44" w:rsidP="00173CA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lang w:eastAsia="en-US"/>
              </w:rPr>
              <w:t>1,464,036,514</w:t>
            </w:r>
          </w:p>
        </w:tc>
        <w:tc>
          <w:tcPr>
            <w:tcW w:w="847" w:type="dxa"/>
            <w:tcBorders>
              <w:top w:val="nil"/>
              <w:bottom w:val="nil"/>
            </w:tcBorders>
            <w:vAlign w:val="center"/>
          </w:tcPr>
          <w:p w14:paraId="259469C2" w14:textId="77777777" w:rsidR="00011C44" w:rsidRPr="0086152E" w:rsidRDefault="00011C44" w:rsidP="00173CA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lang w:eastAsia="en-US"/>
              </w:rPr>
              <w:t>73.20</w:t>
            </w:r>
          </w:p>
        </w:tc>
      </w:tr>
      <w:tr w:rsidR="00011C44" w:rsidRPr="00C806B0" w14:paraId="43C4CBA2" w14:textId="77777777" w:rsidTr="00011C44">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single" w:sz="2" w:space="0" w:color="8EAADB" w:themeColor="accent5" w:themeTint="99"/>
            </w:tcBorders>
          </w:tcPr>
          <w:p w14:paraId="1BC62958" w14:textId="77777777" w:rsidR="00011C44" w:rsidRPr="008057C9" w:rsidRDefault="00011C44" w:rsidP="00173CA2">
            <w:pPr>
              <w:pStyle w:val="08-Tabelageral"/>
              <w:jc w:val="left"/>
              <w:rPr>
                <w:rFonts w:cs="Arial"/>
                <w:b w:val="0"/>
                <w:bCs w:val="0"/>
                <w:color w:val="auto"/>
                <w:szCs w:val="14"/>
              </w:rPr>
            </w:pPr>
            <w:proofErr w:type="spellStart"/>
            <w:r w:rsidRPr="008057C9">
              <w:rPr>
                <w:rFonts w:cs="Arial"/>
                <w:b w:val="0"/>
                <w:bCs w:val="0"/>
                <w:color w:val="auto"/>
                <w:szCs w:val="14"/>
              </w:rPr>
              <w:t>Foreign</w:t>
            </w:r>
            <w:proofErr w:type="spellEnd"/>
          </w:p>
        </w:tc>
        <w:tc>
          <w:tcPr>
            <w:tcW w:w="1365" w:type="dxa"/>
            <w:tcBorders>
              <w:top w:val="nil"/>
              <w:bottom w:val="single" w:sz="2" w:space="0" w:color="8EAADB" w:themeColor="accent5" w:themeTint="99"/>
            </w:tcBorders>
            <w:vAlign w:val="center"/>
          </w:tcPr>
          <w:p w14:paraId="1C2CC899" w14:textId="77777777" w:rsidR="00011C44" w:rsidRDefault="00011C44" w:rsidP="00173CA2">
            <w:pPr>
              <w:pStyle w:val="08-Tabelageral"/>
              <w:cnfStyle w:val="000000100000" w:firstRow="0" w:lastRow="0" w:firstColumn="0" w:lastColumn="0" w:oddVBand="0" w:evenVBand="0" w:oddHBand="1" w:evenHBand="0" w:firstRowFirstColumn="0" w:firstRowLastColumn="0" w:lastRowFirstColumn="0" w:lastRowLastColumn="0"/>
            </w:pPr>
            <w:r w:rsidRPr="005A1A1D">
              <w:t>502</w:t>
            </w:r>
            <w:r>
              <w:t>,</w:t>
            </w:r>
            <w:r w:rsidRPr="005A1A1D">
              <w:t>268</w:t>
            </w:r>
            <w:r>
              <w:t>,</w:t>
            </w:r>
            <w:r w:rsidRPr="005A1A1D">
              <w:t>755</w:t>
            </w:r>
          </w:p>
        </w:tc>
        <w:tc>
          <w:tcPr>
            <w:tcW w:w="707" w:type="dxa"/>
            <w:tcBorders>
              <w:top w:val="nil"/>
              <w:bottom w:val="single" w:sz="2" w:space="0" w:color="8EAADB" w:themeColor="accent5" w:themeTint="99"/>
            </w:tcBorders>
            <w:vAlign w:val="center"/>
          </w:tcPr>
          <w:p w14:paraId="7D184ED3" w14:textId="77777777" w:rsidR="00011C44" w:rsidRDefault="00011C44" w:rsidP="00173CA2">
            <w:pPr>
              <w:pStyle w:val="08-Tabelageral"/>
              <w:cnfStyle w:val="000000100000" w:firstRow="0" w:lastRow="0" w:firstColumn="0" w:lastColumn="0" w:oddVBand="0" w:evenVBand="0" w:oddHBand="1" w:evenHBand="0" w:firstRowFirstColumn="0" w:firstRowLastColumn="0" w:lastRowFirstColumn="0" w:lastRowLastColumn="0"/>
            </w:pPr>
            <w:r w:rsidRPr="005A1A1D">
              <w:t>25</w:t>
            </w:r>
            <w:r>
              <w:t>.</w:t>
            </w:r>
            <w:r w:rsidRPr="005A1A1D">
              <w:t>11</w:t>
            </w:r>
          </w:p>
        </w:tc>
        <w:tc>
          <w:tcPr>
            <w:tcW w:w="270" w:type="dxa"/>
            <w:tcBorders>
              <w:top w:val="nil"/>
              <w:bottom w:val="single" w:sz="2" w:space="0" w:color="8EAADB" w:themeColor="accent5" w:themeTint="99"/>
            </w:tcBorders>
            <w:vAlign w:val="center"/>
          </w:tcPr>
          <w:p w14:paraId="2894EC2A" w14:textId="77777777" w:rsidR="00011C44" w:rsidRPr="00376A8D" w:rsidRDefault="00011C44" w:rsidP="00173CA2">
            <w:pPr>
              <w:pStyle w:val="08-Tabelageral"/>
              <w:cnfStyle w:val="000000100000" w:firstRow="0" w:lastRow="0" w:firstColumn="0" w:lastColumn="0" w:oddVBand="0" w:evenVBand="0" w:oddHBand="1" w:evenHBand="0" w:firstRowFirstColumn="0" w:firstRowLastColumn="0" w:lastRowFirstColumn="0" w:lastRowLastColumn="0"/>
            </w:pPr>
          </w:p>
        </w:tc>
        <w:tc>
          <w:tcPr>
            <w:tcW w:w="372" w:type="dxa"/>
            <w:gridSpan w:val="2"/>
            <w:tcBorders>
              <w:top w:val="nil"/>
              <w:bottom w:val="single" w:sz="2" w:space="0" w:color="8EAADB" w:themeColor="accent5" w:themeTint="99"/>
            </w:tcBorders>
          </w:tcPr>
          <w:p w14:paraId="7434D64E" w14:textId="77777777" w:rsidR="00011C44" w:rsidRPr="00376A8D" w:rsidRDefault="00011C44" w:rsidP="00173CA2">
            <w:pPr>
              <w:pStyle w:val="08-Tabelageral"/>
              <w:cnfStyle w:val="000000100000" w:firstRow="0" w:lastRow="0" w:firstColumn="0" w:lastColumn="0" w:oddVBand="0" w:evenVBand="0" w:oddHBand="1" w:evenHBand="0" w:firstRowFirstColumn="0" w:firstRowLastColumn="0" w:lastRowFirstColumn="0" w:lastRowLastColumn="0"/>
            </w:pPr>
          </w:p>
        </w:tc>
        <w:tc>
          <w:tcPr>
            <w:tcW w:w="1235" w:type="dxa"/>
            <w:gridSpan w:val="2"/>
            <w:tcBorders>
              <w:top w:val="nil"/>
              <w:bottom w:val="single" w:sz="2" w:space="0" w:color="8EAADB" w:themeColor="accent5" w:themeTint="99"/>
            </w:tcBorders>
            <w:vAlign w:val="center"/>
          </w:tcPr>
          <w:p w14:paraId="2A0E6061" w14:textId="77777777" w:rsidR="00011C44" w:rsidRPr="0086152E" w:rsidRDefault="00011C44" w:rsidP="00173CA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lang w:eastAsia="en-US"/>
              </w:rPr>
              <w:t>535,963,486</w:t>
            </w:r>
          </w:p>
        </w:tc>
        <w:tc>
          <w:tcPr>
            <w:tcW w:w="847" w:type="dxa"/>
            <w:tcBorders>
              <w:top w:val="nil"/>
              <w:bottom w:val="single" w:sz="2" w:space="0" w:color="8EAADB" w:themeColor="accent5" w:themeTint="99"/>
            </w:tcBorders>
            <w:vAlign w:val="center"/>
          </w:tcPr>
          <w:p w14:paraId="04942E67" w14:textId="77777777" w:rsidR="00011C44" w:rsidRPr="0086152E" w:rsidRDefault="00011C44" w:rsidP="00173CA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lang w:eastAsia="en-US"/>
              </w:rPr>
              <w:t>26.80</w:t>
            </w:r>
          </w:p>
        </w:tc>
      </w:tr>
    </w:tbl>
    <w:p w14:paraId="6FC4D1C0" w14:textId="77777777" w:rsidR="00011C44" w:rsidRPr="00011C44" w:rsidRDefault="00011C44" w:rsidP="002E6ED5">
      <w:pPr>
        <w:pStyle w:val="01-TtulodeNota"/>
        <w:keepNext/>
        <w:keepLines/>
        <w:pageBreakBefore/>
        <w:rPr>
          <w:color w:val="1F4E79" w:themeColor="accent1" w:themeShade="80"/>
          <w:sz w:val="18"/>
          <w:szCs w:val="18"/>
        </w:rPr>
      </w:pPr>
      <w:r w:rsidRPr="00011C44">
        <w:rPr>
          <w:color w:val="1F4E79" w:themeColor="accent1" w:themeShade="80"/>
          <w:sz w:val="18"/>
          <w:szCs w:val="18"/>
        </w:rPr>
        <w:lastRenderedPageBreak/>
        <w:t xml:space="preserve">g) </w:t>
      </w:r>
      <w:proofErr w:type="spellStart"/>
      <w:r w:rsidRPr="00011C44">
        <w:rPr>
          <w:color w:val="1F4E79" w:themeColor="accent1" w:themeShade="80"/>
          <w:sz w:val="18"/>
          <w:szCs w:val="18"/>
        </w:rPr>
        <w:t>Treasury</w:t>
      </w:r>
      <w:proofErr w:type="spellEnd"/>
      <w:r w:rsidRPr="00011C44">
        <w:rPr>
          <w:color w:val="1F4E79" w:themeColor="accent1" w:themeShade="80"/>
          <w:sz w:val="18"/>
          <w:szCs w:val="18"/>
        </w:rPr>
        <w:t xml:space="preserve"> </w:t>
      </w:r>
      <w:proofErr w:type="spellStart"/>
      <w:r w:rsidRPr="00011C44">
        <w:rPr>
          <w:color w:val="1F4E79" w:themeColor="accent1" w:themeShade="80"/>
          <w:sz w:val="18"/>
          <w:szCs w:val="18"/>
        </w:rPr>
        <w:t>shares</w:t>
      </w:r>
      <w:proofErr w:type="spellEnd"/>
      <w:r w:rsidRPr="00011C44">
        <w:rPr>
          <w:color w:val="1F4E79" w:themeColor="accent1" w:themeShade="80"/>
          <w:sz w:val="18"/>
          <w:szCs w:val="18"/>
        </w:rPr>
        <w:t xml:space="preserve"> </w:t>
      </w:r>
    </w:p>
    <w:p w14:paraId="6CAFB306" w14:textId="77777777" w:rsidR="00011C44" w:rsidRPr="00011C44" w:rsidRDefault="00011C44" w:rsidP="00173CA2">
      <w:pPr>
        <w:pStyle w:val="01-TtulodeNota"/>
        <w:rPr>
          <w:color w:val="1F4E79" w:themeColor="accent1" w:themeShade="80"/>
          <w:sz w:val="18"/>
          <w:szCs w:val="18"/>
        </w:rPr>
      </w:pPr>
      <w:r w:rsidRPr="00011C44">
        <w:rPr>
          <w:color w:val="1F4E79" w:themeColor="accent1" w:themeShade="80"/>
          <w:sz w:val="18"/>
          <w:szCs w:val="18"/>
        </w:rPr>
        <w:t xml:space="preserve">g.1) </w:t>
      </w:r>
      <w:proofErr w:type="spellStart"/>
      <w:r w:rsidRPr="00011C44">
        <w:rPr>
          <w:color w:val="1F4E79" w:themeColor="accent1" w:themeShade="80"/>
          <w:sz w:val="18"/>
          <w:szCs w:val="18"/>
        </w:rPr>
        <w:t>Share-Based</w:t>
      </w:r>
      <w:proofErr w:type="spellEnd"/>
      <w:r w:rsidRPr="00011C44">
        <w:rPr>
          <w:color w:val="1F4E79" w:themeColor="accent1" w:themeShade="80"/>
          <w:sz w:val="18"/>
          <w:szCs w:val="18"/>
        </w:rPr>
        <w:t xml:space="preserve"> </w:t>
      </w:r>
      <w:proofErr w:type="spellStart"/>
      <w:r w:rsidRPr="00011C44">
        <w:rPr>
          <w:color w:val="1F4E79" w:themeColor="accent1" w:themeShade="80"/>
          <w:sz w:val="18"/>
          <w:szCs w:val="18"/>
        </w:rPr>
        <w:t>Payment</w:t>
      </w:r>
      <w:proofErr w:type="spellEnd"/>
      <w:r w:rsidRPr="00011C44">
        <w:rPr>
          <w:color w:val="1F4E79" w:themeColor="accent1" w:themeShade="80"/>
          <w:sz w:val="18"/>
          <w:szCs w:val="18"/>
        </w:rPr>
        <w:t xml:space="preserve"> – </w:t>
      </w:r>
      <w:proofErr w:type="spellStart"/>
      <w:r w:rsidRPr="00011C44">
        <w:rPr>
          <w:color w:val="1F4E79" w:themeColor="accent1" w:themeShade="80"/>
          <w:sz w:val="18"/>
          <w:szCs w:val="18"/>
        </w:rPr>
        <w:t>Variable</w:t>
      </w:r>
      <w:proofErr w:type="spellEnd"/>
      <w:r w:rsidRPr="00011C44">
        <w:rPr>
          <w:color w:val="1F4E79" w:themeColor="accent1" w:themeShade="80"/>
          <w:sz w:val="18"/>
          <w:szCs w:val="18"/>
        </w:rPr>
        <w:t xml:space="preserve"> </w:t>
      </w:r>
      <w:proofErr w:type="spellStart"/>
      <w:r w:rsidRPr="00011C44">
        <w:rPr>
          <w:color w:val="1F4E79" w:themeColor="accent1" w:themeShade="80"/>
          <w:sz w:val="18"/>
          <w:szCs w:val="18"/>
        </w:rPr>
        <w:t>Wage</w:t>
      </w:r>
      <w:proofErr w:type="spellEnd"/>
      <w:r w:rsidRPr="00011C44">
        <w:rPr>
          <w:color w:val="1F4E79" w:themeColor="accent1" w:themeShade="80"/>
          <w:sz w:val="18"/>
          <w:szCs w:val="18"/>
        </w:rPr>
        <w:t xml:space="preserve"> </w:t>
      </w:r>
      <w:proofErr w:type="spellStart"/>
      <w:r w:rsidRPr="00011C44">
        <w:rPr>
          <w:color w:val="1F4E79" w:themeColor="accent1" w:themeShade="80"/>
          <w:sz w:val="18"/>
          <w:szCs w:val="18"/>
        </w:rPr>
        <w:t>Program</w:t>
      </w:r>
      <w:proofErr w:type="spellEnd"/>
      <w:r w:rsidRPr="00011C44">
        <w:rPr>
          <w:color w:val="1F4E79" w:themeColor="accent1" w:themeShade="80"/>
          <w:sz w:val="18"/>
          <w:szCs w:val="18"/>
        </w:rPr>
        <w:t xml:space="preserve"> </w:t>
      </w:r>
    </w:p>
    <w:p w14:paraId="2B73EC2F" w14:textId="77777777" w:rsidR="00011C44" w:rsidRDefault="00011C44" w:rsidP="00173CA2">
      <w:pPr>
        <w:pStyle w:val="05-Textonormal"/>
        <w:rPr>
          <w:lang w:val="en-US"/>
        </w:rPr>
      </w:pPr>
      <w:r w:rsidRPr="000C008B">
        <w:rPr>
          <w:lang w:val="en-US"/>
        </w:rPr>
        <w:t xml:space="preserve">The Variable </w:t>
      </w:r>
      <w:r>
        <w:rPr>
          <w:lang w:val="en-US"/>
        </w:rPr>
        <w:t>Wage</w:t>
      </w:r>
      <w:r w:rsidRPr="000C008B">
        <w:rPr>
          <w:lang w:val="en-US"/>
        </w:rPr>
        <w:t xml:space="preserve"> Program Board </w:t>
      </w:r>
      <w:r>
        <w:rPr>
          <w:lang w:val="en-US"/>
        </w:rPr>
        <w:t xml:space="preserve">of </w:t>
      </w:r>
      <w:r w:rsidRPr="000C008B">
        <w:rPr>
          <w:lang w:val="en-US"/>
        </w:rPr>
        <w:t xml:space="preserve">BB </w:t>
      </w:r>
      <w:proofErr w:type="spellStart"/>
      <w:r w:rsidRPr="000C008B">
        <w:rPr>
          <w:lang w:val="en-US"/>
        </w:rPr>
        <w:t>Seguridade</w:t>
      </w:r>
      <w:proofErr w:type="spellEnd"/>
      <w:r w:rsidRPr="000C008B">
        <w:rPr>
          <w:lang w:val="en-US"/>
        </w:rPr>
        <w:t xml:space="preserve"> </w:t>
      </w:r>
      <w:r>
        <w:rPr>
          <w:lang w:val="en-US"/>
        </w:rPr>
        <w:t>determined</w:t>
      </w:r>
      <w:r w:rsidRPr="000C008B">
        <w:rPr>
          <w:lang w:val="en-US"/>
        </w:rPr>
        <w:t xml:space="preserve"> that</w:t>
      </w:r>
      <w:r>
        <w:rPr>
          <w:lang w:val="en-US"/>
        </w:rPr>
        <w:t>,</w:t>
      </w:r>
      <w:r w:rsidRPr="000C008B">
        <w:rPr>
          <w:lang w:val="en-US"/>
        </w:rPr>
        <w:t xml:space="preserve"> </w:t>
      </w:r>
      <w:r>
        <w:rPr>
          <w:lang w:val="en-US"/>
        </w:rPr>
        <w:t xml:space="preserve">of </w:t>
      </w:r>
      <w:r w:rsidRPr="000C008B">
        <w:rPr>
          <w:lang w:val="en-US"/>
        </w:rPr>
        <w:t xml:space="preserve">the total amount allocated to the payment of variable compensation, 50% will be made in shares of BB </w:t>
      </w:r>
      <w:proofErr w:type="spellStart"/>
      <w:r w:rsidRPr="000C008B">
        <w:rPr>
          <w:lang w:val="en-US"/>
        </w:rPr>
        <w:t>Seguridade</w:t>
      </w:r>
      <w:proofErr w:type="spellEnd"/>
      <w:r>
        <w:rPr>
          <w:lang w:val="en-US"/>
        </w:rPr>
        <w:t xml:space="preserve"> </w:t>
      </w:r>
      <w:r w:rsidRPr="000C008B">
        <w:rPr>
          <w:lang w:val="en-US"/>
        </w:rPr>
        <w:t xml:space="preserve">(BBSE3). </w:t>
      </w:r>
      <w:r>
        <w:rPr>
          <w:lang w:val="en-US"/>
        </w:rPr>
        <w:t>From t</w:t>
      </w:r>
      <w:r w:rsidRPr="000C008B">
        <w:rPr>
          <w:lang w:val="en-US"/>
        </w:rPr>
        <w:t xml:space="preserve">he total paid in </w:t>
      </w:r>
      <w:r>
        <w:rPr>
          <w:lang w:val="en-US"/>
        </w:rPr>
        <w:t>shares</w:t>
      </w:r>
      <w:r w:rsidRPr="000C008B">
        <w:rPr>
          <w:lang w:val="en-US"/>
        </w:rPr>
        <w:t>, 20% will be immediately transferred to the beneficiary ownership and 80% will be deferred for a period of four years.</w:t>
      </w:r>
    </w:p>
    <w:p w14:paraId="19389C6C" w14:textId="77777777" w:rsidR="00011C44" w:rsidRDefault="00011C44" w:rsidP="00173CA2">
      <w:pPr>
        <w:pStyle w:val="05-Textonormal"/>
        <w:rPr>
          <w:lang w:val="en-US"/>
        </w:rPr>
      </w:pPr>
      <w:r w:rsidRPr="009E41F1">
        <w:rPr>
          <w:lang w:val="en-US"/>
        </w:rPr>
        <w:t xml:space="preserve">On November 13, 2014, the Brazilian Securities and Exchange Commission (CVM) authorized BB </w:t>
      </w:r>
      <w:proofErr w:type="spellStart"/>
      <w:r w:rsidRPr="009E41F1">
        <w:rPr>
          <w:lang w:val="en-US"/>
        </w:rPr>
        <w:t>Seguridade</w:t>
      </w:r>
      <w:proofErr w:type="spellEnd"/>
      <w:r w:rsidRPr="009E41F1">
        <w:rPr>
          <w:lang w:val="en-US"/>
        </w:rPr>
        <w:t xml:space="preserve"> to make annually the private trading of its own shares, </w:t>
      </w:r>
      <w:proofErr w:type="gramStart"/>
      <w:r w:rsidRPr="009E41F1">
        <w:rPr>
          <w:lang w:val="en-US"/>
        </w:rPr>
        <w:t>in order to</w:t>
      </w:r>
      <w:proofErr w:type="gramEnd"/>
      <w:r w:rsidRPr="009E41F1">
        <w:rPr>
          <w:lang w:val="en-US"/>
        </w:rPr>
        <w:t xml:space="preserve"> fund, through these shares, part of the payment of the variable remuneration compensation of its Executive Board members, without the need to submit, every year, that commission new requests, in the case therefore of permanent authorization.</w:t>
      </w:r>
    </w:p>
    <w:p w14:paraId="2BD58A71" w14:textId="77777777" w:rsidR="00011C44" w:rsidRDefault="00011C44" w:rsidP="00173CA2">
      <w:pPr>
        <w:pStyle w:val="05-Textonormal"/>
        <w:rPr>
          <w:lang w:val="en-US"/>
        </w:rPr>
      </w:pPr>
      <w:r w:rsidRPr="00275B1D">
        <w:rPr>
          <w:lang w:val="en-US"/>
        </w:rPr>
        <w:t xml:space="preserve">We present the statement of acquired shares, its </w:t>
      </w:r>
      <w:proofErr w:type="gramStart"/>
      <w:r w:rsidRPr="00275B1D">
        <w:rPr>
          <w:lang w:val="en-US"/>
        </w:rPr>
        <w:t>distribution</w:t>
      </w:r>
      <w:proofErr w:type="gramEnd"/>
      <w:r w:rsidRPr="00275B1D">
        <w:rPr>
          <w:lang w:val="en-US"/>
        </w:rPr>
        <w:t xml:space="preserve"> and its transfer schedule:</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629"/>
        <w:gridCol w:w="1388"/>
        <w:gridCol w:w="1424"/>
        <w:gridCol w:w="1384"/>
        <w:gridCol w:w="1505"/>
        <w:gridCol w:w="1309"/>
      </w:tblGrid>
      <w:tr w:rsidR="00011C44" w:rsidRPr="0093782B" w14:paraId="008E5F81" w14:textId="77777777" w:rsidTr="002E6ED5">
        <w:trPr>
          <w:trHeight w:val="238"/>
          <w:jc w:val="center"/>
        </w:trPr>
        <w:tc>
          <w:tcPr>
            <w:tcW w:w="26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A2CD529" w14:textId="77777777" w:rsidR="00011C44" w:rsidRPr="0093782B" w:rsidRDefault="00011C44" w:rsidP="00173CA2">
            <w:pPr>
              <w:pStyle w:val="08-Tabelageral"/>
              <w:jc w:val="center"/>
              <w:rPr>
                <w:b/>
              </w:rPr>
            </w:pPr>
          </w:p>
        </w:tc>
        <w:tc>
          <w:tcPr>
            <w:tcW w:w="1388" w:type="dxa"/>
            <w:tcBorders>
              <w:top w:val="single" w:sz="2" w:space="0" w:color="8EAADB" w:themeColor="accent5" w:themeTint="99"/>
              <w:bottom w:val="single" w:sz="2" w:space="0" w:color="8EAADB" w:themeColor="accent5" w:themeTint="99"/>
            </w:tcBorders>
            <w:shd w:val="clear" w:color="auto" w:fill="D9E2F3" w:themeFill="accent5" w:themeFillTint="33"/>
          </w:tcPr>
          <w:p w14:paraId="64FA6401" w14:textId="77777777" w:rsidR="00011C44" w:rsidRPr="0093782B" w:rsidRDefault="00011C44" w:rsidP="00173CA2">
            <w:pPr>
              <w:pStyle w:val="08-Tabelageral"/>
              <w:jc w:val="center"/>
              <w:rPr>
                <w:b/>
              </w:rPr>
            </w:pPr>
            <w:r w:rsidRPr="0093782B">
              <w:rPr>
                <w:b/>
              </w:rPr>
              <w:t xml:space="preserve">2017 </w:t>
            </w:r>
            <w:proofErr w:type="spellStart"/>
            <w:r w:rsidRPr="0093782B">
              <w:rPr>
                <w:b/>
              </w:rPr>
              <w:t>Program</w:t>
            </w:r>
            <w:proofErr w:type="spellEnd"/>
          </w:p>
        </w:tc>
        <w:tc>
          <w:tcPr>
            <w:tcW w:w="1424" w:type="dxa"/>
            <w:tcBorders>
              <w:top w:val="single" w:sz="2" w:space="0" w:color="8EAADB" w:themeColor="accent5" w:themeTint="99"/>
              <w:bottom w:val="single" w:sz="2" w:space="0" w:color="8EAADB" w:themeColor="accent5" w:themeTint="99"/>
            </w:tcBorders>
            <w:shd w:val="clear" w:color="auto" w:fill="D9E2F3" w:themeFill="accent5" w:themeFillTint="33"/>
          </w:tcPr>
          <w:p w14:paraId="74DB5998" w14:textId="77777777" w:rsidR="00011C44" w:rsidRPr="0093782B" w:rsidRDefault="00011C44" w:rsidP="00173CA2">
            <w:pPr>
              <w:pStyle w:val="08-Tabelageral"/>
              <w:jc w:val="center"/>
              <w:rPr>
                <w:b/>
              </w:rPr>
            </w:pPr>
            <w:r w:rsidRPr="0093782B">
              <w:rPr>
                <w:b/>
              </w:rPr>
              <w:t xml:space="preserve">2018 </w:t>
            </w:r>
            <w:proofErr w:type="spellStart"/>
            <w:r w:rsidRPr="0093782B">
              <w:rPr>
                <w:b/>
              </w:rPr>
              <w:t>Program</w:t>
            </w:r>
            <w:proofErr w:type="spellEnd"/>
          </w:p>
        </w:tc>
        <w:tc>
          <w:tcPr>
            <w:tcW w:w="1384" w:type="dxa"/>
            <w:tcBorders>
              <w:top w:val="single" w:sz="2" w:space="0" w:color="8EAADB" w:themeColor="accent5" w:themeTint="99"/>
              <w:bottom w:val="single" w:sz="2" w:space="0" w:color="8EAADB" w:themeColor="accent5" w:themeTint="99"/>
            </w:tcBorders>
            <w:shd w:val="clear" w:color="auto" w:fill="D9E2F3" w:themeFill="accent5" w:themeFillTint="33"/>
          </w:tcPr>
          <w:p w14:paraId="1E091741" w14:textId="77777777" w:rsidR="00011C44" w:rsidRPr="0093782B" w:rsidRDefault="00011C44" w:rsidP="00173CA2">
            <w:pPr>
              <w:pStyle w:val="08-Tabelageral"/>
              <w:jc w:val="center"/>
              <w:rPr>
                <w:b/>
              </w:rPr>
            </w:pPr>
            <w:r w:rsidRPr="0093782B">
              <w:rPr>
                <w:b/>
              </w:rPr>
              <w:t xml:space="preserve">2019 </w:t>
            </w:r>
            <w:proofErr w:type="spellStart"/>
            <w:r w:rsidRPr="0093782B">
              <w:rPr>
                <w:b/>
              </w:rPr>
              <w:t>Program</w:t>
            </w:r>
            <w:proofErr w:type="spellEnd"/>
          </w:p>
        </w:tc>
        <w:tc>
          <w:tcPr>
            <w:tcW w:w="1505" w:type="dxa"/>
            <w:tcBorders>
              <w:top w:val="single" w:sz="2" w:space="0" w:color="8EAADB" w:themeColor="accent5" w:themeTint="99"/>
              <w:bottom w:val="single" w:sz="2" w:space="0" w:color="8EAADB" w:themeColor="accent5" w:themeTint="99"/>
            </w:tcBorders>
            <w:shd w:val="clear" w:color="auto" w:fill="D9E2F3" w:themeFill="accent5" w:themeFillTint="33"/>
          </w:tcPr>
          <w:p w14:paraId="5DCDD5FA" w14:textId="77777777" w:rsidR="00011C44" w:rsidRPr="0093782B" w:rsidRDefault="00011C44" w:rsidP="00173CA2">
            <w:pPr>
              <w:pStyle w:val="08-Tabelageral"/>
              <w:jc w:val="center"/>
              <w:rPr>
                <w:b/>
              </w:rPr>
            </w:pPr>
            <w:r w:rsidRPr="0093782B">
              <w:rPr>
                <w:b/>
              </w:rPr>
              <w:t xml:space="preserve">2020 </w:t>
            </w:r>
            <w:proofErr w:type="spellStart"/>
            <w:r w:rsidRPr="0093782B">
              <w:rPr>
                <w:b/>
              </w:rPr>
              <w:t>Program</w:t>
            </w:r>
            <w:proofErr w:type="spellEnd"/>
          </w:p>
        </w:tc>
        <w:tc>
          <w:tcPr>
            <w:tcW w:w="13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C96CEF5" w14:textId="77777777" w:rsidR="00011C44" w:rsidRPr="0093782B" w:rsidRDefault="00011C44" w:rsidP="00173CA2">
            <w:pPr>
              <w:pStyle w:val="08-Tabelageral"/>
              <w:rPr>
                <w:b/>
              </w:rPr>
            </w:pPr>
            <w:r w:rsidRPr="0093782B">
              <w:rPr>
                <w:b/>
              </w:rPr>
              <w:t>Total</w:t>
            </w:r>
          </w:p>
        </w:tc>
      </w:tr>
      <w:tr w:rsidR="00011C44" w:rsidRPr="00056C3B" w14:paraId="22BD78DB" w14:textId="77777777" w:rsidTr="002E6ED5">
        <w:trPr>
          <w:trHeight w:val="238"/>
          <w:jc w:val="center"/>
        </w:trPr>
        <w:tc>
          <w:tcPr>
            <w:tcW w:w="2629" w:type="dxa"/>
            <w:shd w:val="clear" w:color="auto" w:fill="FFFFFF" w:themeFill="background1"/>
            <w:vAlign w:val="center"/>
          </w:tcPr>
          <w:p w14:paraId="70F28AD0" w14:textId="77777777" w:rsidR="00011C44" w:rsidRPr="00056C3B" w:rsidRDefault="00011C44" w:rsidP="00173CA2">
            <w:pPr>
              <w:pStyle w:val="070-TabelaPadro"/>
              <w:spacing w:line="276" w:lineRule="auto"/>
              <w:jc w:val="left"/>
              <w:rPr>
                <w:bCs/>
              </w:rPr>
            </w:pPr>
            <w:proofErr w:type="spellStart"/>
            <w:r w:rsidRPr="00B4618F">
              <w:t>Shares</w:t>
            </w:r>
            <w:proofErr w:type="spellEnd"/>
            <w:r w:rsidRPr="00B4618F">
              <w:t xml:space="preserve"> </w:t>
            </w:r>
            <w:proofErr w:type="spellStart"/>
            <w:r w:rsidRPr="00B4618F">
              <w:t>Distributed</w:t>
            </w:r>
            <w:proofErr w:type="spellEnd"/>
          </w:p>
        </w:tc>
        <w:tc>
          <w:tcPr>
            <w:tcW w:w="1388" w:type="dxa"/>
            <w:shd w:val="clear" w:color="auto" w:fill="FFFFFF" w:themeFill="background1"/>
          </w:tcPr>
          <w:p w14:paraId="23C43B30" w14:textId="77777777" w:rsidR="00011C44" w:rsidRPr="00056C3B" w:rsidRDefault="00011C44" w:rsidP="00173CA2">
            <w:pPr>
              <w:pStyle w:val="08-Tabelageral"/>
              <w:ind w:left="113"/>
              <w:rPr>
                <w:rFonts w:cs="Arial"/>
                <w:bCs/>
                <w:szCs w:val="14"/>
              </w:rPr>
            </w:pPr>
            <w:r w:rsidRPr="00056C3B">
              <w:rPr>
                <w:rFonts w:cs="Arial"/>
                <w:bCs/>
                <w:szCs w:val="14"/>
              </w:rPr>
              <w:t>15</w:t>
            </w:r>
            <w:r>
              <w:rPr>
                <w:rFonts w:cs="Arial"/>
                <w:bCs/>
                <w:szCs w:val="14"/>
              </w:rPr>
              <w:t>,</w:t>
            </w:r>
            <w:r w:rsidRPr="00056C3B">
              <w:rPr>
                <w:rFonts w:cs="Arial"/>
                <w:bCs/>
                <w:szCs w:val="14"/>
              </w:rPr>
              <w:t>489</w:t>
            </w:r>
          </w:p>
        </w:tc>
        <w:tc>
          <w:tcPr>
            <w:tcW w:w="1424" w:type="dxa"/>
            <w:shd w:val="clear" w:color="auto" w:fill="FFFFFF" w:themeFill="background1"/>
          </w:tcPr>
          <w:p w14:paraId="3A1F5590" w14:textId="77777777" w:rsidR="00011C44" w:rsidRPr="00056C3B" w:rsidRDefault="00011C44" w:rsidP="00173CA2">
            <w:pPr>
              <w:pStyle w:val="08-Tabelageral"/>
              <w:ind w:left="113"/>
              <w:rPr>
                <w:rFonts w:cs="Arial"/>
                <w:bCs/>
                <w:szCs w:val="14"/>
              </w:rPr>
            </w:pPr>
            <w:r w:rsidRPr="00056C3B">
              <w:rPr>
                <w:rFonts w:cs="Arial"/>
                <w:bCs/>
                <w:szCs w:val="14"/>
              </w:rPr>
              <w:t>9</w:t>
            </w:r>
            <w:r>
              <w:rPr>
                <w:rFonts w:cs="Arial"/>
                <w:bCs/>
                <w:szCs w:val="14"/>
              </w:rPr>
              <w:t>,</w:t>
            </w:r>
            <w:r w:rsidRPr="00056C3B">
              <w:rPr>
                <w:rFonts w:cs="Arial"/>
                <w:bCs/>
                <w:szCs w:val="14"/>
              </w:rPr>
              <w:t>841</w:t>
            </w:r>
          </w:p>
        </w:tc>
        <w:tc>
          <w:tcPr>
            <w:tcW w:w="1384" w:type="dxa"/>
            <w:shd w:val="clear" w:color="auto" w:fill="FFFFFF" w:themeFill="background1"/>
          </w:tcPr>
          <w:p w14:paraId="5F2246D5" w14:textId="77777777" w:rsidR="00011C44" w:rsidRPr="00056C3B" w:rsidRDefault="00011C44" w:rsidP="00173CA2">
            <w:pPr>
              <w:pStyle w:val="08-Tabelageral"/>
              <w:ind w:left="113"/>
              <w:rPr>
                <w:rFonts w:cs="Arial"/>
                <w:bCs/>
                <w:szCs w:val="14"/>
              </w:rPr>
            </w:pPr>
            <w:r w:rsidRPr="00056C3B">
              <w:rPr>
                <w:rFonts w:cs="Arial"/>
                <w:bCs/>
                <w:szCs w:val="14"/>
              </w:rPr>
              <w:t>11</w:t>
            </w:r>
            <w:r>
              <w:rPr>
                <w:rFonts w:cs="Arial"/>
                <w:bCs/>
                <w:szCs w:val="14"/>
              </w:rPr>
              <w:t>,</w:t>
            </w:r>
            <w:r w:rsidRPr="00056C3B">
              <w:rPr>
                <w:rFonts w:cs="Arial"/>
                <w:bCs/>
                <w:szCs w:val="14"/>
              </w:rPr>
              <w:t>338</w:t>
            </w:r>
          </w:p>
        </w:tc>
        <w:tc>
          <w:tcPr>
            <w:tcW w:w="1505" w:type="dxa"/>
            <w:shd w:val="clear" w:color="auto" w:fill="FFFFFF" w:themeFill="background1"/>
          </w:tcPr>
          <w:p w14:paraId="41044B32" w14:textId="77777777" w:rsidR="00011C44" w:rsidRPr="00056C3B" w:rsidRDefault="00011C44" w:rsidP="00173CA2">
            <w:pPr>
              <w:pStyle w:val="08-Tabelageral"/>
              <w:ind w:left="113"/>
              <w:rPr>
                <w:rFonts w:cs="Arial"/>
                <w:bCs/>
                <w:szCs w:val="14"/>
              </w:rPr>
            </w:pPr>
            <w:r w:rsidRPr="00056C3B">
              <w:rPr>
                <w:rFonts w:cs="Arial"/>
                <w:bCs/>
                <w:szCs w:val="14"/>
              </w:rPr>
              <w:t>4</w:t>
            </w:r>
            <w:r>
              <w:rPr>
                <w:rFonts w:cs="Arial"/>
                <w:bCs/>
                <w:szCs w:val="14"/>
              </w:rPr>
              <w:t>,</w:t>
            </w:r>
            <w:r w:rsidRPr="00056C3B">
              <w:rPr>
                <w:rFonts w:cs="Arial"/>
                <w:bCs/>
                <w:szCs w:val="14"/>
              </w:rPr>
              <w:t>512</w:t>
            </w:r>
          </w:p>
        </w:tc>
        <w:tc>
          <w:tcPr>
            <w:tcW w:w="1309" w:type="dxa"/>
            <w:shd w:val="clear" w:color="auto" w:fill="FFFFFF" w:themeFill="background1"/>
          </w:tcPr>
          <w:p w14:paraId="5CC593A1" w14:textId="77777777" w:rsidR="00011C44" w:rsidRPr="00062947" w:rsidRDefault="00011C44" w:rsidP="00173CA2">
            <w:pPr>
              <w:pStyle w:val="08-Tabelageral"/>
              <w:ind w:left="113"/>
              <w:rPr>
                <w:rFonts w:cs="Arial"/>
                <w:b/>
                <w:szCs w:val="14"/>
              </w:rPr>
            </w:pPr>
            <w:r w:rsidRPr="00062947">
              <w:rPr>
                <w:rFonts w:cs="Arial"/>
                <w:b/>
                <w:szCs w:val="14"/>
              </w:rPr>
              <w:t>41</w:t>
            </w:r>
            <w:r>
              <w:rPr>
                <w:rFonts w:cs="Arial"/>
                <w:b/>
                <w:szCs w:val="14"/>
              </w:rPr>
              <w:t>,</w:t>
            </w:r>
            <w:r w:rsidRPr="00062947">
              <w:rPr>
                <w:rFonts w:cs="Arial"/>
                <w:b/>
                <w:szCs w:val="14"/>
              </w:rPr>
              <w:t>180</w:t>
            </w:r>
          </w:p>
        </w:tc>
      </w:tr>
      <w:tr w:rsidR="00011C44" w:rsidRPr="00056C3B" w14:paraId="5A54CF8E" w14:textId="77777777" w:rsidTr="002E6ED5">
        <w:trPr>
          <w:trHeight w:val="238"/>
          <w:jc w:val="center"/>
        </w:trPr>
        <w:tc>
          <w:tcPr>
            <w:tcW w:w="2629" w:type="dxa"/>
            <w:shd w:val="clear" w:color="auto" w:fill="D9E2F3"/>
          </w:tcPr>
          <w:p w14:paraId="59D23C94" w14:textId="77777777" w:rsidR="00011C44" w:rsidRPr="00056C3B" w:rsidRDefault="00011C44" w:rsidP="00173CA2">
            <w:pPr>
              <w:pStyle w:val="070-TabelaPadro"/>
              <w:spacing w:line="276" w:lineRule="auto"/>
              <w:jc w:val="left"/>
              <w:rPr>
                <w:bCs/>
              </w:rPr>
            </w:pPr>
            <w:proofErr w:type="spellStart"/>
            <w:r w:rsidRPr="00B4618F">
              <w:t>Shares</w:t>
            </w:r>
            <w:proofErr w:type="spellEnd"/>
            <w:r w:rsidRPr="00B4618F">
              <w:t xml:space="preserve"> </w:t>
            </w:r>
            <w:proofErr w:type="spellStart"/>
            <w:r w:rsidRPr="00B4618F">
              <w:t>to</w:t>
            </w:r>
            <w:proofErr w:type="spellEnd"/>
            <w:r w:rsidRPr="00B4618F">
              <w:t xml:space="preserve"> </w:t>
            </w:r>
            <w:proofErr w:type="spellStart"/>
            <w:r w:rsidRPr="00B4618F">
              <w:t>Distribute</w:t>
            </w:r>
            <w:proofErr w:type="spellEnd"/>
          </w:p>
        </w:tc>
        <w:tc>
          <w:tcPr>
            <w:tcW w:w="1388" w:type="dxa"/>
            <w:shd w:val="clear" w:color="auto" w:fill="D9E2F3"/>
          </w:tcPr>
          <w:p w14:paraId="716ADD7E" w14:textId="77777777" w:rsidR="00011C44" w:rsidRPr="00056C3B" w:rsidRDefault="00011C44" w:rsidP="00173CA2">
            <w:pPr>
              <w:pStyle w:val="08-Tabelageral"/>
              <w:ind w:left="113"/>
              <w:rPr>
                <w:rFonts w:cs="Arial"/>
                <w:bCs/>
                <w:szCs w:val="14"/>
              </w:rPr>
            </w:pPr>
            <w:r w:rsidRPr="00056C3B">
              <w:rPr>
                <w:rFonts w:cs="Arial"/>
                <w:bCs/>
                <w:szCs w:val="14"/>
              </w:rPr>
              <w:t>3</w:t>
            </w:r>
            <w:r>
              <w:rPr>
                <w:rFonts w:cs="Arial"/>
                <w:bCs/>
                <w:szCs w:val="14"/>
              </w:rPr>
              <w:t>,</w:t>
            </w:r>
            <w:r w:rsidRPr="00056C3B">
              <w:rPr>
                <w:rFonts w:cs="Arial"/>
                <w:bCs/>
                <w:szCs w:val="14"/>
              </w:rPr>
              <w:t>870</w:t>
            </w:r>
          </w:p>
        </w:tc>
        <w:tc>
          <w:tcPr>
            <w:tcW w:w="1424" w:type="dxa"/>
            <w:shd w:val="clear" w:color="auto" w:fill="D9E2F3"/>
          </w:tcPr>
          <w:p w14:paraId="2BC021E9" w14:textId="77777777" w:rsidR="00011C44" w:rsidRPr="00056C3B" w:rsidRDefault="00011C44" w:rsidP="00173CA2">
            <w:pPr>
              <w:pStyle w:val="08-Tabelageral"/>
              <w:ind w:left="113"/>
              <w:rPr>
                <w:rFonts w:cs="Arial"/>
                <w:bCs/>
                <w:szCs w:val="14"/>
              </w:rPr>
            </w:pPr>
            <w:r w:rsidRPr="00056C3B">
              <w:rPr>
                <w:rFonts w:cs="Arial"/>
                <w:bCs/>
                <w:szCs w:val="14"/>
              </w:rPr>
              <w:t>6</w:t>
            </w:r>
            <w:r>
              <w:rPr>
                <w:rFonts w:cs="Arial"/>
                <w:bCs/>
                <w:szCs w:val="14"/>
              </w:rPr>
              <w:t>,</w:t>
            </w:r>
            <w:r w:rsidRPr="00056C3B">
              <w:rPr>
                <w:rFonts w:cs="Arial"/>
                <w:bCs/>
                <w:szCs w:val="14"/>
              </w:rPr>
              <w:t>552</w:t>
            </w:r>
          </w:p>
        </w:tc>
        <w:tc>
          <w:tcPr>
            <w:tcW w:w="1384" w:type="dxa"/>
            <w:shd w:val="clear" w:color="auto" w:fill="D9E2F3"/>
          </w:tcPr>
          <w:p w14:paraId="04E1BA4B" w14:textId="77777777" w:rsidR="00011C44" w:rsidRPr="00056C3B" w:rsidRDefault="00011C44" w:rsidP="00173CA2">
            <w:pPr>
              <w:pStyle w:val="08-Tabelageral"/>
              <w:ind w:left="113"/>
              <w:rPr>
                <w:rFonts w:cs="Arial"/>
                <w:bCs/>
                <w:szCs w:val="14"/>
              </w:rPr>
            </w:pPr>
            <w:r w:rsidRPr="00056C3B">
              <w:rPr>
                <w:rFonts w:cs="Arial"/>
                <w:bCs/>
                <w:szCs w:val="14"/>
              </w:rPr>
              <w:t>16</w:t>
            </w:r>
            <w:r>
              <w:rPr>
                <w:rFonts w:cs="Arial"/>
                <w:bCs/>
                <w:szCs w:val="14"/>
              </w:rPr>
              <w:t>,</w:t>
            </w:r>
            <w:r w:rsidRPr="00056C3B">
              <w:rPr>
                <w:rFonts w:cs="Arial"/>
                <w:bCs/>
                <w:szCs w:val="14"/>
              </w:rPr>
              <w:t>995</w:t>
            </w:r>
          </w:p>
        </w:tc>
        <w:tc>
          <w:tcPr>
            <w:tcW w:w="1505" w:type="dxa"/>
            <w:shd w:val="clear" w:color="auto" w:fill="D9E2F3"/>
          </w:tcPr>
          <w:p w14:paraId="62B49022" w14:textId="77777777" w:rsidR="00011C44" w:rsidRPr="00056C3B" w:rsidRDefault="00011C44" w:rsidP="00173CA2">
            <w:pPr>
              <w:pStyle w:val="08-Tabelageral"/>
              <w:ind w:left="113"/>
              <w:rPr>
                <w:rFonts w:cs="Arial"/>
                <w:bCs/>
                <w:szCs w:val="14"/>
              </w:rPr>
            </w:pPr>
            <w:r w:rsidRPr="00056C3B">
              <w:rPr>
                <w:rFonts w:cs="Arial"/>
                <w:bCs/>
                <w:szCs w:val="14"/>
              </w:rPr>
              <w:t>17</w:t>
            </w:r>
            <w:r>
              <w:rPr>
                <w:rFonts w:cs="Arial"/>
                <w:bCs/>
                <w:szCs w:val="14"/>
              </w:rPr>
              <w:t>,</w:t>
            </w:r>
            <w:r w:rsidRPr="00056C3B">
              <w:rPr>
                <w:rFonts w:cs="Arial"/>
                <w:bCs/>
                <w:szCs w:val="14"/>
              </w:rPr>
              <w:t>948</w:t>
            </w:r>
          </w:p>
        </w:tc>
        <w:tc>
          <w:tcPr>
            <w:tcW w:w="1309" w:type="dxa"/>
            <w:shd w:val="clear" w:color="auto" w:fill="D9E2F3"/>
          </w:tcPr>
          <w:p w14:paraId="440A4DBB" w14:textId="77777777" w:rsidR="00011C44" w:rsidRPr="00062947" w:rsidRDefault="00011C44" w:rsidP="00173CA2">
            <w:pPr>
              <w:pStyle w:val="08-Tabelageral"/>
              <w:ind w:left="113"/>
              <w:rPr>
                <w:rFonts w:cs="Arial"/>
                <w:b/>
                <w:szCs w:val="14"/>
              </w:rPr>
            </w:pPr>
            <w:r w:rsidRPr="00062947">
              <w:rPr>
                <w:rFonts w:cs="Arial"/>
                <w:b/>
                <w:szCs w:val="14"/>
              </w:rPr>
              <w:t>45</w:t>
            </w:r>
            <w:r>
              <w:rPr>
                <w:rFonts w:cs="Arial"/>
                <w:b/>
                <w:szCs w:val="14"/>
              </w:rPr>
              <w:t>,</w:t>
            </w:r>
            <w:r w:rsidRPr="00062947">
              <w:rPr>
                <w:rFonts w:cs="Arial"/>
                <w:b/>
                <w:szCs w:val="14"/>
              </w:rPr>
              <w:t>365</w:t>
            </w:r>
          </w:p>
        </w:tc>
      </w:tr>
      <w:tr w:rsidR="00011C44" w:rsidRPr="00733251" w14:paraId="7503369E" w14:textId="77777777" w:rsidTr="002E6ED5">
        <w:trPr>
          <w:trHeight w:val="238"/>
          <w:jc w:val="center"/>
        </w:trPr>
        <w:tc>
          <w:tcPr>
            <w:tcW w:w="2629" w:type="dxa"/>
            <w:shd w:val="clear" w:color="auto" w:fill="FFFFFF" w:themeFill="background1"/>
          </w:tcPr>
          <w:p w14:paraId="02AB6583" w14:textId="77777777" w:rsidR="00011C44" w:rsidRPr="00E31A92" w:rsidRDefault="00011C44" w:rsidP="00173CA2">
            <w:pPr>
              <w:pStyle w:val="070-TabelaPadro"/>
              <w:spacing w:line="276" w:lineRule="auto"/>
              <w:jc w:val="left"/>
            </w:pPr>
            <w:r w:rsidRPr="00B4618F">
              <w:t xml:space="preserve">Total </w:t>
            </w:r>
            <w:proofErr w:type="spellStart"/>
            <w:r w:rsidRPr="00B4618F">
              <w:t>Program</w:t>
            </w:r>
            <w:proofErr w:type="spellEnd"/>
            <w:r w:rsidRPr="00B4618F">
              <w:t xml:space="preserve"> </w:t>
            </w:r>
            <w:proofErr w:type="spellStart"/>
            <w:r w:rsidRPr="00B4618F">
              <w:t>Shares</w:t>
            </w:r>
            <w:proofErr w:type="spellEnd"/>
          </w:p>
        </w:tc>
        <w:tc>
          <w:tcPr>
            <w:tcW w:w="1388" w:type="dxa"/>
            <w:shd w:val="clear" w:color="auto" w:fill="FFFFFF" w:themeFill="background1"/>
          </w:tcPr>
          <w:p w14:paraId="04620DCA" w14:textId="77777777" w:rsidR="00011C44" w:rsidRPr="00E31A92" w:rsidRDefault="00011C44" w:rsidP="00173CA2">
            <w:pPr>
              <w:pStyle w:val="08-Tabelageral"/>
              <w:ind w:left="113"/>
              <w:rPr>
                <w:rFonts w:cs="Arial"/>
                <w:szCs w:val="14"/>
              </w:rPr>
            </w:pPr>
            <w:r w:rsidRPr="00E31A92">
              <w:rPr>
                <w:rFonts w:cs="Arial"/>
                <w:szCs w:val="14"/>
              </w:rPr>
              <w:t>19</w:t>
            </w:r>
            <w:r>
              <w:rPr>
                <w:rFonts w:cs="Arial"/>
                <w:szCs w:val="14"/>
              </w:rPr>
              <w:t>,</w:t>
            </w:r>
            <w:r w:rsidRPr="00E31A92">
              <w:rPr>
                <w:rFonts w:cs="Arial"/>
                <w:szCs w:val="14"/>
              </w:rPr>
              <w:t>359</w:t>
            </w:r>
          </w:p>
        </w:tc>
        <w:tc>
          <w:tcPr>
            <w:tcW w:w="1424" w:type="dxa"/>
            <w:shd w:val="clear" w:color="auto" w:fill="FFFFFF" w:themeFill="background1"/>
          </w:tcPr>
          <w:p w14:paraId="40B79E88" w14:textId="77777777" w:rsidR="00011C44" w:rsidRPr="00E31A92" w:rsidRDefault="00011C44" w:rsidP="00173CA2">
            <w:pPr>
              <w:pStyle w:val="08-Tabelageral"/>
              <w:ind w:left="113"/>
              <w:rPr>
                <w:rFonts w:cs="Arial"/>
                <w:szCs w:val="14"/>
              </w:rPr>
            </w:pPr>
            <w:r w:rsidRPr="00E31A92">
              <w:rPr>
                <w:rFonts w:cs="Arial"/>
                <w:szCs w:val="14"/>
              </w:rPr>
              <w:t>16</w:t>
            </w:r>
            <w:r>
              <w:rPr>
                <w:rFonts w:cs="Arial"/>
                <w:szCs w:val="14"/>
              </w:rPr>
              <w:t>,</w:t>
            </w:r>
            <w:r w:rsidRPr="00E31A92">
              <w:rPr>
                <w:rFonts w:cs="Arial"/>
                <w:szCs w:val="14"/>
              </w:rPr>
              <w:t>393</w:t>
            </w:r>
          </w:p>
        </w:tc>
        <w:tc>
          <w:tcPr>
            <w:tcW w:w="1384" w:type="dxa"/>
            <w:shd w:val="clear" w:color="auto" w:fill="FFFFFF" w:themeFill="background1"/>
          </w:tcPr>
          <w:p w14:paraId="5F498EF4" w14:textId="77777777" w:rsidR="00011C44" w:rsidRPr="00E31A92" w:rsidRDefault="00011C44" w:rsidP="00173CA2">
            <w:pPr>
              <w:pStyle w:val="08-Tabelageral"/>
              <w:ind w:left="113"/>
              <w:rPr>
                <w:rFonts w:cs="Arial"/>
                <w:szCs w:val="14"/>
              </w:rPr>
            </w:pPr>
            <w:r w:rsidRPr="00E31A92">
              <w:rPr>
                <w:rFonts w:cs="Arial"/>
                <w:szCs w:val="14"/>
              </w:rPr>
              <w:t>28</w:t>
            </w:r>
            <w:r>
              <w:rPr>
                <w:rFonts w:cs="Arial"/>
                <w:szCs w:val="14"/>
              </w:rPr>
              <w:t>,</w:t>
            </w:r>
            <w:r w:rsidRPr="00E31A92">
              <w:rPr>
                <w:rFonts w:cs="Arial"/>
                <w:szCs w:val="14"/>
              </w:rPr>
              <w:t>333</w:t>
            </w:r>
          </w:p>
        </w:tc>
        <w:tc>
          <w:tcPr>
            <w:tcW w:w="1505" w:type="dxa"/>
            <w:shd w:val="clear" w:color="auto" w:fill="FFFFFF" w:themeFill="background1"/>
          </w:tcPr>
          <w:p w14:paraId="23FE031B" w14:textId="77777777" w:rsidR="00011C44" w:rsidRPr="00E31A92" w:rsidRDefault="00011C44" w:rsidP="00173CA2">
            <w:pPr>
              <w:pStyle w:val="08-Tabelageral"/>
              <w:ind w:left="113"/>
              <w:rPr>
                <w:rFonts w:cs="Arial"/>
                <w:szCs w:val="14"/>
              </w:rPr>
            </w:pPr>
            <w:r w:rsidRPr="00090360">
              <w:rPr>
                <w:rFonts w:cs="Arial"/>
                <w:szCs w:val="14"/>
              </w:rPr>
              <w:t>22</w:t>
            </w:r>
            <w:r>
              <w:rPr>
                <w:rFonts w:cs="Arial"/>
                <w:szCs w:val="14"/>
              </w:rPr>
              <w:t>,</w:t>
            </w:r>
            <w:r w:rsidRPr="00090360">
              <w:rPr>
                <w:rFonts w:cs="Arial"/>
                <w:szCs w:val="14"/>
              </w:rPr>
              <w:t>460</w:t>
            </w:r>
          </w:p>
        </w:tc>
        <w:tc>
          <w:tcPr>
            <w:tcW w:w="1309" w:type="dxa"/>
            <w:shd w:val="clear" w:color="auto" w:fill="FFFFFF" w:themeFill="background1"/>
          </w:tcPr>
          <w:p w14:paraId="62C9DBD4" w14:textId="77777777" w:rsidR="00011C44" w:rsidRPr="00062947" w:rsidRDefault="00011C44" w:rsidP="00173CA2">
            <w:pPr>
              <w:pStyle w:val="08-Tabelageral"/>
              <w:ind w:left="113"/>
              <w:rPr>
                <w:rFonts w:cs="Arial"/>
                <w:b/>
                <w:szCs w:val="14"/>
              </w:rPr>
            </w:pPr>
            <w:r w:rsidRPr="00062947">
              <w:rPr>
                <w:rFonts w:cs="Arial"/>
                <w:b/>
                <w:szCs w:val="14"/>
              </w:rPr>
              <w:t>86</w:t>
            </w:r>
            <w:r>
              <w:rPr>
                <w:rFonts w:cs="Arial"/>
                <w:b/>
                <w:szCs w:val="14"/>
              </w:rPr>
              <w:t>,</w:t>
            </w:r>
            <w:r w:rsidRPr="00062947">
              <w:rPr>
                <w:rFonts w:cs="Arial"/>
                <w:b/>
                <w:szCs w:val="14"/>
              </w:rPr>
              <w:t>545</w:t>
            </w:r>
          </w:p>
        </w:tc>
      </w:tr>
      <w:tr w:rsidR="00011C44" w:rsidRPr="00733251" w14:paraId="0C0270B0" w14:textId="77777777" w:rsidTr="002E6ED5">
        <w:trPr>
          <w:trHeight w:val="238"/>
          <w:jc w:val="center"/>
        </w:trPr>
        <w:tc>
          <w:tcPr>
            <w:tcW w:w="2629" w:type="dxa"/>
            <w:shd w:val="clear" w:color="auto" w:fill="D9E2F3"/>
          </w:tcPr>
          <w:p w14:paraId="17534D1A" w14:textId="77777777" w:rsidR="00011C44" w:rsidRPr="00A84550" w:rsidRDefault="00011C44" w:rsidP="00173CA2">
            <w:pPr>
              <w:pStyle w:val="070-TabelaPadro"/>
              <w:spacing w:line="276" w:lineRule="auto"/>
              <w:jc w:val="left"/>
              <w:rPr>
                <w:b/>
              </w:rPr>
            </w:pPr>
          </w:p>
        </w:tc>
        <w:tc>
          <w:tcPr>
            <w:tcW w:w="1388" w:type="dxa"/>
            <w:shd w:val="clear" w:color="auto" w:fill="D9E2F3"/>
          </w:tcPr>
          <w:p w14:paraId="71C1A21A" w14:textId="77777777" w:rsidR="00011C44" w:rsidRPr="00E31A92" w:rsidRDefault="00011C44" w:rsidP="00173CA2">
            <w:pPr>
              <w:pStyle w:val="08-Tabelageral"/>
              <w:ind w:left="113"/>
              <w:rPr>
                <w:rFonts w:cs="Arial"/>
                <w:szCs w:val="14"/>
              </w:rPr>
            </w:pPr>
          </w:p>
        </w:tc>
        <w:tc>
          <w:tcPr>
            <w:tcW w:w="1424" w:type="dxa"/>
            <w:shd w:val="clear" w:color="auto" w:fill="D9E2F3"/>
          </w:tcPr>
          <w:p w14:paraId="2C74C079" w14:textId="77777777" w:rsidR="00011C44" w:rsidRPr="00E31A92" w:rsidRDefault="00011C44" w:rsidP="00173CA2">
            <w:pPr>
              <w:pStyle w:val="08-Tabelageral"/>
              <w:ind w:left="113"/>
              <w:rPr>
                <w:rFonts w:cs="Arial"/>
                <w:szCs w:val="14"/>
              </w:rPr>
            </w:pPr>
          </w:p>
        </w:tc>
        <w:tc>
          <w:tcPr>
            <w:tcW w:w="1384" w:type="dxa"/>
            <w:shd w:val="clear" w:color="auto" w:fill="D9E2F3"/>
          </w:tcPr>
          <w:p w14:paraId="1608B3B5" w14:textId="77777777" w:rsidR="00011C44" w:rsidRPr="00E31A92" w:rsidRDefault="00011C44" w:rsidP="00173CA2">
            <w:pPr>
              <w:pStyle w:val="08-Tabelageral"/>
              <w:ind w:left="113"/>
              <w:rPr>
                <w:rFonts w:cs="Arial"/>
                <w:szCs w:val="14"/>
              </w:rPr>
            </w:pPr>
          </w:p>
        </w:tc>
        <w:tc>
          <w:tcPr>
            <w:tcW w:w="1505" w:type="dxa"/>
            <w:shd w:val="clear" w:color="auto" w:fill="D9E2F3"/>
          </w:tcPr>
          <w:p w14:paraId="66E2E0BF" w14:textId="77777777" w:rsidR="00011C44" w:rsidRPr="00090360" w:rsidRDefault="00011C44" w:rsidP="00173CA2">
            <w:pPr>
              <w:pStyle w:val="08-Tabelageral"/>
              <w:ind w:left="113"/>
              <w:rPr>
                <w:rFonts w:cs="Arial"/>
                <w:szCs w:val="14"/>
              </w:rPr>
            </w:pPr>
          </w:p>
        </w:tc>
        <w:tc>
          <w:tcPr>
            <w:tcW w:w="1309" w:type="dxa"/>
            <w:shd w:val="clear" w:color="auto" w:fill="D9E2F3"/>
          </w:tcPr>
          <w:p w14:paraId="28D4EFDB" w14:textId="77777777" w:rsidR="00011C44" w:rsidRPr="00E31A92" w:rsidRDefault="00011C44" w:rsidP="00173CA2">
            <w:pPr>
              <w:pStyle w:val="08-Tabelageral"/>
              <w:ind w:left="113"/>
              <w:rPr>
                <w:rFonts w:cs="Arial"/>
                <w:b/>
                <w:szCs w:val="14"/>
              </w:rPr>
            </w:pPr>
          </w:p>
        </w:tc>
      </w:tr>
      <w:tr w:rsidR="00011C44" w:rsidRPr="00733251" w14:paraId="7BF168D7" w14:textId="77777777" w:rsidTr="002E6ED5">
        <w:trPr>
          <w:trHeight w:val="238"/>
          <w:jc w:val="center"/>
        </w:trPr>
        <w:tc>
          <w:tcPr>
            <w:tcW w:w="2629" w:type="dxa"/>
            <w:shd w:val="clear" w:color="auto" w:fill="FFFFFF" w:themeFill="background1"/>
          </w:tcPr>
          <w:p w14:paraId="54A9D864" w14:textId="77777777" w:rsidR="00011C44" w:rsidRPr="00056C3B" w:rsidRDefault="00011C44" w:rsidP="00173CA2">
            <w:pPr>
              <w:pStyle w:val="070-TabelaPadro"/>
              <w:spacing w:line="276" w:lineRule="auto"/>
              <w:jc w:val="left"/>
              <w:rPr>
                <w:bCs/>
              </w:rPr>
            </w:pPr>
            <w:proofErr w:type="spellStart"/>
            <w:r w:rsidRPr="00B14041">
              <w:t>Minimum</w:t>
            </w:r>
            <w:proofErr w:type="spellEnd"/>
            <w:r>
              <w:t xml:space="preserve"> </w:t>
            </w:r>
            <w:proofErr w:type="spellStart"/>
            <w:r>
              <w:t>cost</w:t>
            </w:r>
            <w:proofErr w:type="spellEnd"/>
          </w:p>
        </w:tc>
        <w:tc>
          <w:tcPr>
            <w:tcW w:w="1388" w:type="dxa"/>
            <w:shd w:val="clear" w:color="auto" w:fill="FFFFFF" w:themeFill="background1"/>
          </w:tcPr>
          <w:p w14:paraId="12DF66F9" w14:textId="77777777" w:rsidR="00011C44" w:rsidRPr="00E31A92" w:rsidRDefault="00011C44" w:rsidP="00173CA2">
            <w:pPr>
              <w:pStyle w:val="08-Tabelageral"/>
              <w:ind w:left="113"/>
              <w:rPr>
                <w:rFonts w:cs="Arial"/>
                <w:b/>
                <w:szCs w:val="14"/>
              </w:rPr>
            </w:pPr>
            <w:r w:rsidRPr="00E31A92">
              <w:rPr>
                <w:rFonts w:cs="Arial"/>
                <w:szCs w:val="14"/>
              </w:rPr>
              <w:t>28</w:t>
            </w:r>
            <w:r>
              <w:rPr>
                <w:rFonts w:cs="Arial"/>
                <w:szCs w:val="14"/>
              </w:rPr>
              <w:t>.</w:t>
            </w:r>
            <w:r w:rsidRPr="00E31A92">
              <w:rPr>
                <w:rFonts w:cs="Arial"/>
                <w:szCs w:val="14"/>
              </w:rPr>
              <w:t>92</w:t>
            </w:r>
          </w:p>
        </w:tc>
        <w:tc>
          <w:tcPr>
            <w:tcW w:w="1424" w:type="dxa"/>
            <w:shd w:val="clear" w:color="auto" w:fill="FFFFFF" w:themeFill="background1"/>
          </w:tcPr>
          <w:p w14:paraId="1F7E0E7D" w14:textId="77777777" w:rsidR="00011C44" w:rsidRPr="00E31A92" w:rsidRDefault="00011C44" w:rsidP="00173CA2">
            <w:pPr>
              <w:pStyle w:val="08-Tabelageral"/>
              <w:ind w:left="113"/>
              <w:rPr>
                <w:rFonts w:cs="Arial"/>
                <w:b/>
                <w:szCs w:val="14"/>
              </w:rPr>
            </w:pPr>
            <w:r w:rsidRPr="00E31A92">
              <w:rPr>
                <w:rFonts w:cs="Arial"/>
                <w:szCs w:val="14"/>
              </w:rPr>
              <w:t>27</w:t>
            </w:r>
            <w:r>
              <w:rPr>
                <w:rFonts w:cs="Arial"/>
                <w:szCs w:val="14"/>
              </w:rPr>
              <w:t>.</w:t>
            </w:r>
            <w:r w:rsidRPr="00E31A92">
              <w:rPr>
                <w:rFonts w:cs="Arial"/>
                <w:szCs w:val="14"/>
              </w:rPr>
              <w:t>78</w:t>
            </w:r>
          </w:p>
        </w:tc>
        <w:tc>
          <w:tcPr>
            <w:tcW w:w="1384" w:type="dxa"/>
            <w:shd w:val="clear" w:color="auto" w:fill="FFFFFF" w:themeFill="background1"/>
          </w:tcPr>
          <w:p w14:paraId="41FE9572" w14:textId="77777777" w:rsidR="00011C44" w:rsidRPr="00E31A92" w:rsidRDefault="00011C44" w:rsidP="00173CA2">
            <w:pPr>
              <w:pStyle w:val="08-Tabelageral"/>
              <w:ind w:left="113"/>
              <w:rPr>
                <w:rFonts w:cs="Arial"/>
                <w:b/>
                <w:szCs w:val="14"/>
              </w:rPr>
            </w:pPr>
            <w:r w:rsidRPr="00E31A92">
              <w:rPr>
                <w:rFonts w:cs="Arial"/>
                <w:szCs w:val="14"/>
              </w:rPr>
              <w:t>31</w:t>
            </w:r>
            <w:r>
              <w:rPr>
                <w:rFonts w:cs="Arial"/>
                <w:szCs w:val="14"/>
              </w:rPr>
              <w:t>.</w:t>
            </w:r>
            <w:r w:rsidRPr="00E31A92">
              <w:rPr>
                <w:rFonts w:cs="Arial"/>
                <w:szCs w:val="14"/>
              </w:rPr>
              <w:t>93</w:t>
            </w:r>
          </w:p>
        </w:tc>
        <w:tc>
          <w:tcPr>
            <w:tcW w:w="1505" w:type="dxa"/>
            <w:shd w:val="clear" w:color="auto" w:fill="FFFFFF" w:themeFill="background1"/>
          </w:tcPr>
          <w:p w14:paraId="5EB80D8E" w14:textId="77777777" w:rsidR="00011C44" w:rsidRPr="00E31A92" w:rsidRDefault="00011C44" w:rsidP="00173CA2">
            <w:pPr>
              <w:pStyle w:val="08-Tabelageral"/>
              <w:ind w:left="113"/>
              <w:rPr>
                <w:rFonts w:cs="Arial"/>
                <w:b/>
                <w:szCs w:val="14"/>
              </w:rPr>
            </w:pPr>
            <w:r w:rsidRPr="00090360">
              <w:rPr>
                <w:rFonts w:cs="Arial"/>
                <w:szCs w:val="14"/>
              </w:rPr>
              <w:t>24</w:t>
            </w:r>
            <w:r>
              <w:rPr>
                <w:rFonts w:cs="Arial"/>
                <w:szCs w:val="14"/>
              </w:rPr>
              <w:t>.</w:t>
            </w:r>
            <w:r w:rsidRPr="00090360">
              <w:rPr>
                <w:rFonts w:cs="Arial"/>
                <w:szCs w:val="14"/>
              </w:rPr>
              <w:t>37</w:t>
            </w:r>
          </w:p>
        </w:tc>
        <w:tc>
          <w:tcPr>
            <w:tcW w:w="1309" w:type="dxa"/>
            <w:shd w:val="clear" w:color="auto" w:fill="FFFFFF" w:themeFill="background1"/>
          </w:tcPr>
          <w:p w14:paraId="55ECE3F1" w14:textId="77777777" w:rsidR="00011C44" w:rsidRPr="00AC6F81" w:rsidRDefault="00011C44" w:rsidP="00173CA2">
            <w:pPr>
              <w:pStyle w:val="08-Tabelageral"/>
              <w:ind w:left="113"/>
              <w:rPr>
                <w:rFonts w:cs="Arial"/>
                <w:b/>
                <w:szCs w:val="14"/>
              </w:rPr>
            </w:pPr>
            <w:r w:rsidRPr="00AC6F81">
              <w:rPr>
                <w:rFonts w:cs="Arial"/>
                <w:b/>
                <w:szCs w:val="14"/>
              </w:rPr>
              <w:t>--</w:t>
            </w:r>
          </w:p>
        </w:tc>
      </w:tr>
      <w:tr w:rsidR="00011C44" w:rsidRPr="00733251" w14:paraId="0FE7F2AC" w14:textId="77777777" w:rsidTr="002E6ED5">
        <w:trPr>
          <w:trHeight w:val="238"/>
          <w:jc w:val="center"/>
        </w:trPr>
        <w:tc>
          <w:tcPr>
            <w:tcW w:w="2629" w:type="dxa"/>
            <w:tcBorders>
              <w:bottom w:val="nil"/>
            </w:tcBorders>
            <w:shd w:val="clear" w:color="auto" w:fill="D9E2F3"/>
            <w:vAlign w:val="center"/>
          </w:tcPr>
          <w:p w14:paraId="77500D91" w14:textId="77777777" w:rsidR="00011C44" w:rsidRPr="00056C3B" w:rsidRDefault="00011C44" w:rsidP="00173CA2">
            <w:pPr>
              <w:pStyle w:val="070-TabelaPadro"/>
              <w:spacing w:line="276" w:lineRule="auto"/>
              <w:jc w:val="left"/>
              <w:rPr>
                <w:bCs/>
              </w:rPr>
            </w:pPr>
            <w:proofErr w:type="spellStart"/>
            <w:r>
              <w:t>Averege</w:t>
            </w:r>
            <w:proofErr w:type="spellEnd"/>
            <w:r w:rsidRPr="00B14041">
              <w:t xml:space="preserve"> </w:t>
            </w:r>
            <w:proofErr w:type="spellStart"/>
            <w:r w:rsidRPr="00B14041">
              <w:t>cost</w:t>
            </w:r>
            <w:proofErr w:type="spellEnd"/>
          </w:p>
        </w:tc>
        <w:tc>
          <w:tcPr>
            <w:tcW w:w="1388" w:type="dxa"/>
            <w:tcBorders>
              <w:bottom w:val="nil"/>
            </w:tcBorders>
            <w:shd w:val="clear" w:color="auto" w:fill="D9E2F3"/>
          </w:tcPr>
          <w:p w14:paraId="5525717B" w14:textId="77777777" w:rsidR="00011C44" w:rsidRPr="00E31A92" w:rsidRDefault="00011C44" w:rsidP="00173CA2">
            <w:pPr>
              <w:pStyle w:val="08-Tabelageral"/>
              <w:ind w:left="113"/>
              <w:rPr>
                <w:rFonts w:cs="Arial"/>
                <w:szCs w:val="14"/>
              </w:rPr>
            </w:pPr>
            <w:r w:rsidRPr="00E31A92">
              <w:rPr>
                <w:rFonts w:cs="Arial"/>
                <w:szCs w:val="14"/>
              </w:rPr>
              <w:t>29</w:t>
            </w:r>
            <w:r>
              <w:rPr>
                <w:rFonts w:cs="Arial"/>
                <w:szCs w:val="14"/>
              </w:rPr>
              <w:t>.</w:t>
            </w:r>
            <w:r w:rsidRPr="00E31A92">
              <w:rPr>
                <w:rFonts w:cs="Arial"/>
                <w:szCs w:val="14"/>
              </w:rPr>
              <w:t>02</w:t>
            </w:r>
          </w:p>
        </w:tc>
        <w:tc>
          <w:tcPr>
            <w:tcW w:w="1424" w:type="dxa"/>
            <w:tcBorders>
              <w:bottom w:val="nil"/>
            </w:tcBorders>
            <w:shd w:val="clear" w:color="auto" w:fill="D9E2F3"/>
          </w:tcPr>
          <w:p w14:paraId="187F54A0" w14:textId="77777777" w:rsidR="00011C44" w:rsidRPr="00E31A92" w:rsidRDefault="00011C44" w:rsidP="00173CA2">
            <w:pPr>
              <w:pStyle w:val="08-Tabelageral"/>
              <w:ind w:left="113"/>
              <w:rPr>
                <w:rFonts w:cs="Arial"/>
                <w:szCs w:val="14"/>
              </w:rPr>
            </w:pPr>
            <w:r w:rsidRPr="00E31A92">
              <w:rPr>
                <w:rFonts w:cs="Arial"/>
                <w:szCs w:val="14"/>
              </w:rPr>
              <w:t>27</w:t>
            </w:r>
            <w:r>
              <w:rPr>
                <w:rFonts w:cs="Arial"/>
                <w:szCs w:val="14"/>
              </w:rPr>
              <w:t>.</w:t>
            </w:r>
            <w:r w:rsidRPr="00E31A92">
              <w:rPr>
                <w:rFonts w:cs="Arial"/>
                <w:szCs w:val="14"/>
              </w:rPr>
              <w:t>78</w:t>
            </w:r>
          </w:p>
        </w:tc>
        <w:tc>
          <w:tcPr>
            <w:tcW w:w="1384" w:type="dxa"/>
            <w:tcBorders>
              <w:bottom w:val="nil"/>
            </w:tcBorders>
            <w:shd w:val="clear" w:color="auto" w:fill="D9E2F3"/>
          </w:tcPr>
          <w:p w14:paraId="67DE48E7" w14:textId="77777777" w:rsidR="00011C44" w:rsidRPr="00E31A92" w:rsidRDefault="00011C44" w:rsidP="00173CA2">
            <w:pPr>
              <w:pStyle w:val="08-Tabelageral"/>
              <w:ind w:left="113"/>
              <w:rPr>
                <w:rFonts w:cs="Arial"/>
                <w:szCs w:val="14"/>
              </w:rPr>
            </w:pPr>
            <w:r w:rsidRPr="00E31A92">
              <w:rPr>
                <w:rFonts w:cs="Arial"/>
                <w:szCs w:val="14"/>
              </w:rPr>
              <w:t>31</w:t>
            </w:r>
            <w:r>
              <w:rPr>
                <w:rFonts w:cs="Arial"/>
                <w:szCs w:val="14"/>
              </w:rPr>
              <w:t>.</w:t>
            </w:r>
            <w:r w:rsidRPr="00E31A92">
              <w:rPr>
                <w:rFonts w:cs="Arial"/>
                <w:szCs w:val="14"/>
              </w:rPr>
              <w:t>93</w:t>
            </w:r>
          </w:p>
        </w:tc>
        <w:tc>
          <w:tcPr>
            <w:tcW w:w="1505" w:type="dxa"/>
            <w:tcBorders>
              <w:bottom w:val="nil"/>
            </w:tcBorders>
            <w:shd w:val="clear" w:color="auto" w:fill="D9E2F3"/>
          </w:tcPr>
          <w:p w14:paraId="559FAA65" w14:textId="77777777" w:rsidR="00011C44" w:rsidRPr="00E31A92" w:rsidRDefault="00011C44" w:rsidP="00173CA2">
            <w:pPr>
              <w:pStyle w:val="08-Tabelageral"/>
              <w:ind w:left="113"/>
              <w:rPr>
                <w:rFonts w:cs="Arial"/>
                <w:szCs w:val="14"/>
              </w:rPr>
            </w:pPr>
            <w:r w:rsidRPr="00090360">
              <w:rPr>
                <w:rFonts w:cs="Arial"/>
                <w:szCs w:val="14"/>
              </w:rPr>
              <w:t>24</w:t>
            </w:r>
            <w:r>
              <w:rPr>
                <w:rFonts w:cs="Arial"/>
                <w:szCs w:val="14"/>
              </w:rPr>
              <w:t>.</w:t>
            </w:r>
            <w:r w:rsidRPr="00090360">
              <w:rPr>
                <w:rFonts w:cs="Arial"/>
                <w:szCs w:val="14"/>
              </w:rPr>
              <w:t>37</w:t>
            </w:r>
          </w:p>
        </w:tc>
        <w:tc>
          <w:tcPr>
            <w:tcW w:w="1309" w:type="dxa"/>
            <w:tcBorders>
              <w:bottom w:val="nil"/>
            </w:tcBorders>
            <w:shd w:val="clear" w:color="auto" w:fill="D9E2F3"/>
          </w:tcPr>
          <w:p w14:paraId="6958D4C8" w14:textId="77777777" w:rsidR="00011C44" w:rsidRPr="00AC6F81" w:rsidRDefault="00011C44" w:rsidP="00173CA2">
            <w:pPr>
              <w:pStyle w:val="08-Tabelageral"/>
              <w:ind w:left="113"/>
              <w:rPr>
                <w:rFonts w:cs="Arial"/>
                <w:b/>
                <w:szCs w:val="14"/>
              </w:rPr>
            </w:pPr>
            <w:r w:rsidRPr="00AC6F81">
              <w:rPr>
                <w:rFonts w:cs="Arial"/>
                <w:b/>
                <w:szCs w:val="14"/>
              </w:rPr>
              <w:t>--</w:t>
            </w:r>
          </w:p>
        </w:tc>
      </w:tr>
      <w:tr w:rsidR="00011C44" w:rsidRPr="00733251" w14:paraId="08ABF1EA" w14:textId="77777777" w:rsidTr="002E6ED5">
        <w:trPr>
          <w:trHeight w:val="238"/>
          <w:jc w:val="center"/>
        </w:trPr>
        <w:tc>
          <w:tcPr>
            <w:tcW w:w="2629" w:type="dxa"/>
            <w:tcBorders>
              <w:top w:val="nil"/>
              <w:bottom w:val="single" w:sz="4" w:space="0" w:color="8EAADB" w:themeColor="accent5" w:themeTint="99"/>
            </w:tcBorders>
            <w:shd w:val="clear" w:color="auto" w:fill="FFFFFF" w:themeFill="background1"/>
          </w:tcPr>
          <w:p w14:paraId="5055672E" w14:textId="77777777" w:rsidR="00011C44" w:rsidRPr="00056C3B" w:rsidRDefault="00011C44" w:rsidP="00173CA2">
            <w:pPr>
              <w:pStyle w:val="070-TabelaPadro"/>
              <w:spacing w:line="276" w:lineRule="auto"/>
              <w:jc w:val="left"/>
              <w:rPr>
                <w:bCs/>
              </w:rPr>
            </w:pPr>
            <w:proofErr w:type="spellStart"/>
            <w:r>
              <w:t>Max</w:t>
            </w:r>
            <w:r w:rsidRPr="00B14041">
              <w:t>imum</w:t>
            </w:r>
            <w:proofErr w:type="spellEnd"/>
            <w:r w:rsidRPr="00B14041">
              <w:t xml:space="preserve"> </w:t>
            </w:r>
            <w:proofErr w:type="spellStart"/>
            <w:r w:rsidRPr="00B14041">
              <w:t>cost</w:t>
            </w:r>
            <w:proofErr w:type="spellEnd"/>
          </w:p>
        </w:tc>
        <w:tc>
          <w:tcPr>
            <w:tcW w:w="1388" w:type="dxa"/>
            <w:tcBorders>
              <w:top w:val="nil"/>
              <w:bottom w:val="single" w:sz="4" w:space="0" w:color="8EAADB" w:themeColor="accent5" w:themeTint="99"/>
            </w:tcBorders>
            <w:shd w:val="clear" w:color="auto" w:fill="FFFFFF" w:themeFill="background1"/>
          </w:tcPr>
          <w:p w14:paraId="7764407A" w14:textId="77777777" w:rsidR="00011C44" w:rsidRPr="00E31A92" w:rsidRDefault="00011C44" w:rsidP="00173CA2">
            <w:pPr>
              <w:pStyle w:val="08-Tabelageral"/>
              <w:ind w:left="113"/>
              <w:rPr>
                <w:rFonts w:cs="Arial"/>
                <w:szCs w:val="14"/>
              </w:rPr>
            </w:pPr>
            <w:r w:rsidRPr="00E31A92">
              <w:rPr>
                <w:rFonts w:cs="Arial"/>
                <w:szCs w:val="14"/>
              </w:rPr>
              <w:t>29</w:t>
            </w:r>
            <w:r>
              <w:rPr>
                <w:rFonts w:cs="Arial"/>
                <w:szCs w:val="14"/>
              </w:rPr>
              <w:t>.</w:t>
            </w:r>
            <w:r w:rsidRPr="00E31A92">
              <w:rPr>
                <w:rFonts w:cs="Arial"/>
                <w:szCs w:val="14"/>
              </w:rPr>
              <w:t>15</w:t>
            </w:r>
          </w:p>
        </w:tc>
        <w:tc>
          <w:tcPr>
            <w:tcW w:w="1424" w:type="dxa"/>
            <w:tcBorders>
              <w:top w:val="nil"/>
              <w:bottom w:val="single" w:sz="4" w:space="0" w:color="8EAADB" w:themeColor="accent5" w:themeTint="99"/>
            </w:tcBorders>
            <w:shd w:val="clear" w:color="auto" w:fill="FFFFFF" w:themeFill="background1"/>
          </w:tcPr>
          <w:p w14:paraId="5C0A7052" w14:textId="77777777" w:rsidR="00011C44" w:rsidRPr="00E31A92" w:rsidRDefault="00011C44" w:rsidP="00173CA2">
            <w:pPr>
              <w:pStyle w:val="08-Tabelageral"/>
              <w:ind w:left="113"/>
              <w:rPr>
                <w:rFonts w:cs="Arial"/>
                <w:szCs w:val="14"/>
              </w:rPr>
            </w:pPr>
            <w:r w:rsidRPr="00E31A92">
              <w:rPr>
                <w:rFonts w:cs="Arial"/>
                <w:szCs w:val="14"/>
              </w:rPr>
              <w:t>27</w:t>
            </w:r>
            <w:r>
              <w:rPr>
                <w:rFonts w:cs="Arial"/>
                <w:szCs w:val="14"/>
              </w:rPr>
              <w:t>.</w:t>
            </w:r>
            <w:r w:rsidRPr="00E31A92">
              <w:rPr>
                <w:rFonts w:cs="Arial"/>
                <w:szCs w:val="14"/>
              </w:rPr>
              <w:t>78</w:t>
            </w:r>
          </w:p>
        </w:tc>
        <w:tc>
          <w:tcPr>
            <w:tcW w:w="1384" w:type="dxa"/>
            <w:tcBorders>
              <w:top w:val="nil"/>
              <w:bottom w:val="single" w:sz="4" w:space="0" w:color="8EAADB" w:themeColor="accent5" w:themeTint="99"/>
            </w:tcBorders>
            <w:shd w:val="clear" w:color="auto" w:fill="FFFFFF" w:themeFill="background1"/>
          </w:tcPr>
          <w:p w14:paraId="1783D820" w14:textId="77777777" w:rsidR="00011C44" w:rsidRPr="00E31A92" w:rsidRDefault="00011C44" w:rsidP="00173CA2">
            <w:pPr>
              <w:pStyle w:val="08-Tabelageral"/>
              <w:ind w:left="113"/>
              <w:rPr>
                <w:rFonts w:cs="Arial"/>
                <w:szCs w:val="14"/>
              </w:rPr>
            </w:pPr>
            <w:r w:rsidRPr="00E31A92">
              <w:rPr>
                <w:rFonts w:cs="Arial"/>
                <w:szCs w:val="14"/>
              </w:rPr>
              <w:t>31</w:t>
            </w:r>
            <w:r>
              <w:rPr>
                <w:rFonts w:cs="Arial"/>
                <w:szCs w:val="14"/>
              </w:rPr>
              <w:t>.</w:t>
            </w:r>
            <w:r w:rsidRPr="00E31A92">
              <w:rPr>
                <w:rFonts w:cs="Arial"/>
                <w:szCs w:val="14"/>
              </w:rPr>
              <w:t>93</w:t>
            </w:r>
          </w:p>
        </w:tc>
        <w:tc>
          <w:tcPr>
            <w:tcW w:w="1505" w:type="dxa"/>
            <w:tcBorders>
              <w:top w:val="nil"/>
              <w:bottom w:val="single" w:sz="4" w:space="0" w:color="8EAADB" w:themeColor="accent5" w:themeTint="99"/>
            </w:tcBorders>
            <w:shd w:val="clear" w:color="auto" w:fill="FFFFFF" w:themeFill="background1"/>
          </w:tcPr>
          <w:p w14:paraId="38071167" w14:textId="77777777" w:rsidR="00011C44" w:rsidRPr="00E31A92" w:rsidRDefault="00011C44" w:rsidP="00173CA2">
            <w:pPr>
              <w:pStyle w:val="08-Tabelageral"/>
              <w:ind w:left="113"/>
              <w:rPr>
                <w:rFonts w:cs="Arial"/>
                <w:szCs w:val="14"/>
              </w:rPr>
            </w:pPr>
            <w:r w:rsidRPr="00090360">
              <w:rPr>
                <w:rFonts w:cs="Arial"/>
                <w:szCs w:val="14"/>
              </w:rPr>
              <w:t>24</w:t>
            </w:r>
            <w:r>
              <w:rPr>
                <w:rFonts w:cs="Arial"/>
                <w:szCs w:val="14"/>
              </w:rPr>
              <w:t>.</w:t>
            </w:r>
            <w:r w:rsidRPr="00090360">
              <w:rPr>
                <w:rFonts w:cs="Arial"/>
                <w:szCs w:val="14"/>
              </w:rPr>
              <w:t>37</w:t>
            </w:r>
          </w:p>
        </w:tc>
        <w:tc>
          <w:tcPr>
            <w:tcW w:w="1309" w:type="dxa"/>
            <w:tcBorders>
              <w:top w:val="nil"/>
              <w:bottom w:val="single" w:sz="4" w:space="0" w:color="8EAADB" w:themeColor="accent5" w:themeTint="99"/>
            </w:tcBorders>
            <w:shd w:val="clear" w:color="auto" w:fill="FFFFFF" w:themeFill="background1"/>
          </w:tcPr>
          <w:p w14:paraId="023364BA" w14:textId="77777777" w:rsidR="00011C44" w:rsidRPr="00AC6F81" w:rsidRDefault="00011C44" w:rsidP="00173CA2">
            <w:pPr>
              <w:pStyle w:val="08-Tabelageral"/>
              <w:ind w:left="113"/>
              <w:rPr>
                <w:rFonts w:cs="Arial"/>
                <w:b/>
                <w:szCs w:val="14"/>
              </w:rPr>
            </w:pPr>
            <w:r w:rsidRPr="00AC6F81">
              <w:rPr>
                <w:rFonts w:cs="Arial"/>
                <w:b/>
                <w:szCs w:val="14"/>
              </w:rPr>
              <w:t>--</w:t>
            </w:r>
          </w:p>
        </w:tc>
      </w:tr>
    </w:tbl>
    <w:p w14:paraId="476C5648" w14:textId="77777777" w:rsidR="00011C44" w:rsidRDefault="00011C44" w:rsidP="00173CA2">
      <w:pPr>
        <w:pStyle w:val="01-TtulodeNota"/>
        <w:shd w:val="clear" w:color="auto" w:fill="FFFFFF" w:themeFill="background1"/>
        <w:rPr>
          <w:color w:val="1F4E79" w:themeColor="accent1" w:themeShade="80"/>
        </w:rPr>
      </w:pP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217"/>
        <w:gridCol w:w="1095"/>
        <w:gridCol w:w="1296"/>
        <w:gridCol w:w="1297"/>
        <w:gridCol w:w="1297"/>
        <w:gridCol w:w="1297"/>
        <w:gridCol w:w="1128"/>
        <w:gridCol w:w="12"/>
      </w:tblGrid>
      <w:tr w:rsidR="00011C44" w:rsidRPr="009E6BBD" w14:paraId="2E99A886" w14:textId="77777777" w:rsidTr="002E6ED5">
        <w:trPr>
          <w:gridAfter w:val="1"/>
          <w:wAfter w:w="12" w:type="dxa"/>
          <w:trHeight w:val="238"/>
          <w:jc w:val="center"/>
        </w:trPr>
        <w:tc>
          <w:tcPr>
            <w:tcW w:w="9474" w:type="dxa"/>
            <w:gridSpan w:val="7"/>
            <w:tcBorders>
              <w:top w:val="single" w:sz="4" w:space="0" w:color="8EAADB" w:themeColor="accent5" w:themeTint="99"/>
              <w:bottom w:val="single" w:sz="4" w:space="0" w:color="8EAADB" w:themeColor="accent5" w:themeTint="99"/>
            </w:tcBorders>
            <w:shd w:val="clear" w:color="auto" w:fill="D9E2F3"/>
          </w:tcPr>
          <w:p w14:paraId="2236E270" w14:textId="77777777" w:rsidR="00011C44" w:rsidRPr="009E6BBD" w:rsidRDefault="00011C44" w:rsidP="00173CA2">
            <w:pPr>
              <w:pStyle w:val="08-Tabelageral"/>
              <w:ind w:left="113"/>
              <w:jc w:val="center"/>
              <w:rPr>
                <w:b/>
                <w:bCs/>
              </w:rPr>
            </w:pPr>
            <w:proofErr w:type="spellStart"/>
            <w:r w:rsidRPr="009E6BBD">
              <w:rPr>
                <w:b/>
                <w:bCs/>
              </w:rPr>
              <w:t>Estimated</w:t>
            </w:r>
            <w:proofErr w:type="spellEnd"/>
            <w:r w:rsidRPr="009E6BBD">
              <w:rPr>
                <w:b/>
                <w:bCs/>
              </w:rPr>
              <w:t xml:space="preserve"> Schedule </w:t>
            </w:r>
            <w:proofErr w:type="spellStart"/>
            <w:r w:rsidRPr="009E6BBD">
              <w:rPr>
                <w:b/>
                <w:bCs/>
              </w:rPr>
              <w:t>Transfers</w:t>
            </w:r>
            <w:proofErr w:type="spellEnd"/>
          </w:p>
        </w:tc>
      </w:tr>
      <w:tr w:rsidR="00011C44" w:rsidRPr="00733251" w14:paraId="6ED7914E" w14:textId="77777777" w:rsidTr="002E6ED5">
        <w:trPr>
          <w:trHeight w:val="238"/>
          <w:jc w:val="center"/>
        </w:trPr>
        <w:tc>
          <w:tcPr>
            <w:tcW w:w="2183" w:type="dxa"/>
            <w:tcBorders>
              <w:top w:val="single" w:sz="4" w:space="0" w:color="8EAADB" w:themeColor="accent5" w:themeTint="99"/>
            </w:tcBorders>
            <w:shd w:val="clear" w:color="auto" w:fill="FFFFFF" w:themeFill="background1"/>
          </w:tcPr>
          <w:p w14:paraId="57E2DB3E" w14:textId="77777777" w:rsidR="00011C44" w:rsidRPr="00733251" w:rsidRDefault="00011C44" w:rsidP="00173CA2">
            <w:pPr>
              <w:pStyle w:val="070-TabelaPadro"/>
              <w:spacing w:line="276" w:lineRule="auto"/>
              <w:jc w:val="left"/>
            </w:pPr>
          </w:p>
        </w:tc>
        <w:tc>
          <w:tcPr>
            <w:tcW w:w="1078" w:type="dxa"/>
            <w:tcBorders>
              <w:top w:val="single" w:sz="4" w:space="0" w:color="8EAADB" w:themeColor="accent5" w:themeTint="99"/>
            </w:tcBorders>
            <w:shd w:val="clear" w:color="auto" w:fill="FFFFFF" w:themeFill="background1"/>
          </w:tcPr>
          <w:p w14:paraId="3501CD10" w14:textId="77777777" w:rsidR="00011C44" w:rsidRPr="00E1087E" w:rsidRDefault="00011C44" w:rsidP="00173CA2">
            <w:pPr>
              <w:pStyle w:val="08-Tabelageral"/>
              <w:ind w:left="113"/>
              <w:rPr>
                <w:rFonts w:cs="Arial"/>
                <w:b/>
                <w:bCs/>
                <w:szCs w:val="14"/>
              </w:rPr>
            </w:pPr>
            <w:proofErr w:type="spellStart"/>
            <w:r w:rsidRPr="00E1087E">
              <w:rPr>
                <w:rFonts w:cs="Arial"/>
                <w:b/>
                <w:bCs/>
                <w:szCs w:val="14"/>
              </w:rPr>
              <w:t>Per</w:t>
            </w:r>
            <w:r>
              <w:rPr>
                <w:rFonts w:cs="Arial"/>
                <w:b/>
                <w:bCs/>
                <w:szCs w:val="14"/>
              </w:rPr>
              <w:t>i</w:t>
            </w:r>
            <w:r w:rsidRPr="00E1087E">
              <w:rPr>
                <w:rFonts w:cs="Arial"/>
                <w:b/>
                <w:bCs/>
                <w:szCs w:val="14"/>
              </w:rPr>
              <w:t>o</w:t>
            </w:r>
            <w:r>
              <w:rPr>
                <w:rFonts w:cs="Arial"/>
                <w:b/>
                <w:bCs/>
                <w:szCs w:val="14"/>
              </w:rPr>
              <w:t>d</w:t>
            </w:r>
            <w:proofErr w:type="spellEnd"/>
          </w:p>
        </w:tc>
        <w:tc>
          <w:tcPr>
            <w:tcW w:w="1275" w:type="dxa"/>
            <w:tcBorders>
              <w:top w:val="single" w:sz="4" w:space="0" w:color="8EAADB" w:themeColor="accent5" w:themeTint="99"/>
            </w:tcBorders>
            <w:shd w:val="clear" w:color="auto" w:fill="FFFFFF" w:themeFill="background1"/>
          </w:tcPr>
          <w:p w14:paraId="2124BC1A" w14:textId="77777777" w:rsidR="00011C44" w:rsidRPr="00E31A92" w:rsidRDefault="00011C44" w:rsidP="00173CA2">
            <w:pPr>
              <w:pStyle w:val="08-Tabelageral"/>
              <w:ind w:left="113"/>
              <w:rPr>
                <w:rFonts w:cs="Arial"/>
                <w:szCs w:val="14"/>
              </w:rPr>
            </w:pPr>
            <w:r w:rsidRPr="0093782B">
              <w:rPr>
                <w:b/>
              </w:rPr>
              <w:t xml:space="preserve">2017 </w:t>
            </w:r>
            <w:proofErr w:type="spellStart"/>
            <w:r w:rsidRPr="0093782B">
              <w:rPr>
                <w:b/>
              </w:rPr>
              <w:t>Program</w:t>
            </w:r>
            <w:proofErr w:type="spellEnd"/>
          </w:p>
        </w:tc>
        <w:tc>
          <w:tcPr>
            <w:tcW w:w="1276" w:type="dxa"/>
            <w:tcBorders>
              <w:top w:val="single" w:sz="4" w:space="0" w:color="8EAADB" w:themeColor="accent5" w:themeTint="99"/>
            </w:tcBorders>
            <w:shd w:val="clear" w:color="auto" w:fill="FFFFFF" w:themeFill="background1"/>
          </w:tcPr>
          <w:p w14:paraId="1950EA65" w14:textId="77777777" w:rsidR="00011C44" w:rsidRPr="00E31A92" w:rsidRDefault="00011C44" w:rsidP="00173CA2">
            <w:pPr>
              <w:pStyle w:val="08-Tabelageral"/>
              <w:ind w:left="113"/>
              <w:rPr>
                <w:rFonts w:cs="Arial"/>
                <w:szCs w:val="14"/>
              </w:rPr>
            </w:pPr>
            <w:r w:rsidRPr="0093782B">
              <w:rPr>
                <w:b/>
              </w:rPr>
              <w:t xml:space="preserve">2018 </w:t>
            </w:r>
            <w:proofErr w:type="spellStart"/>
            <w:r w:rsidRPr="0093782B">
              <w:rPr>
                <w:b/>
              </w:rPr>
              <w:t>Program</w:t>
            </w:r>
            <w:proofErr w:type="spellEnd"/>
          </w:p>
        </w:tc>
        <w:tc>
          <w:tcPr>
            <w:tcW w:w="1276" w:type="dxa"/>
            <w:tcBorders>
              <w:top w:val="single" w:sz="4" w:space="0" w:color="8EAADB" w:themeColor="accent5" w:themeTint="99"/>
            </w:tcBorders>
            <w:shd w:val="clear" w:color="auto" w:fill="FFFFFF" w:themeFill="background1"/>
          </w:tcPr>
          <w:p w14:paraId="503CD9F7" w14:textId="77777777" w:rsidR="00011C44" w:rsidRPr="00E31A92" w:rsidRDefault="00011C44" w:rsidP="00173CA2">
            <w:pPr>
              <w:pStyle w:val="08-Tabelageral"/>
              <w:ind w:left="113"/>
              <w:rPr>
                <w:rFonts w:cs="Arial"/>
                <w:szCs w:val="14"/>
              </w:rPr>
            </w:pPr>
            <w:r w:rsidRPr="0093782B">
              <w:rPr>
                <w:b/>
              </w:rPr>
              <w:t xml:space="preserve">2019 </w:t>
            </w:r>
            <w:proofErr w:type="spellStart"/>
            <w:r w:rsidRPr="0093782B">
              <w:rPr>
                <w:b/>
              </w:rPr>
              <w:t>Program</w:t>
            </w:r>
            <w:proofErr w:type="spellEnd"/>
          </w:p>
        </w:tc>
        <w:tc>
          <w:tcPr>
            <w:tcW w:w="1276" w:type="dxa"/>
            <w:tcBorders>
              <w:top w:val="single" w:sz="4" w:space="0" w:color="8EAADB" w:themeColor="accent5" w:themeTint="99"/>
            </w:tcBorders>
            <w:shd w:val="clear" w:color="auto" w:fill="FFFFFF" w:themeFill="background1"/>
          </w:tcPr>
          <w:p w14:paraId="4982B830" w14:textId="77777777" w:rsidR="00011C44" w:rsidRPr="00E31A92" w:rsidRDefault="00011C44" w:rsidP="00173CA2">
            <w:pPr>
              <w:pStyle w:val="08-Tabelageral"/>
              <w:ind w:left="113"/>
              <w:rPr>
                <w:rFonts w:cs="Arial"/>
                <w:szCs w:val="14"/>
              </w:rPr>
            </w:pPr>
            <w:r w:rsidRPr="0093782B">
              <w:rPr>
                <w:b/>
              </w:rPr>
              <w:t xml:space="preserve">2020 </w:t>
            </w:r>
            <w:proofErr w:type="spellStart"/>
            <w:r w:rsidRPr="0093782B">
              <w:rPr>
                <w:b/>
              </w:rPr>
              <w:t>Program</w:t>
            </w:r>
            <w:proofErr w:type="spellEnd"/>
          </w:p>
        </w:tc>
        <w:tc>
          <w:tcPr>
            <w:tcW w:w="1122" w:type="dxa"/>
            <w:gridSpan w:val="2"/>
            <w:tcBorders>
              <w:top w:val="single" w:sz="4" w:space="0" w:color="8EAADB" w:themeColor="accent5" w:themeTint="99"/>
            </w:tcBorders>
            <w:shd w:val="clear" w:color="auto" w:fill="FFFFFF" w:themeFill="background1"/>
          </w:tcPr>
          <w:p w14:paraId="36E0F303" w14:textId="77777777" w:rsidR="00011C44" w:rsidRPr="00056C3B" w:rsidRDefault="00011C44" w:rsidP="00173CA2">
            <w:pPr>
              <w:pStyle w:val="08-Tabelageral"/>
              <w:ind w:left="113"/>
              <w:rPr>
                <w:b/>
                <w:bCs/>
              </w:rPr>
            </w:pPr>
            <w:r>
              <w:rPr>
                <w:b/>
                <w:bCs/>
              </w:rPr>
              <w:t>Total</w:t>
            </w:r>
          </w:p>
        </w:tc>
      </w:tr>
      <w:tr w:rsidR="00011C44" w:rsidRPr="00733251" w14:paraId="7BD0A112" w14:textId="77777777" w:rsidTr="002E6ED5">
        <w:trPr>
          <w:trHeight w:val="238"/>
          <w:jc w:val="center"/>
        </w:trPr>
        <w:tc>
          <w:tcPr>
            <w:tcW w:w="2183" w:type="dxa"/>
            <w:shd w:val="clear" w:color="auto" w:fill="D9E2F3"/>
          </w:tcPr>
          <w:p w14:paraId="5EEE47A8" w14:textId="77777777" w:rsidR="00011C44" w:rsidRPr="00E31A92" w:rsidRDefault="00011C44" w:rsidP="00173CA2">
            <w:pPr>
              <w:pStyle w:val="070-TabelaPadro"/>
              <w:spacing w:line="276" w:lineRule="auto"/>
              <w:jc w:val="left"/>
              <w:rPr>
                <w:b/>
              </w:rPr>
            </w:pPr>
            <w:proofErr w:type="spellStart"/>
            <w:r w:rsidRPr="00B4618F">
              <w:t>Shares</w:t>
            </w:r>
            <w:proofErr w:type="spellEnd"/>
            <w:r w:rsidRPr="00B4618F">
              <w:t xml:space="preserve"> </w:t>
            </w:r>
            <w:proofErr w:type="spellStart"/>
            <w:r w:rsidRPr="00B4618F">
              <w:t>to</w:t>
            </w:r>
            <w:proofErr w:type="spellEnd"/>
            <w:r w:rsidRPr="00B4618F">
              <w:t xml:space="preserve"> </w:t>
            </w:r>
            <w:proofErr w:type="spellStart"/>
            <w:r w:rsidRPr="00B4618F">
              <w:t>Distribute</w:t>
            </w:r>
            <w:proofErr w:type="spellEnd"/>
          </w:p>
        </w:tc>
        <w:tc>
          <w:tcPr>
            <w:tcW w:w="1078" w:type="dxa"/>
            <w:shd w:val="clear" w:color="auto" w:fill="D9E2F3"/>
          </w:tcPr>
          <w:p w14:paraId="763FEEA4" w14:textId="77777777" w:rsidR="00011C44" w:rsidRPr="00062947" w:rsidRDefault="00011C44" w:rsidP="00173CA2">
            <w:pPr>
              <w:pStyle w:val="08-Tabelageral"/>
              <w:ind w:left="113"/>
              <w:rPr>
                <w:rFonts w:cs="Arial"/>
                <w:bCs/>
                <w:szCs w:val="14"/>
              </w:rPr>
            </w:pPr>
            <w:proofErr w:type="spellStart"/>
            <w:r>
              <w:t>March</w:t>
            </w:r>
            <w:proofErr w:type="spellEnd"/>
            <w:r>
              <w:t xml:space="preserve"> 2022</w:t>
            </w:r>
          </w:p>
        </w:tc>
        <w:tc>
          <w:tcPr>
            <w:tcW w:w="1275" w:type="dxa"/>
            <w:shd w:val="clear" w:color="auto" w:fill="D9E2F3"/>
          </w:tcPr>
          <w:p w14:paraId="0DB2F807" w14:textId="77777777" w:rsidR="00011C44" w:rsidRPr="00062947" w:rsidRDefault="00011C44" w:rsidP="00173CA2">
            <w:pPr>
              <w:pStyle w:val="08-Tabelageral"/>
              <w:ind w:left="113"/>
              <w:rPr>
                <w:rFonts w:cs="Arial"/>
                <w:bCs/>
                <w:szCs w:val="14"/>
              </w:rPr>
            </w:pPr>
            <w:r w:rsidRPr="00062947">
              <w:rPr>
                <w:rFonts w:cs="Arial"/>
                <w:bCs/>
                <w:szCs w:val="14"/>
              </w:rPr>
              <w:t>3</w:t>
            </w:r>
            <w:r>
              <w:rPr>
                <w:rFonts w:cs="Arial"/>
                <w:bCs/>
                <w:szCs w:val="14"/>
              </w:rPr>
              <w:t>,</w:t>
            </w:r>
            <w:r w:rsidRPr="00062947">
              <w:rPr>
                <w:rFonts w:cs="Arial"/>
                <w:bCs/>
                <w:szCs w:val="14"/>
              </w:rPr>
              <w:t>870</w:t>
            </w:r>
          </w:p>
        </w:tc>
        <w:tc>
          <w:tcPr>
            <w:tcW w:w="1276" w:type="dxa"/>
            <w:shd w:val="clear" w:color="auto" w:fill="D9E2F3"/>
          </w:tcPr>
          <w:p w14:paraId="25E1CE21" w14:textId="77777777" w:rsidR="00011C44" w:rsidRPr="00062947" w:rsidRDefault="00011C44" w:rsidP="00173CA2">
            <w:pPr>
              <w:pStyle w:val="08-Tabelageral"/>
              <w:ind w:left="113"/>
              <w:rPr>
                <w:rFonts w:cs="Arial"/>
                <w:bCs/>
                <w:szCs w:val="14"/>
              </w:rPr>
            </w:pPr>
            <w:r w:rsidRPr="00062947">
              <w:rPr>
                <w:rFonts w:cs="Arial"/>
                <w:bCs/>
                <w:szCs w:val="14"/>
              </w:rPr>
              <w:t>3</w:t>
            </w:r>
            <w:r>
              <w:rPr>
                <w:rFonts w:cs="Arial"/>
                <w:bCs/>
                <w:szCs w:val="14"/>
              </w:rPr>
              <w:t>,</w:t>
            </w:r>
            <w:r w:rsidRPr="00062947">
              <w:rPr>
                <w:rFonts w:cs="Arial"/>
                <w:bCs/>
                <w:szCs w:val="14"/>
              </w:rPr>
              <w:t>276</w:t>
            </w:r>
          </w:p>
        </w:tc>
        <w:tc>
          <w:tcPr>
            <w:tcW w:w="1276" w:type="dxa"/>
            <w:shd w:val="clear" w:color="auto" w:fill="D9E2F3"/>
          </w:tcPr>
          <w:p w14:paraId="62AD9A8F" w14:textId="77777777" w:rsidR="00011C44" w:rsidRPr="00062947" w:rsidRDefault="00011C44" w:rsidP="00173CA2">
            <w:pPr>
              <w:pStyle w:val="08-Tabelageral"/>
              <w:ind w:left="113"/>
              <w:rPr>
                <w:rFonts w:cs="Arial"/>
                <w:bCs/>
                <w:szCs w:val="14"/>
              </w:rPr>
            </w:pPr>
            <w:r w:rsidRPr="00062947">
              <w:rPr>
                <w:rFonts w:cs="Arial"/>
                <w:bCs/>
                <w:szCs w:val="14"/>
              </w:rPr>
              <w:t>5</w:t>
            </w:r>
            <w:r>
              <w:rPr>
                <w:rFonts w:cs="Arial"/>
                <w:bCs/>
                <w:szCs w:val="14"/>
              </w:rPr>
              <w:t>,</w:t>
            </w:r>
            <w:r w:rsidRPr="00062947">
              <w:rPr>
                <w:rFonts w:cs="Arial"/>
                <w:bCs/>
                <w:szCs w:val="14"/>
              </w:rPr>
              <w:t>665</w:t>
            </w:r>
          </w:p>
        </w:tc>
        <w:tc>
          <w:tcPr>
            <w:tcW w:w="1276" w:type="dxa"/>
            <w:shd w:val="clear" w:color="auto" w:fill="D9E2F3"/>
          </w:tcPr>
          <w:p w14:paraId="390F403C" w14:textId="77777777" w:rsidR="00011C44" w:rsidRPr="00062947" w:rsidRDefault="00011C44" w:rsidP="00173CA2">
            <w:pPr>
              <w:pStyle w:val="08-Tabelageral"/>
              <w:ind w:left="113"/>
              <w:rPr>
                <w:rFonts w:cs="Arial"/>
                <w:bCs/>
                <w:szCs w:val="14"/>
              </w:rPr>
            </w:pPr>
            <w:r w:rsidRPr="00062947">
              <w:rPr>
                <w:rFonts w:cs="Arial"/>
                <w:bCs/>
                <w:szCs w:val="14"/>
              </w:rPr>
              <w:t>4</w:t>
            </w:r>
            <w:r>
              <w:rPr>
                <w:rFonts w:cs="Arial"/>
                <w:bCs/>
                <w:szCs w:val="14"/>
              </w:rPr>
              <w:t>,</w:t>
            </w:r>
            <w:r w:rsidRPr="00062947">
              <w:rPr>
                <w:rFonts w:cs="Arial"/>
                <w:bCs/>
                <w:szCs w:val="14"/>
              </w:rPr>
              <w:t>487</w:t>
            </w:r>
          </w:p>
        </w:tc>
        <w:tc>
          <w:tcPr>
            <w:tcW w:w="1122" w:type="dxa"/>
            <w:gridSpan w:val="2"/>
            <w:shd w:val="clear" w:color="auto" w:fill="D9E2F3"/>
          </w:tcPr>
          <w:p w14:paraId="192000EF" w14:textId="77777777" w:rsidR="00011C44" w:rsidRPr="00187166" w:rsidRDefault="00011C44" w:rsidP="00173CA2">
            <w:pPr>
              <w:pStyle w:val="08-Tabelageral"/>
              <w:ind w:left="113"/>
              <w:rPr>
                <w:rFonts w:cs="Arial"/>
                <w:b/>
                <w:szCs w:val="14"/>
              </w:rPr>
            </w:pPr>
            <w:r w:rsidRPr="00187166">
              <w:rPr>
                <w:rFonts w:cs="Arial"/>
                <w:b/>
                <w:szCs w:val="14"/>
              </w:rPr>
              <w:t>17</w:t>
            </w:r>
            <w:r>
              <w:rPr>
                <w:rFonts w:cs="Arial"/>
                <w:b/>
                <w:szCs w:val="14"/>
              </w:rPr>
              <w:t>,</w:t>
            </w:r>
            <w:r w:rsidRPr="00187166">
              <w:rPr>
                <w:rFonts w:cs="Arial"/>
                <w:b/>
                <w:szCs w:val="14"/>
              </w:rPr>
              <w:t>298</w:t>
            </w:r>
          </w:p>
        </w:tc>
      </w:tr>
      <w:tr w:rsidR="00011C44" w:rsidRPr="00733251" w14:paraId="0F1623AE" w14:textId="77777777" w:rsidTr="002E6ED5">
        <w:trPr>
          <w:trHeight w:val="238"/>
          <w:jc w:val="center"/>
        </w:trPr>
        <w:tc>
          <w:tcPr>
            <w:tcW w:w="2183" w:type="dxa"/>
            <w:shd w:val="clear" w:color="auto" w:fill="FFFFFF" w:themeFill="background1"/>
          </w:tcPr>
          <w:p w14:paraId="0DC01DFD" w14:textId="77777777" w:rsidR="00011C44" w:rsidRPr="00E31A92" w:rsidRDefault="00011C44" w:rsidP="00173CA2">
            <w:pPr>
              <w:pStyle w:val="070-TabelaPadro"/>
              <w:spacing w:line="276" w:lineRule="auto"/>
              <w:jc w:val="left"/>
            </w:pPr>
            <w:proofErr w:type="spellStart"/>
            <w:r w:rsidRPr="00B4618F">
              <w:t>Shares</w:t>
            </w:r>
            <w:proofErr w:type="spellEnd"/>
            <w:r w:rsidRPr="00B4618F">
              <w:t xml:space="preserve"> </w:t>
            </w:r>
            <w:proofErr w:type="spellStart"/>
            <w:r w:rsidRPr="00B4618F">
              <w:t>to</w:t>
            </w:r>
            <w:proofErr w:type="spellEnd"/>
            <w:r w:rsidRPr="00B4618F">
              <w:t xml:space="preserve"> </w:t>
            </w:r>
            <w:proofErr w:type="spellStart"/>
            <w:r w:rsidRPr="00B4618F">
              <w:t>Distribute</w:t>
            </w:r>
            <w:proofErr w:type="spellEnd"/>
          </w:p>
        </w:tc>
        <w:tc>
          <w:tcPr>
            <w:tcW w:w="1078" w:type="dxa"/>
            <w:shd w:val="clear" w:color="auto" w:fill="FFFFFF" w:themeFill="background1"/>
          </w:tcPr>
          <w:p w14:paraId="1E4B1C7F" w14:textId="77777777" w:rsidR="00011C44" w:rsidRPr="00062947" w:rsidRDefault="00011C44" w:rsidP="00173CA2">
            <w:pPr>
              <w:pStyle w:val="08-Tabelageral"/>
              <w:ind w:left="113"/>
              <w:rPr>
                <w:rFonts w:cs="Arial"/>
                <w:bCs/>
                <w:szCs w:val="14"/>
              </w:rPr>
            </w:pPr>
            <w:proofErr w:type="spellStart"/>
            <w:r w:rsidRPr="00B8356C">
              <w:t>March</w:t>
            </w:r>
            <w:proofErr w:type="spellEnd"/>
            <w:r w:rsidRPr="00B8356C">
              <w:t xml:space="preserve"> 202</w:t>
            </w:r>
            <w:r>
              <w:t>3</w:t>
            </w:r>
          </w:p>
        </w:tc>
        <w:tc>
          <w:tcPr>
            <w:tcW w:w="1275" w:type="dxa"/>
            <w:shd w:val="clear" w:color="auto" w:fill="FFFFFF" w:themeFill="background1"/>
          </w:tcPr>
          <w:p w14:paraId="429106B5" w14:textId="77777777" w:rsidR="00011C44" w:rsidRPr="00062947" w:rsidRDefault="00011C44" w:rsidP="00173CA2">
            <w:pPr>
              <w:pStyle w:val="08-Tabelageral"/>
              <w:ind w:left="113"/>
              <w:rPr>
                <w:rFonts w:cs="Arial"/>
                <w:bCs/>
                <w:szCs w:val="14"/>
              </w:rPr>
            </w:pPr>
            <w:r w:rsidRPr="00062947">
              <w:rPr>
                <w:rFonts w:cs="Arial"/>
                <w:bCs/>
                <w:szCs w:val="14"/>
              </w:rPr>
              <w:t>--</w:t>
            </w:r>
          </w:p>
        </w:tc>
        <w:tc>
          <w:tcPr>
            <w:tcW w:w="1276" w:type="dxa"/>
            <w:shd w:val="clear" w:color="auto" w:fill="FFFFFF" w:themeFill="background1"/>
          </w:tcPr>
          <w:p w14:paraId="50BB2E09" w14:textId="77777777" w:rsidR="00011C44" w:rsidRPr="00062947" w:rsidRDefault="00011C44" w:rsidP="00173CA2">
            <w:pPr>
              <w:pStyle w:val="08-Tabelageral"/>
              <w:ind w:left="113"/>
              <w:rPr>
                <w:rFonts w:cs="Arial"/>
                <w:bCs/>
                <w:szCs w:val="14"/>
              </w:rPr>
            </w:pPr>
            <w:r w:rsidRPr="00062947">
              <w:rPr>
                <w:rFonts w:cs="Arial"/>
                <w:bCs/>
                <w:szCs w:val="14"/>
              </w:rPr>
              <w:t>3</w:t>
            </w:r>
            <w:r>
              <w:rPr>
                <w:rFonts w:cs="Arial"/>
                <w:bCs/>
                <w:szCs w:val="14"/>
              </w:rPr>
              <w:t>,</w:t>
            </w:r>
            <w:r w:rsidRPr="00062947">
              <w:rPr>
                <w:rFonts w:cs="Arial"/>
                <w:bCs/>
                <w:szCs w:val="14"/>
              </w:rPr>
              <w:t>276</w:t>
            </w:r>
          </w:p>
        </w:tc>
        <w:tc>
          <w:tcPr>
            <w:tcW w:w="1276" w:type="dxa"/>
            <w:shd w:val="clear" w:color="auto" w:fill="FFFFFF" w:themeFill="background1"/>
          </w:tcPr>
          <w:p w14:paraId="37E1F8C5" w14:textId="77777777" w:rsidR="00011C44" w:rsidRPr="00062947" w:rsidRDefault="00011C44" w:rsidP="00173CA2">
            <w:pPr>
              <w:pStyle w:val="08-Tabelageral"/>
              <w:ind w:left="113"/>
              <w:rPr>
                <w:rFonts w:cs="Arial"/>
                <w:bCs/>
                <w:szCs w:val="14"/>
              </w:rPr>
            </w:pPr>
            <w:r w:rsidRPr="00062947">
              <w:rPr>
                <w:rFonts w:cs="Arial"/>
                <w:bCs/>
                <w:szCs w:val="14"/>
              </w:rPr>
              <w:t>5</w:t>
            </w:r>
            <w:r>
              <w:rPr>
                <w:rFonts w:cs="Arial"/>
                <w:bCs/>
                <w:szCs w:val="14"/>
              </w:rPr>
              <w:t>,</w:t>
            </w:r>
            <w:r w:rsidRPr="00062947">
              <w:rPr>
                <w:rFonts w:cs="Arial"/>
                <w:bCs/>
                <w:szCs w:val="14"/>
              </w:rPr>
              <w:t>665</w:t>
            </w:r>
          </w:p>
        </w:tc>
        <w:tc>
          <w:tcPr>
            <w:tcW w:w="1276" w:type="dxa"/>
            <w:shd w:val="clear" w:color="auto" w:fill="FFFFFF" w:themeFill="background1"/>
          </w:tcPr>
          <w:p w14:paraId="73116DD0" w14:textId="77777777" w:rsidR="00011C44" w:rsidRPr="00062947" w:rsidRDefault="00011C44" w:rsidP="00173CA2">
            <w:pPr>
              <w:pStyle w:val="08-Tabelageral"/>
              <w:ind w:left="113"/>
              <w:rPr>
                <w:rFonts w:cs="Arial"/>
                <w:bCs/>
                <w:szCs w:val="14"/>
              </w:rPr>
            </w:pPr>
            <w:r w:rsidRPr="00062947">
              <w:rPr>
                <w:rFonts w:cs="Arial"/>
                <w:bCs/>
                <w:szCs w:val="14"/>
              </w:rPr>
              <w:t>4</w:t>
            </w:r>
            <w:r>
              <w:rPr>
                <w:rFonts w:cs="Arial"/>
                <w:bCs/>
                <w:szCs w:val="14"/>
              </w:rPr>
              <w:t>,</w:t>
            </w:r>
            <w:r w:rsidRPr="00062947">
              <w:rPr>
                <w:rFonts w:cs="Arial"/>
                <w:bCs/>
                <w:szCs w:val="14"/>
              </w:rPr>
              <w:t>487</w:t>
            </w:r>
          </w:p>
        </w:tc>
        <w:tc>
          <w:tcPr>
            <w:tcW w:w="1122" w:type="dxa"/>
            <w:gridSpan w:val="2"/>
            <w:shd w:val="clear" w:color="auto" w:fill="FFFFFF" w:themeFill="background1"/>
          </w:tcPr>
          <w:p w14:paraId="7EAEB301" w14:textId="77777777" w:rsidR="00011C44" w:rsidRPr="00187166" w:rsidRDefault="00011C44" w:rsidP="00173CA2">
            <w:pPr>
              <w:pStyle w:val="08-Tabelageral"/>
              <w:ind w:left="113"/>
              <w:rPr>
                <w:rFonts w:cs="Arial"/>
                <w:b/>
                <w:szCs w:val="14"/>
              </w:rPr>
            </w:pPr>
            <w:r w:rsidRPr="00187166">
              <w:rPr>
                <w:rFonts w:cs="Arial"/>
                <w:b/>
                <w:szCs w:val="14"/>
              </w:rPr>
              <w:t>13</w:t>
            </w:r>
            <w:r>
              <w:rPr>
                <w:rFonts w:cs="Arial"/>
                <w:b/>
                <w:szCs w:val="14"/>
              </w:rPr>
              <w:t>,</w:t>
            </w:r>
            <w:r w:rsidRPr="00187166">
              <w:rPr>
                <w:rFonts w:cs="Arial"/>
                <w:b/>
                <w:szCs w:val="14"/>
              </w:rPr>
              <w:t>428</w:t>
            </w:r>
          </w:p>
        </w:tc>
      </w:tr>
      <w:tr w:rsidR="00011C44" w:rsidRPr="00733251" w14:paraId="4301F43A" w14:textId="77777777" w:rsidTr="002E6ED5">
        <w:trPr>
          <w:trHeight w:val="238"/>
          <w:jc w:val="center"/>
        </w:trPr>
        <w:tc>
          <w:tcPr>
            <w:tcW w:w="2183" w:type="dxa"/>
            <w:shd w:val="clear" w:color="auto" w:fill="D9E2F3"/>
          </w:tcPr>
          <w:p w14:paraId="5F63767E" w14:textId="77777777" w:rsidR="00011C44" w:rsidRPr="00E31A92" w:rsidRDefault="00011C44" w:rsidP="00173CA2">
            <w:pPr>
              <w:pStyle w:val="070-TabelaPadro"/>
              <w:spacing w:line="276" w:lineRule="auto"/>
              <w:jc w:val="left"/>
              <w:rPr>
                <w:b/>
              </w:rPr>
            </w:pPr>
            <w:proofErr w:type="spellStart"/>
            <w:r w:rsidRPr="00B4618F">
              <w:t>Shares</w:t>
            </w:r>
            <w:proofErr w:type="spellEnd"/>
            <w:r w:rsidRPr="00B4618F">
              <w:t xml:space="preserve"> </w:t>
            </w:r>
            <w:proofErr w:type="spellStart"/>
            <w:r w:rsidRPr="00B4618F">
              <w:t>to</w:t>
            </w:r>
            <w:proofErr w:type="spellEnd"/>
            <w:r w:rsidRPr="00B4618F">
              <w:t xml:space="preserve"> </w:t>
            </w:r>
            <w:proofErr w:type="spellStart"/>
            <w:r w:rsidRPr="00B4618F">
              <w:t>Distribute</w:t>
            </w:r>
            <w:proofErr w:type="spellEnd"/>
          </w:p>
        </w:tc>
        <w:tc>
          <w:tcPr>
            <w:tcW w:w="1078" w:type="dxa"/>
            <w:shd w:val="clear" w:color="auto" w:fill="D9E2F3"/>
          </w:tcPr>
          <w:p w14:paraId="05C5A707" w14:textId="77777777" w:rsidR="00011C44" w:rsidRPr="00062947" w:rsidRDefault="00011C44" w:rsidP="00173CA2">
            <w:pPr>
              <w:pStyle w:val="08-Tabelageral"/>
              <w:ind w:left="113"/>
              <w:rPr>
                <w:rFonts w:cs="Arial"/>
                <w:bCs/>
                <w:szCs w:val="14"/>
              </w:rPr>
            </w:pPr>
            <w:proofErr w:type="spellStart"/>
            <w:r w:rsidRPr="00B8356C">
              <w:t>March</w:t>
            </w:r>
            <w:proofErr w:type="spellEnd"/>
            <w:r w:rsidRPr="00B8356C">
              <w:t xml:space="preserve"> 202</w:t>
            </w:r>
            <w:r>
              <w:t>4</w:t>
            </w:r>
          </w:p>
        </w:tc>
        <w:tc>
          <w:tcPr>
            <w:tcW w:w="1275" w:type="dxa"/>
            <w:shd w:val="clear" w:color="auto" w:fill="D9E2F3"/>
          </w:tcPr>
          <w:p w14:paraId="0AA57690" w14:textId="77777777" w:rsidR="00011C44" w:rsidRPr="00062947" w:rsidRDefault="00011C44" w:rsidP="00173CA2">
            <w:pPr>
              <w:pStyle w:val="08-Tabelageral"/>
              <w:ind w:left="113"/>
              <w:rPr>
                <w:rFonts w:cs="Arial"/>
                <w:bCs/>
                <w:szCs w:val="14"/>
              </w:rPr>
            </w:pPr>
            <w:r w:rsidRPr="00062947">
              <w:rPr>
                <w:rFonts w:cs="Arial"/>
                <w:bCs/>
                <w:szCs w:val="14"/>
              </w:rPr>
              <w:t>--</w:t>
            </w:r>
          </w:p>
        </w:tc>
        <w:tc>
          <w:tcPr>
            <w:tcW w:w="1276" w:type="dxa"/>
            <w:shd w:val="clear" w:color="auto" w:fill="D9E2F3"/>
          </w:tcPr>
          <w:p w14:paraId="08C21C93" w14:textId="77777777" w:rsidR="00011C44" w:rsidRPr="00062947" w:rsidRDefault="00011C44" w:rsidP="00173CA2">
            <w:pPr>
              <w:pStyle w:val="08-Tabelageral"/>
              <w:ind w:left="113"/>
              <w:rPr>
                <w:rFonts w:cs="Arial"/>
                <w:bCs/>
                <w:szCs w:val="14"/>
              </w:rPr>
            </w:pPr>
            <w:r w:rsidRPr="00062947">
              <w:rPr>
                <w:rFonts w:cs="Arial"/>
                <w:bCs/>
                <w:szCs w:val="14"/>
              </w:rPr>
              <w:t>--</w:t>
            </w:r>
          </w:p>
        </w:tc>
        <w:tc>
          <w:tcPr>
            <w:tcW w:w="1276" w:type="dxa"/>
            <w:shd w:val="clear" w:color="auto" w:fill="D9E2F3"/>
          </w:tcPr>
          <w:p w14:paraId="19CEF7F7" w14:textId="77777777" w:rsidR="00011C44" w:rsidRPr="00062947" w:rsidRDefault="00011C44" w:rsidP="00173CA2">
            <w:pPr>
              <w:pStyle w:val="08-Tabelageral"/>
              <w:ind w:left="113"/>
              <w:rPr>
                <w:rFonts w:cs="Arial"/>
                <w:bCs/>
                <w:szCs w:val="14"/>
              </w:rPr>
            </w:pPr>
            <w:r w:rsidRPr="00062947">
              <w:rPr>
                <w:rFonts w:cs="Arial"/>
                <w:bCs/>
                <w:szCs w:val="14"/>
              </w:rPr>
              <w:t>5</w:t>
            </w:r>
            <w:r>
              <w:rPr>
                <w:rFonts w:cs="Arial"/>
                <w:bCs/>
                <w:szCs w:val="14"/>
              </w:rPr>
              <w:t>,</w:t>
            </w:r>
            <w:r w:rsidRPr="00062947">
              <w:rPr>
                <w:rFonts w:cs="Arial"/>
                <w:bCs/>
                <w:szCs w:val="14"/>
              </w:rPr>
              <w:t>665</w:t>
            </w:r>
          </w:p>
        </w:tc>
        <w:tc>
          <w:tcPr>
            <w:tcW w:w="1276" w:type="dxa"/>
            <w:shd w:val="clear" w:color="auto" w:fill="D9E2F3"/>
          </w:tcPr>
          <w:p w14:paraId="340B79ED" w14:textId="77777777" w:rsidR="00011C44" w:rsidRPr="00062947" w:rsidRDefault="00011C44" w:rsidP="00173CA2">
            <w:pPr>
              <w:pStyle w:val="08-Tabelageral"/>
              <w:ind w:left="113"/>
              <w:rPr>
                <w:rFonts w:cs="Arial"/>
                <w:bCs/>
                <w:szCs w:val="14"/>
              </w:rPr>
            </w:pPr>
            <w:r w:rsidRPr="00062947">
              <w:rPr>
                <w:rFonts w:cs="Arial"/>
                <w:bCs/>
                <w:szCs w:val="14"/>
              </w:rPr>
              <w:t>4</w:t>
            </w:r>
            <w:r>
              <w:rPr>
                <w:rFonts w:cs="Arial"/>
                <w:bCs/>
                <w:szCs w:val="14"/>
              </w:rPr>
              <w:t>,</w:t>
            </w:r>
            <w:r w:rsidRPr="00062947">
              <w:rPr>
                <w:rFonts w:cs="Arial"/>
                <w:bCs/>
                <w:szCs w:val="14"/>
              </w:rPr>
              <w:t>487</w:t>
            </w:r>
          </w:p>
        </w:tc>
        <w:tc>
          <w:tcPr>
            <w:tcW w:w="1122" w:type="dxa"/>
            <w:gridSpan w:val="2"/>
            <w:shd w:val="clear" w:color="auto" w:fill="D9E2F3"/>
          </w:tcPr>
          <w:p w14:paraId="37513F9B" w14:textId="77777777" w:rsidR="00011C44" w:rsidRPr="00187166" w:rsidRDefault="00011C44" w:rsidP="00173CA2">
            <w:pPr>
              <w:pStyle w:val="08-Tabelageral"/>
              <w:ind w:left="113"/>
              <w:rPr>
                <w:rFonts w:cs="Arial"/>
                <w:b/>
                <w:szCs w:val="14"/>
              </w:rPr>
            </w:pPr>
            <w:r w:rsidRPr="00187166">
              <w:rPr>
                <w:rFonts w:cs="Arial"/>
                <w:b/>
                <w:szCs w:val="14"/>
              </w:rPr>
              <w:t>10</w:t>
            </w:r>
            <w:r>
              <w:rPr>
                <w:rFonts w:cs="Arial"/>
                <w:b/>
                <w:szCs w:val="14"/>
              </w:rPr>
              <w:t>,</w:t>
            </w:r>
            <w:r w:rsidRPr="00187166">
              <w:rPr>
                <w:rFonts w:cs="Arial"/>
                <w:b/>
                <w:szCs w:val="14"/>
              </w:rPr>
              <w:t>152</w:t>
            </w:r>
          </w:p>
        </w:tc>
      </w:tr>
      <w:tr w:rsidR="00011C44" w:rsidRPr="00733251" w14:paraId="0AE400F4" w14:textId="77777777" w:rsidTr="002E6ED5">
        <w:trPr>
          <w:trHeight w:val="238"/>
          <w:jc w:val="center"/>
        </w:trPr>
        <w:tc>
          <w:tcPr>
            <w:tcW w:w="2183" w:type="dxa"/>
            <w:shd w:val="clear" w:color="auto" w:fill="FFFFFF" w:themeFill="background1"/>
          </w:tcPr>
          <w:p w14:paraId="3D032385" w14:textId="77777777" w:rsidR="00011C44" w:rsidRPr="00E31A92" w:rsidRDefault="00011C44" w:rsidP="00173CA2">
            <w:pPr>
              <w:pStyle w:val="070-TabelaPadro"/>
              <w:spacing w:line="276" w:lineRule="auto"/>
              <w:jc w:val="left"/>
              <w:rPr>
                <w:b/>
              </w:rPr>
            </w:pPr>
            <w:proofErr w:type="spellStart"/>
            <w:r w:rsidRPr="00B4618F">
              <w:t>Shares</w:t>
            </w:r>
            <w:proofErr w:type="spellEnd"/>
            <w:r w:rsidRPr="00B4618F">
              <w:t xml:space="preserve"> </w:t>
            </w:r>
            <w:proofErr w:type="spellStart"/>
            <w:r w:rsidRPr="00B4618F">
              <w:t>to</w:t>
            </w:r>
            <w:proofErr w:type="spellEnd"/>
            <w:r w:rsidRPr="00B4618F">
              <w:t xml:space="preserve"> </w:t>
            </w:r>
            <w:proofErr w:type="spellStart"/>
            <w:r w:rsidRPr="00B4618F">
              <w:t>Distribute</w:t>
            </w:r>
            <w:proofErr w:type="spellEnd"/>
          </w:p>
        </w:tc>
        <w:tc>
          <w:tcPr>
            <w:tcW w:w="1078" w:type="dxa"/>
            <w:shd w:val="clear" w:color="auto" w:fill="FFFFFF" w:themeFill="background1"/>
          </w:tcPr>
          <w:p w14:paraId="3C7685F9" w14:textId="77777777" w:rsidR="00011C44" w:rsidRPr="00062947" w:rsidRDefault="00011C44" w:rsidP="00173CA2">
            <w:pPr>
              <w:pStyle w:val="08-Tabelageral"/>
              <w:ind w:left="113"/>
              <w:rPr>
                <w:rFonts w:cs="Arial"/>
                <w:bCs/>
                <w:szCs w:val="14"/>
              </w:rPr>
            </w:pPr>
            <w:proofErr w:type="spellStart"/>
            <w:r w:rsidRPr="00B8356C">
              <w:t>March</w:t>
            </w:r>
            <w:proofErr w:type="spellEnd"/>
            <w:r w:rsidRPr="00B8356C">
              <w:t xml:space="preserve"> 202</w:t>
            </w:r>
            <w:r>
              <w:t>5</w:t>
            </w:r>
          </w:p>
        </w:tc>
        <w:tc>
          <w:tcPr>
            <w:tcW w:w="1275" w:type="dxa"/>
            <w:shd w:val="clear" w:color="auto" w:fill="FFFFFF" w:themeFill="background1"/>
          </w:tcPr>
          <w:p w14:paraId="29FE8770" w14:textId="77777777" w:rsidR="00011C44" w:rsidRPr="00062947" w:rsidRDefault="00011C44" w:rsidP="00173CA2">
            <w:pPr>
              <w:pStyle w:val="08-Tabelageral"/>
              <w:ind w:left="113"/>
              <w:rPr>
                <w:rFonts w:cs="Arial"/>
                <w:bCs/>
                <w:szCs w:val="14"/>
              </w:rPr>
            </w:pPr>
            <w:r w:rsidRPr="00062947">
              <w:rPr>
                <w:rFonts w:cs="Arial"/>
                <w:bCs/>
                <w:szCs w:val="14"/>
              </w:rPr>
              <w:t>--</w:t>
            </w:r>
          </w:p>
        </w:tc>
        <w:tc>
          <w:tcPr>
            <w:tcW w:w="1276" w:type="dxa"/>
            <w:shd w:val="clear" w:color="auto" w:fill="FFFFFF" w:themeFill="background1"/>
          </w:tcPr>
          <w:p w14:paraId="249E8F55" w14:textId="77777777" w:rsidR="00011C44" w:rsidRPr="00062947" w:rsidRDefault="00011C44" w:rsidP="00173CA2">
            <w:pPr>
              <w:pStyle w:val="08-Tabelageral"/>
              <w:ind w:left="113"/>
              <w:rPr>
                <w:rFonts w:cs="Arial"/>
                <w:bCs/>
                <w:szCs w:val="14"/>
              </w:rPr>
            </w:pPr>
            <w:r w:rsidRPr="00062947">
              <w:rPr>
                <w:rFonts w:cs="Arial"/>
                <w:bCs/>
                <w:szCs w:val="14"/>
              </w:rPr>
              <w:t>--</w:t>
            </w:r>
          </w:p>
        </w:tc>
        <w:tc>
          <w:tcPr>
            <w:tcW w:w="1276" w:type="dxa"/>
            <w:shd w:val="clear" w:color="auto" w:fill="FFFFFF" w:themeFill="background1"/>
          </w:tcPr>
          <w:p w14:paraId="71ED79D5" w14:textId="77777777" w:rsidR="00011C44" w:rsidRPr="00062947" w:rsidRDefault="00011C44" w:rsidP="00173CA2">
            <w:pPr>
              <w:pStyle w:val="08-Tabelageral"/>
              <w:ind w:left="113"/>
              <w:rPr>
                <w:rFonts w:cs="Arial"/>
                <w:bCs/>
                <w:szCs w:val="14"/>
              </w:rPr>
            </w:pPr>
            <w:r w:rsidRPr="00062947">
              <w:rPr>
                <w:rFonts w:cs="Arial"/>
                <w:bCs/>
                <w:szCs w:val="14"/>
              </w:rPr>
              <w:t>--</w:t>
            </w:r>
          </w:p>
        </w:tc>
        <w:tc>
          <w:tcPr>
            <w:tcW w:w="1276" w:type="dxa"/>
            <w:shd w:val="clear" w:color="auto" w:fill="FFFFFF" w:themeFill="background1"/>
          </w:tcPr>
          <w:p w14:paraId="3E67C4EF" w14:textId="77777777" w:rsidR="00011C44" w:rsidRPr="00062947" w:rsidRDefault="00011C44" w:rsidP="00173CA2">
            <w:pPr>
              <w:pStyle w:val="08-Tabelageral"/>
              <w:ind w:left="113"/>
              <w:rPr>
                <w:rFonts w:cs="Arial"/>
                <w:bCs/>
                <w:szCs w:val="14"/>
              </w:rPr>
            </w:pPr>
            <w:r w:rsidRPr="00062947">
              <w:rPr>
                <w:rFonts w:cs="Arial"/>
                <w:bCs/>
                <w:szCs w:val="14"/>
              </w:rPr>
              <w:t>4</w:t>
            </w:r>
            <w:r>
              <w:rPr>
                <w:rFonts w:cs="Arial"/>
                <w:bCs/>
                <w:szCs w:val="14"/>
              </w:rPr>
              <w:t>,</w:t>
            </w:r>
            <w:r w:rsidRPr="00062947">
              <w:rPr>
                <w:rFonts w:cs="Arial"/>
                <w:bCs/>
                <w:szCs w:val="14"/>
              </w:rPr>
              <w:t>487</w:t>
            </w:r>
          </w:p>
        </w:tc>
        <w:tc>
          <w:tcPr>
            <w:tcW w:w="1122" w:type="dxa"/>
            <w:gridSpan w:val="2"/>
            <w:shd w:val="clear" w:color="auto" w:fill="FFFFFF" w:themeFill="background1"/>
          </w:tcPr>
          <w:p w14:paraId="2DFAD5AC" w14:textId="77777777" w:rsidR="00011C44" w:rsidRPr="00187166" w:rsidRDefault="00011C44" w:rsidP="00173CA2">
            <w:pPr>
              <w:pStyle w:val="08-Tabelageral"/>
              <w:ind w:left="113"/>
              <w:rPr>
                <w:rFonts w:cs="Arial"/>
                <w:b/>
                <w:szCs w:val="14"/>
              </w:rPr>
            </w:pPr>
            <w:r w:rsidRPr="00187166">
              <w:rPr>
                <w:rFonts w:cs="Arial"/>
                <w:b/>
                <w:szCs w:val="14"/>
              </w:rPr>
              <w:t>4</w:t>
            </w:r>
            <w:r>
              <w:rPr>
                <w:rFonts w:cs="Arial"/>
                <w:b/>
                <w:szCs w:val="14"/>
              </w:rPr>
              <w:t>,</w:t>
            </w:r>
            <w:r w:rsidRPr="00187166">
              <w:rPr>
                <w:rFonts w:cs="Arial"/>
                <w:b/>
                <w:szCs w:val="14"/>
              </w:rPr>
              <w:t>487</w:t>
            </w:r>
          </w:p>
        </w:tc>
      </w:tr>
      <w:tr w:rsidR="00011C44" w:rsidRPr="00733251" w14:paraId="319824A3" w14:textId="77777777" w:rsidTr="002E6ED5">
        <w:trPr>
          <w:trHeight w:val="238"/>
          <w:jc w:val="center"/>
        </w:trPr>
        <w:tc>
          <w:tcPr>
            <w:tcW w:w="2183" w:type="dxa"/>
            <w:shd w:val="clear" w:color="auto" w:fill="D9E2F3"/>
          </w:tcPr>
          <w:p w14:paraId="68053F78" w14:textId="77777777" w:rsidR="00011C44" w:rsidRPr="0093782B" w:rsidRDefault="00011C44" w:rsidP="00173CA2">
            <w:pPr>
              <w:pStyle w:val="070-TabelaPadro"/>
              <w:spacing w:line="276" w:lineRule="auto"/>
              <w:jc w:val="left"/>
              <w:rPr>
                <w:b/>
                <w:bCs/>
              </w:rPr>
            </w:pPr>
            <w:r w:rsidRPr="0093782B">
              <w:rPr>
                <w:b/>
                <w:bCs/>
              </w:rPr>
              <w:t xml:space="preserve">Total </w:t>
            </w:r>
            <w:proofErr w:type="spellStart"/>
            <w:r w:rsidRPr="0093782B">
              <w:rPr>
                <w:b/>
                <w:bCs/>
              </w:rPr>
              <w:t>shares</w:t>
            </w:r>
            <w:proofErr w:type="spellEnd"/>
            <w:r w:rsidRPr="0093782B">
              <w:rPr>
                <w:b/>
                <w:bCs/>
              </w:rPr>
              <w:t xml:space="preserve"> </w:t>
            </w:r>
            <w:proofErr w:type="spellStart"/>
            <w:r w:rsidRPr="0093782B">
              <w:rPr>
                <w:b/>
                <w:bCs/>
              </w:rPr>
              <w:t>to</w:t>
            </w:r>
            <w:proofErr w:type="spellEnd"/>
            <w:r w:rsidRPr="0093782B">
              <w:rPr>
                <w:b/>
                <w:bCs/>
              </w:rPr>
              <w:t xml:space="preserve"> </w:t>
            </w:r>
            <w:proofErr w:type="spellStart"/>
            <w:r w:rsidRPr="0093782B">
              <w:rPr>
                <w:b/>
                <w:bCs/>
              </w:rPr>
              <w:t>be</w:t>
            </w:r>
            <w:proofErr w:type="spellEnd"/>
            <w:r w:rsidRPr="0093782B">
              <w:rPr>
                <w:b/>
                <w:bCs/>
              </w:rPr>
              <w:t xml:space="preserve"> </w:t>
            </w:r>
            <w:proofErr w:type="spellStart"/>
            <w:r w:rsidRPr="0093782B">
              <w:rPr>
                <w:b/>
                <w:bCs/>
              </w:rPr>
              <w:t>distributed</w:t>
            </w:r>
            <w:proofErr w:type="spellEnd"/>
          </w:p>
        </w:tc>
        <w:tc>
          <w:tcPr>
            <w:tcW w:w="1078" w:type="dxa"/>
            <w:shd w:val="clear" w:color="auto" w:fill="D9E2F3"/>
          </w:tcPr>
          <w:p w14:paraId="2C60CC97" w14:textId="77777777" w:rsidR="00011C44" w:rsidRPr="00090360" w:rsidRDefault="00011C44" w:rsidP="00173CA2">
            <w:pPr>
              <w:pStyle w:val="08-Tabelageral"/>
              <w:ind w:left="113"/>
              <w:rPr>
                <w:rFonts w:cs="Arial"/>
                <w:b/>
                <w:szCs w:val="14"/>
              </w:rPr>
            </w:pPr>
          </w:p>
        </w:tc>
        <w:tc>
          <w:tcPr>
            <w:tcW w:w="1275" w:type="dxa"/>
            <w:shd w:val="clear" w:color="auto" w:fill="D9E2F3"/>
          </w:tcPr>
          <w:p w14:paraId="18958936" w14:textId="77777777" w:rsidR="00011C44" w:rsidRPr="00090360" w:rsidRDefault="00011C44" w:rsidP="00173CA2">
            <w:pPr>
              <w:pStyle w:val="08-Tabelageral"/>
              <w:ind w:left="113"/>
              <w:rPr>
                <w:rFonts w:cs="Arial"/>
                <w:b/>
                <w:szCs w:val="14"/>
              </w:rPr>
            </w:pPr>
            <w:r>
              <w:rPr>
                <w:rFonts w:cs="Arial"/>
                <w:b/>
                <w:szCs w:val="14"/>
              </w:rPr>
              <w:t>3,870</w:t>
            </w:r>
          </w:p>
        </w:tc>
        <w:tc>
          <w:tcPr>
            <w:tcW w:w="1276" w:type="dxa"/>
            <w:shd w:val="clear" w:color="auto" w:fill="D9E2F3"/>
          </w:tcPr>
          <w:p w14:paraId="3BBD939D" w14:textId="77777777" w:rsidR="00011C44" w:rsidRPr="00090360" w:rsidRDefault="00011C44" w:rsidP="00173CA2">
            <w:pPr>
              <w:pStyle w:val="08-Tabelageral"/>
              <w:ind w:left="113"/>
              <w:rPr>
                <w:rFonts w:cs="Arial"/>
                <w:b/>
                <w:szCs w:val="14"/>
              </w:rPr>
            </w:pPr>
            <w:r>
              <w:rPr>
                <w:rFonts w:cs="Arial"/>
                <w:b/>
                <w:szCs w:val="14"/>
              </w:rPr>
              <w:t>6,552</w:t>
            </w:r>
          </w:p>
        </w:tc>
        <w:tc>
          <w:tcPr>
            <w:tcW w:w="1276" w:type="dxa"/>
            <w:shd w:val="clear" w:color="auto" w:fill="D9E2F3"/>
          </w:tcPr>
          <w:p w14:paraId="72D4D44F" w14:textId="77777777" w:rsidR="00011C44" w:rsidRPr="00090360" w:rsidRDefault="00011C44" w:rsidP="00173CA2">
            <w:pPr>
              <w:pStyle w:val="08-Tabelageral"/>
              <w:ind w:left="113"/>
              <w:rPr>
                <w:rFonts w:cs="Arial"/>
                <w:b/>
                <w:szCs w:val="14"/>
              </w:rPr>
            </w:pPr>
            <w:r>
              <w:rPr>
                <w:rFonts w:cs="Arial"/>
                <w:b/>
                <w:szCs w:val="14"/>
              </w:rPr>
              <w:t>16,995</w:t>
            </w:r>
          </w:p>
        </w:tc>
        <w:tc>
          <w:tcPr>
            <w:tcW w:w="1276" w:type="dxa"/>
            <w:shd w:val="clear" w:color="auto" w:fill="D9E2F3"/>
          </w:tcPr>
          <w:p w14:paraId="69E1D894" w14:textId="77777777" w:rsidR="00011C44" w:rsidRPr="00090360" w:rsidRDefault="00011C44" w:rsidP="00173CA2">
            <w:pPr>
              <w:pStyle w:val="08-Tabelageral"/>
              <w:ind w:left="113"/>
              <w:rPr>
                <w:rFonts w:cs="Arial"/>
                <w:b/>
                <w:szCs w:val="14"/>
              </w:rPr>
            </w:pPr>
            <w:r>
              <w:rPr>
                <w:rFonts w:cs="Arial"/>
                <w:b/>
                <w:szCs w:val="14"/>
              </w:rPr>
              <w:t>17,948</w:t>
            </w:r>
          </w:p>
        </w:tc>
        <w:tc>
          <w:tcPr>
            <w:tcW w:w="1122" w:type="dxa"/>
            <w:gridSpan w:val="2"/>
            <w:shd w:val="clear" w:color="auto" w:fill="D9E2F3"/>
          </w:tcPr>
          <w:p w14:paraId="183E859A" w14:textId="77777777" w:rsidR="00011C44" w:rsidRPr="00187166" w:rsidRDefault="00011C44" w:rsidP="00173CA2">
            <w:pPr>
              <w:pStyle w:val="08-Tabelageral"/>
              <w:ind w:left="113"/>
              <w:rPr>
                <w:rFonts w:cs="Arial"/>
                <w:b/>
                <w:szCs w:val="14"/>
              </w:rPr>
            </w:pPr>
            <w:r w:rsidRPr="00187166">
              <w:rPr>
                <w:rFonts w:cs="Arial"/>
                <w:b/>
                <w:szCs w:val="14"/>
              </w:rPr>
              <w:t>45</w:t>
            </w:r>
            <w:r>
              <w:rPr>
                <w:rFonts w:cs="Arial"/>
                <w:b/>
                <w:szCs w:val="14"/>
              </w:rPr>
              <w:t>,</w:t>
            </w:r>
            <w:r w:rsidRPr="00187166">
              <w:rPr>
                <w:rFonts w:cs="Arial"/>
                <w:b/>
                <w:szCs w:val="14"/>
              </w:rPr>
              <w:t>365</w:t>
            </w:r>
          </w:p>
        </w:tc>
      </w:tr>
    </w:tbl>
    <w:p w14:paraId="34C243D4" w14:textId="77777777" w:rsidR="00011C44" w:rsidRPr="00011C44" w:rsidRDefault="00011C44" w:rsidP="00173CA2">
      <w:pPr>
        <w:pStyle w:val="01-TtulodeNota"/>
        <w:rPr>
          <w:color w:val="1F4E79" w:themeColor="accent1" w:themeShade="80"/>
          <w:sz w:val="18"/>
          <w:szCs w:val="18"/>
        </w:rPr>
      </w:pPr>
      <w:r w:rsidRPr="00011C44">
        <w:rPr>
          <w:color w:val="1F4E79" w:themeColor="accent1" w:themeShade="80"/>
          <w:sz w:val="18"/>
          <w:szCs w:val="18"/>
        </w:rPr>
        <w:t xml:space="preserve">g.2) </w:t>
      </w:r>
      <w:proofErr w:type="spellStart"/>
      <w:r w:rsidRPr="00011C44">
        <w:rPr>
          <w:color w:val="1F4E79" w:themeColor="accent1" w:themeShade="80"/>
          <w:sz w:val="18"/>
          <w:szCs w:val="18"/>
          <w:lang w:val="en-US"/>
        </w:rPr>
        <w:t>Repurcharse</w:t>
      </w:r>
      <w:proofErr w:type="spellEnd"/>
      <w:r w:rsidRPr="00011C44">
        <w:rPr>
          <w:color w:val="1F4E79" w:themeColor="accent1" w:themeShade="80"/>
          <w:sz w:val="18"/>
          <w:szCs w:val="18"/>
          <w:lang w:val="en-US"/>
        </w:rPr>
        <w:t xml:space="preserve"> Program</w:t>
      </w:r>
    </w:p>
    <w:p w14:paraId="1BB0E1DA" w14:textId="77777777" w:rsidR="00011C44" w:rsidRDefault="00011C44" w:rsidP="00173CA2">
      <w:pPr>
        <w:pStyle w:val="05-Textonormal"/>
        <w:rPr>
          <w:lang w:val="en-US"/>
        </w:rPr>
      </w:pPr>
      <w:r w:rsidRPr="009E41F1">
        <w:rPr>
          <w:lang w:val="en-US"/>
        </w:rPr>
        <w:t>On October 15, 2015, the Board of Directors approved the Repurchase Program of up to 10,000,000 shares the company itself issued for staying in treasury and subsequent disposal of or cancellation. The period of valid for up to 365 days from that date in accordance with the limit set forth by CVM Instruction 567</w:t>
      </w:r>
      <w:r>
        <w:rPr>
          <w:lang w:val="en-US"/>
        </w:rPr>
        <w:t>.</w:t>
      </w:r>
      <w:r w:rsidRPr="009F1428">
        <w:rPr>
          <w:lang w:val="en-US"/>
        </w:rPr>
        <w:t xml:space="preserve"> This program was in </w:t>
      </w:r>
      <w:r>
        <w:rPr>
          <w:lang w:val="en-US"/>
        </w:rPr>
        <w:t>effect</w:t>
      </w:r>
      <w:r w:rsidRPr="009F1428">
        <w:rPr>
          <w:lang w:val="en-US"/>
        </w:rPr>
        <w:t xml:space="preserve"> until </w:t>
      </w:r>
      <w:r>
        <w:rPr>
          <w:lang w:val="en-US"/>
        </w:rPr>
        <w:t xml:space="preserve">October 14, </w:t>
      </w:r>
      <w:r w:rsidRPr="009F1428">
        <w:rPr>
          <w:lang w:val="en-US"/>
        </w:rPr>
        <w:t>2016</w:t>
      </w:r>
      <w:r w:rsidRPr="009E41F1">
        <w:rPr>
          <w:lang w:val="en-US"/>
        </w:rPr>
        <w:t xml:space="preserve">, and </w:t>
      </w:r>
      <w:r>
        <w:rPr>
          <w:lang w:val="en-US"/>
        </w:rPr>
        <w:t>3,360</w:t>
      </w:r>
      <w:r w:rsidRPr="009E41F1">
        <w:rPr>
          <w:lang w:val="en-US"/>
        </w:rPr>
        <w:t>,</w:t>
      </w:r>
      <w:r>
        <w:rPr>
          <w:lang w:val="en-US"/>
        </w:rPr>
        <w:t>0</w:t>
      </w:r>
      <w:r w:rsidRPr="009E41F1">
        <w:rPr>
          <w:lang w:val="en-US"/>
        </w:rPr>
        <w:t xml:space="preserve">00 shares were acquired, amounting to R$ </w:t>
      </w:r>
      <w:r>
        <w:rPr>
          <w:lang w:val="en-US"/>
        </w:rPr>
        <w:t>82,201</w:t>
      </w:r>
      <w:r w:rsidRPr="009E41F1">
        <w:rPr>
          <w:lang w:val="en-US"/>
        </w:rPr>
        <w:t xml:space="preserve"> thousand, minimum, average and maximum cost per share are respectively R$ </w:t>
      </w:r>
      <w:r>
        <w:rPr>
          <w:lang w:val="en-US"/>
        </w:rPr>
        <w:t>21.09</w:t>
      </w:r>
      <w:r w:rsidRPr="009E41F1">
        <w:rPr>
          <w:lang w:val="en-US"/>
        </w:rPr>
        <w:t xml:space="preserve">, R$ </w:t>
      </w:r>
      <w:r>
        <w:rPr>
          <w:lang w:val="en-US"/>
        </w:rPr>
        <w:t>24.46</w:t>
      </w:r>
      <w:r w:rsidRPr="009E41F1">
        <w:rPr>
          <w:lang w:val="en-US"/>
        </w:rPr>
        <w:t xml:space="preserve"> e R$ 27.76.</w:t>
      </w:r>
    </w:p>
    <w:p w14:paraId="6BD526C2" w14:textId="77777777" w:rsidR="00011C44" w:rsidRDefault="00011C44" w:rsidP="00173CA2">
      <w:pPr>
        <w:pStyle w:val="05-Textonormal"/>
        <w:rPr>
          <w:lang w:val="en-US"/>
        </w:rPr>
      </w:pPr>
      <w:r w:rsidRPr="009E41F1">
        <w:rPr>
          <w:lang w:val="en-US"/>
        </w:rPr>
        <w:t xml:space="preserve">On October </w:t>
      </w:r>
      <w:r>
        <w:rPr>
          <w:lang w:val="en-US"/>
        </w:rPr>
        <w:t>27</w:t>
      </w:r>
      <w:r w:rsidRPr="009E41F1">
        <w:rPr>
          <w:lang w:val="en-US"/>
        </w:rPr>
        <w:t>, 201</w:t>
      </w:r>
      <w:r>
        <w:rPr>
          <w:lang w:val="en-US"/>
        </w:rPr>
        <w:t>6</w:t>
      </w:r>
      <w:r w:rsidRPr="009E41F1">
        <w:rPr>
          <w:lang w:val="en-US"/>
        </w:rPr>
        <w:t xml:space="preserve">, the Board of Directors approved the </w:t>
      </w:r>
      <w:r>
        <w:rPr>
          <w:lang w:val="en-US"/>
        </w:rPr>
        <w:t xml:space="preserve">second </w:t>
      </w:r>
      <w:r w:rsidRPr="009E41F1">
        <w:rPr>
          <w:lang w:val="en-US"/>
        </w:rPr>
        <w:t xml:space="preserve">Repurchase Program of up to 10,000,000 shares the company itself issued for staying in treasury and subsequent disposal of or cancellation. The period of valid for up to 365 days from that date </w:t>
      </w:r>
      <w:r>
        <w:rPr>
          <w:lang w:val="en-US"/>
        </w:rPr>
        <w:t>of approval</w:t>
      </w:r>
      <w:r w:rsidRPr="009E41F1">
        <w:rPr>
          <w:lang w:val="en-US"/>
        </w:rPr>
        <w:t xml:space="preserve">. </w:t>
      </w:r>
      <w:r w:rsidRPr="00C2755A">
        <w:rPr>
          <w:lang w:val="en-US"/>
        </w:rPr>
        <w:t xml:space="preserve">This program was concluded on </w:t>
      </w:r>
      <w:r>
        <w:rPr>
          <w:lang w:val="en-US"/>
        </w:rPr>
        <w:t>October</w:t>
      </w:r>
      <w:r w:rsidRPr="00C2755A">
        <w:rPr>
          <w:lang w:val="en-US"/>
        </w:rPr>
        <w:t xml:space="preserve"> </w:t>
      </w:r>
      <w:r>
        <w:rPr>
          <w:lang w:val="en-US"/>
        </w:rPr>
        <w:t xml:space="preserve">26, </w:t>
      </w:r>
      <w:proofErr w:type="gramStart"/>
      <w:r>
        <w:rPr>
          <w:lang w:val="en-US"/>
        </w:rPr>
        <w:t>2017</w:t>
      </w:r>
      <w:proofErr w:type="gramEnd"/>
      <w:r>
        <w:rPr>
          <w:lang w:val="en-US"/>
        </w:rPr>
        <w:t xml:space="preserve"> </w:t>
      </w:r>
      <w:r w:rsidRPr="00C2755A">
        <w:rPr>
          <w:lang w:val="en-US"/>
        </w:rPr>
        <w:t>and there was no acquisition of shares by said Program.</w:t>
      </w:r>
    </w:p>
    <w:p w14:paraId="6B3CD404" w14:textId="77777777" w:rsidR="00011C44" w:rsidRDefault="00011C44" w:rsidP="00173CA2">
      <w:pPr>
        <w:pStyle w:val="05-Textonormal"/>
        <w:rPr>
          <w:lang w:val="en-US"/>
        </w:rPr>
      </w:pPr>
      <w:r w:rsidRPr="009E41F1">
        <w:rPr>
          <w:lang w:val="en-US"/>
        </w:rPr>
        <w:t xml:space="preserve">On October </w:t>
      </w:r>
      <w:r>
        <w:rPr>
          <w:lang w:val="en-US"/>
        </w:rPr>
        <w:t>26</w:t>
      </w:r>
      <w:r w:rsidRPr="009E41F1">
        <w:rPr>
          <w:lang w:val="en-US"/>
        </w:rPr>
        <w:t>, 201</w:t>
      </w:r>
      <w:r>
        <w:rPr>
          <w:lang w:val="en-US"/>
        </w:rPr>
        <w:t>7</w:t>
      </w:r>
      <w:r w:rsidRPr="009E41F1">
        <w:rPr>
          <w:lang w:val="en-US"/>
        </w:rPr>
        <w:t xml:space="preserve">, the Board of Directors approved the </w:t>
      </w:r>
      <w:r>
        <w:rPr>
          <w:lang w:val="en-US"/>
        </w:rPr>
        <w:t xml:space="preserve">third </w:t>
      </w:r>
      <w:r w:rsidRPr="009E41F1">
        <w:rPr>
          <w:lang w:val="en-US"/>
        </w:rPr>
        <w:t xml:space="preserve">Repurchase Program of up to 10,000,000 shares the company itself issued for staying in treasury and subsequent disposal of or cancellation. The period of valid for up to 365 days from that date </w:t>
      </w:r>
      <w:r>
        <w:rPr>
          <w:lang w:val="en-US"/>
        </w:rPr>
        <w:t>of approval</w:t>
      </w:r>
      <w:r w:rsidRPr="009E41F1">
        <w:rPr>
          <w:lang w:val="en-US"/>
        </w:rPr>
        <w:t xml:space="preserve">. </w:t>
      </w:r>
      <w:r w:rsidRPr="00C2755A">
        <w:rPr>
          <w:lang w:val="en-US"/>
        </w:rPr>
        <w:t xml:space="preserve">This program was concluded on </w:t>
      </w:r>
      <w:r>
        <w:rPr>
          <w:lang w:val="en-US"/>
        </w:rPr>
        <w:t>October</w:t>
      </w:r>
      <w:r w:rsidRPr="00C2755A">
        <w:rPr>
          <w:lang w:val="en-US"/>
        </w:rPr>
        <w:t xml:space="preserve"> </w:t>
      </w:r>
      <w:r>
        <w:rPr>
          <w:lang w:val="en-US"/>
        </w:rPr>
        <w:t xml:space="preserve">25, </w:t>
      </w:r>
      <w:proofErr w:type="gramStart"/>
      <w:r>
        <w:rPr>
          <w:lang w:val="en-US"/>
        </w:rPr>
        <w:t>2018</w:t>
      </w:r>
      <w:proofErr w:type="gramEnd"/>
      <w:r>
        <w:rPr>
          <w:lang w:val="en-US"/>
        </w:rPr>
        <w:t xml:space="preserve"> </w:t>
      </w:r>
      <w:r w:rsidRPr="00C2755A">
        <w:rPr>
          <w:lang w:val="en-US"/>
        </w:rPr>
        <w:t>and there was no acquisition of shares by said Program.</w:t>
      </w:r>
    </w:p>
    <w:p w14:paraId="179E7AE4" w14:textId="77777777" w:rsidR="00011C44" w:rsidRDefault="00011C44" w:rsidP="00173CA2">
      <w:pPr>
        <w:spacing w:before="120" w:after="120"/>
        <w:jc w:val="both"/>
        <w:rPr>
          <w:rFonts w:eastAsia="Times New Roman" w:cs="Times New Roman"/>
          <w:spacing w:val="-2"/>
          <w:szCs w:val="18"/>
          <w:lang w:val="en-US" w:eastAsia="pt-BR"/>
        </w:rPr>
      </w:pPr>
      <w:r w:rsidRPr="001B66CB">
        <w:rPr>
          <w:rFonts w:eastAsia="Times New Roman" w:cs="Times New Roman"/>
          <w:spacing w:val="-2"/>
          <w:szCs w:val="18"/>
          <w:lang w:val="en-US" w:eastAsia="pt-BR"/>
        </w:rPr>
        <w:t xml:space="preserve">On November 1, 2018, the Board of Directors approved the fourth Buyback Program of up to 10,000,000 shares issued by the company to be held in treasury and subsequently sold or canceled. The term of validity is up to 365 days from the date of approval, and there was no acquisition of shares on behalf of the fourth Program until its </w:t>
      </w:r>
      <w:r w:rsidRPr="003A08C2">
        <w:rPr>
          <w:rFonts w:eastAsia="Times New Roman" w:cs="Times New Roman"/>
          <w:spacing w:val="-2"/>
          <w:szCs w:val="18"/>
          <w:lang w:val="en-US" w:eastAsia="pt-BR"/>
        </w:rPr>
        <w:t>closure on October 31, 2019</w:t>
      </w:r>
      <w:r w:rsidRPr="001B66CB">
        <w:rPr>
          <w:rFonts w:eastAsia="Times New Roman" w:cs="Times New Roman"/>
          <w:spacing w:val="-2"/>
          <w:szCs w:val="18"/>
          <w:lang w:val="en-US" w:eastAsia="pt-BR"/>
        </w:rPr>
        <w:t>. The Company, to date, has not approved a new Repurchase Program.</w:t>
      </w:r>
    </w:p>
    <w:p w14:paraId="35DD43C9" w14:textId="77777777" w:rsidR="00011C44" w:rsidRDefault="00011C44" w:rsidP="00173CA2">
      <w:pPr>
        <w:pStyle w:val="05-Textonormal"/>
        <w:rPr>
          <w:lang w:val="en-US"/>
        </w:rPr>
      </w:pPr>
      <w:r w:rsidRPr="0094273B">
        <w:rPr>
          <w:lang w:val="en-US"/>
        </w:rPr>
        <w:t xml:space="preserve">On December 21, 2018, 450 treasury shares from the 2015 Repurchase Program, were distributed to all active employees of BB </w:t>
      </w:r>
      <w:proofErr w:type="spellStart"/>
      <w:r w:rsidRPr="0094273B">
        <w:rPr>
          <w:lang w:val="en-US"/>
        </w:rPr>
        <w:t>Seguridade</w:t>
      </w:r>
      <w:proofErr w:type="spellEnd"/>
      <w:r w:rsidRPr="0094273B">
        <w:rPr>
          <w:lang w:val="en-US"/>
        </w:rPr>
        <w:t xml:space="preserve"> (disregarding statutory), the awarding title, regardless of the hierarchical level, </w:t>
      </w:r>
      <w:r w:rsidRPr="00732E86">
        <w:rPr>
          <w:lang w:val="en-US"/>
        </w:rPr>
        <w:t>being that</w:t>
      </w:r>
      <w:r w:rsidRPr="0094273B">
        <w:rPr>
          <w:lang w:val="en-US"/>
        </w:rPr>
        <w:t xml:space="preserve"> each employee received three common </w:t>
      </w:r>
      <w:proofErr w:type="spellStart"/>
      <w:r w:rsidRPr="0094273B">
        <w:rPr>
          <w:lang w:val="en-US"/>
        </w:rPr>
        <w:t>shares.</w:t>
      </w:r>
      <w:r w:rsidRPr="001F5CF9">
        <w:rPr>
          <w:lang w:val="en-US"/>
        </w:rPr>
        <w:t>The</w:t>
      </w:r>
      <w:proofErr w:type="spellEnd"/>
      <w:r w:rsidRPr="001F5CF9">
        <w:rPr>
          <w:lang w:val="en-US"/>
        </w:rPr>
        <w:t xml:space="preserve"> securities are held in the Banco do </w:t>
      </w:r>
      <w:proofErr w:type="spellStart"/>
      <w:r w:rsidRPr="001F5CF9">
        <w:rPr>
          <w:lang w:val="en-US"/>
        </w:rPr>
        <w:t>Brasil</w:t>
      </w:r>
      <w:proofErr w:type="spellEnd"/>
      <w:r w:rsidRPr="001F5CF9">
        <w:rPr>
          <w:lang w:val="en-US"/>
        </w:rPr>
        <w:t xml:space="preserve"> and may only be marketed by the employee after the termination of the relationship maintained with BB </w:t>
      </w:r>
      <w:proofErr w:type="spellStart"/>
      <w:r w:rsidRPr="001F5CF9">
        <w:rPr>
          <w:lang w:val="en-US"/>
        </w:rPr>
        <w:t>Seguridade</w:t>
      </w:r>
      <w:proofErr w:type="spellEnd"/>
      <w:r w:rsidRPr="001F5CF9">
        <w:rPr>
          <w:lang w:val="en-US"/>
        </w:rPr>
        <w:t xml:space="preserve"> (end of the assignment resulting from the Availability Agreement signed between Banco do </w:t>
      </w:r>
      <w:proofErr w:type="spellStart"/>
      <w:r w:rsidRPr="001F5CF9">
        <w:rPr>
          <w:lang w:val="en-US"/>
        </w:rPr>
        <w:t>Brasil</w:t>
      </w:r>
      <w:proofErr w:type="spellEnd"/>
      <w:r w:rsidRPr="001F5CF9">
        <w:rPr>
          <w:lang w:val="en-US"/>
        </w:rPr>
        <w:t xml:space="preserve"> and BB </w:t>
      </w:r>
      <w:proofErr w:type="spellStart"/>
      <w:r w:rsidRPr="001F5CF9">
        <w:rPr>
          <w:lang w:val="en-US"/>
        </w:rPr>
        <w:t>Seguridade</w:t>
      </w:r>
      <w:proofErr w:type="spellEnd"/>
      <w:r w:rsidRPr="001F5CF9">
        <w:rPr>
          <w:lang w:val="en-US"/>
        </w:rPr>
        <w:t>).</w:t>
      </w:r>
      <w:r w:rsidRPr="00D50061">
        <w:rPr>
          <w:lang w:val="en-US"/>
        </w:rPr>
        <w:t xml:space="preserve">The transferred shares totaled R$ </w:t>
      </w:r>
      <w:r>
        <w:rPr>
          <w:lang w:val="en-US"/>
        </w:rPr>
        <w:t>12 thousand.</w:t>
      </w:r>
      <w:r w:rsidRPr="00D50061">
        <w:rPr>
          <w:lang w:val="en-US"/>
        </w:rPr>
        <w:t xml:space="preserve"> For the attribution of its price, it was adopted the criterion of the average price of the week prior to the payment.</w:t>
      </w:r>
    </w:p>
    <w:p w14:paraId="047E5063" w14:textId="77777777" w:rsidR="00011C44" w:rsidRDefault="00011C44" w:rsidP="00173CA2">
      <w:pPr>
        <w:pStyle w:val="05-Textonormal"/>
        <w:rPr>
          <w:lang w:val="en-US"/>
        </w:rPr>
      </w:pPr>
      <w:r w:rsidRPr="00B253DA">
        <w:rPr>
          <w:lang w:val="en-US"/>
        </w:rPr>
        <w:t xml:space="preserve">On October 30, 2019, the General Shareholders' Meeting authorized the trading of shares issued by BB </w:t>
      </w:r>
      <w:proofErr w:type="spellStart"/>
      <w:r w:rsidRPr="00B253DA">
        <w:rPr>
          <w:lang w:val="en-US"/>
        </w:rPr>
        <w:t>Seguridade</w:t>
      </w:r>
      <w:proofErr w:type="spellEnd"/>
      <w:r w:rsidRPr="00B253DA">
        <w:rPr>
          <w:lang w:val="en-US"/>
        </w:rPr>
        <w:t xml:space="preserve"> held in treasury, specifically for the award of employees and the variable remuneration of the Company's officers, up to the limit of </w:t>
      </w:r>
      <w:r w:rsidRPr="00B253DA">
        <w:rPr>
          <w:lang w:val="en-US"/>
        </w:rPr>
        <w:lastRenderedPageBreak/>
        <w:t xml:space="preserve">3,359,550 shares, and authorized the Board of Directors to define and implement the best way and the moment to carry out the referred negotiation. </w:t>
      </w:r>
    </w:p>
    <w:p w14:paraId="7CDE9BAF" w14:textId="77777777" w:rsidR="00011C44" w:rsidRDefault="00011C44" w:rsidP="00173CA2">
      <w:pPr>
        <w:pStyle w:val="05-Textonormal"/>
        <w:rPr>
          <w:lang w:val="en-US"/>
        </w:rPr>
      </w:pPr>
      <w:r w:rsidRPr="008F247A">
        <w:rPr>
          <w:lang w:val="en-US"/>
        </w:rPr>
        <w:t>In April 2020, 22,503 shares of the Share Buyback Program were transferred to the company's employee compensation program, so called the Result Reward Program (PPR). Of this total, 11,264 shares were transferred directly to beneficiaries on April 27, 20, leaving a balance of 11,239 shares to be transferred in 2021, if the beneficiaries meet the conditions imposed by the program to receive the second installment.</w:t>
      </w:r>
    </w:p>
    <w:p w14:paraId="030791D9" w14:textId="77777777" w:rsidR="00011C44" w:rsidRPr="00011C44" w:rsidRDefault="00011C44" w:rsidP="00173CA2">
      <w:pPr>
        <w:pStyle w:val="01-TtulodeNota"/>
        <w:rPr>
          <w:color w:val="1F4E79" w:themeColor="accent1" w:themeShade="80"/>
          <w:sz w:val="18"/>
          <w:szCs w:val="18"/>
        </w:rPr>
      </w:pPr>
      <w:r w:rsidRPr="00011C44">
        <w:rPr>
          <w:color w:val="1F4E79" w:themeColor="accent1" w:themeShade="80"/>
          <w:sz w:val="18"/>
          <w:szCs w:val="18"/>
        </w:rPr>
        <w:t xml:space="preserve">g.3) </w:t>
      </w:r>
      <w:proofErr w:type="spellStart"/>
      <w:r w:rsidRPr="00011C44">
        <w:rPr>
          <w:color w:val="1F4E79" w:themeColor="accent1" w:themeShade="80"/>
          <w:sz w:val="18"/>
          <w:szCs w:val="18"/>
        </w:rPr>
        <w:t>Employee</w:t>
      </w:r>
      <w:proofErr w:type="spellEnd"/>
      <w:r w:rsidRPr="00011C44">
        <w:rPr>
          <w:color w:val="1F4E79" w:themeColor="accent1" w:themeShade="80"/>
          <w:sz w:val="18"/>
          <w:szCs w:val="18"/>
        </w:rPr>
        <w:t xml:space="preserve"> </w:t>
      </w:r>
      <w:proofErr w:type="spellStart"/>
      <w:r w:rsidRPr="00011C44">
        <w:rPr>
          <w:color w:val="1F4E79" w:themeColor="accent1" w:themeShade="80"/>
          <w:sz w:val="18"/>
          <w:szCs w:val="18"/>
        </w:rPr>
        <w:t>Reward</w:t>
      </w:r>
      <w:proofErr w:type="spellEnd"/>
      <w:r w:rsidRPr="00011C44">
        <w:rPr>
          <w:color w:val="1F4E79" w:themeColor="accent1" w:themeShade="80"/>
          <w:sz w:val="18"/>
          <w:szCs w:val="18"/>
        </w:rPr>
        <w:t xml:space="preserve"> </w:t>
      </w:r>
      <w:proofErr w:type="spellStart"/>
      <w:r w:rsidRPr="00011C44">
        <w:rPr>
          <w:color w:val="1F4E79" w:themeColor="accent1" w:themeShade="80"/>
          <w:sz w:val="18"/>
          <w:szCs w:val="18"/>
        </w:rPr>
        <w:t>Program</w:t>
      </w:r>
      <w:proofErr w:type="spellEnd"/>
    </w:p>
    <w:p w14:paraId="5472DC51" w14:textId="77777777" w:rsidR="00011C44" w:rsidRPr="008F247A" w:rsidRDefault="00011C44" w:rsidP="00173CA2">
      <w:pPr>
        <w:pStyle w:val="05-Textonormal"/>
        <w:rPr>
          <w:lang w:val="en-US"/>
        </w:rPr>
      </w:pPr>
      <w:r w:rsidRPr="008F247A">
        <w:rPr>
          <w:lang w:val="en-US"/>
        </w:rPr>
        <w:t xml:space="preserve">On October 30, 2019, the BB </w:t>
      </w:r>
      <w:proofErr w:type="spellStart"/>
      <w:r w:rsidRPr="008F247A">
        <w:rPr>
          <w:lang w:val="en-US"/>
        </w:rPr>
        <w:t>Seguridade</w:t>
      </w:r>
      <w:proofErr w:type="spellEnd"/>
      <w:r w:rsidRPr="008F247A">
        <w:rPr>
          <w:lang w:val="en-US"/>
        </w:rPr>
        <w:t xml:space="preserve"> General Meeting authorized the trading of shares issued by BB </w:t>
      </w:r>
      <w:proofErr w:type="spellStart"/>
      <w:r w:rsidRPr="008F247A">
        <w:rPr>
          <w:lang w:val="en-US"/>
        </w:rPr>
        <w:t>Seguridade</w:t>
      </w:r>
      <w:proofErr w:type="spellEnd"/>
      <w:r w:rsidRPr="008F247A">
        <w:rPr>
          <w:lang w:val="en-US"/>
        </w:rPr>
        <w:t xml:space="preserve"> held in treasury for the award of employees and the variable remuneration of the Company's officers, up to the limit of 3,359,550 shares, and authorized the Board of Directors to define and implement the best way and the moment to carry out the referred negotiation.</w:t>
      </w:r>
    </w:p>
    <w:p w14:paraId="557AE8E4" w14:textId="77777777" w:rsidR="00011C44" w:rsidRPr="008F247A" w:rsidRDefault="00011C44" w:rsidP="00173CA2">
      <w:pPr>
        <w:pStyle w:val="05-Textonormal"/>
        <w:rPr>
          <w:lang w:val="en-US"/>
        </w:rPr>
      </w:pPr>
      <w:r w:rsidRPr="008F247A">
        <w:rPr>
          <w:lang w:val="en-US"/>
        </w:rPr>
        <w:t>In this regard, on December 18,</w:t>
      </w:r>
      <w:r>
        <w:rPr>
          <w:lang w:val="en-US"/>
        </w:rPr>
        <w:t xml:space="preserve"> 2019,</w:t>
      </w:r>
      <w:r w:rsidRPr="008F247A">
        <w:rPr>
          <w:lang w:val="en-US"/>
        </w:rPr>
        <w:t xml:space="preserve"> the Board of Directors approved the Employee Reward Program, which aims to recognize BB </w:t>
      </w:r>
      <w:proofErr w:type="spellStart"/>
      <w:r w:rsidRPr="008F247A">
        <w:rPr>
          <w:lang w:val="en-US"/>
        </w:rPr>
        <w:t>Seguros</w:t>
      </w:r>
      <w:proofErr w:type="spellEnd"/>
      <w:r w:rsidRPr="008F247A">
        <w:rPr>
          <w:lang w:val="en-US"/>
        </w:rPr>
        <w:t xml:space="preserve"> employees from non-statutory positions, with outstanding performance in the Development and Career Committee. Considering the new wording of § 4 of art. 457 of the CLT, as amended by Law No. 13,467 / 2017, the program is classified as an award and there is no incidence of labor and social security charges.</w:t>
      </w:r>
    </w:p>
    <w:p w14:paraId="67455F06" w14:textId="77777777" w:rsidR="00011C44" w:rsidRPr="008F247A" w:rsidRDefault="00011C44" w:rsidP="00173CA2">
      <w:pPr>
        <w:pStyle w:val="05-Textonormal"/>
        <w:rPr>
          <w:lang w:val="en-US"/>
        </w:rPr>
      </w:pPr>
      <w:r w:rsidRPr="008F247A">
        <w:rPr>
          <w:lang w:val="en-US"/>
        </w:rPr>
        <w:t>The program is activated annually and is subject to exceeding the Company's budgeted Net Income. The target audience is limited to a maximum of 30% of employees by position, in the case of managerial or equivalent functions, and by position and by directorship, in the case of technical functions. The criterion for choosing employees involves assessment of technical and behavioral skills, achievement of goals and management style.</w:t>
      </w:r>
    </w:p>
    <w:p w14:paraId="6B5B4E1B" w14:textId="77777777" w:rsidR="00011C44" w:rsidRPr="008F247A" w:rsidRDefault="00011C44" w:rsidP="00173CA2">
      <w:pPr>
        <w:pStyle w:val="05-Textonormal"/>
        <w:rPr>
          <w:lang w:val="en-US"/>
        </w:rPr>
      </w:pPr>
      <w:r w:rsidRPr="008F247A">
        <w:rPr>
          <w:lang w:val="en-US"/>
        </w:rPr>
        <w:t xml:space="preserve">The premium credit is made 100% (one hundred percent) in shares of BB </w:t>
      </w:r>
      <w:proofErr w:type="spellStart"/>
      <w:r w:rsidRPr="008F247A">
        <w:rPr>
          <w:lang w:val="en-US"/>
        </w:rPr>
        <w:t>Seguridade</w:t>
      </w:r>
      <w:proofErr w:type="spellEnd"/>
      <w:r w:rsidRPr="008F247A">
        <w:rPr>
          <w:lang w:val="en-US"/>
        </w:rPr>
        <w:t xml:space="preserve"> SA (BBSE3), after due payment of Income Tax, in two equal installments, the first within 10 days after the result is disclosed and the second one year after payment of the first. The shares used will be those already existing in Treasury, arising from the Share Buyback Program, whose average acquisition cost was R$ 24.46.</w:t>
      </w:r>
    </w:p>
    <w:p w14:paraId="28D0555A" w14:textId="77777777" w:rsidR="00011C44" w:rsidRDefault="00011C44" w:rsidP="00173CA2">
      <w:pPr>
        <w:pStyle w:val="05-Textonormal"/>
        <w:rPr>
          <w:lang w:val="en-US"/>
        </w:rPr>
      </w:pPr>
      <w:r w:rsidRPr="008F247A">
        <w:rPr>
          <w:lang w:val="en-US"/>
        </w:rPr>
        <w:t xml:space="preserve">Trading with BBSE3 shares received under the Employee Reward Program is subject to the rules of BB </w:t>
      </w:r>
      <w:proofErr w:type="spellStart"/>
      <w:r w:rsidRPr="008F247A">
        <w:rPr>
          <w:lang w:val="en-US"/>
        </w:rPr>
        <w:t>Seguridade's</w:t>
      </w:r>
      <w:proofErr w:type="spellEnd"/>
      <w:r w:rsidRPr="008F247A">
        <w:rPr>
          <w:lang w:val="en-US"/>
        </w:rPr>
        <w:t xml:space="preserve"> Securities Trading Policy.</w:t>
      </w:r>
    </w:p>
    <w:tbl>
      <w:tblPr>
        <w:tblStyle w:val="TabeladeLista6Colorida-nfase510"/>
        <w:tblW w:w="9639" w:type="dxa"/>
        <w:jc w:val="center"/>
        <w:tblInd w:w="0" w:type="dxa"/>
        <w:tblLook w:val="04A0" w:firstRow="1" w:lastRow="0" w:firstColumn="1" w:lastColumn="0" w:noHBand="0" w:noVBand="1"/>
      </w:tblPr>
      <w:tblGrid>
        <w:gridCol w:w="2694"/>
        <w:gridCol w:w="1239"/>
        <w:gridCol w:w="858"/>
        <w:gridCol w:w="840"/>
        <w:gridCol w:w="864"/>
        <w:gridCol w:w="1037"/>
        <w:gridCol w:w="881"/>
        <w:gridCol w:w="1226"/>
      </w:tblGrid>
      <w:tr w:rsidR="00011C44" w:rsidRPr="005C781F" w14:paraId="415D1798" w14:textId="77777777" w:rsidTr="00173CA2">
        <w:trPr>
          <w:cnfStyle w:val="100000000000" w:firstRow="1" w:lastRow="0" w:firstColumn="0" w:lastColumn="0" w:oddVBand="0" w:evenVBand="0" w:oddHBand="0" w:evenHBand="0" w:firstRowFirstColumn="0" w:firstRowLastColumn="0" w:lastRowFirstColumn="0" w:lastRowLastColumn="0"/>
          <w:trHeight w:hRule="exact" w:val="522"/>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8EAADB" w:themeColor="accent5" w:themeTint="99"/>
              <w:bottom w:val="single" w:sz="2" w:space="0" w:color="8EAADB" w:themeColor="accent5" w:themeTint="99"/>
            </w:tcBorders>
            <w:vAlign w:val="center"/>
          </w:tcPr>
          <w:p w14:paraId="5B6714C4" w14:textId="77777777" w:rsidR="00011C44" w:rsidRPr="005C781F" w:rsidRDefault="00011C44" w:rsidP="00173CA2">
            <w:pPr>
              <w:pStyle w:val="08-Tabelageral"/>
            </w:pPr>
            <w:r>
              <w:rPr>
                <w:color w:val="1F4E79" w:themeColor="accent1" w:themeShade="80"/>
              </w:rPr>
              <w:tab/>
            </w:r>
            <w:r>
              <w:rPr>
                <w:color w:val="1F4E79" w:themeColor="accent1" w:themeShade="80"/>
              </w:rPr>
              <w:tab/>
            </w:r>
            <w:r>
              <w:rPr>
                <w:color w:val="1F4E79" w:themeColor="accent1" w:themeShade="80"/>
              </w:rPr>
              <w:tab/>
            </w:r>
            <w:r>
              <w:rPr>
                <w:color w:val="1F4E79" w:themeColor="accent1" w:themeShade="80"/>
              </w:rPr>
              <w:tab/>
            </w:r>
            <w:r>
              <w:rPr>
                <w:color w:val="1F4E79" w:themeColor="accent1" w:themeShade="80"/>
              </w:rPr>
              <w:tab/>
            </w:r>
            <w:r>
              <w:rPr>
                <w:b w:val="0"/>
                <w:sz w:val="12"/>
                <w:szCs w:val="12"/>
              </w:rPr>
              <w:tab/>
            </w:r>
            <w:r>
              <w:rPr>
                <w:sz w:val="12"/>
                <w:szCs w:val="12"/>
              </w:rPr>
              <w:t xml:space="preserve">           </w:t>
            </w:r>
            <w:r>
              <w:rPr>
                <w:sz w:val="12"/>
                <w:szCs w:val="12"/>
              </w:rPr>
              <w:tab/>
            </w:r>
            <w:r>
              <w:rPr>
                <w:sz w:val="12"/>
                <w:szCs w:val="12"/>
              </w:rPr>
              <w:tab/>
            </w:r>
            <w:r>
              <w:rPr>
                <w:sz w:val="12"/>
                <w:szCs w:val="12"/>
              </w:rPr>
              <w:tab/>
            </w:r>
            <w:r>
              <w:rPr>
                <w:sz w:val="12"/>
                <w:szCs w:val="12"/>
              </w:rPr>
              <w:tab/>
            </w:r>
            <w:r>
              <w:rPr>
                <w:sz w:val="12"/>
                <w:szCs w:val="12"/>
              </w:rPr>
              <w:tab/>
            </w:r>
          </w:p>
        </w:tc>
        <w:tc>
          <w:tcPr>
            <w:tcW w:w="1239" w:type="dxa"/>
            <w:tcBorders>
              <w:top w:val="single" w:sz="2" w:space="0" w:color="8EAADB" w:themeColor="accent5" w:themeTint="99"/>
              <w:bottom w:val="single" w:sz="2" w:space="0" w:color="8EAADB" w:themeColor="accent5" w:themeTint="99"/>
            </w:tcBorders>
            <w:vAlign w:val="center"/>
          </w:tcPr>
          <w:p w14:paraId="1C949073" w14:textId="77777777" w:rsidR="00011C44" w:rsidRPr="005C781F" w:rsidRDefault="00011C44" w:rsidP="00173CA2">
            <w:pPr>
              <w:pStyle w:val="08-Tabelageral"/>
              <w:jc w:val="center"/>
              <w:cnfStyle w:val="100000000000" w:firstRow="1" w:lastRow="0" w:firstColumn="0" w:lastColumn="0" w:oddVBand="0" w:evenVBand="0" w:oddHBand="0" w:evenHBand="0" w:firstRowFirstColumn="0" w:firstRowLastColumn="0" w:lastRowFirstColumn="0" w:lastRowLastColumn="0"/>
            </w:pPr>
            <w:r w:rsidRPr="00B4618F">
              <w:t xml:space="preserve">Total </w:t>
            </w:r>
            <w:proofErr w:type="spellStart"/>
            <w:r w:rsidRPr="00B4618F">
              <w:t>Program</w:t>
            </w:r>
            <w:proofErr w:type="spellEnd"/>
            <w:r w:rsidRPr="00B4618F">
              <w:t xml:space="preserve"> </w:t>
            </w:r>
            <w:proofErr w:type="spellStart"/>
            <w:r w:rsidRPr="00B4618F">
              <w:t>Shares</w:t>
            </w:r>
            <w:proofErr w:type="spellEnd"/>
          </w:p>
        </w:tc>
        <w:tc>
          <w:tcPr>
            <w:tcW w:w="858" w:type="dxa"/>
            <w:tcBorders>
              <w:top w:val="single" w:sz="2" w:space="0" w:color="8EAADB" w:themeColor="accent5" w:themeTint="99"/>
              <w:bottom w:val="single" w:sz="2" w:space="0" w:color="8EAADB" w:themeColor="accent5" w:themeTint="99"/>
            </w:tcBorders>
            <w:vAlign w:val="center"/>
          </w:tcPr>
          <w:p w14:paraId="0A765F2D" w14:textId="77777777" w:rsidR="00011C44" w:rsidRPr="005C781F" w:rsidRDefault="00011C44" w:rsidP="00173CA2">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sidRPr="00B14041">
              <w:t>Minimum</w:t>
            </w:r>
            <w:proofErr w:type="spellEnd"/>
            <w:r>
              <w:t xml:space="preserve"> </w:t>
            </w:r>
            <w:proofErr w:type="spellStart"/>
            <w:r>
              <w:t>cost</w:t>
            </w:r>
            <w:proofErr w:type="spellEnd"/>
          </w:p>
        </w:tc>
        <w:tc>
          <w:tcPr>
            <w:tcW w:w="840" w:type="dxa"/>
            <w:tcBorders>
              <w:top w:val="single" w:sz="2" w:space="0" w:color="8EAADB" w:themeColor="accent5" w:themeTint="99"/>
              <w:bottom w:val="single" w:sz="2" w:space="0" w:color="8EAADB" w:themeColor="accent5" w:themeTint="99"/>
            </w:tcBorders>
            <w:vAlign w:val="center"/>
          </w:tcPr>
          <w:p w14:paraId="7A2DFB30" w14:textId="77777777" w:rsidR="00011C44" w:rsidRPr="005C781F" w:rsidRDefault="00011C44" w:rsidP="00173CA2">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t>Averege</w:t>
            </w:r>
            <w:proofErr w:type="spellEnd"/>
            <w:r w:rsidRPr="00B14041">
              <w:t xml:space="preserve"> </w:t>
            </w:r>
            <w:proofErr w:type="spellStart"/>
            <w:r w:rsidRPr="00B14041">
              <w:t>cost</w:t>
            </w:r>
            <w:proofErr w:type="spellEnd"/>
          </w:p>
        </w:tc>
        <w:tc>
          <w:tcPr>
            <w:tcW w:w="864" w:type="dxa"/>
            <w:tcBorders>
              <w:top w:val="single" w:sz="2" w:space="0" w:color="8EAADB" w:themeColor="accent5" w:themeTint="99"/>
              <w:bottom w:val="single" w:sz="2" w:space="0" w:color="8EAADB" w:themeColor="accent5" w:themeTint="99"/>
            </w:tcBorders>
            <w:vAlign w:val="center"/>
          </w:tcPr>
          <w:p w14:paraId="510A6955" w14:textId="77777777" w:rsidR="00011C44" w:rsidRPr="005C781F" w:rsidRDefault="00011C44" w:rsidP="00173CA2">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t>Max</w:t>
            </w:r>
            <w:r w:rsidRPr="00B14041">
              <w:t>imum</w:t>
            </w:r>
            <w:proofErr w:type="spellEnd"/>
            <w:r w:rsidRPr="00B14041">
              <w:t xml:space="preserve"> </w:t>
            </w:r>
            <w:proofErr w:type="spellStart"/>
            <w:r w:rsidRPr="00B14041">
              <w:t>cost</w:t>
            </w:r>
            <w:proofErr w:type="spellEnd"/>
          </w:p>
        </w:tc>
        <w:tc>
          <w:tcPr>
            <w:tcW w:w="1037" w:type="dxa"/>
            <w:tcBorders>
              <w:top w:val="single" w:sz="2" w:space="0" w:color="8EAADB" w:themeColor="accent5" w:themeTint="99"/>
              <w:bottom w:val="single" w:sz="2" w:space="0" w:color="8EAADB" w:themeColor="accent5" w:themeTint="99"/>
            </w:tcBorders>
            <w:vAlign w:val="center"/>
          </w:tcPr>
          <w:p w14:paraId="1777B653" w14:textId="77777777" w:rsidR="00011C44" w:rsidRPr="005C781F" w:rsidRDefault="00011C44" w:rsidP="00173CA2">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sidRPr="00B4618F">
              <w:t>Shares</w:t>
            </w:r>
            <w:proofErr w:type="spellEnd"/>
            <w:r w:rsidRPr="00B4618F">
              <w:t xml:space="preserve"> </w:t>
            </w:r>
            <w:proofErr w:type="spellStart"/>
            <w:r w:rsidRPr="00B4618F">
              <w:t>Distributed</w:t>
            </w:r>
            <w:proofErr w:type="spellEnd"/>
          </w:p>
        </w:tc>
        <w:tc>
          <w:tcPr>
            <w:tcW w:w="881" w:type="dxa"/>
            <w:tcBorders>
              <w:top w:val="single" w:sz="2" w:space="0" w:color="8EAADB" w:themeColor="accent5" w:themeTint="99"/>
              <w:bottom w:val="single" w:sz="2" w:space="0" w:color="8EAADB" w:themeColor="accent5" w:themeTint="99"/>
            </w:tcBorders>
            <w:vAlign w:val="center"/>
          </w:tcPr>
          <w:p w14:paraId="669A5CD3" w14:textId="77777777" w:rsidR="00011C44" w:rsidRPr="005C781F" w:rsidRDefault="00011C44" w:rsidP="00173CA2">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sidRPr="00B4618F">
              <w:t>Shares</w:t>
            </w:r>
            <w:proofErr w:type="spellEnd"/>
            <w:r w:rsidRPr="00B4618F">
              <w:t xml:space="preserve"> </w:t>
            </w:r>
            <w:proofErr w:type="spellStart"/>
            <w:r w:rsidRPr="00B4618F">
              <w:t>to</w:t>
            </w:r>
            <w:proofErr w:type="spellEnd"/>
            <w:r w:rsidRPr="00B4618F">
              <w:t xml:space="preserve"> </w:t>
            </w:r>
            <w:proofErr w:type="spellStart"/>
            <w:r w:rsidRPr="00B4618F">
              <w:t>Distribute</w:t>
            </w:r>
            <w:proofErr w:type="spellEnd"/>
          </w:p>
        </w:tc>
        <w:tc>
          <w:tcPr>
            <w:tcW w:w="1226" w:type="dxa"/>
            <w:tcBorders>
              <w:top w:val="single" w:sz="2" w:space="0" w:color="8EAADB" w:themeColor="accent5" w:themeTint="99"/>
              <w:bottom w:val="single" w:sz="2" w:space="0" w:color="8EAADB" w:themeColor="accent5" w:themeTint="99"/>
            </w:tcBorders>
            <w:vAlign w:val="center"/>
          </w:tcPr>
          <w:p w14:paraId="4AE80037" w14:textId="77777777" w:rsidR="00011C44" w:rsidRPr="005C781F" w:rsidRDefault="00011C44" w:rsidP="00173CA2">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sidRPr="00B14041">
              <w:t>Estimated</w:t>
            </w:r>
            <w:proofErr w:type="spellEnd"/>
            <w:r w:rsidRPr="00B14041">
              <w:t xml:space="preserve"> Schedule </w:t>
            </w:r>
            <w:proofErr w:type="spellStart"/>
            <w:r w:rsidRPr="00B14041">
              <w:t>Transfers</w:t>
            </w:r>
            <w:proofErr w:type="spellEnd"/>
          </w:p>
        </w:tc>
      </w:tr>
      <w:tr w:rsidR="00011C44" w:rsidRPr="00274EB6" w14:paraId="611083B2" w14:textId="77777777" w:rsidTr="00173CA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2B5F055A" w14:textId="77777777" w:rsidR="00011C44" w:rsidRPr="00FE4DEB" w:rsidRDefault="00011C44" w:rsidP="00173CA2">
            <w:pPr>
              <w:pStyle w:val="070-TabelaPadro"/>
              <w:spacing w:line="276" w:lineRule="auto"/>
              <w:jc w:val="left"/>
              <w:rPr>
                <w:b w:val="0"/>
              </w:rPr>
            </w:pPr>
            <w:r w:rsidRPr="00FE4DEB">
              <w:rPr>
                <w:b w:val="0"/>
              </w:rPr>
              <w:t xml:space="preserve">2019 </w:t>
            </w:r>
            <w:proofErr w:type="spellStart"/>
            <w:r w:rsidRPr="00FE4DEB">
              <w:rPr>
                <w:b w:val="0"/>
              </w:rPr>
              <w:t>Program</w:t>
            </w:r>
            <w:proofErr w:type="spellEnd"/>
          </w:p>
        </w:tc>
        <w:tc>
          <w:tcPr>
            <w:tcW w:w="1239" w:type="dxa"/>
            <w:tcBorders>
              <w:top w:val="nil"/>
              <w:bottom w:val="nil"/>
            </w:tcBorders>
            <w:vAlign w:val="center"/>
          </w:tcPr>
          <w:p w14:paraId="775D0D15" w14:textId="77777777" w:rsidR="00011C44" w:rsidRPr="00274EB6" w:rsidRDefault="00011C44" w:rsidP="00173CA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DA4A75">
              <w:rPr>
                <w:rFonts w:cs="Arial"/>
                <w:szCs w:val="14"/>
              </w:rPr>
              <w:t>22</w:t>
            </w:r>
            <w:r>
              <w:rPr>
                <w:rFonts w:cs="Arial"/>
                <w:szCs w:val="14"/>
              </w:rPr>
              <w:t>,</w:t>
            </w:r>
            <w:r w:rsidRPr="00DA4A75">
              <w:rPr>
                <w:rFonts w:cs="Arial"/>
                <w:szCs w:val="14"/>
              </w:rPr>
              <w:t>503</w:t>
            </w:r>
          </w:p>
        </w:tc>
        <w:tc>
          <w:tcPr>
            <w:tcW w:w="858" w:type="dxa"/>
            <w:tcBorders>
              <w:top w:val="nil"/>
              <w:bottom w:val="nil"/>
            </w:tcBorders>
            <w:vAlign w:val="center"/>
          </w:tcPr>
          <w:p w14:paraId="47CBD218" w14:textId="77777777" w:rsidR="00011C44" w:rsidRPr="00274EB6" w:rsidRDefault="00011C44" w:rsidP="00173CA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24.46</w:t>
            </w:r>
          </w:p>
        </w:tc>
        <w:tc>
          <w:tcPr>
            <w:tcW w:w="840" w:type="dxa"/>
            <w:tcBorders>
              <w:top w:val="nil"/>
              <w:bottom w:val="nil"/>
            </w:tcBorders>
            <w:vAlign w:val="center"/>
          </w:tcPr>
          <w:p w14:paraId="7147B91C" w14:textId="77777777" w:rsidR="00011C44" w:rsidRPr="00274EB6" w:rsidRDefault="00011C44" w:rsidP="00173CA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24.46</w:t>
            </w:r>
          </w:p>
        </w:tc>
        <w:tc>
          <w:tcPr>
            <w:tcW w:w="864" w:type="dxa"/>
            <w:tcBorders>
              <w:top w:val="nil"/>
              <w:bottom w:val="nil"/>
            </w:tcBorders>
            <w:vAlign w:val="center"/>
          </w:tcPr>
          <w:p w14:paraId="67955191" w14:textId="77777777" w:rsidR="00011C44" w:rsidRPr="00274EB6" w:rsidRDefault="00011C44" w:rsidP="00173CA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24.46</w:t>
            </w:r>
          </w:p>
        </w:tc>
        <w:tc>
          <w:tcPr>
            <w:tcW w:w="1037" w:type="dxa"/>
            <w:tcBorders>
              <w:top w:val="nil"/>
              <w:bottom w:val="nil"/>
            </w:tcBorders>
            <w:vAlign w:val="center"/>
          </w:tcPr>
          <w:p w14:paraId="6667252E" w14:textId="77777777" w:rsidR="00011C44" w:rsidRPr="00274EB6" w:rsidRDefault="00011C44" w:rsidP="00173CA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DA4A75">
              <w:rPr>
                <w:rFonts w:cs="Arial"/>
                <w:szCs w:val="14"/>
              </w:rPr>
              <w:t>11</w:t>
            </w:r>
            <w:r>
              <w:rPr>
                <w:rFonts w:cs="Arial"/>
                <w:szCs w:val="14"/>
              </w:rPr>
              <w:t>,</w:t>
            </w:r>
            <w:r w:rsidRPr="00DA4A75">
              <w:rPr>
                <w:rFonts w:cs="Arial"/>
                <w:szCs w:val="14"/>
              </w:rPr>
              <w:t>264</w:t>
            </w:r>
          </w:p>
        </w:tc>
        <w:tc>
          <w:tcPr>
            <w:tcW w:w="881" w:type="dxa"/>
            <w:tcBorders>
              <w:top w:val="nil"/>
              <w:bottom w:val="nil"/>
            </w:tcBorders>
            <w:vAlign w:val="center"/>
          </w:tcPr>
          <w:p w14:paraId="1E0A3911" w14:textId="77777777" w:rsidR="00011C44" w:rsidRPr="00274EB6" w:rsidRDefault="00011C44" w:rsidP="00173CA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DA4A75">
              <w:rPr>
                <w:rFonts w:cs="Arial"/>
                <w:szCs w:val="14"/>
              </w:rPr>
              <w:t>11</w:t>
            </w:r>
            <w:r>
              <w:rPr>
                <w:rFonts w:cs="Arial"/>
                <w:szCs w:val="14"/>
              </w:rPr>
              <w:t>,</w:t>
            </w:r>
            <w:r w:rsidRPr="00DA4A75">
              <w:rPr>
                <w:rFonts w:cs="Arial"/>
                <w:szCs w:val="14"/>
              </w:rPr>
              <w:t>239</w:t>
            </w:r>
          </w:p>
        </w:tc>
        <w:tc>
          <w:tcPr>
            <w:tcW w:w="1226" w:type="dxa"/>
            <w:tcBorders>
              <w:top w:val="nil"/>
              <w:bottom w:val="nil"/>
            </w:tcBorders>
            <w:vAlign w:val="center"/>
          </w:tcPr>
          <w:p w14:paraId="093C1579" w14:textId="77777777" w:rsidR="00011C44" w:rsidRPr="00274EB6" w:rsidRDefault="00011C44" w:rsidP="00173CA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 xml:space="preserve">April </w:t>
            </w:r>
            <w:r w:rsidRPr="00274EB6">
              <w:rPr>
                <w:rFonts w:cs="Arial"/>
                <w:szCs w:val="14"/>
              </w:rPr>
              <w:t>202</w:t>
            </w:r>
            <w:r>
              <w:rPr>
                <w:rFonts w:cs="Arial"/>
                <w:szCs w:val="14"/>
              </w:rPr>
              <w:t>1</w:t>
            </w:r>
          </w:p>
        </w:tc>
      </w:tr>
      <w:tr w:rsidR="00011C44" w:rsidRPr="00274EB6" w14:paraId="2D16322F" w14:textId="77777777" w:rsidTr="00173CA2">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single" w:sz="4" w:space="0" w:color="9CC2E5" w:themeColor="accent1" w:themeTint="99"/>
            </w:tcBorders>
            <w:vAlign w:val="center"/>
          </w:tcPr>
          <w:p w14:paraId="51991B1B" w14:textId="77777777" w:rsidR="00011C44" w:rsidRPr="00274EB6" w:rsidRDefault="00011C44" w:rsidP="00173CA2">
            <w:pPr>
              <w:pStyle w:val="070-TabelaPadro"/>
              <w:spacing w:line="276" w:lineRule="auto"/>
              <w:jc w:val="left"/>
              <w:rPr>
                <w:b w:val="0"/>
              </w:rPr>
            </w:pPr>
            <w:r w:rsidRPr="00B14041">
              <w:rPr>
                <w:lang w:val="en-US"/>
              </w:rPr>
              <w:t>Total shares to be distributed</w:t>
            </w:r>
          </w:p>
        </w:tc>
        <w:tc>
          <w:tcPr>
            <w:tcW w:w="1239" w:type="dxa"/>
            <w:tcBorders>
              <w:top w:val="nil"/>
              <w:bottom w:val="single" w:sz="4" w:space="0" w:color="9CC2E5" w:themeColor="accent1" w:themeTint="99"/>
            </w:tcBorders>
            <w:vAlign w:val="center"/>
          </w:tcPr>
          <w:p w14:paraId="79B1B3AC" w14:textId="77777777" w:rsidR="00011C44" w:rsidRPr="00274EB6" w:rsidRDefault="00011C44" w:rsidP="00173CA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single" w:sz="4" w:space="0" w:color="9CC2E5" w:themeColor="accent1" w:themeTint="99"/>
            </w:tcBorders>
            <w:vAlign w:val="center"/>
          </w:tcPr>
          <w:p w14:paraId="3146B7A9" w14:textId="77777777" w:rsidR="00011C44" w:rsidRPr="00274EB6" w:rsidRDefault="00011C44" w:rsidP="00173CA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single" w:sz="4" w:space="0" w:color="9CC2E5" w:themeColor="accent1" w:themeTint="99"/>
            </w:tcBorders>
            <w:vAlign w:val="center"/>
          </w:tcPr>
          <w:p w14:paraId="010090B6" w14:textId="77777777" w:rsidR="00011C44" w:rsidRPr="00274EB6" w:rsidRDefault="00011C44" w:rsidP="00173CA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single" w:sz="4" w:space="0" w:color="9CC2E5" w:themeColor="accent1" w:themeTint="99"/>
            </w:tcBorders>
            <w:vAlign w:val="center"/>
          </w:tcPr>
          <w:p w14:paraId="0DBC4015" w14:textId="77777777" w:rsidR="00011C44" w:rsidRPr="00274EB6" w:rsidRDefault="00011C44" w:rsidP="00173CA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single" w:sz="4" w:space="0" w:color="9CC2E5" w:themeColor="accent1" w:themeTint="99"/>
            </w:tcBorders>
            <w:vAlign w:val="center"/>
          </w:tcPr>
          <w:p w14:paraId="09F30E52" w14:textId="77777777" w:rsidR="00011C44" w:rsidRPr="00274EB6" w:rsidRDefault="00011C44" w:rsidP="00173CA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single" w:sz="4" w:space="0" w:color="9CC2E5" w:themeColor="accent1" w:themeTint="99"/>
            </w:tcBorders>
            <w:vAlign w:val="center"/>
          </w:tcPr>
          <w:p w14:paraId="4C79109B" w14:textId="77777777" w:rsidR="00011C44" w:rsidRPr="00274EB6" w:rsidRDefault="00011C44" w:rsidP="00173CA2">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sidRPr="00DA4A75">
              <w:rPr>
                <w:rFonts w:cs="Arial"/>
                <w:b/>
                <w:szCs w:val="14"/>
              </w:rPr>
              <w:t>11</w:t>
            </w:r>
            <w:r>
              <w:rPr>
                <w:rFonts w:cs="Arial"/>
                <w:b/>
                <w:szCs w:val="14"/>
              </w:rPr>
              <w:t>,</w:t>
            </w:r>
            <w:r w:rsidRPr="00DA4A75">
              <w:rPr>
                <w:rFonts w:cs="Arial"/>
                <w:b/>
                <w:szCs w:val="14"/>
              </w:rPr>
              <w:t>239</w:t>
            </w:r>
          </w:p>
        </w:tc>
        <w:tc>
          <w:tcPr>
            <w:tcW w:w="1226" w:type="dxa"/>
            <w:tcBorders>
              <w:top w:val="nil"/>
              <w:bottom w:val="single" w:sz="4" w:space="0" w:color="9CC2E5" w:themeColor="accent1" w:themeTint="99"/>
            </w:tcBorders>
            <w:vAlign w:val="center"/>
          </w:tcPr>
          <w:p w14:paraId="5B7EDDF7" w14:textId="77777777" w:rsidR="00011C44" w:rsidRPr="00274EB6" w:rsidRDefault="00011C44" w:rsidP="00173CA2">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r>
    </w:tbl>
    <w:p w14:paraId="47900CAA" w14:textId="77777777" w:rsidR="00011C44" w:rsidRPr="008F247A" w:rsidRDefault="00011C44" w:rsidP="00173CA2">
      <w:pPr>
        <w:pStyle w:val="05-Textonormal"/>
        <w:rPr>
          <w:lang w:val="en-US"/>
        </w:rPr>
      </w:pPr>
    </w:p>
    <w:p w14:paraId="7C42BC8E" w14:textId="77777777" w:rsidR="00011C44" w:rsidRPr="00011C44" w:rsidRDefault="00011C44" w:rsidP="00173CA2">
      <w:pPr>
        <w:pStyle w:val="01-TtulodeNota"/>
        <w:rPr>
          <w:rFonts w:cs="Arial"/>
          <w:b w:val="0"/>
          <w:sz w:val="18"/>
          <w:szCs w:val="18"/>
        </w:rPr>
      </w:pPr>
      <w:r w:rsidRPr="00011C44">
        <w:rPr>
          <w:color w:val="1F4E79" w:themeColor="accent1" w:themeShade="80"/>
          <w:sz w:val="18"/>
          <w:szCs w:val="18"/>
        </w:rPr>
        <w:t xml:space="preserve">g.4) </w:t>
      </w:r>
      <w:proofErr w:type="spellStart"/>
      <w:r w:rsidRPr="00011C44">
        <w:rPr>
          <w:color w:val="1F4E79" w:themeColor="accent1" w:themeShade="80"/>
          <w:sz w:val="18"/>
          <w:szCs w:val="18"/>
        </w:rPr>
        <w:t>Number</w:t>
      </w:r>
      <w:proofErr w:type="spellEnd"/>
      <w:r w:rsidRPr="00011C44">
        <w:rPr>
          <w:color w:val="1F4E79" w:themeColor="accent1" w:themeShade="80"/>
          <w:sz w:val="18"/>
          <w:szCs w:val="18"/>
        </w:rPr>
        <w:t xml:space="preserve"> </w:t>
      </w:r>
      <w:proofErr w:type="spellStart"/>
      <w:r w:rsidRPr="00011C44">
        <w:rPr>
          <w:color w:val="1F4E79" w:themeColor="accent1" w:themeShade="80"/>
          <w:sz w:val="18"/>
          <w:szCs w:val="18"/>
        </w:rPr>
        <w:t>of</w:t>
      </w:r>
      <w:proofErr w:type="spellEnd"/>
      <w:r w:rsidRPr="00011C44">
        <w:rPr>
          <w:color w:val="1F4E79" w:themeColor="accent1" w:themeShade="80"/>
          <w:sz w:val="18"/>
          <w:szCs w:val="18"/>
        </w:rPr>
        <w:t xml:space="preserve"> </w:t>
      </w:r>
      <w:proofErr w:type="spellStart"/>
      <w:r w:rsidRPr="00011C44">
        <w:rPr>
          <w:color w:val="1F4E79" w:themeColor="accent1" w:themeShade="80"/>
          <w:sz w:val="18"/>
          <w:szCs w:val="18"/>
        </w:rPr>
        <w:t>Treasury</w:t>
      </w:r>
      <w:proofErr w:type="spellEnd"/>
      <w:r w:rsidRPr="00011C44">
        <w:rPr>
          <w:color w:val="1F4E79" w:themeColor="accent1" w:themeShade="80"/>
          <w:sz w:val="18"/>
          <w:szCs w:val="18"/>
        </w:rPr>
        <w:t xml:space="preserve"> </w:t>
      </w:r>
      <w:proofErr w:type="spellStart"/>
      <w:r w:rsidRPr="00011C44">
        <w:rPr>
          <w:color w:val="1F4E79" w:themeColor="accent1" w:themeShade="80"/>
          <w:sz w:val="18"/>
          <w:szCs w:val="18"/>
        </w:rPr>
        <w:t>Shares</w:t>
      </w:r>
      <w:proofErr w:type="spellEnd"/>
      <w:r w:rsidRPr="00011C44">
        <w:rPr>
          <w:color w:val="1F4E79" w:themeColor="accent1" w:themeShade="80"/>
          <w:sz w:val="18"/>
          <w:szCs w:val="18"/>
        </w:rPr>
        <w:t xml:space="preserve"> </w:t>
      </w:r>
    </w:p>
    <w:tbl>
      <w:tblPr>
        <w:tblStyle w:val="TabeladeLista6Colorida-nfase5"/>
        <w:tblW w:w="9639" w:type="dxa"/>
        <w:jc w:val="center"/>
        <w:tblLook w:val="04A0" w:firstRow="1" w:lastRow="0" w:firstColumn="1" w:lastColumn="0" w:noHBand="0" w:noVBand="1"/>
      </w:tblPr>
      <w:tblGrid>
        <w:gridCol w:w="7088"/>
        <w:gridCol w:w="1276"/>
        <w:gridCol w:w="1275"/>
      </w:tblGrid>
      <w:tr w:rsidR="00011C44" w14:paraId="7E5A4489" w14:textId="77777777" w:rsidTr="002E6ED5">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7088" w:type="dxa"/>
            <w:vMerge w:val="restart"/>
            <w:tcBorders>
              <w:top w:val="single" w:sz="2" w:space="0" w:color="8EAADB" w:themeColor="accent5" w:themeTint="99"/>
            </w:tcBorders>
            <w:shd w:val="clear" w:color="auto" w:fill="D9E2F3" w:themeFill="accent5" w:themeFillTint="33"/>
            <w:vAlign w:val="center"/>
          </w:tcPr>
          <w:p w14:paraId="27489BE2" w14:textId="77777777" w:rsidR="00011C44" w:rsidRPr="00F22E66" w:rsidRDefault="00011C44" w:rsidP="00173CA2">
            <w:pPr>
              <w:rPr>
                <w:rFonts w:cs="Arial"/>
                <w:b w:val="0"/>
                <w:sz w:val="14"/>
                <w:szCs w:val="14"/>
              </w:rPr>
            </w:pPr>
            <w:proofErr w:type="spellStart"/>
            <w:r>
              <w:rPr>
                <w:rFonts w:cs="Arial"/>
                <w:kern w:val="2"/>
                <w:sz w:val="14"/>
                <w:szCs w:val="14"/>
              </w:rPr>
              <w:t>D</w:t>
            </w:r>
            <w:r w:rsidRPr="00746120">
              <w:rPr>
                <w:rFonts w:cs="Arial"/>
                <w:kern w:val="2"/>
                <w:sz w:val="14"/>
                <w:szCs w:val="14"/>
              </w:rPr>
              <w:t>escription</w:t>
            </w:r>
            <w:proofErr w:type="spellEnd"/>
          </w:p>
        </w:tc>
        <w:tc>
          <w:tcPr>
            <w:tcW w:w="255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90F02A" w14:textId="77777777" w:rsidR="00011C44" w:rsidRPr="0038031F" w:rsidRDefault="00011C44" w:rsidP="00173CA2">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BE198A">
              <w:rPr>
                <w:rFonts w:cs="Arial"/>
                <w:sz w:val="14"/>
                <w:szCs w:val="14"/>
                <w:lang w:val="en-US"/>
              </w:rPr>
              <w:t xml:space="preserve">Parent and </w:t>
            </w:r>
            <w:proofErr w:type="gramStart"/>
            <w:r w:rsidRPr="00BE198A">
              <w:rPr>
                <w:rFonts w:cs="Arial"/>
                <w:sz w:val="14"/>
                <w:szCs w:val="14"/>
                <w:lang w:val="en-US"/>
              </w:rPr>
              <w:t>Consolidated</w:t>
            </w:r>
            <w:proofErr w:type="gramEnd"/>
          </w:p>
        </w:tc>
      </w:tr>
      <w:tr w:rsidR="00011C44" w:rsidRPr="001D6BE8" w14:paraId="5D5D5473" w14:textId="77777777" w:rsidTr="002E6ED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vMerge/>
            <w:tcBorders>
              <w:bottom w:val="single" w:sz="2" w:space="0" w:color="8EAADB" w:themeColor="accent5" w:themeTint="99"/>
            </w:tcBorders>
          </w:tcPr>
          <w:p w14:paraId="68042E55" w14:textId="77777777" w:rsidR="00011C44" w:rsidRPr="001D6BE8" w:rsidRDefault="00011C44" w:rsidP="00173CA2">
            <w:pPr>
              <w:pStyle w:val="08-Tabelageral"/>
              <w:rPr>
                <w:rFonts w:cs="Arial"/>
                <w:b w:val="0"/>
              </w:rPr>
            </w:pPr>
          </w:p>
        </w:tc>
        <w:tc>
          <w:tcPr>
            <w:tcW w:w="1276" w:type="dxa"/>
            <w:tcBorders>
              <w:top w:val="single" w:sz="2" w:space="0" w:color="8EAADB" w:themeColor="accent5" w:themeTint="99"/>
              <w:bottom w:val="single" w:sz="2" w:space="0" w:color="8EAADB" w:themeColor="accent5" w:themeTint="99"/>
            </w:tcBorders>
            <w:vAlign w:val="center"/>
          </w:tcPr>
          <w:p w14:paraId="037268BF" w14:textId="77777777" w:rsidR="00011C44" w:rsidRPr="001D6BE8" w:rsidRDefault="00011C44" w:rsidP="00173CA2">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Mar 31, 2021</w:t>
            </w:r>
          </w:p>
        </w:tc>
        <w:tc>
          <w:tcPr>
            <w:tcW w:w="1275" w:type="dxa"/>
            <w:tcBorders>
              <w:top w:val="single" w:sz="2" w:space="0" w:color="8EAADB" w:themeColor="accent5" w:themeTint="99"/>
              <w:bottom w:val="single" w:sz="2" w:space="0" w:color="8EAADB" w:themeColor="accent5" w:themeTint="99"/>
            </w:tcBorders>
            <w:vAlign w:val="center"/>
          </w:tcPr>
          <w:p w14:paraId="57291026" w14:textId="166B5840" w:rsidR="00011C44" w:rsidRPr="00B253DA" w:rsidRDefault="00011C44" w:rsidP="004D1F3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B253DA">
              <w:rPr>
                <w:rFonts w:cs="Arial"/>
                <w:b/>
                <w:bCs/>
                <w:szCs w:val="14"/>
                <w:lang w:val="en-US"/>
              </w:rPr>
              <w:t>Dec 31, 20</w:t>
            </w:r>
            <w:r w:rsidR="004D1F33">
              <w:rPr>
                <w:rFonts w:cs="Arial"/>
                <w:b/>
                <w:bCs/>
                <w:szCs w:val="14"/>
                <w:lang w:val="en-US"/>
              </w:rPr>
              <w:t>20</w:t>
            </w:r>
          </w:p>
        </w:tc>
      </w:tr>
      <w:tr w:rsidR="00011C44" w:rsidRPr="002F79A6" w14:paraId="2C3ABFFC" w14:textId="77777777" w:rsidTr="002E6ED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tcPr>
          <w:p w14:paraId="607DA707" w14:textId="77777777" w:rsidR="00011C44" w:rsidRPr="004B332C" w:rsidRDefault="00011C44" w:rsidP="00173CA2">
            <w:pPr>
              <w:pStyle w:val="08-Tabelageral"/>
              <w:jc w:val="left"/>
              <w:rPr>
                <w:rFonts w:cs="Arial"/>
                <w:b w:val="0"/>
                <w:bCs w:val="0"/>
                <w:color w:val="auto"/>
                <w:szCs w:val="14"/>
              </w:rPr>
            </w:pPr>
            <w:proofErr w:type="spellStart"/>
            <w:r w:rsidRPr="004B332C">
              <w:rPr>
                <w:rFonts w:cs="Arial"/>
                <w:b w:val="0"/>
                <w:bCs w:val="0"/>
                <w:color w:val="auto"/>
                <w:szCs w:val="14"/>
              </w:rPr>
              <w:t>Variable</w:t>
            </w:r>
            <w:proofErr w:type="spellEnd"/>
            <w:r w:rsidRPr="004B332C">
              <w:rPr>
                <w:rFonts w:cs="Arial"/>
                <w:b w:val="0"/>
                <w:bCs w:val="0"/>
                <w:color w:val="auto"/>
                <w:szCs w:val="14"/>
              </w:rPr>
              <w:t xml:space="preserve"> </w:t>
            </w:r>
            <w:proofErr w:type="spellStart"/>
            <w:r w:rsidRPr="004B332C">
              <w:rPr>
                <w:rFonts w:cs="Arial"/>
                <w:b w:val="0"/>
                <w:bCs w:val="0"/>
                <w:color w:val="auto"/>
                <w:szCs w:val="14"/>
              </w:rPr>
              <w:t>Wage</w:t>
            </w:r>
            <w:proofErr w:type="spellEnd"/>
            <w:r w:rsidRPr="004B332C">
              <w:rPr>
                <w:rFonts w:cs="Arial"/>
                <w:b w:val="0"/>
                <w:bCs w:val="0"/>
                <w:color w:val="auto"/>
                <w:szCs w:val="14"/>
              </w:rPr>
              <w:t xml:space="preserve"> </w:t>
            </w:r>
            <w:proofErr w:type="spellStart"/>
            <w:r w:rsidRPr="004B332C">
              <w:rPr>
                <w:rFonts w:cs="Arial"/>
                <w:b w:val="0"/>
                <w:bCs w:val="0"/>
                <w:color w:val="auto"/>
                <w:szCs w:val="14"/>
              </w:rPr>
              <w:t>Program</w:t>
            </w:r>
            <w:proofErr w:type="spellEnd"/>
          </w:p>
        </w:tc>
        <w:tc>
          <w:tcPr>
            <w:tcW w:w="1276" w:type="dxa"/>
            <w:tcBorders>
              <w:top w:val="nil"/>
              <w:bottom w:val="nil"/>
            </w:tcBorders>
          </w:tcPr>
          <w:p w14:paraId="4F7D9CEC" w14:textId="77777777" w:rsidR="00011C44" w:rsidRPr="007569D3" w:rsidRDefault="00011C44" w:rsidP="00173CA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eastAsia="en-US"/>
              </w:rPr>
              <w:t>45,365</w:t>
            </w:r>
          </w:p>
        </w:tc>
        <w:tc>
          <w:tcPr>
            <w:tcW w:w="1275" w:type="dxa"/>
            <w:tcBorders>
              <w:top w:val="nil"/>
              <w:bottom w:val="nil"/>
            </w:tcBorders>
          </w:tcPr>
          <w:p w14:paraId="20F9DA5C" w14:textId="77777777" w:rsidR="00011C44" w:rsidRPr="00324C24" w:rsidRDefault="00011C44" w:rsidP="00173CA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45,366</w:t>
            </w:r>
          </w:p>
        </w:tc>
      </w:tr>
      <w:tr w:rsidR="00011C44" w:rsidRPr="002F79A6" w14:paraId="1F9B729B" w14:textId="77777777" w:rsidTr="002E6ED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tcPr>
          <w:p w14:paraId="64E3E1BD" w14:textId="77777777" w:rsidR="00011C44" w:rsidRPr="004B332C" w:rsidRDefault="00011C44" w:rsidP="00173CA2">
            <w:pPr>
              <w:pStyle w:val="08-Tabelageral"/>
              <w:jc w:val="left"/>
              <w:rPr>
                <w:rFonts w:cs="Arial"/>
                <w:b w:val="0"/>
                <w:bCs w:val="0"/>
                <w:color w:val="auto"/>
                <w:szCs w:val="14"/>
              </w:rPr>
            </w:pPr>
            <w:proofErr w:type="spellStart"/>
            <w:r w:rsidRPr="004B332C">
              <w:rPr>
                <w:rFonts w:cs="Arial"/>
                <w:b w:val="0"/>
                <w:bCs w:val="0"/>
                <w:color w:val="auto"/>
                <w:szCs w:val="14"/>
              </w:rPr>
              <w:t>Repurcharse</w:t>
            </w:r>
            <w:proofErr w:type="spellEnd"/>
            <w:r w:rsidRPr="004B332C">
              <w:rPr>
                <w:rFonts w:cs="Arial"/>
                <w:b w:val="0"/>
                <w:bCs w:val="0"/>
                <w:color w:val="auto"/>
                <w:szCs w:val="14"/>
              </w:rPr>
              <w:t xml:space="preserve"> </w:t>
            </w:r>
            <w:proofErr w:type="spellStart"/>
            <w:r w:rsidRPr="004B332C">
              <w:rPr>
                <w:rFonts w:cs="Arial"/>
                <w:b w:val="0"/>
                <w:bCs w:val="0"/>
                <w:color w:val="auto"/>
                <w:szCs w:val="14"/>
              </w:rPr>
              <w:t>Program</w:t>
            </w:r>
            <w:proofErr w:type="spellEnd"/>
          </w:p>
        </w:tc>
        <w:tc>
          <w:tcPr>
            <w:tcW w:w="1276" w:type="dxa"/>
            <w:tcBorders>
              <w:top w:val="nil"/>
              <w:bottom w:val="nil"/>
            </w:tcBorders>
          </w:tcPr>
          <w:p w14:paraId="1557FC89" w14:textId="77777777" w:rsidR="00011C44" w:rsidRPr="007569D3" w:rsidRDefault="00011C44" w:rsidP="00173CA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lang w:eastAsia="en-US"/>
              </w:rPr>
              <w:t>3,286,254</w:t>
            </w:r>
          </w:p>
        </w:tc>
        <w:tc>
          <w:tcPr>
            <w:tcW w:w="1275" w:type="dxa"/>
            <w:tcBorders>
              <w:top w:val="nil"/>
              <w:bottom w:val="nil"/>
            </w:tcBorders>
          </w:tcPr>
          <w:p w14:paraId="6B7FC452" w14:textId="77777777" w:rsidR="00011C44" w:rsidRPr="00324C24" w:rsidRDefault="00011C44" w:rsidP="00173CA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3,308,714</w:t>
            </w:r>
          </w:p>
        </w:tc>
      </w:tr>
      <w:tr w:rsidR="00011C44" w:rsidRPr="002F79A6" w14:paraId="2083CD42" w14:textId="77777777" w:rsidTr="002E6ED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tcPr>
          <w:p w14:paraId="29885EAE" w14:textId="77777777" w:rsidR="00011C44" w:rsidRPr="004B332C" w:rsidRDefault="00011C44" w:rsidP="00173CA2">
            <w:pPr>
              <w:pStyle w:val="08-Tabelageral"/>
              <w:jc w:val="left"/>
              <w:rPr>
                <w:rFonts w:cs="Arial"/>
                <w:szCs w:val="14"/>
              </w:rPr>
            </w:pPr>
            <w:proofErr w:type="spellStart"/>
            <w:r w:rsidRPr="00746120">
              <w:rPr>
                <w:rFonts w:cs="Arial"/>
                <w:b w:val="0"/>
                <w:bCs w:val="0"/>
                <w:color w:val="auto"/>
                <w:szCs w:val="14"/>
              </w:rPr>
              <w:t>Employee</w:t>
            </w:r>
            <w:proofErr w:type="spellEnd"/>
            <w:r w:rsidRPr="00746120">
              <w:rPr>
                <w:rFonts w:cs="Arial"/>
                <w:b w:val="0"/>
                <w:bCs w:val="0"/>
                <w:color w:val="auto"/>
                <w:szCs w:val="14"/>
              </w:rPr>
              <w:t xml:space="preserve"> </w:t>
            </w:r>
            <w:proofErr w:type="spellStart"/>
            <w:r w:rsidRPr="00746120">
              <w:rPr>
                <w:rFonts w:cs="Arial"/>
                <w:b w:val="0"/>
                <w:bCs w:val="0"/>
                <w:color w:val="auto"/>
                <w:szCs w:val="14"/>
              </w:rPr>
              <w:t>Reward</w:t>
            </w:r>
            <w:proofErr w:type="spellEnd"/>
            <w:r w:rsidRPr="00746120">
              <w:rPr>
                <w:rFonts w:cs="Arial"/>
                <w:b w:val="0"/>
                <w:bCs w:val="0"/>
                <w:color w:val="auto"/>
                <w:szCs w:val="14"/>
              </w:rPr>
              <w:t xml:space="preserve"> </w:t>
            </w:r>
            <w:proofErr w:type="spellStart"/>
            <w:r w:rsidRPr="00746120">
              <w:rPr>
                <w:rFonts w:cs="Arial"/>
                <w:b w:val="0"/>
                <w:bCs w:val="0"/>
                <w:color w:val="auto"/>
                <w:szCs w:val="14"/>
              </w:rPr>
              <w:t>Program</w:t>
            </w:r>
            <w:proofErr w:type="spellEnd"/>
          </w:p>
        </w:tc>
        <w:tc>
          <w:tcPr>
            <w:tcW w:w="1276" w:type="dxa"/>
            <w:tcBorders>
              <w:top w:val="nil"/>
              <w:bottom w:val="nil"/>
            </w:tcBorders>
          </w:tcPr>
          <w:p w14:paraId="6FA4FFCA" w14:textId="77777777" w:rsidR="00011C44" w:rsidRDefault="00011C44" w:rsidP="00173CA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eastAsia="en-US"/>
              </w:rPr>
              <w:t>11,239</w:t>
            </w:r>
          </w:p>
        </w:tc>
        <w:tc>
          <w:tcPr>
            <w:tcW w:w="1275" w:type="dxa"/>
            <w:tcBorders>
              <w:top w:val="nil"/>
              <w:bottom w:val="nil"/>
            </w:tcBorders>
          </w:tcPr>
          <w:p w14:paraId="27F5ECA2" w14:textId="77777777" w:rsidR="00011C44" w:rsidRPr="007569D3" w:rsidRDefault="00011C44" w:rsidP="00173CA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11,239</w:t>
            </w:r>
          </w:p>
        </w:tc>
      </w:tr>
      <w:tr w:rsidR="00011C44" w:rsidRPr="00F139E2" w14:paraId="6AFC440F" w14:textId="77777777" w:rsidTr="002E6ED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8EAADB" w:themeColor="accent5" w:themeTint="99"/>
            </w:tcBorders>
          </w:tcPr>
          <w:p w14:paraId="7B661E9C" w14:textId="77777777" w:rsidR="00011C44" w:rsidRPr="00F139E2" w:rsidRDefault="00011C44" w:rsidP="00173CA2">
            <w:pPr>
              <w:pStyle w:val="08-Tabelageral"/>
              <w:jc w:val="left"/>
              <w:rPr>
                <w:rFonts w:cs="Arial"/>
                <w:color w:val="auto"/>
                <w:szCs w:val="14"/>
              </w:rPr>
            </w:pPr>
            <w:r w:rsidRPr="00F139E2">
              <w:rPr>
                <w:rFonts w:cs="Arial"/>
                <w:color w:val="auto"/>
                <w:szCs w:val="14"/>
              </w:rPr>
              <w:t>Total</w:t>
            </w:r>
          </w:p>
        </w:tc>
        <w:tc>
          <w:tcPr>
            <w:tcW w:w="1276" w:type="dxa"/>
            <w:tcBorders>
              <w:top w:val="nil"/>
              <w:bottom w:val="single" w:sz="2" w:space="0" w:color="8EAADB" w:themeColor="accent5" w:themeTint="99"/>
            </w:tcBorders>
          </w:tcPr>
          <w:p w14:paraId="17B14B5F" w14:textId="77777777" w:rsidR="00011C44" w:rsidRPr="00F139E2" w:rsidRDefault="00011C44" w:rsidP="00173CA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DD6D6A">
              <w:rPr>
                <w:rFonts w:cs="Arial"/>
                <w:b/>
                <w:bCs/>
                <w:szCs w:val="14"/>
                <w:lang w:eastAsia="en-US"/>
              </w:rPr>
              <w:t>3</w:t>
            </w:r>
            <w:r>
              <w:rPr>
                <w:rFonts w:cs="Arial"/>
                <w:b/>
                <w:bCs/>
                <w:szCs w:val="14"/>
                <w:lang w:eastAsia="en-US"/>
              </w:rPr>
              <w:t>,</w:t>
            </w:r>
            <w:r w:rsidRPr="00DD6D6A">
              <w:rPr>
                <w:rFonts w:cs="Arial"/>
                <w:b/>
                <w:bCs/>
                <w:szCs w:val="14"/>
                <w:lang w:eastAsia="en-US"/>
              </w:rPr>
              <w:t>342</w:t>
            </w:r>
            <w:r>
              <w:rPr>
                <w:rFonts w:cs="Arial"/>
                <w:b/>
                <w:bCs/>
                <w:szCs w:val="14"/>
                <w:lang w:eastAsia="en-US"/>
              </w:rPr>
              <w:t>,</w:t>
            </w:r>
            <w:r w:rsidRPr="00DD6D6A">
              <w:rPr>
                <w:rFonts w:cs="Arial"/>
                <w:b/>
                <w:bCs/>
                <w:szCs w:val="14"/>
                <w:lang w:eastAsia="en-US"/>
              </w:rPr>
              <w:t>858</w:t>
            </w:r>
          </w:p>
        </w:tc>
        <w:tc>
          <w:tcPr>
            <w:tcW w:w="1275" w:type="dxa"/>
            <w:tcBorders>
              <w:top w:val="nil"/>
              <w:bottom w:val="single" w:sz="2" w:space="0" w:color="8EAADB" w:themeColor="accent5" w:themeTint="99"/>
            </w:tcBorders>
          </w:tcPr>
          <w:p w14:paraId="07A5495E" w14:textId="77777777" w:rsidR="00011C44" w:rsidRPr="00F139E2" w:rsidRDefault="00011C44" w:rsidP="00173CA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szCs w:val="14"/>
              </w:rPr>
              <w:t>3,365,319</w:t>
            </w:r>
          </w:p>
        </w:tc>
      </w:tr>
    </w:tbl>
    <w:p w14:paraId="6ACBD408" w14:textId="5ECB725B" w:rsidR="00011C44" w:rsidRDefault="00011C44" w:rsidP="00173CA2">
      <w:pPr>
        <w:pStyle w:val="04-TtuloNegrito"/>
        <w:keepNext/>
        <w:rPr>
          <w:b w:val="0"/>
          <w:sz w:val="18"/>
          <w:szCs w:val="18"/>
          <w:lang w:val="en-US"/>
        </w:rPr>
      </w:pPr>
      <w:r w:rsidRPr="00F42C27">
        <w:rPr>
          <w:b w:val="0"/>
          <w:sz w:val="18"/>
          <w:szCs w:val="18"/>
          <w:lang w:val="en-US"/>
        </w:rPr>
        <w:t xml:space="preserve">The cost value of treasury </w:t>
      </w:r>
      <w:r w:rsidRPr="00AB50BA">
        <w:rPr>
          <w:b w:val="0"/>
          <w:sz w:val="18"/>
          <w:szCs w:val="18"/>
          <w:lang w:val="en-US"/>
        </w:rPr>
        <w:t>shares is R$ 82,</w:t>
      </w:r>
      <w:r>
        <w:rPr>
          <w:b w:val="0"/>
          <w:sz w:val="18"/>
          <w:szCs w:val="18"/>
          <w:lang w:val="en-US"/>
        </w:rPr>
        <w:t>039</w:t>
      </w:r>
      <w:r w:rsidRPr="00AB50BA">
        <w:rPr>
          <w:b w:val="0"/>
          <w:sz w:val="18"/>
          <w:szCs w:val="18"/>
          <w:lang w:val="en-US"/>
        </w:rPr>
        <w:t xml:space="preserve"> thousand and the exchange price</w:t>
      </w:r>
      <w:r w:rsidRPr="00F42C27">
        <w:rPr>
          <w:b w:val="0"/>
          <w:sz w:val="18"/>
          <w:szCs w:val="18"/>
          <w:lang w:val="en-US"/>
        </w:rPr>
        <w:t xml:space="preserve"> on </w:t>
      </w:r>
      <w:r>
        <w:rPr>
          <w:b w:val="0"/>
          <w:sz w:val="18"/>
          <w:szCs w:val="18"/>
          <w:lang w:val="en-US"/>
        </w:rPr>
        <w:t>03</w:t>
      </w:r>
      <w:r w:rsidRPr="00F42C27">
        <w:rPr>
          <w:b w:val="0"/>
          <w:sz w:val="18"/>
          <w:szCs w:val="18"/>
          <w:lang w:val="en-US"/>
        </w:rPr>
        <w:t>.3</w:t>
      </w:r>
      <w:r>
        <w:rPr>
          <w:b w:val="0"/>
          <w:sz w:val="18"/>
          <w:szCs w:val="18"/>
          <w:lang w:val="en-US"/>
        </w:rPr>
        <w:t>1</w:t>
      </w:r>
      <w:r w:rsidRPr="00F42C27">
        <w:rPr>
          <w:b w:val="0"/>
          <w:sz w:val="18"/>
          <w:szCs w:val="18"/>
          <w:lang w:val="en-US"/>
        </w:rPr>
        <w:t>.20</w:t>
      </w:r>
      <w:r>
        <w:rPr>
          <w:b w:val="0"/>
          <w:sz w:val="18"/>
          <w:szCs w:val="18"/>
          <w:lang w:val="en-US"/>
        </w:rPr>
        <w:t>21</w:t>
      </w:r>
      <w:r w:rsidRPr="00F42C27">
        <w:rPr>
          <w:b w:val="0"/>
          <w:sz w:val="18"/>
          <w:szCs w:val="18"/>
          <w:lang w:val="en-US"/>
        </w:rPr>
        <w:t xml:space="preserve"> is R$ </w:t>
      </w:r>
      <w:r>
        <w:rPr>
          <w:b w:val="0"/>
          <w:sz w:val="18"/>
          <w:szCs w:val="18"/>
          <w:lang w:val="en-US"/>
        </w:rPr>
        <w:t>81,064</w:t>
      </w:r>
      <w:r w:rsidRPr="00F42C27">
        <w:rPr>
          <w:b w:val="0"/>
          <w:sz w:val="18"/>
          <w:szCs w:val="18"/>
          <w:lang w:val="en-US"/>
        </w:rPr>
        <w:t xml:space="preserve"> thousand.</w:t>
      </w:r>
    </w:p>
    <w:p w14:paraId="3DEEEAF2" w14:textId="77777777" w:rsidR="00011C44" w:rsidRPr="00011C44" w:rsidRDefault="00011C44" w:rsidP="00011C44">
      <w:pPr>
        <w:rPr>
          <w:lang w:val="en-US" w:eastAsia="pt-BR"/>
        </w:rPr>
      </w:pPr>
    </w:p>
    <w:p w14:paraId="2ED4339C" w14:textId="666600F0" w:rsidR="009A7177" w:rsidRPr="003A3B7A" w:rsidRDefault="009A7177" w:rsidP="003A3B7A">
      <w:pPr>
        <w:pStyle w:val="02-TtulodeNota"/>
        <w:rPr>
          <w:color w:val="1F3864" w:themeColor="accent5" w:themeShade="80"/>
        </w:rPr>
      </w:pPr>
      <w:bookmarkStart w:id="50" w:name="_Toc70711375"/>
      <w:r w:rsidRPr="003A3B7A">
        <w:rPr>
          <w:color w:val="1F3864" w:themeColor="accent5" w:themeShade="80"/>
        </w:rPr>
        <w:t>26 – RELATED PARTY TRANSACTIONS</w:t>
      </w:r>
      <w:bookmarkEnd w:id="50"/>
    </w:p>
    <w:p w14:paraId="1DCCBA9F" w14:textId="77777777" w:rsidR="009A7177" w:rsidRPr="00134991" w:rsidRDefault="009A7177" w:rsidP="009A7177">
      <w:pPr>
        <w:pStyle w:val="05-Textonormal"/>
      </w:pPr>
      <w:r w:rsidRPr="00134991">
        <w:t xml:space="preserve">BB Seguridade </w:t>
      </w:r>
      <w:proofErr w:type="spellStart"/>
      <w:r w:rsidRPr="00134991">
        <w:t>and</w:t>
      </w:r>
      <w:proofErr w:type="spellEnd"/>
      <w:r w:rsidRPr="00134991">
        <w:t xml:space="preserve"> its </w:t>
      </w:r>
      <w:proofErr w:type="spellStart"/>
      <w:r w:rsidRPr="00134991">
        <w:t>subsidiaries</w:t>
      </w:r>
      <w:proofErr w:type="spellEnd"/>
      <w:r w:rsidRPr="00134991">
        <w:t xml:space="preserve"> </w:t>
      </w:r>
      <w:proofErr w:type="spellStart"/>
      <w:r w:rsidRPr="00134991">
        <w:t>have</w:t>
      </w:r>
      <w:proofErr w:type="spellEnd"/>
      <w:r w:rsidRPr="00134991">
        <w:t xml:space="preserve"> </w:t>
      </w:r>
      <w:proofErr w:type="spellStart"/>
      <w:r w:rsidRPr="00134991">
        <w:t>an</w:t>
      </w:r>
      <w:proofErr w:type="spellEnd"/>
      <w:r w:rsidRPr="00134991">
        <w:t xml:space="preserve"> </w:t>
      </w:r>
      <w:proofErr w:type="spellStart"/>
      <w:r w:rsidRPr="00134991">
        <w:t>agreement</w:t>
      </w:r>
      <w:proofErr w:type="spellEnd"/>
      <w:r w:rsidRPr="00134991">
        <w:t xml:space="preserve"> </w:t>
      </w:r>
      <w:proofErr w:type="spellStart"/>
      <w:r w:rsidRPr="00134991">
        <w:t>with</w:t>
      </w:r>
      <w:proofErr w:type="spellEnd"/>
      <w:r w:rsidRPr="00134991">
        <w:t xml:space="preserve"> Banco do Brasil SA, </w:t>
      </w:r>
      <w:proofErr w:type="spellStart"/>
      <w:r w:rsidRPr="00134991">
        <w:t>signed</w:t>
      </w:r>
      <w:proofErr w:type="spellEnd"/>
      <w:r w:rsidRPr="00134991">
        <w:t xml:space="preserve"> </w:t>
      </w:r>
      <w:proofErr w:type="spellStart"/>
      <w:r w:rsidRPr="00134991">
        <w:t>on</w:t>
      </w:r>
      <w:proofErr w:type="spellEnd"/>
      <w:r w:rsidRPr="00134991">
        <w:t xml:space="preserve"> </w:t>
      </w:r>
      <w:proofErr w:type="spellStart"/>
      <w:r w:rsidRPr="00134991">
        <w:t>December</w:t>
      </w:r>
      <w:proofErr w:type="spellEnd"/>
      <w:r w:rsidRPr="00134991">
        <w:t xml:space="preserve"> 20, 2012, </w:t>
      </w:r>
      <w:proofErr w:type="spellStart"/>
      <w:r w:rsidRPr="00134991">
        <w:t>with</w:t>
      </w:r>
      <w:proofErr w:type="spellEnd"/>
      <w:r w:rsidRPr="00134991">
        <w:t xml:space="preserve"> a 20-year </w:t>
      </w:r>
      <w:proofErr w:type="spellStart"/>
      <w:r w:rsidRPr="00134991">
        <w:t>term</w:t>
      </w:r>
      <w:proofErr w:type="spellEnd"/>
      <w:r w:rsidRPr="00134991">
        <w:t xml:space="preserve">, for </w:t>
      </w:r>
      <w:proofErr w:type="spellStart"/>
      <w:r w:rsidRPr="00134991">
        <w:t>apportionment</w:t>
      </w:r>
      <w:proofErr w:type="spellEnd"/>
      <w:r w:rsidRPr="00134991">
        <w:t xml:space="preserve"> </w:t>
      </w:r>
      <w:proofErr w:type="spellStart"/>
      <w:r w:rsidRPr="00134991">
        <w:t>and</w:t>
      </w:r>
      <w:proofErr w:type="spellEnd"/>
      <w:r w:rsidRPr="00134991">
        <w:t xml:space="preserve"> / </w:t>
      </w:r>
      <w:proofErr w:type="spellStart"/>
      <w:r w:rsidRPr="00134991">
        <w:t>or</w:t>
      </w:r>
      <w:proofErr w:type="spellEnd"/>
      <w:r w:rsidRPr="00134991">
        <w:t xml:space="preserve"> </w:t>
      </w:r>
      <w:proofErr w:type="spellStart"/>
      <w:r w:rsidRPr="00134991">
        <w:t>reimbursement</w:t>
      </w:r>
      <w:proofErr w:type="spellEnd"/>
      <w:r w:rsidRPr="00134991">
        <w:t xml:space="preserve"> </w:t>
      </w:r>
      <w:proofErr w:type="spellStart"/>
      <w:r w:rsidRPr="00134991">
        <w:t>of</w:t>
      </w:r>
      <w:proofErr w:type="spellEnd"/>
      <w:r w:rsidRPr="00134991">
        <w:t xml:space="preserve"> </w:t>
      </w:r>
      <w:proofErr w:type="spellStart"/>
      <w:r w:rsidRPr="00134991">
        <w:t>expenses</w:t>
      </w:r>
      <w:proofErr w:type="spellEnd"/>
      <w:r w:rsidRPr="00134991">
        <w:t xml:space="preserve"> </w:t>
      </w:r>
      <w:proofErr w:type="spellStart"/>
      <w:r w:rsidRPr="00134991">
        <w:t>and</w:t>
      </w:r>
      <w:proofErr w:type="spellEnd"/>
      <w:r w:rsidRPr="00134991">
        <w:t xml:space="preserve"> direct </w:t>
      </w:r>
      <w:proofErr w:type="spellStart"/>
      <w:r w:rsidRPr="00134991">
        <w:t>and</w:t>
      </w:r>
      <w:proofErr w:type="spellEnd"/>
      <w:r w:rsidRPr="00134991">
        <w:t xml:space="preserve"> </w:t>
      </w:r>
      <w:proofErr w:type="spellStart"/>
      <w:r w:rsidRPr="00134991">
        <w:t>indirect</w:t>
      </w:r>
      <w:proofErr w:type="spellEnd"/>
      <w:r w:rsidRPr="00134991">
        <w:t xml:space="preserve"> </w:t>
      </w:r>
      <w:proofErr w:type="spellStart"/>
      <w:r w:rsidRPr="00134991">
        <w:t>costs</w:t>
      </w:r>
      <w:proofErr w:type="spellEnd"/>
      <w:r w:rsidRPr="00134991">
        <w:t xml:space="preserve"> </w:t>
      </w:r>
      <w:proofErr w:type="spellStart"/>
      <w:r w:rsidRPr="00134991">
        <w:t>resulting</w:t>
      </w:r>
      <w:proofErr w:type="spellEnd"/>
      <w:r w:rsidRPr="00134991">
        <w:t xml:space="preserve"> </w:t>
      </w:r>
      <w:proofErr w:type="spellStart"/>
      <w:r w:rsidRPr="00134991">
        <w:t>from</w:t>
      </w:r>
      <w:proofErr w:type="spellEnd"/>
      <w:r w:rsidRPr="00134991">
        <w:t xml:space="preserve"> </w:t>
      </w:r>
      <w:proofErr w:type="spellStart"/>
      <w:r w:rsidRPr="00134991">
        <w:t>the</w:t>
      </w:r>
      <w:proofErr w:type="spellEnd"/>
      <w:r w:rsidRPr="00134991">
        <w:t xml:space="preserve"> use </w:t>
      </w:r>
      <w:proofErr w:type="spellStart"/>
      <w:r w:rsidRPr="00134991">
        <w:t>of</w:t>
      </w:r>
      <w:proofErr w:type="spellEnd"/>
      <w:r w:rsidRPr="00134991">
        <w:t xml:space="preserve"> </w:t>
      </w:r>
      <w:proofErr w:type="spellStart"/>
      <w:r w:rsidRPr="00134991">
        <w:t>the</w:t>
      </w:r>
      <w:proofErr w:type="spellEnd"/>
      <w:r w:rsidRPr="00134991">
        <w:t xml:space="preserve"> staff, material, </w:t>
      </w:r>
      <w:proofErr w:type="spellStart"/>
      <w:r w:rsidRPr="00134991">
        <w:t>technological</w:t>
      </w:r>
      <w:proofErr w:type="spellEnd"/>
      <w:r w:rsidRPr="00134991">
        <w:t xml:space="preserve"> </w:t>
      </w:r>
      <w:proofErr w:type="spellStart"/>
      <w:r w:rsidRPr="00134991">
        <w:t>and</w:t>
      </w:r>
      <w:proofErr w:type="spellEnd"/>
      <w:r w:rsidRPr="00134991">
        <w:t xml:space="preserve"> </w:t>
      </w:r>
      <w:proofErr w:type="spellStart"/>
      <w:r w:rsidRPr="00134991">
        <w:t>administrative</w:t>
      </w:r>
      <w:proofErr w:type="spellEnd"/>
      <w:r w:rsidRPr="00134991">
        <w:t xml:space="preserve"> </w:t>
      </w:r>
      <w:proofErr w:type="spellStart"/>
      <w:r w:rsidRPr="00134991">
        <w:t>resources</w:t>
      </w:r>
      <w:proofErr w:type="spellEnd"/>
      <w:r w:rsidRPr="00134991">
        <w:t xml:space="preserve"> </w:t>
      </w:r>
      <w:proofErr w:type="spellStart"/>
      <w:r w:rsidRPr="00134991">
        <w:t>necessary</w:t>
      </w:r>
      <w:proofErr w:type="spellEnd"/>
      <w:r w:rsidRPr="00134991">
        <w:t xml:space="preserve"> </w:t>
      </w:r>
      <w:proofErr w:type="spellStart"/>
      <w:r w:rsidRPr="00134991">
        <w:t>to</w:t>
      </w:r>
      <w:proofErr w:type="spellEnd"/>
      <w:r w:rsidRPr="00134991">
        <w:t xml:space="preserve"> </w:t>
      </w:r>
      <w:proofErr w:type="spellStart"/>
      <w:r w:rsidRPr="00134991">
        <w:t>maintain</w:t>
      </w:r>
      <w:proofErr w:type="spellEnd"/>
      <w:r w:rsidRPr="00134991">
        <w:t xml:space="preserve"> </w:t>
      </w:r>
      <w:proofErr w:type="spellStart"/>
      <w:r w:rsidRPr="00134991">
        <w:t>the</w:t>
      </w:r>
      <w:proofErr w:type="spellEnd"/>
      <w:r w:rsidRPr="00134991">
        <w:t xml:space="preserve"> </w:t>
      </w:r>
      <w:proofErr w:type="spellStart"/>
      <w:r w:rsidRPr="00134991">
        <w:t>Companies</w:t>
      </w:r>
      <w:proofErr w:type="spellEnd"/>
      <w:r w:rsidRPr="00134991">
        <w:t xml:space="preserve">' </w:t>
      </w:r>
      <w:proofErr w:type="spellStart"/>
      <w:r w:rsidRPr="00134991">
        <w:t>activities</w:t>
      </w:r>
      <w:proofErr w:type="spellEnd"/>
      <w:r w:rsidRPr="00134991">
        <w:t xml:space="preserve"> </w:t>
      </w:r>
      <w:proofErr w:type="spellStart"/>
      <w:r w:rsidRPr="00134991">
        <w:t>and</w:t>
      </w:r>
      <w:proofErr w:type="spellEnd"/>
      <w:r w:rsidRPr="00134991">
        <w:t xml:space="preserve">, </w:t>
      </w:r>
      <w:proofErr w:type="spellStart"/>
      <w:r w:rsidRPr="00134991">
        <w:t>especially</w:t>
      </w:r>
      <w:proofErr w:type="spellEnd"/>
      <w:r w:rsidRPr="00134991">
        <w:t xml:space="preserve"> </w:t>
      </w:r>
      <w:proofErr w:type="spellStart"/>
      <w:r w:rsidRPr="00134991">
        <w:t>the</w:t>
      </w:r>
      <w:proofErr w:type="spellEnd"/>
      <w:r w:rsidRPr="00134991">
        <w:t xml:space="preserve"> </w:t>
      </w:r>
      <w:proofErr w:type="spellStart"/>
      <w:r w:rsidRPr="00134991">
        <w:t>sale</w:t>
      </w:r>
      <w:proofErr w:type="spellEnd"/>
      <w:r w:rsidRPr="00134991">
        <w:t xml:space="preserve"> </w:t>
      </w:r>
      <w:proofErr w:type="spellStart"/>
      <w:r w:rsidRPr="00134991">
        <w:t>of</w:t>
      </w:r>
      <w:proofErr w:type="spellEnd"/>
      <w:r w:rsidRPr="00134991">
        <w:t xml:space="preserve"> </w:t>
      </w:r>
      <w:proofErr w:type="spellStart"/>
      <w:r w:rsidRPr="00134991">
        <w:t>products</w:t>
      </w:r>
      <w:proofErr w:type="spellEnd"/>
      <w:r w:rsidRPr="00134991">
        <w:t xml:space="preserve"> in </w:t>
      </w:r>
      <w:proofErr w:type="spellStart"/>
      <w:r w:rsidRPr="00134991">
        <w:t>the</w:t>
      </w:r>
      <w:proofErr w:type="spellEnd"/>
      <w:r w:rsidRPr="00134991">
        <w:t xml:space="preserve"> banking </w:t>
      </w:r>
      <w:proofErr w:type="spellStart"/>
      <w:r w:rsidRPr="00134991">
        <w:t>channel</w:t>
      </w:r>
      <w:proofErr w:type="spellEnd"/>
      <w:r w:rsidRPr="00134991">
        <w:t>.</w:t>
      </w:r>
    </w:p>
    <w:p w14:paraId="52201C29" w14:textId="77777777" w:rsidR="009A7177" w:rsidRPr="00134991" w:rsidRDefault="009A7177" w:rsidP="009A7177">
      <w:pPr>
        <w:pStyle w:val="05-Textonormal"/>
      </w:pPr>
      <w:r w:rsidRPr="00134991">
        <w:t xml:space="preserve">The </w:t>
      </w:r>
      <w:proofErr w:type="spellStart"/>
      <w:r w:rsidRPr="00134991">
        <w:t>agreement</w:t>
      </w:r>
      <w:proofErr w:type="spellEnd"/>
      <w:r w:rsidRPr="00134991">
        <w:t xml:space="preserve"> </w:t>
      </w:r>
      <w:proofErr w:type="spellStart"/>
      <w:r w:rsidRPr="00134991">
        <w:t>aims</w:t>
      </w:r>
      <w:proofErr w:type="spellEnd"/>
      <w:r w:rsidRPr="00134991">
        <w:t xml:space="preserve"> </w:t>
      </w:r>
      <w:proofErr w:type="spellStart"/>
      <w:r w:rsidRPr="00134991">
        <w:t>to</w:t>
      </w:r>
      <w:proofErr w:type="spellEnd"/>
      <w:r w:rsidRPr="00134991">
        <w:t xml:space="preserve"> capture </w:t>
      </w:r>
      <w:proofErr w:type="spellStart"/>
      <w:r w:rsidRPr="00134991">
        <w:t>synergies</w:t>
      </w:r>
      <w:proofErr w:type="spellEnd"/>
      <w:r w:rsidRPr="00134991">
        <w:t xml:space="preserve"> </w:t>
      </w:r>
      <w:proofErr w:type="spellStart"/>
      <w:r w:rsidRPr="00134991">
        <w:t>resulting</w:t>
      </w:r>
      <w:proofErr w:type="spellEnd"/>
      <w:r w:rsidRPr="00134991">
        <w:t xml:space="preserve"> </w:t>
      </w:r>
      <w:proofErr w:type="spellStart"/>
      <w:r w:rsidRPr="00134991">
        <w:t>from</w:t>
      </w:r>
      <w:proofErr w:type="spellEnd"/>
      <w:r w:rsidRPr="00134991">
        <w:t xml:space="preserve"> </w:t>
      </w:r>
      <w:proofErr w:type="spellStart"/>
      <w:r w:rsidRPr="00134991">
        <w:t>the</w:t>
      </w:r>
      <w:proofErr w:type="spellEnd"/>
      <w:r w:rsidRPr="00134991">
        <w:t xml:space="preserve"> </w:t>
      </w:r>
      <w:proofErr w:type="spellStart"/>
      <w:r w:rsidRPr="00134991">
        <w:t>sharing</w:t>
      </w:r>
      <w:proofErr w:type="spellEnd"/>
      <w:r w:rsidRPr="00134991">
        <w:t xml:space="preserve"> </w:t>
      </w:r>
      <w:proofErr w:type="spellStart"/>
      <w:r w:rsidRPr="00134991">
        <w:t>of</w:t>
      </w:r>
      <w:proofErr w:type="spellEnd"/>
      <w:r w:rsidRPr="00134991">
        <w:t xml:space="preserve"> </w:t>
      </w:r>
      <w:proofErr w:type="spellStart"/>
      <w:r w:rsidRPr="00134991">
        <w:t>resources</w:t>
      </w:r>
      <w:proofErr w:type="spellEnd"/>
      <w:r w:rsidRPr="00134991">
        <w:t xml:space="preserve"> </w:t>
      </w:r>
      <w:proofErr w:type="spellStart"/>
      <w:r w:rsidRPr="00134991">
        <w:t>and</w:t>
      </w:r>
      <w:proofErr w:type="spellEnd"/>
      <w:r w:rsidRPr="00134991">
        <w:t xml:space="preserve"> its </w:t>
      </w:r>
      <w:proofErr w:type="spellStart"/>
      <w:r w:rsidRPr="00134991">
        <w:t>terms</w:t>
      </w:r>
      <w:proofErr w:type="spellEnd"/>
      <w:r w:rsidRPr="00134991">
        <w:t xml:space="preserve"> </w:t>
      </w:r>
      <w:proofErr w:type="spellStart"/>
      <w:r w:rsidRPr="00134991">
        <w:t>provide</w:t>
      </w:r>
      <w:proofErr w:type="spellEnd"/>
      <w:r w:rsidRPr="00134991">
        <w:t xml:space="preserve"> </w:t>
      </w:r>
      <w:proofErr w:type="spellStart"/>
      <w:r w:rsidRPr="00134991">
        <w:t>that</w:t>
      </w:r>
      <w:proofErr w:type="spellEnd"/>
      <w:r w:rsidRPr="00134991">
        <w:t xml:space="preserve"> </w:t>
      </w:r>
      <w:proofErr w:type="spellStart"/>
      <w:r w:rsidRPr="00134991">
        <w:t>the</w:t>
      </w:r>
      <w:proofErr w:type="spellEnd"/>
      <w:r w:rsidRPr="00134991">
        <w:t xml:space="preserve"> </w:t>
      </w:r>
      <w:proofErr w:type="spellStart"/>
      <w:r w:rsidRPr="00134991">
        <w:t>reimbursement</w:t>
      </w:r>
      <w:proofErr w:type="spellEnd"/>
      <w:r w:rsidRPr="00134991">
        <w:t xml:space="preserve"> follows </w:t>
      </w:r>
      <w:proofErr w:type="spellStart"/>
      <w:r w:rsidRPr="00134991">
        <w:t>apportionment</w:t>
      </w:r>
      <w:proofErr w:type="spellEnd"/>
      <w:r w:rsidRPr="00134991">
        <w:t xml:space="preserve"> </w:t>
      </w:r>
      <w:proofErr w:type="spellStart"/>
      <w:r w:rsidRPr="00134991">
        <w:t>criteria</w:t>
      </w:r>
      <w:proofErr w:type="spellEnd"/>
      <w:r w:rsidRPr="00134991">
        <w:t xml:space="preserve"> </w:t>
      </w:r>
      <w:proofErr w:type="spellStart"/>
      <w:r w:rsidRPr="00134991">
        <w:t>based</w:t>
      </w:r>
      <w:proofErr w:type="spellEnd"/>
      <w:r w:rsidRPr="00134991">
        <w:t xml:space="preserve"> </w:t>
      </w:r>
      <w:proofErr w:type="spellStart"/>
      <w:r w:rsidRPr="00134991">
        <w:t>on</w:t>
      </w:r>
      <w:proofErr w:type="spellEnd"/>
      <w:r w:rsidRPr="00134991">
        <w:t xml:space="preserve"> </w:t>
      </w:r>
      <w:proofErr w:type="spellStart"/>
      <w:r w:rsidRPr="00134991">
        <w:t>calculation</w:t>
      </w:r>
      <w:proofErr w:type="spellEnd"/>
      <w:r w:rsidRPr="00134991">
        <w:t xml:space="preserve"> </w:t>
      </w:r>
      <w:proofErr w:type="spellStart"/>
      <w:r w:rsidRPr="00134991">
        <w:t>methodologies</w:t>
      </w:r>
      <w:proofErr w:type="spellEnd"/>
      <w:r w:rsidRPr="00134991">
        <w:t xml:space="preserve"> </w:t>
      </w:r>
      <w:proofErr w:type="spellStart"/>
      <w:r w:rsidRPr="00134991">
        <w:t>foreseen</w:t>
      </w:r>
      <w:proofErr w:type="spellEnd"/>
      <w:r w:rsidRPr="00134991">
        <w:t xml:space="preserve"> in </w:t>
      </w:r>
      <w:proofErr w:type="spellStart"/>
      <w:r w:rsidRPr="00134991">
        <w:t>the</w:t>
      </w:r>
      <w:proofErr w:type="spellEnd"/>
      <w:r w:rsidRPr="00134991">
        <w:t xml:space="preserve"> </w:t>
      </w:r>
      <w:proofErr w:type="spellStart"/>
      <w:r w:rsidRPr="00134991">
        <w:t>referred</w:t>
      </w:r>
      <w:proofErr w:type="spellEnd"/>
      <w:r w:rsidRPr="00134991">
        <w:t xml:space="preserve"> </w:t>
      </w:r>
      <w:proofErr w:type="spellStart"/>
      <w:r w:rsidRPr="00134991">
        <w:t>agreement</w:t>
      </w:r>
      <w:proofErr w:type="spellEnd"/>
      <w:r w:rsidRPr="00134991">
        <w:t xml:space="preserve">, </w:t>
      </w:r>
      <w:proofErr w:type="spellStart"/>
      <w:r w:rsidRPr="00134991">
        <w:t>observing</w:t>
      </w:r>
      <w:proofErr w:type="spellEnd"/>
      <w:r w:rsidRPr="00134991">
        <w:t xml:space="preserve"> </w:t>
      </w:r>
      <w:proofErr w:type="spellStart"/>
      <w:r w:rsidRPr="00134991">
        <w:t>the</w:t>
      </w:r>
      <w:proofErr w:type="spellEnd"/>
      <w:r w:rsidRPr="00134991">
        <w:t xml:space="preserve"> </w:t>
      </w:r>
      <w:proofErr w:type="spellStart"/>
      <w:r w:rsidRPr="00134991">
        <w:t>effective</w:t>
      </w:r>
      <w:proofErr w:type="spellEnd"/>
      <w:r w:rsidRPr="00134991">
        <w:t xml:space="preserve"> use </w:t>
      </w:r>
      <w:proofErr w:type="spellStart"/>
      <w:r w:rsidRPr="00134991">
        <w:t>of</w:t>
      </w:r>
      <w:proofErr w:type="spellEnd"/>
      <w:r w:rsidRPr="00134991">
        <w:t xml:space="preserve"> </w:t>
      </w:r>
      <w:proofErr w:type="spellStart"/>
      <w:r w:rsidRPr="00134991">
        <w:t>the</w:t>
      </w:r>
      <w:proofErr w:type="spellEnd"/>
      <w:r w:rsidRPr="00134991">
        <w:t xml:space="preserve"> </w:t>
      </w:r>
      <w:proofErr w:type="spellStart"/>
      <w:r w:rsidRPr="00134991">
        <w:t>resources</w:t>
      </w:r>
      <w:proofErr w:type="spellEnd"/>
      <w:r w:rsidRPr="00134991">
        <w:t xml:space="preserve">. The </w:t>
      </w:r>
      <w:proofErr w:type="spellStart"/>
      <w:r w:rsidRPr="00134991">
        <w:t>apportionment</w:t>
      </w:r>
      <w:proofErr w:type="spellEnd"/>
      <w:r w:rsidRPr="00134991">
        <w:t xml:space="preserve"> </w:t>
      </w:r>
      <w:proofErr w:type="spellStart"/>
      <w:r w:rsidRPr="00134991">
        <w:t>amounts</w:t>
      </w:r>
      <w:proofErr w:type="spellEnd"/>
      <w:r w:rsidRPr="00134991">
        <w:t xml:space="preserve"> are </w:t>
      </w:r>
      <w:proofErr w:type="spellStart"/>
      <w:r w:rsidRPr="00134991">
        <w:t>calculated</w:t>
      </w:r>
      <w:proofErr w:type="spellEnd"/>
      <w:r w:rsidRPr="00134991">
        <w:t xml:space="preserve"> </w:t>
      </w:r>
      <w:proofErr w:type="spellStart"/>
      <w:r w:rsidRPr="00134991">
        <w:t>and</w:t>
      </w:r>
      <w:proofErr w:type="spellEnd"/>
      <w:r w:rsidRPr="00134991">
        <w:t xml:space="preserve"> </w:t>
      </w:r>
      <w:proofErr w:type="spellStart"/>
      <w:r w:rsidRPr="00134991">
        <w:t>paid</w:t>
      </w:r>
      <w:proofErr w:type="spellEnd"/>
      <w:r w:rsidRPr="00134991">
        <w:t xml:space="preserve"> </w:t>
      </w:r>
      <w:proofErr w:type="spellStart"/>
      <w:r w:rsidRPr="00134991">
        <w:t>monthly</w:t>
      </w:r>
      <w:proofErr w:type="spellEnd"/>
      <w:r w:rsidRPr="00134991">
        <w:t>.</w:t>
      </w:r>
    </w:p>
    <w:p w14:paraId="34E525CA" w14:textId="54E657A1" w:rsidR="009A7177" w:rsidRDefault="009A7177" w:rsidP="009A7177">
      <w:pPr>
        <w:pStyle w:val="05-Textonormal"/>
      </w:pPr>
      <w:r w:rsidRPr="00134991">
        <w:t xml:space="preserve">The </w:t>
      </w:r>
      <w:proofErr w:type="spellStart"/>
      <w:r w:rsidRPr="00134991">
        <w:t>costs</w:t>
      </w:r>
      <w:proofErr w:type="spellEnd"/>
      <w:r w:rsidRPr="00134991">
        <w:t xml:space="preserve"> </w:t>
      </w:r>
      <w:proofErr w:type="spellStart"/>
      <w:r w:rsidRPr="00134991">
        <w:t>of</w:t>
      </w:r>
      <w:proofErr w:type="spellEnd"/>
      <w:r w:rsidRPr="00134991">
        <w:t xml:space="preserve"> salaries </w:t>
      </w:r>
      <w:proofErr w:type="spellStart"/>
      <w:r w:rsidRPr="00134991">
        <w:t>and</w:t>
      </w:r>
      <w:proofErr w:type="spellEnd"/>
      <w:r w:rsidRPr="00134991">
        <w:t xml:space="preserve"> </w:t>
      </w:r>
      <w:proofErr w:type="spellStart"/>
      <w:r w:rsidRPr="00134991">
        <w:t>other</w:t>
      </w:r>
      <w:proofErr w:type="spellEnd"/>
      <w:r w:rsidRPr="00134991">
        <w:t xml:space="preserve"> </w:t>
      </w:r>
      <w:proofErr w:type="spellStart"/>
      <w:r w:rsidRPr="00134991">
        <w:t>benefits</w:t>
      </w:r>
      <w:proofErr w:type="spellEnd"/>
      <w:r w:rsidRPr="00134991">
        <w:t xml:space="preserve"> </w:t>
      </w:r>
      <w:proofErr w:type="spellStart"/>
      <w:r w:rsidRPr="00134991">
        <w:t>granted</w:t>
      </w:r>
      <w:proofErr w:type="spellEnd"/>
      <w:r w:rsidRPr="00134991">
        <w:t xml:space="preserve"> </w:t>
      </w:r>
      <w:proofErr w:type="spellStart"/>
      <w:r w:rsidRPr="00134991">
        <w:t>to</w:t>
      </w:r>
      <w:proofErr w:type="spellEnd"/>
      <w:r w:rsidRPr="00134991">
        <w:t xml:space="preserve"> </w:t>
      </w:r>
      <w:proofErr w:type="spellStart"/>
      <w:r w:rsidRPr="00134991">
        <w:t>key</w:t>
      </w:r>
      <w:proofErr w:type="spellEnd"/>
      <w:r w:rsidRPr="00134991">
        <w:t xml:space="preserve"> management </w:t>
      </w:r>
      <w:proofErr w:type="spellStart"/>
      <w:r w:rsidRPr="00134991">
        <w:t>personnel</w:t>
      </w:r>
      <w:proofErr w:type="spellEnd"/>
      <w:r w:rsidRPr="00134991">
        <w:t xml:space="preserve"> </w:t>
      </w:r>
      <w:proofErr w:type="spellStart"/>
      <w:r w:rsidRPr="00134991">
        <w:t>of</w:t>
      </w:r>
      <w:proofErr w:type="spellEnd"/>
      <w:r w:rsidRPr="00134991">
        <w:t xml:space="preserve"> </w:t>
      </w:r>
      <w:proofErr w:type="spellStart"/>
      <w:r w:rsidRPr="00134991">
        <w:t>the</w:t>
      </w:r>
      <w:proofErr w:type="spellEnd"/>
      <w:r w:rsidRPr="00134991">
        <w:t xml:space="preserve"> BB Seguridade (</w:t>
      </w:r>
      <w:proofErr w:type="spellStart"/>
      <w:r w:rsidRPr="00134991">
        <w:t>Executive</w:t>
      </w:r>
      <w:proofErr w:type="spellEnd"/>
      <w:r w:rsidRPr="00134991">
        <w:t xml:space="preserve"> Board, </w:t>
      </w:r>
      <w:proofErr w:type="spellStart"/>
      <w:r w:rsidRPr="00134991">
        <w:t>Audit</w:t>
      </w:r>
      <w:proofErr w:type="spellEnd"/>
      <w:r w:rsidRPr="00134991">
        <w:t xml:space="preserve"> </w:t>
      </w:r>
      <w:proofErr w:type="spellStart"/>
      <w:r w:rsidRPr="00134991">
        <w:t>Committee</w:t>
      </w:r>
      <w:proofErr w:type="spellEnd"/>
      <w:r w:rsidRPr="00134991">
        <w:t xml:space="preserve">, Board </w:t>
      </w:r>
      <w:proofErr w:type="spellStart"/>
      <w:r w:rsidRPr="00134991">
        <w:t>of</w:t>
      </w:r>
      <w:proofErr w:type="spellEnd"/>
      <w:r w:rsidRPr="00134991">
        <w:t xml:space="preserve"> </w:t>
      </w:r>
      <w:proofErr w:type="spellStart"/>
      <w:r w:rsidRPr="00134991">
        <w:t>Directors</w:t>
      </w:r>
      <w:proofErr w:type="spellEnd"/>
      <w:r w:rsidRPr="00134991">
        <w:t xml:space="preserve"> </w:t>
      </w:r>
      <w:proofErr w:type="spellStart"/>
      <w:r w:rsidRPr="00134991">
        <w:t>and</w:t>
      </w:r>
      <w:proofErr w:type="spellEnd"/>
      <w:r w:rsidRPr="00134991">
        <w:t xml:space="preserve"> Fiscal </w:t>
      </w:r>
      <w:proofErr w:type="spellStart"/>
      <w:r w:rsidRPr="00134991">
        <w:t>Council</w:t>
      </w:r>
      <w:proofErr w:type="spellEnd"/>
      <w:r w:rsidRPr="00134991">
        <w:t>):</w:t>
      </w:r>
    </w:p>
    <w:p w14:paraId="23BCAC2F" w14:textId="4B137E3E" w:rsidR="003A3B7A" w:rsidRDefault="003A3B7A" w:rsidP="009A7177">
      <w:pPr>
        <w:pStyle w:val="05-Textonormal"/>
      </w:pPr>
    </w:p>
    <w:p w14:paraId="45DEFCF2" w14:textId="77777777" w:rsidR="003A3B7A" w:rsidRPr="00134991" w:rsidRDefault="003A3B7A" w:rsidP="009A7177">
      <w:pPr>
        <w:pStyle w:val="05-Textonormal"/>
      </w:pPr>
    </w:p>
    <w:p w14:paraId="55E78881" w14:textId="77777777" w:rsidR="009A7177" w:rsidRPr="001F4430" w:rsidRDefault="009A7177" w:rsidP="009A7177">
      <w:pPr>
        <w:pStyle w:val="05-Textonormal"/>
        <w:spacing w:before="0" w:after="0" w:line="240" w:lineRule="auto"/>
        <w:jc w:val="right"/>
        <w:rPr>
          <w:b/>
          <w:sz w:val="14"/>
          <w:szCs w:val="14"/>
        </w:rPr>
      </w:pPr>
      <w:r w:rsidRPr="00A734BF">
        <w:rPr>
          <w:b/>
          <w:sz w:val="14"/>
          <w:szCs w:val="14"/>
        </w:rPr>
        <w:lastRenderedPageBreak/>
        <w:t xml:space="preserve">R$ </w:t>
      </w:r>
      <w:proofErr w:type="spellStart"/>
      <w:r w:rsidRPr="00A734BF">
        <w:rPr>
          <w:b/>
          <w:sz w:val="14"/>
          <w:szCs w:val="14"/>
        </w:rPr>
        <w:t>thousand</w:t>
      </w:r>
      <w:proofErr w:type="spellEnd"/>
    </w:p>
    <w:tbl>
      <w:tblPr>
        <w:tblStyle w:val="TabeladeLista6Colorida-nfase510"/>
        <w:tblW w:w="9639" w:type="dxa"/>
        <w:tblInd w:w="108" w:type="dxa"/>
        <w:tblLook w:val="04A0" w:firstRow="1" w:lastRow="0" w:firstColumn="1" w:lastColumn="0" w:noHBand="0" w:noVBand="1"/>
      </w:tblPr>
      <w:tblGrid>
        <w:gridCol w:w="2986"/>
        <w:gridCol w:w="604"/>
        <w:gridCol w:w="1411"/>
        <w:gridCol w:w="1412"/>
        <w:gridCol w:w="283"/>
        <w:gridCol w:w="1417"/>
        <w:gridCol w:w="1526"/>
      </w:tblGrid>
      <w:tr w:rsidR="009A7177" w:rsidRPr="00704A9C" w14:paraId="513F6A69" w14:textId="77777777" w:rsidTr="009A7177">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6413" w:type="dxa"/>
            <w:gridSpan w:val="4"/>
          </w:tcPr>
          <w:p w14:paraId="2E6C99B3" w14:textId="77777777" w:rsidR="009A7177" w:rsidRPr="00704A9C" w:rsidRDefault="009A7177" w:rsidP="009A7177">
            <w:pPr>
              <w:keepNext/>
              <w:keepLines/>
              <w:spacing w:before="40" w:after="40"/>
              <w:jc w:val="right"/>
              <w:rPr>
                <w:rFonts w:cs="Arial"/>
                <w:b w:val="0"/>
                <w:spacing w:val="-2"/>
                <w:sz w:val="14"/>
                <w:szCs w:val="14"/>
              </w:rPr>
            </w:pPr>
          </w:p>
        </w:tc>
        <w:tc>
          <w:tcPr>
            <w:tcW w:w="283" w:type="dxa"/>
          </w:tcPr>
          <w:p w14:paraId="175143E4" w14:textId="77777777" w:rsidR="009A7177" w:rsidRPr="00704A9C" w:rsidRDefault="009A7177" w:rsidP="009A7177">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p>
        </w:tc>
        <w:tc>
          <w:tcPr>
            <w:tcW w:w="1417" w:type="dxa"/>
          </w:tcPr>
          <w:p w14:paraId="23A64FD5" w14:textId="77777777" w:rsidR="009A7177" w:rsidRPr="00704A9C" w:rsidRDefault="009A7177" w:rsidP="009A7177">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620ECB">
              <w:rPr>
                <w:rFonts w:cs="Arial"/>
                <w:spacing w:val="-2"/>
                <w:sz w:val="14"/>
                <w:szCs w:val="14"/>
              </w:rPr>
              <w:t xml:space="preserve">1st </w:t>
            </w:r>
            <w:proofErr w:type="spellStart"/>
            <w:r w:rsidRPr="00620ECB">
              <w:rPr>
                <w:rFonts w:cs="Arial"/>
                <w:spacing w:val="-2"/>
                <w:sz w:val="14"/>
                <w:szCs w:val="14"/>
              </w:rPr>
              <w:t>Quarter</w:t>
            </w:r>
            <w:proofErr w:type="spellEnd"/>
            <w:r w:rsidRPr="00620ECB">
              <w:rPr>
                <w:rFonts w:cs="Arial"/>
                <w:spacing w:val="-2"/>
                <w:sz w:val="14"/>
                <w:szCs w:val="14"/>
              </w:rPr>
              <w:t>/2021</w:t>
            </w:r>
          </w:p>
        </w:tc>
        <w:tc>
          <w:tcPr>
            <w:tcW w:w="1526" w:type="dxa"/>
          </w:tcPr>
          <w:p w14:paraId="3E51553A" w14:textId="77777777" w:rsidR="009A7177" w:rsidRPr="00704A9C" w:rsidRDefault="009A7177" w:rsidP="009A7177">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620ECB">
              <w:rPr>
                <w:rFonts w:cs="Arial"/>
                <w:spacing w:val="-2"/>
                <w:sz w:val="14"/>
                <w:szCs w:val="14"/>
              </w:rPr>
              <w:t xml:space="preserve">1st </w:t>
            </w:r>
            <w:proofErr w:type="spellStart"/>
            <w:r w:rsidRPr="00620ECB">
              <w:rPr>
                <w:rFonts w:cs="Arial"/>
                <w:spacing w:val="-2"/>
                <w:sz w:val="14"/>
                <w:szCs w:val="14"/>
              </w:rPr>
              <w:t>Quarter</w:t>
            </w:r>
            <w:proofErr w:type="spellEnd"/>
            <w:r w:rsidRPr="00620ECB">
              <w:rPr>
                <w:rFonts w:cs="Arial"/>
                <w:spacing w:val="-2"/>
                <w:sz w:val="14"/>
                <w:szCs w:val="14"/>
              </w:rPr>
              <w:t>/202</w:t>
            </w:r>
            <w:r>
              <w:rPr>
                <w:rFonts w:cs="Arial"/>
                <w:spacing w:val="-2"/>
                <w:sz w:val="14"/>
                <w:szCs w:val="14"/>
              </w:rPr>
              <w:t>0</w:t>
            </w:r>
          </w:p>
        </w:tc>
      </w:tr>
      <w:tr w:rsidR="009A7177" w:rsidRPr="001A748E" w14:paraId="5DB95D01" w14:textId="77777777" w:rsidTr="009A717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08E21DE8" w14:textId="77777777" w:rsidR="009A7177" w:rsidRPr="001A748E" w:rsidRDefault="009A7177" w:rsidP="009A7177">
            <w:pPr>
              <w:pStyle w:val="08-Tabelageral"/>
              <w:jc w:val="left"/>
              <w:rPr>
                <w:rFonts w:cs="Arial"/>
                <w:bCs w:val="0"/>
                <w:szCs w:val="14"/>
              </w:rPr>
            </w:pPr>
            <w:r w:rsidRPr="001A748E">
              <w:rPr>
                <w:rFonts w:cs="Arial"/>
                <w:bCs w:val="0"/>
                <w:szCs w:val="14"/>
              </w:rPr>
              <w:t>Short-</w:t>
            </w:r>
            <w:proofErr w:type="spellStart"/>
            <w:r w:rsidRPr="001A748E">
              <w:rPr>
                <w:rFonts w:cs="Arial"/>
                <w:bCs w:val="0"/>
                <w:szCs w:val="14"/>
              </w:rPr>
              <w:t>term</w:t>
            </w:r>
            <w:proofErr w:type="spellEnd"/>
            <w:r w:rsidRPr="001A748E">
              <w:rPr>
                <w:rFonts w:cs="Arial"/>
                <w:bCs w:val="0"/>
                <w:szCs w:val="14"/>
              </w:rPr>
              <w:t xml:space="preserve"> </w:t>
            </w:r>
            <w:proofErr w:type="spellStart"/>
            <w:r w:rsidRPr="001A748E">
              <w:rPr>
                <w:rFonts w:cs="Arial"/>
                <w:bCs w:val="0"/>
                <w:szCs w:val="14"/>
              </w:rPr>
              <w:t>benefits</w:t>
            </w:r>
            <w:proofErr w:type="spellEnd"/>
          </w:p>
        </w:tc>
        <w:tc>
          <w:tcPr>
            <w:tcW w:w="604" w:type="dxa"/>
          </w:tcPr>
          <w:p w14:paraId="65A20600" w14:textId="77777777" w:rsidR="009A7177" w:rsidRPr="001A748E"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Pr>
          <w:p w14:paraId="13CD1B19" w14:textId="77777777" w:rsidR="009A7177" w:rsidRPr="001A748E"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2" w:type="dxa"/>
          </w:tcPr>
          <w:p w14:paraId="3E95538A" w14:textId="77777777" w:rsidR="009A7177" w:rsidRPr="001A748E"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283" w:type="dxa"/>
          </w:tcPr>
          <w:p w14:paraId="01B2BD96" w14:textId="77777777" w:rsidR="009A7177" w:rsidRPr="001A748E"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Pr>
          <w:p w14:paraId="411FDEE9" w14:textId="77777777" w:rsidR="009A7177" w:rsidRPr="001A748E"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1A748E">
              <w:rPr>
                <w:b/>
                <w:bCs/>
              </w:rPr>
              <w:t>1</w:t>
            </w:r>
            <w:r>
              <w:rPr>
                <w:b/>
                <w:bCs/>
              </w:rPr>
              <w:t>,</w:t>
            </w:r>
            <w:r w:rsidRPr="001A748E">
              <w:rPr>
                <w:b/>
                <w:bCs/>
              </w:rPr>
              <w:t>726</w:t>
            </w:r>
          </w:p>
        </w:tc>
        <w:tc>
          <w:tcPr>
            <w:tcW w:w="1526" w:type="dxa"/>
          </w:tcPr>
          <w:p w14:paraId="7EB76C0E" w14:textId="77777777" w:rsidR="009A7177" w:rsidRPr="001A748E"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A748E">
              <w:rPr>
                <w:b/>
                <w:bCs/>
              </w:rPr>
              <w:t>2</w:t>
            </w:r>
            <w:r>
              <w:rPr>
                <w:b/>
                <w:bCs/>
              </w:rPr>
              <w:t>,</w:t>
            </w:r>
            <w:r w:rsidRPr="001A748E">
              <w:rPr>
                <w:b/>
                <w:bCs/>
              </w:rPr>
              <w:t>031</w:t>
            </w:r>
          </w:p>
        </w:tc>
      </w:tr>
      <w:tr w:rsidR="009A7177" w:rsidRPr="001A748E" w14:paraId="3FC9A6FC" w14:textId="77777777" w:rsidTr="009A7177">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2B31DC63" w14:textId="77777777" w:rsidR="009A7177" w:rsidRPr="001A748E" w:rsidRDefault="009A7177" w:rsidP="009A7177">
            <w:pPr>
              <w:pStyle w:val="08-Tabelageral"/>
              <w:jc w:val="left"/>
              <w:rPr>
                <w:rFonts w:cs="Arial"/>
                <w:bCs w:val="0"/>
                <w:szCs w:val="14"/>
              </w:rPr>
            </w:pPr>
            <w:r w:rsidRPr="001A748E">
              <w:rPr>
                <w:rFonts w:cs="Arial"/>
                <w:bCs w:val="0"/>
                <w:szCs w:val="14"/>
              </w:rPr>
              <w:t xml:space="preserve">  </w:t>
            </w:r>
            <w:proofErr w:type="spellStart"/>
            <w:r w:rsidRPr="001A748E">
              <w:rPr>
                <w:rFonts w:cs="Arial"/>
                <w:bCs w:val="0"/>
                <w:szCs w:val="14"/>
              </w:rPr>
              <w:t>Fees</w:t>
            </w:r>
            <w:proofErr w:type="spellEnd"/>
            <w:r w:rsidRPr="001A748E">
              <w:rPr>
                <w:rFonts w:cs="Arial"/>
                <w:bCs w:val="0"/>
                <w:szCs w:val="14"/>
              </w:rPr>
              <w:t xml:space="preserve"> </w:t>
            </w:r>
            <w:proofErr w:type="spellStart"/>
            <w:r w:rsidRPr="001A748E">
              <w:rPr>
                <w:rFonts w:cs="Arial"/>
                <w:bCs w:val="0"/>
                <w:szCs w:val="14"/>
              </w:rPr>
              <w:t>and</w:t>
            </w:r>
            <w:proofErr w:type="spellEnd"/>
            <w:r w:rsidRPr="001A748E">
              <w:rPr>
                <w:rFonts w:cs="Arial"/>
                <w:bCs w:val="0"/>
                <w:szCs w:val="14"/>
              </w:rPr>
              <w:t xml:space="preserve"> social charges</w:t>
            </w:r>
          </w:p>
        </w:tc>
        <w:tc>
          <w:tcPr>
            <w:tcW w:w="604" w:type="dxa"/>
          </w:tcPr>
          <w:p w14:paraId="32E08075" w14:textId="77777777" w:rsidR="009A7177" w:rsidRPr="001A748E"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Pr>
          <w:p w14:paraId="69ACCEB6" w14:textId="77777777" w:rsidR="009A7177" w:rsidRPr="001A748E"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2" w:type="dxa"/>
          </w:tcPr>
          <w:p w14:paraId="2582FD87" w14:textId="77777777" w:rsidR="009A7177" w:rsidRPr="001A748E"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283" w:type="dxa"/>
          </w:tcPr>
          <w:p w14:paraId="2D44DC9E" w14:textId="77777777" w:rsidR="009A7177" w:rsidRPr="001A748E"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Pr>
          <w:p w14:paraId="45D05232" w14:textId="77777777" w:rsidR="009A7177" w:rsidRPr="001A748E"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highlight w:val="yellow"/>
              </w:rPr>
            </w:pPr>
            <w:r w:rsidRPr="001A748E">
              <w:rPr>
                <w:b/>
                <w:bCs/>
              </w:rPr>
              <w:t>1</w:t>
            </w:r>
            <w:r>
              <w:rPr>
                <w:b/>
                <w:bCs/>
              </w:rPr>
              <w:t>,</w:t>
            </w:r>
            <w:r w:rsidRPr="001A748E">
              <w:rPr>
                <w:b/>
                <w:bCs/>
              </w:rPr>
              <w:t>306</w:t>
            </w:r>
          </w:p>
        </w:tc>
        <w:tc>
          <w:tcPr>
            <w:tcW w:w="1526" w:type="dxa"/>
          </w:tcPr>
          <w:p w14:paraId="63EE15DD" w14:textId="77777777" w:rsidR="009A7177" w:rsidRPr="001A748E"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1A748E">
              <w:rPr>
                <w:b/>
                <w:bCs/>
              </w:rPr>
              <w:t>1</w:t>
            </w:r>
            <w:r>
              <w:rPr>
                <w:b/>
                <w:bCs/>
              </w:rPr>
              <w:t>,</w:t>
            </w:r>
            <w:r w:rsidRPr="001A748E">
              <w:rPr>
                <w:b/>
                <w:bCs/>
              </w:rPr>
              <w:t>144</w:t>
            </w:r>
          </w:p>
        </w:tc>
      </w:tr>
      <w:tr w:rsidR="009A7177" w:rsidRPr="00704A9C" w14:paraId="5C4EE1E3" w14:textId="77777777" w:rsidTr="009A717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3617FA5F" w14:textId="77777777" w:rsidR="009A7177" w:rsidRPr="00704A9C" w:rsidRDefault="009A7177" w:rsidP="009A7177">
            <w:pPr>
              <w:pStyle w:val="08-Tabelageral"/>
              <w:jc w:val="left"/>
              <w:rPr>
                <w:rFonts w:cs="Arial"/>
                <w:b w:val="0"/>
                <w:szCs w:val="14"/>
              </w:rPr>
            </w:pPr>
            <w:r w:rsidRPr="00704A9C">
              <w:rPr>
                <w:rFonts w:cs="Arial"/>
                <w:b w:val="0"/>
                <w:szCs w:val="14"/>
              </w:rPr>
              <w:t xml:space="preserve">    </w:t>
            </w:r>
            <w:proofErr w:type="spellStart"/>
            <w:r w:rsidRPr="00704A9C">
              <w:rPr>
                <w:rFonts w:cs="Arial"/>
                <w:b w:val="0"/>
                <w:szCs w:val="14"/>
              </w:rPr>
              <w:t>Executive</w:t>
            </w:r>
            <w:proofErr w:type="spellEnd"/>
            <w:r w:rsidRPr="00704A9C">
              <w:rPr>
                <w:rFonts w:cs="Arial"/>
                <w:b w:val="0"/>
                <w:szCs w:val="14"/>
              </w:rPr>
              <w:t xml:space="preserve"> Board</w:t>
            </w:r>
          </w:p>
        </w:tc>
        <w:tc>
          <w:tcPr>
            <w:tcW w:w="604" w:type="dxa"/>
          </w:tcPr>
          <w:p w14:paraId="50ECECC5" w14:textId="77777777" w:rsidR="009A7177" w:rsidRPr="00704A9C"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Pr>
          <w:p w14:paraId="2C442EBD" w14:textId="77777777" w:rsidR="009A7177" w:rsidRPr="00704A9C"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2" w:type="dxa"/>
          </w:tcPr>
          <w:p w14:paraId="4EC1D516" w14:textId="77777777" w:rsidR="009A7177" w:rsidRPr="00704A9C"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3" w:type="dxa"/>
          </w:tcPr>
          <w:p w14:paraId="7D189151" w14:textId="77777777" w:rsidR="009A7177" w:rsidRPr="00704A9C"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Pr>
          <w:p w14:paraId="328BD8F2" w14:textId="77777777" w:rsidR="009A7177" w:rsidRPr="00704A9C"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szCs w:val="14"/>
                <w:highlight w:val="yellow"/>
              </w:rPr>
            </w:pPr>
            <w:r w:rsidRPr="003D4CEF">
              <w:t>938</w:t>
            </w:r>
          </w:p>
        </w:tc>
        <w:tc>
          <w:tcPr>
            <w:tcW w:w="1526" w:type="dxa"/>
          </w:tcPr>
          <w:p w14:paraId="3A0E93F5" w14:textId="77777777" w:rsidR="009A7177" w:rsidRPr="00704A9C"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D4CEF">
              <w:t>878</w:t>
            </w:r>
          </w:p>
        </w:tc>
      </w:tr>
      <w:tr w:rsidR="009A7177" w:rsidRPr="00704A9C" w14:paraId="133080EA" w14:textId="77777777" w:rsidTr="009A7177">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593CB108" w14:textId="77777777" w:rsidR="009A7177" w:rsidRPr="00704A9C" w:rsidRDefault="009A7177" w:rsidP="009A7177">
            <w:pPr>
              <w:pStyle w:val="08-Tabelageral"/>
              <w:jc w:val="left"/>
              <w:rPr>
                <w:rFonts w:cs="Arial"/>
                <w:b w:val="0"/>
                <w:szCs w:val="14"/>
              </w:rPr>
            </w:pPr>
            <w:r w:rsidRPr="00704A9C">
              <w:rPr>
                <w:rFonts w:cs="Arial"/>
                <w:b w:val="0"/>
                <w:szCs w:val="14"/>
              </w:rPr>
              <w:t xml:space="preserve">    </w:t>
            </w:r>
            <w:proofErr w:type="spellStart"/>
            <w:r w:rsidRPr="00704A9C">
              <w:rPr>
                <w:rFonts w:cs="Arial"/>
                <w:b w:val="0"/>
                <w:szCs w:val="14"/>
              </w:rPr>
              <w:t>Audit</w:t>
            </w:r>
            <w:proofErr w:type="spellEnd"/>
            <w:r w:rsidRPr="00704A9C">
              <w:rPr>
                <w:rFonts w:cs="Arial"/>
                <w:b w:val="0"/>
                <w:szCs w:val="14"/>
              </w:rPr>
              <w:t xml:space="preserve"> </w:t>
            </w:r>
            <w:proofErr w:type="spellStart"/>
            <w:r w:rsidRPr="00704A9C">
              <w:rPr>
                <w:rFonts w:cs="Arial"/>
                <w:b w:val="0"/>
                <w:szCs w:val="14"/>
              </w:rPr>
              <w:t>Committee</w:t>
            </w:r>
            <w:proofErr w:type="spellEnd"/>
          </w:p>
        </w:tc>
        <w:tc>
          <w:tcPr>
            <w:tcW w:w="604" w:type="dxa"/>
          </w:tcPr>
          <w:p w14:paraId="08606B82" w14:textId="77777777" w:rsidR="009A7177" w:rsidRPr="00704A9C"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Pr>
          <w:p w14:paraId="76090768" w14:textId="77777777" w:rsidR="009A7177" w:rsidRPr="00704A9C"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2" w:type="dxa"/>
          </w:tcPr>
          <w:p w14:paraId="536E0EED" w14:textId="77777777" w:rsidR="009A7177" w:rsidRPr="00704A9C"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83" w:type="dxa"/>
          </w:tcPr>
          <w:p w14:paraId="403F7489" w14:textId="77777777" w:rsidR="009A7177" w:rsidRPr="00704A9C"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Pr>
          <w:p w14:paraId="5D668ED3" w14:textId="77777777" w:rsidR="009A7177" w:rsidRPr="00704A9C"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3D4CEF">
              <w:t>181</w:t>
            </w:r>
          </w:p>
        </w:tc>
        <w:tc>
          <w:tcPr>
            <w:tcW w:w="1526" w:type="dxa"/>
          </w:tcPr>
          <w:p w14:paraId="42821370" w14:textId="77777777" w:rsidR="009A7177" w:rsidRPr="00704A9C"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D4CEF">
              <w:t>136</w:t>
            </w:r>
          </w:p>
        </w:tc>
      </w:tr>
      <w:tr w:rsidR="009A7177" w:rsidRPr="00704A9C" w14:paraId="316FD273" w14:textId="77777777" w:rsidTr="009A717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46CE4096" w14:textId="77777777" w:rsidR="009A7177" w:rsidRPr="00704A9C" w:rsidRDefault="009A7177" w:rsidP="009A7177">
            <w:pPr>
              <w:pStyle w:val="08-Tabelageral"/>
              <w:jc w:val="left"/>
              <w:rPr>
                <w:rFonts w:cs="Arial"/>
                <w:b w:val="0"/>
                <w:szCs w:val="14"/>
              </w:rPr>
            </w:pPr>
            <w:r w:rsidRPr="00704A9C">
              <w:rPr>
                <w:rFonts w:cs="Arial"/>
                <w:b w:val="0"/>
                <w:szCs w:val="14"/>
              </w:rPr>
              <w:t xml:space="preserve">    Board </w:t>
            </w:r>
            <w:proofErr w:type="spellStart"/>
            <w:r w:rsidRPr="00704A9C">
              <w:rPr>
                <w:rFonts w:cs="Arial"/>
                <w:b w:val="0"/>
                <w:szCs w:val="14"/>
              </w:rPr>
              <w:t>of</w:t>
            </w:r>
            <w:proofErr w:type="spellEnd"/>
            <w:r w:rsidRPr="00704A9C">
              <w:rPr>
                <w:rFonts w:cs="Arial"/>
                <w:b w:val="0"/>
                <w:szCs w:val="14"/>
              </w:rPr>
              <w:t xml:space="preserve"> </w:t>
            </w:r>
            <w:proofErr w:type="spellStart"/>
            <w:r w:rsidRPr="00704A9C">
              <w:rPr>
                <w:rFonts w:cs="Arial"/>
                <w:b w:val="0"/>
                <w:szCs w:val="14"/>
              </w:rPr>
              <w:t>Directors</w:t>
            </w:r>
            <w:proofErr w:type="spellEnd"/>
          </w:p>
        </w:tc>
        <w:tc>
          <w:tcPr>
            <w:tcW w:w="604" w:type="dxa"/>
          </w:tcPr>
          <w:p w14:paraId="7190A171" w14:textId="77777777" w:rsidR="009A7177" w:rsidRPr="00704A9C"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Pr>
          <w:p w14:paraId="548E5BEB" w14:textId="77777777" w:rsidR="009A7177" w:rsidRPr="00704A9C"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2" w:type="dxa"/>
          </w:tcPr>
          <w:p w14:paraId="7469278D" w14:textId="77777777" w:rsidR="009A7177" w:rsidRPr="00704A9C"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3" w:type="dxa"/>
          </w:tcPr>
          <w:p w14:paraId="011F3C9F" w14:textId="77777777" w:rsidR="009A7177" w:rsidRPr="00704A9C"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Pr>
          <w:p w14:paraId="26653E8F" w14:textId="77777777" w:rsidR="009A7177" w:rsidRPr="00704A9C"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szCs w:val="14"/>
                <w:highlight w:val="yellow"/>
              </w:rPr>
            </w:pPr>
            <w:r w:rsidRPr="003D4CEF">
              <w:t>86</w:t>
            </w:r>
          </w:p>
        </w:tc>
        <w:tc>
          <w:tcPr>
            <w:tcW w:w="1526" w:type="dxa"/>
          </w:tcPr>
          <w:p w14:paraId="151DC088" w14:textId="77777777" w:rsidR="009A7177" w:rsidRPr="00704A9C"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D4CEF">
              <w:t>65</w:t>
            </w:r>
          </w:p>
        </w:tc>
      </w:tr>
      <w:tr w:rsidR="009A7177" w:rsidRPr="00704A9C" w14:paraId="2D1595D0" w14:textId="77777777" w:rsidTr="009A7177">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29E947FA" w14:textId="77777777" w:rsidR="009A7177" w:rsidRPr="00704A9C" w:rsidRDefault="009A7177" w:rsidP="009A7177">
            <w:pPr>
              <w:pStyle w:val="08-Tabelageral"/>
              <w:jc w:val="left"/>
              <w:rPr>
                <w:rFonts w:cs="Arial"/>
                <w:b w:val="0"/>
                <w:szCs w:val="14"/>
              </w:rPr>
            </w:pPr>
            <w:r w:rsidRPr="00704A9C">
              <w:rPr>
                <w:rFonts w:cs="Arial"/>
                <w:b w:val="0"/>
                <w:szCs w:val="14"/>
              </w:rPr>
              <w:t xml:space="preserve">    Fiscal </w:t>
            </w:r>
            <w:proofErr w:type="spellStart"/>
            <w:r w:rsidRPr="00704A9C">
              <w:rPr>
                <w:rFonts w:cs="Arial"/>
                <w:b w:val="0"/>
                <w:szCs w:val="14"/>
              </w:rPr>
              <w:t>Council</w:t>
            </w:r>
            <w:proofErr w:type="spellEnd"/>
          </w:p>
        </w:tc>
        <w:tc>
          <w:tcPr>
            <w:tcW w:w="604" w:type="dxa"/>
          </w:tcPr>
          <w:p w14:paraId="757B1ADF" w14:textId="77777777" w:rsidR="009A7177" w:rsidRPr="00704A9C"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Pr>
          <w:p w14:paraId="0EC2C56D" w14:textId="77777777" w:rsidR="009A7177" w:rsidRPr="00704A9C"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2" w:type="dxa"/>
          </w:tcPr>
          <w:p w14:paraId="611CB1C0" w14:textId="77777777" w:rsidR="009A7177" w:rsidRPr="00704A9C"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83" w:type="dxa"/>
          </w:tcPr>
          <w:p w14:paraId="24DBF3B6" w14:textId="77777777" w:rsidR="009A7177" w:rsidRPr="00704A9C"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Pr>
          <w:p w14:paraId="2521423E" w14:textId="77777777" w:rsidR="009A7177" w:rsidRPr="00704A9C"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3D4CEF">
              <w:t>65</w:t>
            </w:r>
          </w:p>
        </w:tc>
        <w:tc>
          <w:tcPr>
            <w:tcW w:w="1526" w:type="dxa"/>
          </w:tcPr>
          <w:p w14:paraId="07F7160D" w14:textId="77777777" w:rsidR="009A7177" w:rsidRPr="00704A9C"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D4CEF">
              <w:t>65</w:t>
            </w:r>
          </w:p>
        </w:tc>
      </w:tr>
      <w:tr w:rsidR="009A7177" w:rsidRPr="00704A9C" w14:paraId="7CC4E590" w14:textId="77777777" w:rsidTr="009A717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30212308" w14:textId="77777777" w:rsidR="009A7177" w:rsidRPr="00704A9C" w:rsidRDefault="009A7177" w:rsidP="009A7177">
            <w:pPr>
              <w:pStyle w:val="08-Tabelageral"/>
              <w:jc w:val="left"/>
              <w:rPr>
                <w:rFonts w:cs="Arial"/>
                <w:szCs w:val="14"/>
              </w:rPr>
            </w:pPr>
            <w:r>
              <w:rPr>
                <w:rFonts w:cs="Arial"/>
                <w:b w:val="0"/>
                <w:szCs w:val="14"/>
              </w:rPr>
              <w:t xml:space="preserve"> </w:t>
            </w:r>
            <w:r>
              <w:rPr>
                <w:rFonts w:cs="Arial"/>
                <w:szCs w:val="14"/>
              </w:rPr>
              <w:t xml:space="preserve">   </w:t>
            </w:r>
            <w:proofErr w:type="spellStart"/>
            <w:r w:rsidRPr="001A748E">
              <w:rPr>
                <w:rFonts w:cs="Arial"/>
                <w:b w:val="0"/>
                <w:szCs w:val="14"/>
              </w:rPr>
              <w:t>Party</w:t>
            </w:r>
            <w:proofErr w:type="spellEnd"/>
            <w:r w:rsidRPr="001A748E">
              <w:rPr>
                <w:rFonts w:cs="Arial"/>
                <w:b w:val="0"/>
                <w:szCs w:val="14"/>
              </w:rPr>
              <w:t xml:space="preserve"> </w:t>
            </w:r>
            <w:proofErr w:type="spellStart"/>
            <w:r w:rsidRPr="001A748E">
              <w:rPr>
                <w:rFonts w:cs="Arial"/>
                <w:b w:val="0"/>
                <w:szCs w:val="14"/>
              </w:rPr>
              <w:t>Transactions</w:t>
            </w:r>
            <w:proofErr w:type="spellEnd"/>
            <w:r>
              <w:rPr>
                <w:rFonts w:cs="Arial"/>
                <w:b w:val="0"/>
                <w:szCs w:val="14"/>
              </w:rPr>
              <w:t xml:space="preserve"> </w:t>
            </w:r>
            <w:proofErr w:type="spellStart"/>
            <w:r w:rsidRPr="00A4673A">
              <w:rPr>
                <w:rFonts w:cs="Arial"/>
                <w:b w:val="0"/>
                <w:szCs w:val="14"/>
              </w:rPr>
              <w:t>Committee</w:t>
            </w:r>
            <w:proofErr w:type="spellEnd"/>
          </w:p>
        </w:tc>
        <w:tc>
          <w:tcPr>
            <w:tcW w:w="604" w:type="dxa"/>
          </w:tcPr>
          <w:p w14:paraId="0249B4EA" w14:textId="77777777" w:rsidR="009A7177" w:rsidRPr="00704A9C"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Pr>
          <w:p w14:paraId="60AE21AA" w14:textId="77777777" w:rsidR="009A7177" w:rsidRPr="00704A9C"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2" w:type="dxa"/>
          </w:tcPr>
          <w:p w14:paraId="134E5A7E" w14:textId="77777777" w:rsidR="009A7177" w:rsidRPr="00704A9C"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3" w:type="dxa"/>
          </w:tcPr>
          <w:p w14:paraId="3FF25530" w14:textId="77777777" w:rsidR="009A7177" w:rsidRPr="00704A9C"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Pr>
          <w:p w14:paraId="4EBADBDE" w14:textId="77777777" w:rsidR="009A7177" w:rsidRPr="002820CF"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bCs/>
              </w:rPr>
            </w:pPr>
            <w:r w:rsidRPr="003D4CEF">
              <w:t>36</w:t>
            </w:r>
          </w:p>
        </w:tc>
        <w:tc>
          <w:tcPr>
            <w:tcW w:w="1526" w:type="dxa"/>
          </w:tcPr>
          <w:p w14:paraId="7191ADC9" w14:textId="77777777" w:rsidR="009A7177" w:rsidRPr="009374CC"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bCs/>
              </w:rPr>
            </w:pPr>
            <w:r w:rsidRPr="003D4CEF">
              <w:t>--</w:t>
            </w:r>
          </w:p>
        </w:tc>
      </w:tr>
      <w:tr w:rsidR="009A7177" w:rsidRPr="00704A9C" w14:paraId="29048E9D" w14:textId="77777777" w:rsidTr="009A7177">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28A7B4BC" w14:textId="77777777" w:rsidR="009A7177" w:rsidRPr="001A748E" w:rsidRDefault="009A7177" w:rsidP="009A7177">
            <w:pPr>
              <w:pStyle w:val="08-Tabelageral"/>
              <w:jc w:val="left"/>
              <w:rPr>
                <w:rFonts w:cs="Arial"/>
                <w:bCs w:val="0"/>
                <w:szCs w:val="14"/>
              </w:rPr>
            </w:pPr>
            <w:r w:rsidRPr="001A748E">
              <w:rPr>
                <w:rFonts w:cs="Arial"/>
                <w:bCs w:val="0"/>
                <w:szCs w:val="14"/>
              </w:rPr>
              <w:t xml:space="preserve">   </w:t>
            </w:r>
            <w:proofErr w:type="spellStart"/>
            <w:r w:rsidRPr="001A748E">
              <w:rPr>
                <w:rFonts w:cs="Arial"/>
                <w:bCs w:val="0"/>
                <w:szCs w:val="14"/>
              </w:rPr>
              <w:t>Variable</w:t>
            </w:r>
            <w:proofErr w:type="spellEnd"/>
            <w:r w:rsidRPr="001A748E">
              <w:rPr>
                <w:rFonts w:cs="Arial"/>
                <w:bCs w:val="0"/>
                <w:szCs w:val="14"/>
              </w:rPr>
              <w:t xml:space="preserve"> </w:t>
            </w:r>
            <w:proofErr w:type="spellStart"/>
            <w:r w:rsidRPr="001A748E">
              <w:rPr>
                <w:rFonts w:cs="Arial"/>
                <w:bCs w:val="0"/>
                <w:szCs w:val="14"/>
              </w:rPr>
              <w:t>Remuneration</w:t>
            </w:r>
            <w:proofErr w:type="spellEnd"/>
            <w:r w:rsidRPr="001A748E">
              <w:rPr>
                <w:rFonts w:cs="Arial"/>
                <w:bCs w:val="0"/>
                <w:szCs w:val="14"/>
              </w:rPr>
              <w:t xml:space="preserve"> </w:t>
            </w:r>
            <w:r w:rsidRPr="001A748E">
              <w:rPr>
                <w:rFonts w:cs="Arial"/>
                <w:bCs w:val="0"/>
                <w:szCs w:val="14"/>
                <w:vertAlign w:val="superscript"/>
              </w:rPr>
              <w:t>(1)</w:t>
            </w:r>
          </w:p>
        </w:tc>
        <w:tc>
          <w:tcPr>
            <w:tcW w:w="604" w:type="dxa"/>
          </w:tcPr>
          <w:p w14:paraId="44CD47AB" w14:textId="77777777" w:rsidR="009A7177" w:rsidRPr="001A748E"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Pr>
          <w:p w14:paraId="12434DE1" w14:textId="77777777" w:rsidR="009A7177" w:rsidRPr="001A748E"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2" w:type="dxa"/>
          </w:tcPr>
          <w:p w14:paraId="3B0F73A6" w14:textId="77777777" w:rsidR="009A7177" w:rsidRPr="001A748E"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283" w:type="dxa"/>
          </w:tcPr>
          <w:p w14:paraId="5AD48903" w14:textId="77777777" w:rsidR="009A7177" w:rsidRPr="001A748E"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Pr>
          <w:p w14:paraId="26990C89" w14:textId="77777777" w:rsidR="009A7177" w:rsidRPr="001A748E"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highlight w:val="yellow"/>
              </w:rPr>
            </w:pPr>
            <w:r w:rsidRPr="001A748E">
              <w:rPr>
                <w:b/>
                <w:bCs/>
              </w:rPr>
              <w:t>352</w:t>
            </w:r>
          </w:p>
        </w:tc>
        <w:tc>
          <w:tcPr>
            <w:tcW w:w="1526" w:type="dxa"/>
          </w:tcPr>
          <w:p w14:paraId="5882B271" w14:textId="77777777" w:rsidR="009A7177" w:rsidRPr="001A748E"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1A748E">
              <w:rPr>
                <w:b/>
                <w:bCs/>
              </w:rPr>
              <w:t>765</w:t>
            </w:r>
          </w:p>
        </w:tc>
      </w:tr>
      <w:tr w:rsidR="009A7177" w:rsidRPr="00704A9C" w14:paraId="3E4F8703" w14:textId="77777777" w:rsidTr="009A717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2EDFF6A7" w14:textId="77777777" w:rsidR="009A7177" w:rsidRPr="001A748E" w:rsidRDefault="009A7177" w:rsidP="009A7177">
            <w:pPr>
              <w:pStyle w:val="08-Tabelageral"/>
              <w:jc w:val="left"/>
              <w:rPr>
                <w:rFonts w:cs="Arial"/>
                <w:bCs w:val="0"/>
                <w:szCs w:val="14"/>
              </w:rPr>
            </w:pPr>
            <w:r w:rsidRPr="001A748E">
              <w:rPr>
                <w:rFonts w:cs="Arial"/>
                <w:bCs w:val="0"/>
                <w:szCs w:val="14"/>
              </w:rPr>
              <w:t xml:space="preserve">  Other </w:t>
            </w:r>
            <w:r w:rsidRPr="001A748E">
              <w:rPr>
                <w:rFonts w:cs="Arial"/>
                <w:bCs w:val="0"/>
                <w:szCs w:val="14"/>
                <w:vertAlign w:val="superscript"/>
              </w:rPr>
              <w:t>(2)</w:t>
            </w:r>
          </w:p>
        </w:tc>
        <w:tc>
          <w:tcPr>
            <w:tcW w:w="604" w:type="dxa"/>
          </w:tcPr>
          <w:p w14:paraId="6106216F" w14:textId="77777777" w:rsidR="009A7177" w:rsidRPr="001A748E"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Pr>
          <w:p w14:paraId="433D8514" w14:textId="77777777" w:rsidR="009A7177" w:rsidRPr="001A748E"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2" w:type="dxa"/>
          </w:tcPr>
          <w:p w14:paraId="2A271D5E" w14:textId="77777777" w:rsidR="009A7177" w:rsidRPr="001A748E"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283" w:type="dxa"/>
          </w:tcPr>
          <w:p w14:paraId="399E7577" w14:textId="77777777" w:rsidR="009A7177" w:rsidRPr="001A748E"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Pr>
          <w:p w14:paraId="0F0D39AA" w14:textId="77777777" w:rsidR="009A7177" w:rsidRPr="001A748E"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1A748E">
              <w:rPr>
                <w:b/>
                <w:bCs/>
              </w:rPr>
              <w:t>68</w:t>
            </w:r>
          </w:p>
        </w:tc>
        <w:tc>
          <w:tcPr>
            <w:tcW w:w="1526" w:type="dxa"/>
          </w:tcPr>
          <w:p w14:paraId="0969E3A9" w14:textId="77777777" w:rsidR="009A7177" w:rsidRPr="001A748E"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A748E">
              <w:rPr>
                <w:b/>
                <w:bCs/>
              </w:rPr>
              <w:t>122</w:t>
            </w:r>
          </w:p>
        </w:tc>
      </w:tr>
      <w:tr w:rsidR="009A7177" w:rsidRPr="00704A9C" w14:paraId="1355E936" w14:textId="77777777" w:rsidTr="009A7177">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0BFB55E9" w14:textId="77777777" w:rsidR="009A7177" w:rsidRPr="001A748E" w:rsidRDefault="009A7177" w:rsidP="009A7177">
            <w:pPr>
              <w:pStyle w:val="08-Tabelageral"/>
              <w:jc w:val="left"/>
              <w:rPr>
                <w:rFonts w:cs="Arial"/>
                <w:bCs w:val="0"/>
                <w:szCs w:val="14"/>
              </w:rPr>
            </w:pPr>
            <w:proofErr w:type="spellStart"/>
            <w:r w:rsidRPr="001A748E">
              <w:rPr>
                <w:rFonts w:cs="Arial"/>
                <w:bCs w:val="0"/>
                <w:szCs w:val="14"/>
              </w:rPr>
              <w:t>Variable</w:t>
            </w:r>
            <w:proofErr w:type="spellEnd"/>
            <w:r w:rsidRPr="001A748E">
              <w:rPr>
                <w:rFonts w:cs="Arial"/>
                <w:bCs w:val="0"/>
                <w:szCs w:val="14"/>
              </w:rPr>
              <w:t xml:space="preserve"> </w:t>
            </w:r>
            <w:proofErr w:type="spellStart"/>
            <w:r w:rsidRPr="001A748E">
              <w:rPr>
                <w:rFonts w:cs="Arial"/>
                <w:bCs w:val="0"/>
                <w:szCs w:val="14"/>
              </w:rPr>
              <w:t>Wage</w:t>
            </w:r>
            <w:proofErr w:type="spellEnd"/>
            <w:r w:rsidRPr="001A748E">
              <w:rPr>
                <w:rFonts w:cs="Arial"/>
                <w:bCs w:val="0"/>
                <w:szCs w:val="14"/>
              </w:rPr>
              <w:t xml:space="preserve"> </w:t>
            </w:r>
            <w:proofErr w:type="spellStart"/>
            <w:r w:rsidRPr="001A748E">
              <w:rPr>
                <w:rFonts w:cs="Arial"/>
                <w:bCs w:val="0"/>
                <w:szCs w:val="14"/>
              </w:rPr>
              <w:t>Program</w:t>
            </w:r>
            <w:proofErr w:type="spellEnd"/>
            <w:r w:rsidRPr="001A748E">
              <w:rPr>
                <w:rFonts w:cs="Arial"/>
                <w:bCs w:val="0"/>
                <w:szCs w:val="14"/>
              </w:rPr>
              <w:t xml:space="preserve"> </w:t>
            </w:r>
            <w:r w:rsidRPr="001A748E">
              <w:rPr>
                <w:rFonts w:cs="Arial"/>
                <w:bCs w:val="0"/>
                <w:szCs w:val="14"/>
                <w:vertAlign w:val="superscript"/>
              </w:rPr>
              <w:t>(3)</w:t>
            </w:r>
          </w:p>
        </w:tc>
        <w:tc>
          <w:tcPr>
            <w:tcW w:w="604" w:type="dxa"/>
          </w:tcPr>
          <w:p w14:paraId="441B7AA0" w14:textId="77777777" w:rsidR="009A7177" w:rsidRPr="001A748E"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Pr>
          <w:p w14:paraId="6D3C21B1" w14:textId="77777777" w:rsidR="009A7177" w:rsidRPr="001A748E"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2" w:type="dxa"/>
          </w:tcPr>
          <w:p w14:paraId="36E56DC6" w14:textId="77777777" w:rsidR="009A7177" w:rsidRPr="001A748E"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283" w:type="dxa"/>
          </w:tcPr>
          <w:p w14:paraId="1AB1231E" w14:textId="77777777" w:rsidR="009A7177" w:rsidRPr="001A748E"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Pr>
          <w:p w14:paraId="189CF5BD" w14:textId="77777777" w:rsidR="009A7177" w:rsidRPr="001A748E"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highlight w:val="yellow"/>
              </w:rPr>
            </w:pPr>
            <w:r w:rsidRPr="001A748E">
              <w:rPr>
                <w:b/>
                <w:bCs/>
              </w:rPr>
              <w:t>741</w:t>
            </w:r>
          </w:p>
        </w:tc>
        <w:tc>
          <w:tcPr>
            <w:tcW w:w="1526" w:type="dxa"/>
          </w:tcPr>
          <w:p w14:paraId="588C2435" w14:textId="77777777" w:rsidR="009A7177" w:rsidRPr="001A748E"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1A748E">
              <w:rPr>
                <w:b/>
                <w:bCs/>
              </w:rPr>
              <w:t>934</w:t>
            </w:r>
          </w:p>
        </w:tc>
      </w:tr>
      <w:tr w:rsidR="009A7177" w:rsidRPr="00704A9C" w14:paraId="623E5898" w14:textId="77777777" w:rsidTr="009A717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61E07BEE" w14:textId="77777777" w:rsidR="009A7177" w:rsidRPr="001A748E" w:rsidRDefault="009A7177" w:rsidP="009A7177">
            <w:pPr>
              <w:pStyle w:val="08-Tabelageral"/>
              <w:jc w:val="left"/>
              <w:rPr>
                <w:rFonts w:cs="Arial"/>
                <w:bCs w:val="0"/>
                <w:szCs w:val="14"/>
              </w:rPr>
            </w:pPr>
            <w:r w:rsidRPr="001A748E">
              <w:rPr>
                <w:rFonts w:cs="Arial"/>
                <w:bCs w:val="0"/>
                <w:szCs w:val="14"/>
              </w:rPr>
              <w:t>Total</w:t>
            </w:r>
          </w:p>
        </w:tc>
        <w:tc>
          <w:tcPr>
            <w:tcW w:w="604" w:type="dxa"/>
          </w:tcPr>
          <w:p w14:paraId="7BFF45F4" w14:textId="77777777" w:rsidR="009A7177" w:rsidRPr="001A748E"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Pr>
          <w:p w14:paraId="0B2BA272" w14:textId="77777777" w:rsidR="009A7177" w:rsidRPr="001A748E"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2" w:type="dxa"/>
          </w:tcPr>
          <w:p w14:paraId="2403AC2F" w14:textId="77777777" w:rsidR="009A7177" w:rsidRPr="001A748E"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283" w:type="dxa"/>
          </w:tcPr>
          <w:p w14:paraId="3BF14677" w14:textId="77777777" w:rsidR="009A7177" w:rsidRPr="001A748E"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Pr>
          <w:p w14:paraId="32291055" w14:textId="77777777" w:rsidR="009A7177" w:rsidRPr="001A748E"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1A748E">
              <w:rPr>
                <w:b/>
                <w:bCs/>
              </w:rPr>
              <w:t>2</w:t>
            </w:r>
            <w:r>
              <w:rPr>
                <w:b/>
                <w:bCs/>
              </w:rPr>
              <w:t>,</w:t>
            </w:r>
            <w:r w:rsidRPr="001A748E">
              <w:rPr>
                <w:b/>
                <w:bCs/>
              </w:rPr>
              <w:t>467</w:t>
            </w:r>
          </w:p>
        </w:tc>
        <w:tc>
          <w:tcPr>
            <w:tcW w:w="1526" w:type="dxa"/>
          </w:tcPr>
          <w:p w14:paraId="6C646332" w14:textId="77777777" w:rsidR="009A7177" w:rsidRPr="001A748E"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A748E">
              <w:rPr>
                <w:b/>
                <w:bCs/>
              </w:rPr>
              <w:t>2</w:t>
            </w:r>
            <w:r>
              <w:rPr>
                <w:b/>
                <w:bCs/>
              </w:rPr>
              <w:t>,</w:t>
            </w:r>
            <w:r w:rsidRPr="001A748E">
              <w:rPr>
                <w:b/>
                <w:bCs/>
              </w:rPr>
              <w:t>965</w:t>
            </w:r>
          </w:p>
        </w:tc>
      </w:tr>
    </w:tbl>
    <w:p w14:paraId="0CD99A8F" w14:textId="77777777" w:rsidR="009A7177" w:rsidRDefault="009A7177" w:rsidP="009A7177">
      <w:pPr>
        <w:pStyle w:val="07-Legenda"/>
        <w:spacing w:before="0"/>
        <w:rPr>
          <w:rStyle w:val="tlid-translation"/>
          <w:lang w:val="en"/>
        </w:rPr>
      </w:pPr>
      <w:r>
        <w:rPr>
          <w:szCs w:val="14"/>
          <w:lang w:val="en-US"/>
        </w:rPr>
        <w:t xml:space="preserve">(1) </w:t>
      </w:r>
      <w:r>
        <w:rPr>
          <w:szCs w:val="14"/>
          <w:lang w:val="en-US"/>
        </w:rPr>
        <w:tab/>
      </w:r>
      <w:r w:rsidRPr="00B27943">
        <w:rPr>
          <w:rStyle w:val="tlid-translation"/>
          <w:lang w:val="en"/>
        </w:rPr>
        <w:t>Refers to the amount</w:t>
      </w:r>
      <w:r>
        <w:rPr>
          <w:rStyle w:val="tlid-translation"/>
          <w:lang w:val="en"/>
        </w:rPr>
        <w:t xml:space="preserve"> payment cash</w:t>
      </w:r>
      <w:r w:rsidRPr="00B27943">
        <w:rPr>
          <w:rStyle w:val="tlid-translation"/>
          <w:lang w:val="en"/>
        </w:rPr>
        <w:t xml:space="preserve"> Variable Compensation Program for Directors</w:t>
      </w:r>
      <w:r>
        <w:rPr>
          <w:rStyle w:val="tlid-translation"/>
          <w:lang w:val="en"/>
        </w:rPr>
        <w:t>, of the 2020.</w:t>
      </w:r>
    </w:p>
    <w:p w14:paraId="130B238A" w14:textId="77777777" w:rsidR="009A7177" w:rsidRDefault="009A7177" w:rsidP="009A7177">
      <w:pPr>
        <w:pStyle w:val="07-Legenda"/>
        <w:spacing w:before="0"/>
        <w:rPr>
          <w:szCs w:val="14"/>
          <w:lang w:val="en-US"/>
        </w:rPr>
      </w:pPr>
      <w:r w:rsidRPr="009474B8">
        <w:rPr>
          <w:szCs w:val="14"/>
          <w:lang w:val="en-US"/>
        </w:rPr>
        <w:t>(</w:t>
      </w:r>
      <w:r>
        <w:rPr>
          <w:szCs w:val="14"/>
          <w:lang w:val="en-US"/>
        </w:rPr>
        <w:t>2</w:t>
      </w:r>
      <w:r w:rsidRPr="009474B8">
        <w:rPr>
          <w:szCs w:val="14"/>
          <w:lang w:val="en-US"/>
        </w:rPr>
        <w:t>)</w:t>
      </w:r>
      <w:r>
        <w:rPr>
          <w:szCs w:val="14"/>
          <w:lang w:val="en-US"/>
        </w:rPr>
        <w:tab/>
      </w:r>
      <w:r w:rsidRPr="00F9481D">
        <w:rPr>
          <w:rStyle w:val="tlid-translation"/>
          <w:lang w:val="en-US"/>
        </w:rPr>
        <w:t>Benefits considered: medical care, health assessment, life insurance, removal advantage and supplementary pension plan of the administrators.</w:t>
      </w:r>
      <w:r w:rsidRPr="009474B8">
        <w:rPr>
          <w:szCs w:val="14"/>
          <w:lang w:val="en-US"/>
        </w:rPr>
        <w:t xml:space="preserve"> </w:t>
      </w:r>
    </w:p>
    <w:p w14:paraId="2D5F1277" w14:textId="77777777" w:rsidR="009A7177" w:rsidRPr="009474B8" w:rsidRDefault="009A7177" w:rsidP="009A7177">
      <w:pPr>
        <w:pStyle w:val="07-Legenda"/>
        <w:spacing w:before="0"/>
        <w:rPr>
          <w:szCs w:val="14"/>
          <w:lang w:val="en-US"/>
        </w:rPr>
      </w:pPr>
      <w:r>
        <w:rPr>
          <w:szCs w:val="14"/>
          <w:lang w:val="en-US"/>
        </w:rPr>
        <w:t>(3)</w:t>
      </w:r>
      <w:r>
        <w:rPr>
          <w:szCs w:val="14"/>
          <w:lang w:val="en-US"/>
        </w:rPr>
        <w:tab/>
      </w:r>
      <w:r w:rsidRPr="00F9481D">
        <w:rPr>
          <w:rStyle w:val="tlid-translation"/>
          <w:lang w:val="en-US"/>
        </w:rPr>
        <w:t>Refers to the cost of shares relating to the installments of the share-based payment programs for 2016, 2017, 2018, 2019 and 2020.</w:t>
      </w:r>
    </w:p>
    <w:p w14:paraId="335434F3" w14:textId="77777777" w:rsidR="009A7177" w:rsidRPr="00F9481D" w:rsidRDefault="009A7177" w:rsidP="009A7177">
      <w:pPr>
        <w:pStyle w:val="05-Textonormal"/>
        <w:rPr>
          <w:lang w:val="en-US"/>
        </w:rPr>
      </w:pPr>
      <w:r w:rsidRPr="00F9481D">
        <w:rPr>
          <w:lang w:val="en-US"/>
        </w:rPr>
        <w:t xml:space="preserve">According to the variable remuneration policy of BB </w:t>
      </w:r>
      <w:proofErr w:type="spellStart"/>
      <w:r w:rsidRPr="00F9481D">
        <w:rPr>
          <w:lang w:val="en-US"/>
        </w:rPr>
        <w:t>Seguridade</w:t>
      </w:r>
      <w:proofErr w:type="spellEnd"/>
      <w:r w:rsidRPr="00F9481D">
        <w:rPr>
          <w:lang w:val="en-US"/>
        </w:rPr>
        <w:t xml:space="preserve">, established in accordance with Law 6,404/1976, Article </w:t>
      </w:r>
      <w:proofErr w:type="gramStart"/>
      <w:r w:rsidRPr="00F9481D">
        <w:rPr>
          <w:lang w:val="en-US"/>
        </w:rPr>
        <w:t>152</w:t>
      </w:r>
      <w:proofErr w:type="gramEnd"/>
      <w:r w:rsidRPr="00F9481D">
        <w:rPr>
          <w:lang w:val="en-US"/>
        </w:rPr>
        <w:t xml:space="preserve"> and Accounting Pronouncements Committee 10 (CPC 10 - Share-based Payment), the part of variable remuneration of the Executive Board is paid in shares.</w:t>
      </w:r>
    </w:p>
    <w:p w14:paraId="40802053" w14:textId="77777777" w:rsidR="009A7177" w:rsidRPr="00F9481D" w:rsidRDefault="009A7177" w:rsidP="009A7177">
      <w:pPr>
        <w:pStyle w:val="05-Textonormal"/>
        <w:rPr>
          <w:rStyle w:val="tlid-translation"/>
          <w:lang w:val="en-US"/>
        </w:rPr>
      </w:pPr>
      <w:r w:rsidRPr="00F9481D">
        <w:rPr>
          <w:rStyle w:val="tlid-translation"/>
          <w:lang w:val="en-US"/>
        </w:rPr>
        <w:t xml:space="preserve">BB </w:t>
      </w:r>
      <w:proofErr w:type="spellStart"/>
      <w:r w:rsidRPr="00F9481D">
        <w:rPr>
          <w:rStyle w:val="tlid-translation"/>
          <w:lang w:val="en-US"/>
        </w:rPr>
        <w:t>Seguridade</w:t>
      </w:r>
      <w:proofErr w:type="spellEnd"/>
      <w:r w:rsidRPr="00F9481D">
        <w:rPr>
          <w:rStyle w:val="tlid-translation"/>
          <w:lang w:val="en-US"/>
        </w:rPr>
        <w:t xml:space="preserve"> does not provide post-employment benefits to its key management personnel or to its employees.</w:t>
      </w:r>
    </w:p>
    <w:p w14:paraId="0E64E606" w14:textId="77777777" w:rsidR="009A7177" w:rsidRPr="00134991" w:rsidRDefault="009A7177" w:rsidP="009A7177">
      <w:pPr>
        <w:pStyle w:val="05-Textonormal"/>
      </w:pPr>
      <w:proofErr w:type="spellStart"/>
      <w:r w:rsidRPr="00134991">
        <w:rPr>
          <w:rStyle w:val="tlid-translation"/>
        </w:rPr>
        <w:t>Current</w:t>
      </w:r>
      <w:proofErr w:type="spellEnd"/>
      <w:r w:rsidRPr="00134991">
        <w:rPr>
          <w:rStyle w:val="tlid-translation"/>
        </w:rPr>
        <w:t xml:space="preserve"> </w:t>
      </w:r>
      <w:proofErr w:type="spellStart"/>
      <w:r w:rsidRPr="00134991">
        <w:rPr>
          <w:rStyle w:val="tlid-translation"/>
        </w:rPr>
        <w:t>personnel</w:t>
      </w:r>
      <w:proofErr w:type="spellEnd"/>
      <w:r w:rsidRPr="00134991">
        <w:rPr>
          <w:rStyle w:val="tlid-translation"/>
        </w:rPr>
        <w:t xml:space="preserve"> </w:t>
      </w:r>
      <w:proofErr w:type="spellStart"/>
      <w:r w:rsidRPr="00134991">
        <w:rPr>
          <w:rStyle w:val="tlid-translation"/>
        </w:rPr>
        <w:t>costs</w:t>
      </w:r>
      <w:proofErr w:type="spellEnd"/>
      <w:r w:rsidRPr="00134991">
        <w:rPr>
          <w:rStyle w:val="tlid-translation"/>
        </w:rPr>
        <w:t xml:space="preserve"> are </w:t>
      </w:r>
      <w:proofErr w:type="spellStart"/>
      <w:r w:rsidRPr="00134991">
        <w:rPr>
          <w:rStyle w:val="tlid-translation"/>
        </w:rPr>
        <w:t>reimbursed</w:t>
      </w:r>
      <w:proofErr w:type="spellEnd"/>
      <w:r w:rsidRPr="00134991">
        <w:rPr>
          <w:rStyle w:val="tlid-translation"/>
        </w:rPr>
        <w:t xml:space="preserve"> </w:t>
      </w:r>
      <w:proofErr w:type="spellStart"/>
      <w:r w:rsidRPr="00134991">
        <w:rPr>
          <w:rStyle w:val="tlid-translation"/>
        </w:rPr>
        <w:t>to</w:t>
      </w:r>
      <w:proofErr w:type="spellEnd"/>
      <w:r w:rsidRPr="00134991">
        <w:rPr>
          <w:rStyle w:val="tlid-translation"/>
        </w:rPr>
        <w:t xml:space="preserve"> </w:t>
      </w:r>
      <w:proofErr w:type="spellStart"/>
      <w:r w:rsidRPr="00134991">
        <w:rPr>
          <w:rStyle w:val="tlid-translation"/>
        </w:rPr>
        <w:t>the</w:t>
      </w:r>
      <w:proofErr w:type="spellEnd"/>
      <w:r w:rsidRPr="00134991">
        <w:rPr>
          <w:rStyle w:val="tlid-translation"/>
        </w:rPr>
        <w:t xml:space="preserve"> </w:t>
      </w:r>
      <w:proofErr w:type="spellStart"/>
      <w:r w:rsidRPr="00134991">
        <w:rPr>
          <w:rStyle w:val="tlid-translation"/>
        </w:rPr>
        <w:t>controller</w:t>
      </w:r>
      <w:proofErr w:type="spellEnd"/>
      <w:r w:rsidRPr="00134991">
        <w:rPr>
          <w:rStyle w:val="tlid-translation"/>
        </w:rPr>
        <w:t xml:space="preserve"> Banco do Brasil S.A., </w:t>
      </w:r>
      <w:proofErr w:type="spellStart"/>
      <w:r w:rsidRPr="00134991">
        <w:rPr>
          <w:rStyle w:val="tlid-translation"/>
        </w:rPr>
        <w:t>under</w:t>
      </w:r>
      <w:proofErr w:type="spellEnd"/>
      <w:r w:rsidRPr="00134991">
        <w:rPr>
          <w:rStyle w:val="tlid-translation"/>
        </w:rPr>
        <w:t xml:space="preserve"> </w:t>
      </w:r>
      <w:proofErr w:type="spellStart"/>
      <w:r w:rsidRPr="00134991">
        <w:rPr>
          <w:rStyle w:val="tlid-translation"/>
        </w:rPr>
        <w:t>the</w:t>
      </w:r>
      <w:proofErr w:type="spellEnd"/>
      <w:r w:rsidRPr="00134991">
        <w:rPr>
          <w:rStyle w:val="tlid-translation"/>
        </w:rPr>
        <w:t xml:space="preserve"> </w:t>
      </w:r>
      <w:proofErr w:type="spellStart"/>
      <w:r w:rsidRPr="00134991">
        <w:rPr>
          <w:rStyle w:val="tlid-translation"/>
        </w:rPr>
        <w:t>employee</w:t>
      </w:r>
      <w:proofErr w:type="spellEnd"/>
      <w:r w:rsidRPr="00134991">
        <w:rPr>
          <w:rStyle w:val="tlid-translation"/>
        </w:rPr>
        <w:t xml:space="preserve"> </w:t>
      </w:r>
      <w:proofErr w:type="spellStart"/>
      <w:r w:rsidRPr="00134991">
        <w:rPr>
          <w:rStyle w:val="tlid-translation"/>
        </w:rPr>
        <w:t>assignment</w:t>
      </w:r>
      <w:proofErr w:type="spellEnd"/>
      <w:r w:rsidRPr="00134991">
        <w:rPr>
          <w:rStyle w:val="tlid-translation"/>
        </w:rPr>
        <w:t xml:space="preserve"> </w:t>
      </w:r>
      <w:proofErr w:type="spellStart"/>
      <w:r w:rsidRPr="00134991">
        <w:rPr>
          <w:rStyle w:val="tlid-translation"/>
        </w:rPr>
        <w:t>agreement</w:t>
      </w:r>
      <w:proofErr w:type="spellEnd"/>
      <w:r w:rsidRPr="00134991">
        <w:rPr>
          <w:rStyle w:val="tlid-translation"/>
        </w:rPr>
        <w:t xml:space="preserve">, in </w:t>
      </w:r>
      <w:proofErr w:type="spellStart"/>
      <w:r w:rsidRPr="00134991">
        <w:rPr>
          <w:rStyle w:val="tlid-translation"/>
        </w:rPr>
        <w:t>the</w:t>
      </w:r>
      <w:proofErr w:type="spellEnd"/>
      <w:r w:rsidRPr="00134991">
        <w:rPr>
          <w:rStyle w:val="tlid-translation"/>
        </w:rPr>
        <w:t xml:space="preserve"> </w:t>
      </w:r>
      <w:proofErr w:type="spellStart"/>
      <w:r w:rsidRPr="00134991">
        <w:rPr>
          <w:rStyle w:val="tlid-translation"/>
        </w:rPr>
        <w:t>period</w:t>
      </w:r>
      <w:proofErr w:type="spellEnd"/>
      <w:r w:rsidRPr="00134991">
        <w:rPr>
          <w:rStyle w:val="tlid-translation"/>
        </w:rPr>
        <w:t xml:space="preserve"> in </w:t>
      </w:r>
      <w:proofErr w:type="spellStart"/>
      <w:r w:rsidRPr="00134991">
        <w:rPr>
          <w:rStyle w:val="tlid-translation"/>
        </w:rPr>
        <w:t>which</w:t>
      </w:r>
      <w:proofErr w:type="spellEnd"/>
      <w:r w:rsidRPr="00134991">
        <w:rPr>
          <w:rStyle w:val="tlid-translation"/>
        </w:rPr>
        <w:t xml:space="preserve"> </w:t>
      </w:r>
      <w:proofErr w:type="spellStart"/>
      <w:r w:rsidRPr="00134991">
        <w:rPr>
          <w:rStyle w:val="tlid-translation"/>
        </w:rPr>
        <w:t>they</w:t>
      </w:r>
      <w:proofErr w:type="spellEnd"/>
      <w:r w:rsidRPr="00134991">
        <w:rPr>
          <w:rStyle w:val="tlid-translation"/>
        </w:rPr>
        <w:t xml:space="preserve"> are </w:t>
      </w:r>
      <w:proofErr w:type="spellStart"/>
      <w:r w:rsidRPr="00134991">
        <w:rPr>
          <w:rStyle w:val="tlid-translation"/>
        </w:rPr>
        <w:t>allocated</w:t>
      </w:r>
      <w:proofErr w:type="spellEnd"/>
      <w:r w:rsidRPr="00134991">
        <w:rPr>
          <w:rStyle w:val="tlid-translation"/>
        </w:rPr>
        <w:t xml:space="preserve"> </w:t>
      </w:r>
      <w:proofErr w:type="spellStart"/>
      <w:r w:rsidRPr="00134991">
        <w:rPr>
          <w:rStyle w:val="tlid-translation"/>
        </w:rPr>
        <w:t>to</w:t>
      </w:r>
      <w:proofErr w:type="spellEnd"/>
      <w:r w:rsidRPr="00134991">
        <w:rPr>
          <w:rStyle w:val="tlid-translation"/>
        </w:rPr>
        <w:t xml:space="preserve"> </w:t>
      </w:r>
      <w:proofErr w:type="spellStart"/>
      <w:r w:rsidRPr="00134991">
        <w:rPr>
          <w:rStyle w:val="tlid-translation"/>
        </w:rPr>
        <w:t>the</w:t>
      </w:r>
      <w:proofErr w:type="spellEnd"/>
      <w:r w:rsidRPr="00134991">
        <w:rPr>
          <w:rStyle w:val="tlid-translation"/>
        </w:rPr>
        <w:t xml:space="preserve"> </w:t>
      </w:r>
      <w:proofErr w:type="spellStart"/>
      <w:r w:rsidRPr="00134991">
        <w:rPr>
          <w:rStyle w:val="tlid-translation"/>
        </w:rPr>
        <w:t>Company's</w:t>
      </w:r>
      <w:proofErr w:type="spellEnd"/>
      <w:r w:rsidRPr="00134991">
        <w:rPr>
          <w:rStyle w:val="tlid-translation"/>
        </w:rPr>
        <w:t xml:space="preserve"> </w:t>
      </w:r>
      <w:proofErr w:type="spellStart"/>
      <w:r w:rsidRPr="00134991">
        <w:rPr>
          <w:rStyle w:val="tlid-translation"/>
        </w:rPr>
        <w:t>activities</w:t>
      </w:r>
      <w:proofErr w:type="spellEnd"/>
      <w:r w:rsidRPr="00134991">
        <w:rPr>
          <w:rStyle w:val="tlid-translation"/>
        </w:rPr>
        <w:t>.</w:t>
      </w:r>
    </w:p>
    <w:p w14:paraId="4FD92DCD" w14:textId="77777777" w:rsidR="009A7177" w:rsidRPr="00134991" w:rsidRDefault="009A7177" w:rsidP="009A7177">
      <w:pPr>
        <w:pStyle w:val="05-Textonormal"/>
      </w:pPr>
      <w:r w:rsidRPr="00134991">
        <w:t xml:space="preserve">The </w:t>
      </w:r>
      <w:proofErr w:type="spellStart"/>
      <w:r w:rsidRPr="00134991">
        <w:t>Group</w:t>
      </w:r>
      <w:proofErr w:type="spellEnd"/>
      <w:r w:rsidRPr="00134991">
        <w:t xml:space="preserve"> trades banking </w:t>
      </w:r>
      <w:proofErr w:type="spellStart"/>
      <w:r w:rsidRPr="00134991">
        <w:t>transactions</w:t>
      </w:r>
      <w:proofErr w:type="spellEnd"/>
      <w:r w:rsidRPr="00134991">
        <w:t xml:space="preserve"> </w:t>
      </w:r>
      <w:proofErr w:type="spellStart"/>
      <w:r w:rsidRPr="00134991">
        <w:t>with</w:t>
      </w:r>
      <w:proofErr w:type="spellEnd"/>
      <w:r w:rsidRPr="00134991">
        <w:t xml:space="preserve"> its </w:t>
      </w:r>
      <w:proofErr w:type="spellStart"/>
      <w:r w:rsidRPr="00134991">
        <w:t>Controller</w:t>
      </w:r>
      <w:proofErr w:type="spellEnd"/>
      <w:r w:rsidRPr="00134991">
        <w:t xml:space="preserve">, Banco do Brasil S.A. </w:t>
      </w:r>
      <w:proofErr w:type="spellStart"/>
      <w:r w:rsidRPr="00134991">
        <w:t>such</w:t>
      </w:r>
      <w:proofErr w:type="spellEnd"/>
      <w:r w:rsidRPr="00134991">
        <w:t xml:space="preserve"> as </w:t>
      </w:r>
      <w:proofErr w:type="spellStart"/>
      <w:r w:rsidRPr="00134991">
        <w:t>current</w:t>
      </w:r>
      <w:proofErr w:type="spellEnd"/>
      <w:r w:rsidRPr="00134991">
        <w:t xml:space="preserve"> </w:t>
      </w:r>
      <w:proofErr w:type="spellStart"/>
      <w:r w:rsidRPr="00134991">
        <w:t>account</w:t>
      </w:r>
      <w:proofErr w:type="spellEnd"/>
      <w:r w:rsidRPr="00134991">
        <w:t xml:space="preserve"> </w:t>
      </w:r>
      <w:proofErr w:type="spellStart"/>
      <w:r w:rsidRPr="00134991">
        <w:t>deposits</w:t>
      </w:r>
      <w:proofErr w:type="spellEnd"/>
      <w:r w:rsidRPr="00134991">
        <w:t xml:space="preserve"> (</w:t>
      </w:r>
      <w:proofErr w:type="spellStart"/>
      <w:r w:rsidRPr="00134991">
        <w:t>unpaid</w:t>
      </w:r>
      <w:proofErr w:type="spellEnd"/>
      <w:r w:rsidRPr="00134991">
        <w:t xml:space="preserve">), </w:t>
      </w:r>
      <w:proofErr w:type="spellStart"/>
      <w:r w:rsidRPr="00134991">
        <w:t>corporate</w:t>
      </w:r>
      <w:proofErr w:type="spellEnd"/>
      <w:r w:rsidRPr="00134991">
        <w:t xml:space="preserve"> cards, financial </w:t>
      </w:r>
      <w:proofErr w:type="spellStart"/>
      <w:r w:rsidRPr="00134991">
        <w:t>applications</w:t>
      </w:r>
      <w:proofErr w:type="spellEnd"/>
      <w:r w:rsidRPr="00134991">
        <w:t xml:space="preserve">, </w:t>
      </w:r>
      <w:proofErr w:type="spellStart"/>
      <w:r w:rsidRPr="00134991">
        <w:t>service</w:t>
      </w:r>
      <w:proofErr w:type="spellEnd"/>
      <w:r w:rsidRPr="00134991">
        <w:t xml:space="preserve"> deliveries </w:t>
      </w:r>
      <w:proofErr w:type="spellStart"/>
      <w:r w:rsidRPr="00134991">
        <w:t>and</w:t>
      </w:r>
      <w:proofErr w:type="spellEnd"/>
      <w:r w:rsidRPr="00134991">
        <w:t xml:space="preserve"> </w:t>
      </w:r>
      <w:proofErr w:type="spellStart"/>
      <w:r w:rsidRPr="00134991">
        <w:t>warranty</w:t>
      </w:r>
      <w:proofErr w:type="spellEnd"/>
      <w:r w:rsidRPr="00134991">
        <w:t xml:space="preserve"> in </w:t>
      </w:r>
      <w:proofErr w:type="spellStart"/>
      <w:r w:rsidRPr="00134991">
        <w:t>conditions</w:t>
      </w:r>
      <w:proofErr w:type="spellEnd"/>
      <w:r w:rsidRPr="00134991">
        <w:t xml:space="preserve"> </w:t>
      </w:r>
      <w:proofErr w:type="spellStart"/>
      <w:r w:rsidRPr="00134991">
        <w:t>equivalent</w:t>
      </w:r>
      <w:proofErr w:type="spellEnd"/>
      <w:r w:rsidRPr="00134991">
        <w:t xml:space="preserve"> </w:t>
      </w:r>
      <w:proofErr w:type="spellStart"/>
      <w:r w:rsidRPr="00134991">
        <w:t>to</w:t>
      </w:r>
      <w:proofErr w:type="spellEnd"/>
      <w:r w:rsidRPr="00134991">
        <w:t xml:space="preserve"> </w:t>
      </w:r>
      <w:proofErr w:type="spellStart"/>
      <w:r w:rsidRPr="00134991">
        <w:t>those</w:t>
      </w:r>
      <w:proofErr w:type="spellEnd"/>
      <w:r w:rsidRPr="00134991">
        <w:t xml:space="preserve"> </w:t>
      </w:r>
      <w:proofErr w:type="spellStart"/>
      <w:r w:rsidRPr="00134991">
        <w:t>available</w:t>
      </w:r>
      <w:proofErr w:type="spellEnd"/>
      <w:r w:rsidRPr="00134991">
        <w:t xml:space="preserve"> </w:t>
      </w:r>
      <w:proofErr w:type="spellStart"/>
      <w:r w:rsidRPr="00134991">
        <w:t>to</w:t>
      </w:r>
      <w:proofErr w:type="spellEnd"/>
      <w:r w:rsidRPr="00134991">
        <w:t xml:space="preserve"> </w:t>
      </w:r>
      <w:proofErr w:type="spellStart"/>
      <w:r w:rsidRPr="00134991">
        <w:t>other</w:t>
      </w:r>
      <w:proofErr w:type="spellEnd"/>
      <w:r w:rsidRPr="00134991">
        <w:t xml:space="preserve"> </w:t>
      </w:r>
      <w:proofErr w:type="spellStart"/>
      <w:r w:rsidRPr="00134991">
        <w:t>customers</w:t>
      </w:r>
      <w:proofErr w:type="spellEnd"/>
      <w:r w:rsidRPr="00134991">
        <w:t>.</w:t>
      </w:r>
    </w:p>
    <w:p w14:paraId="59BEDF19" w14:textId="77777777" w:rsidR="009A7177" w:rsidRPr="00134991" w:rsidRDefault="009A7177" w:rsidP="009A7177">
      <w:pPr>
        <w:pStyle w:val="05-Textonormal"/>
      </w:pPr>
      <w:r w:rsidRPr="00134991">
        <w:t xml:space="preserve">The </w:t>
      </w:r>
      <w:proofErr w:type="spellStart"/>
      <w:r w:rsidRPr="00134991">
        <w:t>Group</w:t>
      </w:r>
      <w:proofErr w:type="spellEnd"/>
      <w:r w:rsidRPr="00134991">
        <w:t xml:space="preserve"> does </w:t>
      </w:r>
      <w:proofErr w:type="spellStart"/>
      <w:r w:rsidRPr="00134991">
        <w:t>not</w:t>
      </w:r>
      <w:proofErr w:type="spellEnd"/>
      <w:r w:rsidRPr="00134991">
        <w:t xml:space="preserve"> </w:t>
      </w:r>
      <w:proofErr w:type="spellStart"/>
      <w:r w:rsidRPr="00134991">
        <w:t>grant</w:t>
      </w:r>
      <w:proofErr w:type="spellEnd"/>
      <w:r w:rsidRPr="00134991">
        <w:t xml:space="preserve"> </w:t>
      </w:r>
      <w:proofErr w:type="spellStart"/>
      <w:r w:rsidRPr="00134991">
        <w:t>loans</w:t>
      </w:r>
      <w:proofErr w:type="spellEnd"/>
      <w:r w:rsidRPr="00134991">
        <w:t xml:space="preserve"> </w:t>
      </w:r>
      <w:proofErr w:type="spellStart"/>
      <w:r w:rsidRPr="00134991">
        <w:t>to</w:t>
      </w:r>
      <w:proofErr w:type="spellEnd"/>
      <w:r w:rsidRPr="00134991">
        <w:t xml:space="preserve"> its </w:t>
      </w:r>
      <w:proofErr w:type="spellStart"/>
      <w:r w:rsidRPr="00134991">
        <w:t>Directors</w:t>
      </w:r>
      <w:proofErr w:type="spellEnd"/>
      <w:r w:rsidRPr="00134991">
        <w:t xml:space="preserve">, Fiscal </w:t>
      </w:r>
      <w:proofErr w:type="spellStart"/>
      <w:r w:rsidRPr="00134991">
        <w:t>Council</w:t>
      </w:r>
      <w:proofErr w:type="spellEnd"/>
      <w:r w:rsidRPr="00134991">
        <w:t xml:space="preserve"> </w:t>
      </w:r>
      <w:proofErr w:type="spellStart"/>
      <w:r w:rsidRPr="00134991">
        <w:t>members</w:t>
      </w:r>
      <w:proofErr w:type="spellEnd"/>
      <w:r w:rsidRPr="00134991">
        <w:t xml:space="preserve">, Board </w:t>
      </w:r>
      <w:proofErr w:type="spellStart"/>
      <w:r w:rsidRPr="00134991">
        <w:t>of</w:t>
      </w:r>
      <w:proofErr w:type="spellEnd"/>
      <w:r w:rsidRPr="00134991">
        <w:t xml:space="preserve"> </w:t>
      </w:r>
      <w:proofErr w:type="spellStart"/>
      <w:r w:rsidRPr="00134991">
        <w:t>Directors</w:t>
      </w:r>
      <w:proofErr w:type="spellEnd"/>
      <w:r w:rsidRPr="00134991">
        <w:t xml:space="preserve"> </w:t>
      </w:r>
      <w:proofErr w:type="spellStart"/>
      <w:r w:rsidRPr="00134991">
        <w:t>and</w:t>
      </w:r>
      <w:proofErr w:type="spellEnd"/>
      <w:r w:rsidRPr="00134991">
        <w:t xml:space="preserve"> </w:t>
      </w:r>
      <w:proofErr w:type="spellStart"/>
      <w:r w:rsidRPr="00134991">
        <w:t>Audit</w:t>
      </w:r>
      <w:proofErr w:type="spellEnd"/>
      <w:r w:rsidRPr="00134991">
        <w:t xml:space="preserve"> </w:t>
      </w:r>
      <w:proofErr w:type="spellStart"/>
      <w:r w:rsidRPr="00134991">
        <w:t>Committee</w:t>
      </w:r>
      <w:proofErr w:type="spellEnd"/>
      <w:r w:rsidRPr="00134991">
        <w:t>.</w:t>
      </w:r>
    </w:p>
    <w:p w14:paraId="0A81A2D1" w14:textId="77777777" w:rsidR="009A7177" w:rsidRPr="00134991" w:rsidRDefault="009A7177" w:rsidP="009A7177">
      <w:pPr>
        <w:pStyle w:val="05-Textonormal"/>
      </w:pPr>
      <w:r w:rsidRPr="00134991">
        <w:t xml:space="preserve">The schedules </w:t>
      </w:r>
      <w:proofErr w:type="spellStart"/>
      <w:r w:rsidRPr="00134991">
        <w:t>below</w:t>
      </w:r>
      <w:proofErr w:type="spellEnd"/>
      <w:r w:rsidRPr="00134991">
        <w:t xml:space="preserve"> </w:t>
      </w:r>
      <w:proofErr w:type="spellStart"/>
      <w:r w:rsidRPr="00134991">
        <w:t>introduce</w:t>
      </w:r>
      <w:proofErr w:type="spellEnd"/>
      <w:r w:rsidRPr="00134991">
        <w:t xml:space="preserve"> </w:t>
      </w:r>
      <w:proofErr w:type="spellStart"/>
      <w:r w:rsidRPr="00134991">
        <w:t>the</w:t>
      </w:r>
      <w:proofErr w:type="spellEnd"/>
      <w:r w:rsidRPr="00134991">
        <w:t xml:space="preserve"> </w:t>
      </w:r>
      <w:proofErr w:type="spellStart"/>
      <w:r w:rsidRPr="00134991">
        <w:t>main</w:t>
      </w:r>
      <w:proofErr w:type="spellEnd"/>
      <w:r w:rsidRPr="00134991">
        <w:t xml:space="preserve"> </w:t>
      </w:r>
      <w:proofErr w:type="spellStart"/>
      <w:r w:rsidRPr="00134991">
        <w:t>transactions</w:t>
      </w:r>
      <w:proofErr w:type="spellEnd"/>
      <w:r w:rsidRPr="00134991">
        <w:t xml:space="preserve"> </w:t>
      </w:r>
      <w:proofErr w:type="spellStart"/>
      <w:r w:rsidRPr="00134991">
        <w:t>involving</w:t>
      </w:r>
      <w:proofErr w:type="spellEnd"/>
      <w:r w:rsidRPr="00134991">
        <w:t xml:space="preserve"> </w:t>
      </w:r>
      <w:proofErr w:type="spellStart"/>
      <w:r w:rsidRPr="00134991">
        <w:t>the</w:t>
      </w:r>
      <w:proofErr w:type="spellEnd"/>
      <w:r w:rsidRPr="00134991">
        <w:t xml:space="preserve"> </w:t>
      </w:r>
      <w:proofErr w:type="spellStart"/>
      <w:r w:rsidRPr="00134991">
        <w:t>companies</w:t>
      </w:r>
      <w:proofErr w:type="spellEnd"/>
      <w:r w:rsidRPr="00134991">
        <w:t xml:space="preserve"> </w:t>
      </w:r>
      <w:proofErr w:type="spellStart"/>
      <w:r w:rsidRPr="00134991">
        <w:t>within</w:t>
      </w:r>
      <w:proofErr w:type="spellEnd"/>
      <w:r w:rsidRPr="00134991">
        <w:t xml:space="preserve"> </w:t>
      </w:r>
      <w:proofErr w:type="spellStart"/>
      <w:r w:rsidRPr="00134991">
        <w:t>the</w:t>
      </w:r>
      <w:proofErr w:type="spellEnd"/>
      <w:r w:rsidRPr="00134991">
        <w:t xml:space="preserve"> </w:t>
      </w:r>
      <w:proofErr w:type="spellStart"/>
      <w:r w:rsidRPr="00134991">
        <w:t>effective</w:t>
      </w:r>
      <w:proofErr w:type="spellEnd"/>
      <w:r w:rsidRPr="00134991">
        <w:t xml:space="preserve"> </w:t>
      </w:r>
      <w:proofErr w:type="spellStart"/>
      <w:r w:rsidRPr="00134991">
        <w:t>utilization</w:t>
      </w:r>
      <w:proofErr w:type="spellEnd"/>
      <w:r w:rsidRPr="00134991">
        <w:t xml:space="preserve"> </w:t>
      </w:r>
      <w:proofErr w:type="spellStart"/>
      <w:r w:rsidRPr="00134991">
        <w:t>of</w:t>
      </w:r>
      <w:proofErr w:type="spellEnd"/>
      <w:r w:rsidRPr="00134991">
        <w:t xml:space="preserve"> </w:t>
      </w:r>
      <w:proofErr w:type="spellStart"/>
      <w:r w:rsidRPr="00134991">
        <w:t>resources</w:t>
      </w:r>
      <w:proofErr w:type="spellEnd"/>
      <w:r w:rsidRPr="00134991">
        <w:t>:</w:t>
      </w:r>
    </w:p>
    <w:p w14:paraId="2A4FF283" w14:textId="77777777" w:rsidR="009A7177" w:rsidRPr="009A7177" w:rsidRDefault="009A7177" w:rsidP="009A7177">
      <w:pPr>
        <w:pStyle w:val="03-SubttulodeNota"/>
        <w:numPr>
          <w:ilvl w:val="0"/>
          <w:numId w:val="29"/>
        </w:numPr>
        <w:ind w:left="284" w:hanging="284"/>
        <w:rPr>
          <w:color w:val="1F4E79" w:themeColor="accent1" w:themeShade="80"/>
          <w:sz w:val="18"/>
          <w:szCs w:val="18"/>
        </w:rPr>
      </w:pPr>
      <w:proofErr w:type="spellStart"/>
      <w:r w:rsidRPr="009A7177">
        <w:rPr>
          <w:color w:val="1F4E79" w:themeColor="accent1" w:themeShade="80"/>
          <w:sz w:val="18"/>
          <w:szCs w:val="18"/>
        </w:rPr>
        <w:t>Summary</w:t>
      </w:r>
      <w:proofErr w:type="spellEnd"/>
      <w:r w:rsidRPr="009A7177">
        <w:rPr>
          <w:color w:val="1F4E79" w:themeColor="accent1" w:themeShade="80"/>
          <w:sz w:val="18"/>
          <w:szCs w:val="18"/>
        </w:rPr>
        <w:t xml:space="preserve"> </w:t>
      </w:r>
      <w:proofErr w:type="spellStart"/>
      <w:r w:rsidRPr="009A7177">
        <w:rPr>
          <w:color w:val="1F4E79" w:themeColor="accent1" w:themeShade="80"/>
          <w:sz w:val="18"/>
          <w:szCs w:val="18"/>
        </w:rPr>
        <w:t>of</w:t>
      </w:r>
      <w:proofErr w:type="spellEnd"/>
      <w:r w:rsidRPr="009A7177">
        <w:rPr>
          <w:color w:val="1F4E79" w:themeColor="accent1" w:themeShade="80"/>
          <w:sz w:val="18"/>
          <w:szCs w:val="18"/>
        </w:rPr>
        <w:t xml:space="preserve"> </w:t>
      </w:r>
      <w:proofErr w:type="spellStart"/>
      <w:r w:rsidRPr="009A7177">
        <w:rPr>
          <w:color w:val="1F4E79" w:themeColor="accent1" w:themeShade="80"/>
          <w:sz w:val="18"/>
          <w:szCs w:val="18"/>
        </w:rPr>
        <w:t>related</w:t>
      </w:r>
      <w:proofErr w:type="spellEnd"/>
      <w:r w:rsidRPr="009A7177">
        <w:rPr>
          <w:color w:val="1F4E79" w:themeColor="accent1" w:themeShade="80"/>
          <w:sz w:val="18"/>
          <w:szCs w:val="18"/>
        </w:rPr>
        <w:t xml:space="preserve"> </w:t>
      </w:r>
      <w:proofErr w:type="spellStart"/>
      <w:r w:rsidRPr="009A7177">
        <w:rPr>
          <w:color w:val="1F4E79" w:themeColor="accent1" w:themeShade="80"/>
          <w:sz w:val="18"/>
          <w:szCs w:val="18"/>
        </w:rPr>
        <w:t>party</w:t>
      </w:r>
      <w:proofErr w:type="spellEnd"/>
      <w:r w:rsidRPr="009A7177">
        <w:rPr>
          <w:color w:val="1F4E79" w:themeColor="accent1" w:themeShade="80"/>
          <w:sz w:val="18"/>
          <w:szCs w:val="18"/>
        </w:rPr>
        <w:t xml:space="preserve"> </w:t>
      </w:r>
      <w:proofErr w:type="spellStart"/>
      <w:r w:rsidRPr="009A7177">
        <w:rPr>
          <w:color w:val="1F4E79" w:themeColor="accent1" w:themeShade="80"/>
          <w:sz w:val="18"/>
          <w:szCs w:val="18"/>
        </w:rPr>
        <w:t>transactions</w:t>
      </w:r>
      <w:proofErr w:type="spellEnd"/>
    </w:p>
    <w:p w14:paraId="5817431C" w14:textId="77777777" w:rsidR="009A7177" w:rsidRPr="009A7177" w:rsidRDefault="009A7177" w:rsidP="009A7177">
      <w:pPr>
        <w:pStyle w:val="03-SubttulodeNota"/>
        <w:rPr>
          <w:color w:val="1F4E79" w:themeColor="accent1" w:themeShade="80"/>
          <w:sz w:val="18"/>
          <w:szCs w:val="18"/>
        </w:rPr>
      </w:pPr>
      <w:r w:rsidRPr="009A7177">
        <w:rPr>
          <w:color w:val="1F4E79" w:themeColor="accent1" w:themeShade="80"/>
          <w:sz w:val="18"/>
          <w:szCs w:val="18"/>
        </w:rPr>
        <w:t xml:space="preserve">BB Seguridade – </w:t>
      </w:r>
      <w:proofErr w:type="spellStart"/>
      <w:r w:rsidRPr="009A7177">
        <w:rPr>
          <w:color w:val="1F4E79" w:themeColor="accent1" w:themeShade="80"/>
          <w:sz w:val="18"/>
          <w:szCs w:val="18"/>
        </w:rPr>
        <w:t>Controller</w:t>
      </w:r>
      <w:proofErr w:type="spellEnd"/>
    </w:p>
    <w:p w14:paraId="0F7679DE" w14:textId="77777777" w:rsidR="009A7177" w:rsidRPr="00676763" w:rsidRDefault="009A7177" w:rsidP="009A7177">
      <w:pPr>
        <w:pStyle w:val="01-TtulodeNota"/>
        <w:spacing w:before="0" w:after="0"/>
        <w:jc w:val="right"/>
        <w:rPr>
          <w:sz w:val="14"/>
          <w:szCs w:val="14"/>
        </w:rPr>
      </w:pPr>
      <w:r w:rsidRPr="00A31FD2">
        <w:rPr>
          <w:sz w:val="14"/>
          <w:szCs w:val="14"/>
        </w:rPr>
        <w:t xml:space="preserve">R$ </w:t>
      </w:r>
      <w:proofErr w:type="spellStart"/>
      <w:r w:rsidRPr="00A31FD2">
        <w:rPr>
          <w:sz w:val="14"/>
          <w:szCs w:val="14"/>
        </w:rPr>
        <w:t>thousand</w:t>
      </w:r>
      <w:proofErr w:type="spellEnd"/>
    </w:p>
    <w:tbl>
      <w:tblPr>
        <w:tblStyle w:val="TabeladeLista6Colorida-nfase510"/>
        <w:tblW w:w="9639" w:type="dxa"/>
        <w:tblInd w:w="108" w:type="dxa"/>
        <w:tblLayout w:type="fixed"/>
        <w:tblLook w:val="04A0" w:firstRow="1" w:lastRow="0" w:firstColumn="1" w:lastColumn="0" w:noHBand="0" w:noVBand="1"/>
      </w:tblPr>
      <w:tblGrid>
        <w:gridCol w:w="1126"/>
        <w:gridCol w:w="3049"/>
        <w:gridCol w:w="1339"/>
        <w:gridCol w:w="1339"/>
        <w:gridCol w:w="1339"/>
        <w:gridCol w:w="1447"/>
      </w:tblGrid>
      <w:tr w:rsidR="009A7177" w14:paraId="6F8B893E" w14:textId="77777777" w:rsidTr="009A7177">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126" w:type="dxa"/>
            <w:tcBorders>
              <w:top w:val="single" w:sz="2" w:space="0" w:color="8EAADB" w:themeColor="accent5" w:themeTint="99"/>
              <w:bottom w:val="nil"/>
            </w:tcBorders>
            <w:vAlign w:val="center"/>
          </w:tcPr>
          <w:p w14:paraId="4F2DF451" w14:textId="77777777" w:rsidR="009A7177" w:rsidRPr="001D6BE8" w:rsidRDefault="009A7177" w:rsidP="009A7177">
            <w:pPr>
              <w:pStyle w:val="08-Tabelageral"/>
            </w:pPr>
          </w:p>
        </w:tc>
        <w:tc>
          <w:tcPr>
            <w:tcW w:w="3049" w:type="dxa"/>
            <w:tcBorders>
              <w:top w:val="single" w:sz="2" w:space="0" w:color="8EAADB" w:themeColor="accent5" w:themeTint="99"/>
              <w:bottom w:val="nil"/>
            </w:tcBorders>
            <w:vAlign w:val="center"/>
          </w:tcPr>
          <w:p w14:paraId="3102A9E2" w14:textId="77777777" w:rsidR="009A7177" w:rsidRPr="0038031F" w:rsidRDefault="009A7177" w:rsidP="009A7177">
            <w:pPr>
              <w:pStyle w:val="08-Tabelageral"/>
              <w:cnfStyle w:val="100000000000" w:firstRow="1" w:lastRow="0" w:firstColumn="0" w:lastColumn="0" w:oddVBand="0" w:evenVBand="0" w:oddHBand="0" w:evenHBand="0" w:firstRowFirstColumn="0" w:firstRowLastColumn="0" w:lastRowFirstColumn="0" w:lastRowLastColumn="0"/>
            </w:pPr>
          </w:p>
        </w:tc>
        <w:tc>
          <w:tcPr>
            <w:tcW w:w="2678" w:type="dxa"/>
            <w:gridSpan w:val="2"/>
            <w:tcBorders>
              <w:top w:val="single" w:sz="2" w:space="0" w:color="8EAADB" w:themeColor="accent5" w:themeTint="99"/>
              <w:bottom w:val="single" w:sz="2" w:space="0" w:color="8EAADB" w:themeColor="accent5" w:themeTint="99"/>
            </w:tcBorders>
            <w:vAlign w:val="center"/>
          </w:tcPr>
          <w:p w14:paraId="4E3C1080" w14:textId="77777777" w:rsidR="009A7177" w:rsidRPr="0038031F" w:rsidRDefault="009A7177" w:rsidP="009A7177">
            <w:pPr>
              <w:pStyle w:val="08-Tabelageral"/>
              <w:jc w:val="center"/>
              <w:cnfStyle w:val="100000000000" w:firstRow="1" w:lastRow="0" w:firstColumn="0" w:lastColumn="0" w:oddVBand="0" w:evenVBand="0" w:oddHBand="0" w:evenHBand="0" w:firstRowFirstColumn="0" w:firstRowLastColumn="0" w:lastRowFirstColumn="0" w:lastRowLastColumn="0"/>
              <w:rPr>
                <w:bCs w:val="0"/>
              </w:rPr>
            </w:pPr>
            <w:r>
              <w:t>Mar 31, 2021</w:t>
            </w:r>
          </w:p>
        </w:tc>
        <w:tc>
          <w:tcPr>
            <w:tcW w:w="2786" w:type="dxa"/>
            <w:gridSpan w:val="2"/>
            <w:tcBorders>
              <w:top w:val="single" w:sz="2" w:space="0" w:color="8EAADB" w:themeColor="accent5" w:themeTint="99"/>
              <w:bottom w:val="single" w:sz="2" w:space="0" w:color="8EAADB" w:themeColor="accent5" w:themeTint="99"/>
            </w:tcBorders>
            <w:vAlign w:val="center"/>
          </w:tcPr>
          <w:p w14:paraId="7151F0B0" w14:textId="77777777" w:rsidR="009A7177" w:rsidRPr="0038031F" w:rsidRDefault="009A7177" w:rsidP="009A7177">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sidRPr="0030516F">
              <w:t>Dec</w:t>
            </w:r>
            <w:proofErr w:type="spellEnd"/>
            <w:r w:rsidRPr="0030516F">
              <w:t xml:space="preserve"> 31, 2020</w:t>
            </w:r>
          </w:p>
        </w:tc>
      </w:tr>
      <w:tr w:rsidR="009A7177" w:rsidRPr="00D74CA2" w14:paraId="1BD767D4" w14:textId="77777777" w:rsidTr="009A7177">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8EAADB" w:themeColor="accent5" w:themeTint="99"/>
            </w:tcBorders>
          </w:tcPr>
          <w:p w14:paraId="571D12B9" w14:textId="77777777" w:rsidR="009A7177" w:rsidRPr="00D74CA2" w:rsidRDefault="009A7177" w:rsidP="009A7177">
            <w:pPr>
              <w:pStyle w:val="08-Tabelageral"/>
              <w:rPr>
                <w:sz w:val="12"/>
                <w:szCs w:val="12"/>
              </w:rPr>
            </w:pPr>
          </w:p>
        </w:tc>
        <w:tc>
          <w:tcPr>
            <w:tcW w:w="1339" w:type="dxa"/>
            <w:tcBorders>
              <w:top w:val="nil"/>
              <w:bottom w:val="single" w:sz="2" w:space="0" w:color="8EAADB" w:themeColor="accent5" w:themeTint="99"/>
            </w:tcBorders>
            <w:vAlign w:val="center"/>
          </w:tcPr>
          <w:p w14:paraId="11641F26" w14:textId="77777777" w:rsidR="009A7177" w:rsidRPr="00D74CA2"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proofErr w:type="spellStart"/>
            <w:proofErr w:type="gramStart"/>
            <w:r>
              <w:rPr>
                <w:b/>
                <w:sz w:val="12"/>
                <w:szCs w:val="12"/>
              </w:rPr>
              <w:t>Controller</w:t>
            </w:r>
            <w:proofErr w:type="spellEnd"/>
            <w:r w:rsidRPr="00687402">
              <w:rPr>
                <w:b/>
                <w:sz w:val="12"/>
                <w:szCs w:val="12"/>
                <w:vertAlign w:val="superscript"/>
              </w:rPr>
              <w:t>(</w:t>
            </w:r>
            <w:proofErr w:type="gramEnd"/>
            <w:r w:rsidRPr="00687402">
              <w:rPr>
                <w:b/>
                <w:sz w:val="12"/>
                <w:szCs w:val="12"/>
                <w:vertAlign w:val="superscript"/>
              </w:rPr>
              <w:t>1)</w:t>
            </w:r>
          </w:p>
        </w:tc>
        <w:tc>
          <w:tcPr>
            <w:tcW w:w="1339" w:type="dxa"/>
            <w:tcBorders>
              <w:top w:val="single" w:sz="2" w:space="0" w:color="8EAADB" w:themeColor="accent5" w:themeTint="99"/>
              <w:bottom w:val="single" w:sz="2" w:space="0" w:color="8EAADB" w:themeColor="accent5" w:themeTint="99"/>
            </w:tcBorders>
            <w:vAlign w:val="center"/>
          </w:tcPr>
          <w:p w14:paraId="490BA369" w14:textId="77777777" w:rsidR="009A7177" w:rsidRPr="00D74CA2"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proofErr w:type="spellStart"/>
            <w:proofErr w:type="gramStart"/>
            <w:r>
              <w:rPr>
                <w:b/>
                <w:sz w:val="12"/>
                <w:szCs w:val="12"/>
              </w:rPr>
              <w:t>Subsidiaries</w:t>
            </w:r>
            <w:proofErr w:type="spellEnd"/>
            <w:r w:rsidRPr="00687402">
              <w:rPr>
                <w:b/>
                <w:sz w:val="12"/>
                <w:szCs w:val="12"/>
                <w:vertAlign w:val="superscript"/>
              </w:rPr>
              <w:t>(</w:t>
            </w:r>
            <w:proofErr w:type="gramEnd"/>
            <w:r>
              <w:rPr>
                <w:b/>
                <w:sz w:val="12"/>
                <w:szCs w:val="12"/>
                <w:vertAlign w:val="superscript"/>
              </w:rPr>
              <w:t>2</w:t>
            </w:r>
            <w:r w:rsidRPr="00687402">
              <w:rPr>
                <w:b/>
                <w:sz w:val="12"/>
                <w:szCs w:val="12"/>
                <w:vertAlign w:val="superscript"/>
              </w:rPr>
              <w:t>)</w:t>
            </w:r>
          </w:p>
        </w:tc>
        <w:tc>
          <w:tcPr>
            <w:tcW w:w="1339" w:type="dxa"/>
            <w:tcBorders>
              <w:top w:val="single" w:sz="2" w:space="0" w:color="8EAADB" w:themeColor="accent5" w:themeTint="99"/>
              <w:bottom w:val="single" w:sz="2" w:space="0" w:color="8EAADB" w:themeColor="accent5" w:themeTint="99"/>
            </w:tcBorders>
            <w:vAlign w:val="center"/>
          </w:tcPr>
          <w:p w14:paraId="5E88CC3C" w14:textId="77777777" w:rsidR="009A7177" w:rsidRPr="00D74CA2"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proofErr w:type="spellStart"/>
            <w:r>
              <w:rPr>
                <w:b/>
                <w:sz w:val="12"/>
                <w:szCs w:val="12"/>
              </w:rPr>
              <w:t>Controller</w:t>
            </w:r>
            <w:proofErr w:type="spellEnd"/>
            <w:r w:rsidRPr="00D74CA2">
              <w:rPr>
                <w:b/>
                <w:sz w:val="12"/>
                <w:szCs w:val="12"/>
              </w:rPr>
              <w:t xml:space="preserve"> </w:t>
            </w:r>
            <w:r w:rsidRPr="00D74CA2">
              <w:rPr>
                <w:b/>
                <w:sz w:val="12"/>
                <w:szCs w:val="12"/>
                <w:vertAlign w:val="superscript"/>
              </w:rPr>
              <w:t>(</w:t>
            </w:r>
            <w:r>
              <w:rPr>
                <w:b/>
                <w:sz w:val="12"/>
                <w:szCs w:val="12"/>
                <w:vertAlign w:val="superscript"/>
              </w:rPr>
              <w:t>1</w:t>
            </w:r>
            <w:r w:rsidRPr="00D74CA2">
              <w:rPr>
                <w:b/>
                <w:sz w:val="12"/>
                <w:szCs w:val="12"/>
                <w:vertAlign w:val="superscript"/>
              </w:rPr>
              <w:t>)</w:t>
            </w:r>
          </w:p>
        </w:tc>
        <w:tc>
          <w:tcPr>
            <w:tcW w:w="1447" w:type="dxa"/>
            <w:tcBorders>
              <w:top w:val="single" w:sz="2" w:space="0" w:color="8EAADB" w:themeColor="accent5" w:themeTint="99"/>
              <w:bottom w:val="single" w:sz="2" w:space="0" w:color="8EAADB" w:themeColor="accent5" w:themeTint="99"/>
            </w:tcBorders>
            <w:vAlign w:val="center"/>
          </w:tcPr>
          <w:p w14:paraId="410FF283" w14:textId="77777777" w:rsidR="009A7177" w:rsidRPr="00D74CA2"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proofErr w:type="spellStart"/>
            <w:proofErr w:type="gramStart"/>
            <w:r>
              <w:rPr>
                <w:b/>
                <w:sz w:val="12"/>
                <w:szCs w:val="12"/>
              </w:rPr>
              <w:t>Subsidiaries</w:t>
            </w:r>
            <w:proofErr w:type="spellEnd"/>
            <w:r w:rsidRPr="00D74CA2">
              <w:rPr>
                <w:b/>
                <w:sz w:val="12"/>
                <w:szCs w:val="12"/>
                <w:vertAlign w:val="superscript"/>
              </w:rPr>
              <w:t>(</w:t>
            </w:r>
            <w:proofErr w:type="gramEnd"/>
            <w:r>
              <w:rPr>
                <w:b/>
                <w:sz w:val="12"/>
                <w:szCs w:val="12"/>
                <w:vertAlign w:val="superscript"/>
              </w:rPr>
              <w:t>2</w:t>
            </w:r>
            <w:r w:rsidRPr="00D74CA2">
              <w:rPr>
                <w:b/>
                <w:sz w:val="12"/>
                <w:szCs w:val="12"/>
                <w:vertAlign w:val="superscript"/>
              </w:rPr>
              <w:t>)</w:t>
            </w:r>
          </w:p>
        </w:tc>
      </w:tr>
      <w:tr w:rsidR="009A7177" w:rsidRPr="00A31FD2" w14:paraId="230354EF" w14:textId="77777777" w:rsidTr="009A7177">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single" w:sz="2" w:space="0" w:color="8EAADB" w:themeColor="accent5" w:themeTint="99"/>
              <w:bottom w:val="nil"/>
            </w:tcBorders>
            <w:vAlign w:val="center"/>
          </w:tcPr>
          <w:p w14:paraId="31B6FA7F" w14:textId="77777777" w:rsidR="009A7177" w:rsidRPr="00A31FD2" w:rsidRDefault="009A7177" w:rsidP="009A7177">
            <w:pPr>
              <w:pStyle w:val="08-Tabelageral"/>
              <w:jc w:val="left"/>
            </w:pPr>
            <w:proofErr w:type="spellStart"/>
            <w:r w:rsidRPr="00A31FD2">
              <w:t>Assets</w:t>
            </w:r>
            <w:proofErr w:type="spellEnd"/>
          </w:p>
        </w:tc>
        <w:tc>
          <w:tcPr>
            <w:tcW w:w="1339" w:type="dxa"/>
            <w:tcBorders>
              <w:top w:val="single" w:sz="2" w:space="0" w:color="8EAADB" w:themeColor="accent5" w:themeTint="99"/>
              <w:bottom w:val="nil"/>
            </w:tcBorders>
            <w:vAlign w:val="center"/>
          </w:tcPr>
          <w:p w14:paraId="53B4A2BE" w14:textId="77777777" w:rsidR="009A7177" w:rsidRPr="00A31FD2"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339" w:type="dxa"/>
            <w:tcBorders>
              <w:top w:val="single" w:sz="2" w:space="0" w:color="8EAADB" w:themeColor="accent5" w:themeTint="99"/>
              <w:bottom w:val="nil"/>
            </w:tcBorders>
          </w:tcPr>
          <w:p w14:paraId="53D42D3C" w14:textId="77777777" w:rsidR="009A7177" w:rsidRPr="00A31FD2"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b/>
                <w:szCs w:val="14"/>
              </w:rPr>
            </w:pPr>
            <w:r w:rsidRPr="00A31FD2">
              <w:rPr>
                <w:b/>
                <w:szCs w:val="14"/>
              </w:rPr>
              <w:t xml:space="preserve"> </w:t>
            </w:r>
          </w:p>
        </w:tc>
        <w:tc>
          <w:tcPr>
            <w:tcW w:w="1339" w:type="dxa"/>
            <w:tcBorders>
              <w:top w:val="single" w:sz="2" w:space="0" w:color="8EAADB" w:themeColor="accent5" w:themeTint="99"/>
              <w:bottom w:val="nil"/>
            </w:tcBorders>
          </w:tcPr>
          <w:p w14:paraId="0DD84B50" w14:textId="77777777" w:rsidR="009A7177" w:rsidRPr="00A31FD2"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447" w:type="dxa"/>
            <w:tcBorders>
              <w:top w:val="single" w:sz="2" w:space="0" w:color="8EAADB" w:themeColor="accent5" w:themeTint="99"/>
            </w:tcBorders>
          </w:tcPr>
          <w:p w14:paraId="3DCE00D9" w14:textId="77777777" w:rsidR="009A7177" w:rsidRPr="00A31FD2"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b/>
              </w:rPr>
            </w:pPr>
          </w:p>
        </w:tc>
      </w:tr>
      <w:tr w:rsidR="009A7177" w:rsidRPr="001D6BE8" w14:paraId="12E572F7" w14:textId="77777777" w:rsidTr="009A7177">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tcPr>
          <w:p w14:paraId="51DE0EF8" w14:textId="77777777" w:rsidR="009A7177" w:rsidRPr="00A31FD2" w:rsidRDefault="009A7177" w:rsidP="009A7177">
            <w:pPr>
              <w:pStyle w:val="08-Tabelageral"/>
              <w:jc w:val="left"/>
              <w:rPr>
                <w:b w:val="0"/>
              </w:rPr>
            </w:pPr>
            <w:r w:rsidRPr="00A31FD2">
              <w:rPr>
                <w:b w:val="0"/>
              </w:rPr>
              <w:t xml:space="preserve">Cash </w:t>
            </w:r>
            <w:proofErr w:type="spellStart"/>
            <w:r w:rsidRPr="00A31FD2">
              <w:rPr>
                <w:b w:val="0"/>
              </w:rPr>
              <w:t>and</w:t>
            </w:r>
            <w:proofErr w:type="spellEnd"/>
            <w:r w:rsidRPr="00A31FD2">
              <w:rPr>
                <w:b w:val="0"/>
              </w:rPr>
              <w:t xml:space="preserve"> cash </w:t>
            </w:r>
            <w:r>
              <w:rPr>
                <w:b w:val="0"/>
              </w:rPr>
              <w:t>equivalentes</w:t>
            </w:r>
          </w:p>
        </w:tc>
        <w:tc>
          <w:tcPr>
            <w:tcW w:w="1339" w:type="dxa"/>
            <w:tcBorders>
              <w:top w:val="nil"/>
              <w:bottom w:val="nil"/>
            </w:tcBorders>
          </w:tcPr>
          <w:p w14:paraId="4EF11822" w14:textId="77777777" w:rsidR="009A7177" w:rsidRPr="001D1B75"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rsidRPr="00570924">
              <w:t>319</w:t>
            </w:r>
            <w:r>
              <w:t>,</w:t>
            </w:r>
            <w:r w:rsidRPr="00570924">
              <w:t>783</w:t>
            </w:r>
          </w:p>
        </w:tc>
        <w:tc>
          <w:tcPr>
            <w:tcW w:w="1339" w:type="dxa"/>
            <w:tcBorders>
              <w:top w:val="nil"/>
              <w:bottom w:val="nil"/>
            </w:tcBorders>
          </w:tcPr>
          <w:p w14:paraId="1237BA9A" w14:textId="77777777" w:rsidR="009A7177" w:rsidRPr="001D1B75"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rsidRPr="00570924">
              <w:t>--</w:t>
            </w:r>
          </w:p>
        </w:tc>
        <w:tc>
          <w:tcPr>
            <w:tcW w:w="1339" w:type="dxa"/>
            <w:tcBorders>
              <w:top w:val="nil"/>
              <w:bottom w:val="nil"/>
            </w:tcBorders>
          </w:tcPr>
          <w:p w14:paraId="7EFE6F26" w14:textId="77777777" w:rsidR="009A7177" w:rsidRPr="001D1B75"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rsidRPr="002F23EA">
              <w:t>208</w:t>
            </w:r>
            <w:r>
              <w:t>,</w:t>
            </w:r>
            <w:r w:rsidRPr="002F23EA">
              <w:t>893</w:t>
            </w:r>
          </w:p>
        </w:tc>
        <w:tc>
          <w:tcPr>
            <w:tcW w:w="1447" w:type="dxa"/>
          </w:tcPr>
          <w:p w14:paraId="01FAF068" w14:textId="77777777" w:rsidR="009A7177" w:rsidRPr="001D1B75"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rsidRPr="002F23EA">
              <w:t>--</w:t>
            </w:r>
          </w:p>
        </w:tc>
      </w:tr>
      <w:tr w:rsidR="009A7177" w:rsidRPr="00E177EF" w14:paraId="1E2478D1" w14:textId="77777777" w:rsidTr="009A7177">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tcPr>
          <w:p w14:paraId="07783585" w14:textId="77777777" w:rsidR="009A7177" w:rsidRPr="00A31FD2" w:rsidRDefault="009A7177" w:rsidP="009A7177">
            <w:pPr>
              <w:pStyle w:val="08-Tabelageral"/>
              <w:jc w:val="left"/>
              <w:rPr>
                <w:b w:val="0"/>
              </w:rPr>
            </w:pPr>
            <w:proofErr w:type="spellStart"/>
            <w:r w:rsidRPr="00A31FD2">
              <w:rPr>
                <w:b w:val="0"/>
              </w:rPr>
              <w:t>Dividends</w:t>
            </w:r>
            <w:proofErr w:type="spellEnd"/>
            <w:r w:rsidRPr="00A31FD2">
              <w:rPr>
                <w:b w:val="0"/>
              </w:rPr>
              <w:t>/</w:t>
            </w:r>
            <w:proofErr w:type="spellStart"/>
            <w:r w:rsidRPr="00A31FD2">
              <w:rPr>
                <w:b w:val="0"/>
              </w:rPr>
              <w:t>interest</w:t>
            </w:r>
            <w:proofErr w:type="spellEnd"/>
            <w:r w:rsidRPr="00A31FD2">
              <w:rPr>
                <w:b w:val="0"/>
              </w:rPr>
              <w:t xml:space="preserve"> </w:t>
            </w:r>
            <w:proofErr w:type="spellStart"/>
            <w:r w:rsidRPr="00A31FD2">
              <w:rPr>
                <w:b w:val="0"/>
              </w:rPr>
              <w:t>on</w:t>
            </w:r>
            <w:proofErr w:type="spellEnd"/>
            <w:r w:rsidRPr="00A31FD2">
              <w:rPr>
                <w:b w:val="0"/>
              </w:rPr>
              <w:t xml:space="preserve"> </w:t>
            </w:r>
            <w:proofErr w:type="spellStart"/>
            <w:r w:rsidRPr="00A31FD2">
              <w:rPr>
                <w:b w:val="0"/>
              </w:rPr>
              <w:t>equity</w:t>
            </w:r>
            <w:proofErr w:type="spellEnd"/>
            <w:r w:rsidRPr="00A31FD2">
              <w:rPr>
                <w:b w:val="0"/>
              </w:rPr>
              <w:t xml:space="preserve"> </w:t>
            </w:r>
            <w:proofErr w:type="spellStart"/>
            <w:r w:rsidRPr="00A31FD2">
              <w:rPr>
                <w:b w:val="0"/>
              </w:rPr>
              <w:t>receivable</w:t>
            </w:r>
            <w:proofErr w:type="spellEnd"/>
          </w:p>
        </w:tc>
        <w:tc>
          <w:tcPr>
            <w:tcW w:w="1339" w:type="dxa"/>
            <w:tcBorders>
              <w:top w:val="nil"/>
              <w:bottom w:val="nil"/>
            </w:tcBorders>
          </w:tcPr>
          <w:p w14:paraId="29A9D3E2" w14:textId="77777777" w:rsidR="009A7177" w:rsidRPr="001D1B75"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r w:rsidRPr="00570924">
              <w:t>--</w:t>
            </w:r>
          </w:p>
        </w:tc>
        <w:tc>
          <w:tcPr>
            <w:tcW w:w="1339" w:type="dxa"/>
            <w:tcBorders>
              <w:top w:val="nil"/>
              <w:bottom w:val="nil"/>
            </w:tcBorders>
          </w:tcPr>
          <w:p w14:paraId="73325127" w14:textId="77777777" w:rsidR="009A7177" w:rsidRPr="001D1B75"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r w:rsidRPr="00570924">
              <w:t>--</w:t>
            </w:r>
          </w:p>
        </w:tc>
        <w:tc>
          <w:tcPr>
            <w:tcW w:w="1339" w:type="dxa"/>
            <w:tcBorders>
              <w:top w:val="nil"/>
              <w:bottom w:val="nil"/>
            </w:tcBorders>
          </w:tcPr>
          <w:p w14:paraId="6C602D04" w14:textId="77777777" w:rsidR="009A7177" w:rsidRPr="001D1B75"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r w:rsidRPr="002F23EA">
              <w:t>--</w:t>
            </w:r>
          </w:p>
        </w:tc>
        <w:tc>
          <w:tcPr>
            <w:tcW w:w="1447" w:type="dxa"/>
          </w:tcPr>
          <w:p w14:paraId="40ABE95D" w14:textId="77777777" w:rsidR="009A7177" w:rsidRPr="001D1B75"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r w:rsidRPr="002F23EA">
              <w:t xml:space="preserve"> 1</w:t>
            </w:r>
            <w:r>
              <w:t>,</w:t>
            </w:r>
            <w:r w:rsidRPr="002F23EA">
              <w:t>060</w:t>
            </w:r>
            <w:r>
              <w:t>,</w:t>
            </w:r>
            <w:r w:rsidRPr="002F23EA">
              <w:t xml:space="preserve">278 </w:t>
            </w:r>
          </w:p>
        </w:tc>
      </w:tr>
      <w:tr w:rsidR="009A7177" w:rsidRPr="007A0C63" w14:paraId="16B63B15" w14:textId="77777777" w:rsidTr="009A7177">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tcPr>
          <w:p w14:paraId="783BB035" w14:textId="77777777" w:rsidR="009A7177" w:rsidRPr="00A31FD2" w:rsidRDefault="009A7177" w:rsidP="009A7177">
            <w:pPr>
              <w:pStyle w:val="08-Tabelageral"/>
              <w:jc w:val="left"/>
              <w:rPr>
                <w:b w:val="0"/>
              </w:rPr>
            </w:pPr>
            <w:proofErr w:type="spellStart"/>
            <w:r w:rsidRPr="00A31FD2">
              <w:rPr>
                <w:b w:val="0"/>
              </w:rPr>
              <w:t>Receive</w:t>
            </w:r>
            <w:proofErr w:type="spellEnd"/>
            <w:r w:rsidRPr="00A31FD2">
              <w:rPr>
                <w:b w:val="0"/>
              </w:rPr>
              <w:t xml:space="preserve"> </w:t>
            </w:r>
            <w:proofErr w:type="spellStart"/>
            <w:r w:rsidRPr="00A31FD2">
              <w:rPr>
                <w:b w:val="0"/>
              </w:rPr>
              <w:t>with</w:t>
            </w:r>
            <w:proofErr w:type="spellEnd"/>
            <w:r w:rsidRPr="00A31FD2">
              <w:rPr>
                <w:b w:val="0"/>
              </w:rPr>
              <w:t xml:space="preserve"> </w:t>
            </w:r>
            <w:proofErr w:type="spellStart"/>
            <w:r w:rsidRPr="00A31FD2">
              <w:rPr>
                <w:b w:val="0"/>
              </w:rPr>
              <w:t>related</w:t>
            </w:r>
            <w:proofErr w:type="spellEnd"/>
            <w:r w:rsidRPr="00A31FD2">
              <w:rPr>
                <w:b w:val="0"/>
              </w:rPr>
              <w:t xml:space="preserve"> </w:t>
            </w:r>
            <w:proofErr w:type="spellStart"/>
            <w:r w:rsidRPr="00A31FD2">
              <w:rPr>
                <w:b w:val="0"/>
              </w:rPr>
              <w:t>parties</w:t>
            </w:r>
            <w:proofErr w:type="spellEnd"/>
          </w:p>
        </w:tc>
        <w:tc>
          <w:tcPr>
            <w:tcW w:w="1339" w:type="dxa"/>
            <w:tcBorders>
              <w:top w:val="nil"/>
              <w:bottom w:val="nil"/>
            </w:tcBorders>
          </w:tcPr>
          <w:p w14:paraId="24E3C9A2" w14:textId="77777777" w:rsidR="009A7177" w:rsidRPr="007A0C63"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rsidRPr="00570924">
              <w:t>--</w:t>
            </w:r>
          </w:p>
        </w:tc>
        <w:tc>
          <w:tcPr>
            <w:tcW w:w="1339" w:type="dxa"/>
            <w:tcBorders>
              <w:top w:val="nil"/>
              <w:bottom w:val="nil"/>
            </w:tcBorders>
          </w:tcPr>
          <w:p w14:paraId="51BB0060" w14:textId="77777777" w:rsidR="009A7177" w:rsidRPr="007A0C63"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rsidRPr="00570924">
              <w:t>4</w:t>
            </w:r>
            <w:r>
              <w:t>,</w:t>
            </w:r>
            <w:r w:rsidRPr="00570924">
              <w:t>457</w:t>
            </w:r>
          </w:p>
        </w:tc>
        <w:tc>
          <w:tcPr>
            <w:tcW w:w="1339" w:type="dxa"/>
            <w:tcBorders>
              <w:top w:val="nil"/>
              <w:bottom w:val="nil"/>
            </w:tcBorders>
          </w:tcPr>
          <w:p w14:paraId="0E0A4961" w14:textId="77777777" w:rsidR="009A7177" w:rsidRPr="007A0C63"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rsidRPr="002F23EA">
              <w:t>--</w:t>
            </w:r>
          </w:p>
        </w:tc>
        <w:tc>
          <w:tcPr>
            <w:tcW w:w="1447" w:type="dxa"/>
          </w:tcPr>
          <w:p w14:paraId="3BADD44C" w14:textId="77777777" w:rsidR="009A7177" w:rsidRPr="007A0C63"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rsidRPr="002F23EA">
              <w:t>7</w:t>
            </w:r>
            <w:r>
              <w:t>,</w:t>
            </w:r>
            <w:r w:rsidRPr="002F23EA">
              <w:t>261</w:t>
            </w:r>
          </w:p>
        </w:tc>
      </w:tr>
      <w:tr w:rsidR="009A7177" w:rsidRPr="00A61F3B" w14:paraId="3FA80F6C" w14:textId="77777777" w:rsidTr="009A7177">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tcPr>
          <w:p w14:paraId="68055571" w14:textId="77777777" w:rsidR="009A7177" w:rsidRPr="00082BE9" w:rsidRDefault="009A7177" w:rsidP="009A7177">
            <w:pPr>
              <w:pStyle w:val="08-Tabelageral"/>
              <w:jc w:val="left"/>
            </w:pPr>
            <w:proofErr w:type="spellStart"/>
            <w:r w:rsidRPr="00082BE9">
              <w:t>Liabilities</w:t>
            </w:r>
            <w:proofErr w:type="spellEnd"/>
          </w:p>
        </w:tc>
        <w:tc>
          <w:tcPr>
            <w:tcW w:w="1339" w:type="dxa"/>
            <w:tcBorders>
              <w:top w:val="nil"/>
              <w:bottom w:val="nil"/>
            </w:tcBorders>
          </w:tcPr>
          <w:p w14:paraId="2FABAE76" w14:textId="77777777" w:rsidR="009A7177" w:rsidRPr="00A61F3B"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339" w:type="dxa"/>
            <w:tcBorders>
              <w:top w:val="nil"/>
              <w:bottom w:val="nil"/>
            </w:tcBorders>
          </w:tcPr>
          <w:p w14:paraId="6850B99C" w14:textId="77777777" w:rsidR="009A7177" w:rsidRPr="00A61F3B"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339" w:type="dxa"/>
            <w:tcBorders>
              <w:top w:val="nil"/>
              <w:bottom w:val="nil"/>
            </w:tcBorders>
          </w:tcPr>
          <w:p w14:paraId="7BED8037" w14:textId="77777777" w:rsidR="009A7177" w:rsidRPr="00A61F3B"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447" w:type="dxa"/>
          </w:tcPr>
          <w:p w14:paraId="615CC96C" w14:textId="77777777" w:rsidR="009A7177" w:rsidRPr="00A61F3B"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b/>
              </w:rPr>
            </w:pPr>
          </w:p>
        </w:tc>
      </w:tr>
      <w:tr w:rsidR="009A7177" w:rsidRPr="001D6BE8" w14:paraId="0D72D32E" w14:textId="77777777" w:rsidTr="009A7177">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tcPr>
          <w:p w14:paraId="2D647E3F" w14:textId="77777777" w:rsidR="009A7177" w:rsidRPr="00A45311" w:rsidRDefault="009A7177" w:rsidP="009A7177">
            <w:pPr>
              <w:pStyle w:val="08-Tabelageral"/>
              <w:jc w:val="left"/>
              <w:rPr>
                <w:b w:val="0"/>
              </w:rPr>
            </w:pPr>
            <w:r>
              <w:rPr>
                <w:b w:val="0"/>
              </w:rPr>
              <w:t>S</w:t>
            </w:r>
            <w:r w:rsidRPr="00ED137C">
              <w:rPr>
                <w:b w:val="0"/>
              </w:rPr>
              <w:t xml:space="preserve">ocial </w:t>
            </w:r>
            <w:proofErr w:type="spellStart"/>
            <w:r w:rsidRPr="00ED137C">
              <w:rPr>
                <w:b w:val="0"/>
              </w:rPr>
              <w:t>and</w:t>
            </w:r>
            <w:proofErr w:type="spellEnd"/>
            <w:r w:rsidRPr="00ED137C">
              <w:rPr>
                <w:b w:val="0"/>
              </w:rPr>
              <w:t xml:space="preserve"> </w:t>
            </w:r>
            <w:proofErr w:type="spellStart"/>
            <w:r w:rsidRPr="00ED137C">
              <w:rPr>
                <w:b w:val="0"/>
              </w:rPr>
              <w:t>statutory</w:t>
            </w:r>
            <w:proofErr w:type="spellEnd"/>
            <w:r w:rsidRPr="00ED137C">
              <w:rPr>
                <w:b w:val="0"/>
              </w:rPr>
              <w:t xml:space="preserve"> </w:t>
            </w:r>
            <w:proofErr w:type="spellStart"/>
            <w:r w:rsidRPr="00ED137C">
              <w:rPr>
                <w:b w:val="0"/>
              </w:rPr>
              <w:t>obligations</w:t>
            </w:r>
            <w:proofErr w:type="spellEnd"/>
          </w:p>
        </w:tc>
        <w:tc>
          <w:tcPr>
            <w:tcW w:w="1339" w:type="dxa"/>
            <w:tcBorders>
              <w:top w:val="nil"/>
              <w:bottom w:val="nil"/>
            </w:tcBorders>
          </w:tcPr>
          <w:p w14:paraId="034C12D4" w14:textId="77777777" w:rsidR="009A7177" w:rsidRPr="001D1B75"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rsidRPr="00570924">
              <w:t>310</w:t>
            </w:r>
          </w:p>
        </w:tc>
        <w:tc>
          <w:tcPr>
            <w:tcW w:w="1339" w:type="dxa"/>
            <w:tcBorders>
              <w:top w:val="nil"/>
              <w:bottom w:val="nil"/>
            </w:tcBorders>
          </w:tcPr>
          <w:p w14:paraId="187AFDA0" w14:textId="77777777" w:rsidR="009A7177" w:rsidRPr="001D1B75"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rsidRPr="00570924">
              <w:t>--</w:t>
            </w:r>
          </w:p>
        </w:tc>
        <w:tc>
          <w:tcPr>
            <w:tcW w:w="1339" w:type="dxa"/>
            <w:tcBorders>
              <w:top w:val="nil"/>
              <w:bottom w:val="nil"/>
            </w:tcBorders>
          </w:tcPr>
          <w:p w14:paraId="416095DB" w14:textId="77777777" w:rsidR="009A7177" w:rsidRPr="001D1B75"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rsidRPr="002F23EA">
              <w:t>628</w:t>
            </w:r>
            <w:r>
              <w:t>,</w:t>
            </w:r>
            <w:r w:rsidRPr="002F23EA">
              <w:t>377</w:t>
            </w:r>
          </w:p>
        </w:tc>
        <w:tc>
          <w:tcPr>
            <w:tcW w:w="1447" w:type="dxa"/>
          </w:tcPr>
          <w:p w14:paraId="3161BBEA" w14:textId="77777777" w:rsidR="009A7177" w:rsidRPr="001D1B75"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rsidRPr="002F23EA">
              <w:t>--</w:t>
            </w:r>
          </w:p>
        </w:tc>
      </w:tr>
      <w:tr w:rsidR="009A7177" w:rsidRPr="00E177EF" w14:paraId="1C90D0B2" w14:textId="77777777" w:rsidTr="009A7177">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8EAADB" w:themeColor="accent5" w:themeTint="99"/>
            </w:tcBorders>
          </w:tcPr>
          <w:p w14:paraId="091C5704" w14:textId="77777777" w:rsidR="009A7177" w:rsidRPr="00A45311" w:rsidRDefault="009A7177" w:rsidP="009A7177">
            <w:pPr>
              <w:pStyle w:val="08-Tabelageral"/>
              <w:jc w:val="left"/>
              <w:rPr>
                <w:b w:val="0"/>
              </w:rPr>
            </w:pPr>
            <w:proofErr w:type="spellStart"/>
            <w:r w:rsidRPr="00A45311">
              <w:rPr>
                <w:b w:val="0"/>
              </w:rPr>
              <w:t>Obligations</w:t>
            </w:r>
            <w:proofErr w:type="spellEnd"/>
            <w:r w:rsidRPr="00A45311">
              <w:rPr>
                <w:b w:val="0"/>
              </w:rPr>
              <w:t xml:space="preserve"> </w:t>
            </w:r>
            <w:proofErr w:type="spellStart"/>
            <w:r w:rsidRPr="00A45311">
              <w:rPr>
                <w:b w:val="0"/>
              </w:rPr>
              <w:t>with</w:t>
            </w:r>
            <w:proofErr w:type="spellEnd"/>
            <w:r w:rsidRPr="00A45311">
              <w:rPr>
                <w:b w:val="0"/>
              </w:rPr>
              <w:t xml:space="preserve"> </w:t>
            </w:r>
            <w:proofErr w:type="spellStart"/>
            <w:r w:rsidRPr="00A45311">
              <w:rPr>
                <w:b w:val="0"/>
              </w:rPr>
              <w:t>related</w:t>
            </w:r>
            <w:proofErr w:type="spellEnd"/>
            <w:r w:rsidRPr="00A45311">
              <w:rPr>
                <w:b w:val="0"/>
              </w:rPr>
              <w:t xml:space="preserve"> </w:t>
            </w:r>
            <w:proofErr w:type="spellStart"/>
            <w:r w:rsidRPr="00A45311">
              <w:rPr>
                <w:b w:val="0"/>
              </w:rPr>
              <w:t>parties</w:t>
            </w:r>
            <w:proofErr w:type="spellEnd"/>
          </w:p>
        </w:tc>
        <w:tc>
          <w:tcPr>
            <w:tcW w:w="1339" w:type="dxa"/>
            <w:tcBorders>
              <w:top w:val="nil"/>
              <w:bottom w:val="single" w:sz="2" w:space="0" w:color="8EAADB" w:themeColor="accent5" w:themeTint="99"/>
            </w:tcBorders>
          </w:tcPr>
          <w:p w14:paraId="1F42FCFC" w14:textId="77777777" w:rsidR="009A7177" w:rsidRPr="001D1B75"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r w:rsidRPr="00570924">
              <w:t>5</w:t>
            </w:r>
            <w:r>
              <w:t>,</w:t>
            </w:r>
            <w:r w:rsidRPr="00570924">
              <w:t>124</w:t>
            </w:r>
          </w:p>
        </w:tc>
        <w:tc>
          <w:tcPr>
            <w:tcW w:w="1339" w:type="dxa"/>
            <w:tcBorders>
              <w:top w:val="nil"/>
              <w:bottom w:val="single" w:sz="2" w:space="0" w:color="8EAADB" w:themeColor="accent5" w:themeTint="99"/>
            </w:tcBorders>
          </w:tcPr>
          <w:p w14:paraId="67F022CA" w14:textId="77777777" w:rsidR="009A7177" w:rsidRPr="001D1B75"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r w:rsidRPr="00570924">
              <w:t>--</w:t>
            </w:r>
          </w:p>
        </w:tc>
        <w:tc>
          <w:tcPr>
            <w:tcW w:w="1339" w:type="dxa"/>
            <w:tcBorders>
              <w:top w:val="nil"/>
              <w:bottom w:val="single" w:sz="2" w:space="0" w:color="8EAADB" w:themeColor="accent5" w:themeTint="99"/>
            </w:tcBorders>
          </w:tcPr>
          <w:p w14:paraId="02739805" w14:textId="77777777" w:rsidR="009A7177" w:rsidRPr="001D1B75"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r w:rsidRPr="002F23EA">
              <w:t>5</w:t>
            </w:r>
            <w:r>
              <w:t>,</w:t>
            </w:r>
            <w:r w:rsidRPr="002F23EA">
              <w:t>145</w:t>
            </w:r>
          </w:p>
        </w:tc>
        <w:tc>
          <w:tcPr>
            <w:tcW w:w="1447" w:type="dxa"/>
            <w:tcBorders>
              <w:bottom w:val="single" w:sz="2" w:space="0" w:color="8EAADB" w:themeColor="accent5" w:themeTint="99"/>
            </w:tcBorders>
          </w:tcPr>
          <w:p w14:paraId="279BBC3A" w14:textId="77777777" w:rsidR="009A7177" w:rsidRPr="001D1B75"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r w:rsidRPr="002F23EA">
              <w:t>--</w:t>
            </w:r>
          </w:p>
        </w:tc>
      </w:tr>
    </w:tbl>
    <w:p w14:paraId="7AA2FC0D" w14:textId="77777777" w:rsidR="009A7177" w:rsidRDefault="009A7177" w:rsidP="009A7177">
      <w:pPr>
        <w:pStyle w:val="07-Legenda"/>
        <w:rPr>
          <w:rFonts w:cs="Arial"/>
        </w:rPr>
      </w:pPr>
    </w:p>
    <w:p w14:paraId="59AC7230" w14:textId="77777777" w:rsidR="009A7177" w:rsidRPr="00676763" w:rsidRDefault="009A7177" w:rsidP="009A7177">
      <w:pPr>
        <w:pStyle w:val="01-TtulodeNota"/>
        <w:keepNext/>
        <w:spacing w:before="0" w:after="0"/>
        <w:jc w:val="right"/>
        <w:rPr>
          <w:sz w:val="14"/>
          <w:szCs w:val="14"/>
        </w:rPr>
      </w:pPr>
      <w:r w:rsidRPr="00A31FD2">
        <w:rPr>
          <w:sz w:val="14"/>
          <w:szCs w:val="14"/>
        </w:rPr>
        <w:t xml:space="preserve">R$ </w:t>
      </w:r>
      <w:proofErr w:type="spellStart"/>
      <w:r w:rsidRPr="00A31FD2">
        <w:rPr>
          <w:sz w:val="14"/>
          <w:szCs w:val="14"/>
        </w:rPr>
        <w:t>thousand</w:t>
      </w:r>
      <w:proofErr w:type="spellEnd"/>
    </w:p>
    <w:tbl>
      <w:tblPr>
        <w:tblStyle w:val="TabeladeLista6Colorida-nfase510"/>
        <w:tblW w:w="9747" w:type="dxa"/>
        <w:tblInd w:w="0" w:type="dxa"/>
        <w:tblLayout w:type="fixed"/>
        <w:tblLook w:val="04A0" w:firstRow="1" w:lastRow="0" w:firstColumn="1" w:lastColumn="0" w:noHBand="0" w:noVBand="1"/>
      </w:tblPr>
      <w:tblGrid>
        <w:gridCol w:w="1383"/>
        <w:gridCol w:w="2240"/>
        <w:gridCol w:w="1504"/>
        <w:gridCol w:w="1504"/>
        <w:gridCol w:w="1504"/>
        <w:gridCol w:w="1612"/>
      </w:tblGrid>
      <w:tr w:rsidR="009A7177" w14:paraId="7411EBB0" w14:textId="77777777" w:rsidTr="009A7177">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383" w:type="dxa"/>
            <w:tcBorders>
              <w:top w:val="single" w:sz="2" w:space="0" w:color="8EAADB" w:themeColor="accent5" w:themeTint="99"/>
              <w:bottom w:val="nil"/>
            </w:tcBorders>
            <w:vAlign w:val="center"/>
          </w:tcPr>
          <w:p w14:paraId="47A571D4" w14:textId="77777777" w:rsidR="009A7177" w:rsidRPr="001D6BE8" w:rsidRDefault="009A7177" w:rsidP="009A7177">
            <w:pPr>
              <w:pStyle w:val="08-Tabelageral"/>
            </w:pPr>
          </w:p>
        </w:tc>
        <w:tc>
          <w:tcPr>
            <w:tcW w:w="2240" w:type="dxa"/>
            <w:tcBorders>
              <w:top w:val="single" w:sz="2" w:space="0" w:color="8EAADB" w:themeColor="accent5" w:themeTint="99"/>
              <w:bottom w:val="nil"/>
            </w:tcBorders>
            <w:vAlign w:val="center"/>
          </w:tcPr>
          <w:p w14:paraId="310CBC6A" w14:textId="77777777" w:rsidR="009A7177" w:rsidRPr="0038031F" w:rsidRDefault="009A7177" w:rsidP="009A7177">
            <w:pPr>
              <w:pStyle w:val="08-Tabelageral"/>
              <w:cnfStyle w:val="100000000000" w:firstRow="1" w:lastRow="0" w:firstColumn="0" w:lastColumn="0" w:oddVBand="0" w:evenVBand="0" w:oddHBand="0" w:evenHBand="0" w:firstRowFirstColumn="0" w:firstRowLastColumn="0" w:lastRowFirstColumn="0" w:lastRowLastColumn="0"/>
            </w:pPr>
          </w:p>
        </w:tc>
        <w:tc>
          <w:tcPr>
            <w:tcW w:w="3008" w:type="dxa"/>
            <w:gridSpan w:val="2"/>
            <w:tcBorders>
              <w:top w:val="single" w:sz="2" w:space="0" w:color="8EAADB" w:themeColor="accent5" w:themeTint="99"/>
              <w:bottom w:val="single" w:sz="2" w:space="0" w:color="8EAADB" w:themeColor="accent5" w:themeTint="99"/>
            </w:tcBorders>
            <w:vAlign w:val="center"/>
          </w:tcPr>
          <w:p w14:paraId="50A505A6" w14:textId="77777777" w:rsidR="009A7177" w:rsidRPr="0038031F" w:rsidRDefault="009A7177" w:rsidP="009A7177">
            <w:pPr>
              <w:pStyle w:val="08-Tabelageral"/>
              <w:jc w:val="center"/>
              <w:cnfStyle w:val="100000000000" w:firstRow="1" w:lastRow="0" w:firstColumn="0" w:lastColumn="0" w:oddVBand="0" w:evenVBand="0" w:oddHBand="0" w:evenHBand="0" w:firstRowFirstColumn="0" w:firstRowLastColumn="0" w:lastRowFirstColumn="0" w:lastRowLastColumn="0"/>
              <w:rPr>
                <w:bCs w:val="0"/>
              </w:rPr>
            </w:pPr>
            <w:r w:rsidRPr="002F5ACF">
              <w:rPr>
                <w:bCs w:val="0"/>
              </w:rPr>
              <w:t xml:space="preserve">1st </w:t>
            </w:r>
            <w:proofErr w:type="spellStart"/>
            <w:r w:rsidRPr="002F5ACF">
              <w:rPr>
                <w:bCs w:val="0"/>
              </w:rPr>
              <w:t>Quarter</w:t>
            </w:r>
            <w:proofErr w:type="spellEnd"/>
            <w:r w:rsidRPr="002F5ACF">
              <w:rPr>
                <w:bCs w:val="0"/>
              </w:rPr>
              <w:t>/2021</w:t>
            </w:r>
          </w:p>
        </w:tc>
        <w:tc>
          <w:tcPr>
            <w:tcW w:w="3116" w:type="dxa"/>
            <w:gridSpan w:val="2"/>
            <w:tcBorders>
              <w:top w:val="single" w:sz="2" w:space="0" w:color="8EAADB" w:themeColor="accent5" w:themeTint="99"/>
              <w:bottom w:val="single" w:sz="2" w:space="0" w:color="8EAADB" w:themeColor="accent5" w:themeTint="99"/>
            </w:tcBorders>
            <w:vAlign w:val="center"/>
          </w:tcPr>
          <w:p w14:paraId="65D694A8" w14:textId="77777777" w:rsidR="009A7177" w:rsidRPr="0038031F" w:rsidRDefault="009A7177" w:rsidP="009A7177">
            <w:pPr>
              <w:pStyle w:val="08-Tabelageral"/>
              <w:jc w:val="center"/>
              <w:cnfStyle w:val="100000000000" w:firstRow="1" w:lastRow="0" w:firstColumn="0" w:lastColumn="0" w:oddVBand="0" w:evenVBand="0" w:oddHBand="0" w:evenHBand="0" w:firstRowFirstColumn="0" w:firstRowLastColumn="0" w:lastRowFirstColumn="0" w:lastRowLastColumn="0"/>
            </w:pPr>
            <w:r w:rsidRPr="002F5ACF">
              <w:t xml:space="preserve">1st </w:t>
            </w:r>
            <w:proofErr w:type="spellStart"/>
            <w:r w:rsidRPr="002F5ACF">
              <w:t>Quarter</w:t>
            </w:r>
            <w:proofErr w:type="spellEnd"/>
            <w:r w:rsidRPr="002F5ACF">
              <w:t>/202</w:t>
            </w:r>
            <w:r>
              <w:t>0</w:t>
            </w:r>
          </w:p>
        </w:tc>
      </w:tr>
      <w:tr w:rsidR="009A7177" w:rsidRPr="00D74CA2" w14:paraId="175385C5" w14:textId="77777777" w:rsidTr="009A7177">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single" w:sz="2" w:space="0" w:color="8EAADB" w:themeColor="accent5" w:themeTint="99"/>
            </w:tcBorders>
          </w:tcPr>
          <w:p w14:paraId="6E8BA609" w14:textId="77777777" w:rsidR="009A7177" w:rsidRPr="00D74CA2" w:rsidRDefault="009A7177" w:rsidP="009A7177">
            <w:pPr>
              <w:pStyle w:val="08-Tabelageral"/>
              <w:rPr>
                <w:sz w:val="12"/>
                <w:szCs w:val="12"/>
              </w:rPr>
            </w:pPr>
          </w:p>
        </w:tc>
        <w:tc>
          <w:tcPr>
            <w:tcW w:w="1504" w:type="dxa"/>
            <w:tcBorders>
              <w:top w:val="nil"/>
              <w:bottom w:val="single" w:sz="2" w:space="0" w:color="8EAADB" w:themeColor="accent5" w:themeTint="99"/>
            </w:tcBorders>
            <w:vAlign w:val="center"/>
          </w:tcPr>
          <w:p w14:paraId="7E6DA512" w14:textId="77777777" w:rsidR="009A7177" w:rsidRPr="00D74CA2"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proofErr w:type="spellStart"/>
            <w:proofErr w:type="gramStart"/>
            <w:r>
              <w:rPr>
                <w:b/>
                <w:sz w:val="12"/>
                <w:szCs w:val="12"/>
              </w:rPr>
              <w:t>Controller</w:t>
            </w:r>
            <w:proofErr w:type="spellEnd"/>
            <w:r w:rsidRPr="00687402">
              <w:rPr>
                <w:b/>
                <w:sz w:val="12"/>
                <w:szCs w:val="12"/>
                <w:vertAlign w:val="superscript"/>
              </w:rPr>
              <w:t>(</w:t>
            </w:r>
            <w:proofErr w:type="gramEnd"/>
            <w:r w:rsidRPr="00687402">
              <w:rPr>
                <w:b/>
                <w:sz w:val="12"/>
                <w:szCs w:val="12"/>
                <w:vertAlign w:val="superscript"/>
              </w:rPr>
              <w:t>1)</w:t>
            </w:r>
          </w:p>
        </w:tc>
        <w:tc>
          <w:tcPr>
            <w:tcW w:w="1504" w:type="dxa"/>
            <w:tcBorders>
              <w:top w:val="single" w:sz="2" w:space="0" w:color="8EAADB" w:themeColor="accent5" w:themeTint="99"/>
              <w:bottom w:val="single" w:sz="2" w:space="0" w:color="8EAADB" w:themeColor="accent5" w:themeTint="99"/>
            </w:tcBorders>
            <w:vAlign w:val="center"/>
          </w:tcPr>
          <w:p w14:paraId="4F62A2D7" w14:textId="77777777" w:rsidR="009A7177" w:rsidRPr="00D74CA2"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proofErr w:type="spellStart"/>
            <w:proofErr w:type="gramStart"/>
            <w:r>
              <w:rPr>
                <w:b/>
                <w:sz w:val="12"/>
                <w:szCs w:val="12"/>
              </w:rPr>
              <w:t>Subsidiaries</w:t>
            </w:r>
            <w:proofErr w:type="spellEnd"/>
            <w:r w:rsidRPr="00687402">
              <w:rPr>
                <w:b/>
                <w:sz w:val="12"/>
                <w:szCs w:val="12"/>
                <w:vertAlign w:val="superscript"/>
              </w:rPr>
              <w:t>(</w:t>
            </w:r>
            <w:proofErr w:type="gramEnd"/>
            <w:r>
              <w:rPr>
                <w:b/>
                <w:sz w:val="12"/>
                <w:szCs w:val="12"/>
                <w:vertAlign w:val="superscript"/>
              </w:rPr>
              <w:t>2</w:t>
            </w:r>
            <w:r w:rsidRPr="00687402">
              <w:rPr>
                <w:b/>
                <w:sz w:val="12"/>
                <w:szCs w:val="12"/>
                <w:vertAlign w:val="superscript"/>
              </w:rPr>
              <w:t>)</w:t>
            </w:r>
          </w:p>
        </w:tc>
        <w:tc>
          <w:tcPr>
            <w:tcW w:w="1504" w:type="dxa"/>
            <w:tcBorders>
              <w:top w:val="single" w:sz="2" w:space="0" w:color="8EAADB" w:themeColor="accent5" w:themeTint="99"/>
              <w:bottom w:val="single" w:sz="2" w:space="0" w:color="8EAADB" w:themeColor="accent5" w:themeTint="99"/>
            </w:tcBorders>
            <w:vAlign w:val="center"/>
          </w:tcPr>
          <w:p w14:paraId="160E0353" w14:textId="77777777" w:rsidR="009A7177" w:rsidRPr="00D74CA2"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proofErr w:type="spellStart"/>
            <w:proofErr w:type="gramStart"/>
            <w:r>
              <w:rPr>
                <w:b/>
                <w:sz w:val="12"/>
                <w:szCs w:val="12"/>
              </w:rPr>
              <w:t>Controller</w:t>
            </w:r>
            <w:proofErr w:type="spellEnd"/>
            <w:r w:rsidRPr="00D74CA2">
              <w:rPr>
                <w:b/>
                <w:sz w:val="12"/>
                <w:szCs w:val="12"/>
                <w:vertAlign w:val="superscript"/>
              </w:rPr>
              <w:t>(</w:t>
            </w:r>
            <w:proofErr w:type="gramEnd"/>
            <w:r>
              <w:rPr>
                <w:b/>
                <w:sz w:val="12"/>
                <w:szCs w:val="12"/>
                <w:vertAlign w:val="superscript"/>
              </w:rPr>
              <w:t>1</w:t>
            </w:r>
            <w:r w:rsidRPr="00D74CA2">
              <w:rPr>
                <w:b/>
                <w:sz w:val="12"/>
                <w:szCs w:val="12"/>
                <w:vertAlign w:val="superscript"/>
              </w:rPr>
              <w:t>)</w:t>
            </w:r>
          </w:p>
        </w:tc>
        <w:tc>
          <w:tcPr>
            <w:tcW w:w="1612" w:type="dxa"/>
            <w:tcBorders>
              <w:top w:val="single" w:sz="2" w:space="0" w:color="8EAADB" w:themeColor="accent5" w:themeTint="99"/>
              <w:bottom w:val="single" w:sz="2" w:space="0" w:color="8EAADB" w:themeColor="accent5" w:themeTint="99"/>
            </w:tcBorders>
            <w:vAlign w:val="center"/>
          </w:tcPr>
          <w:p w14:paraId="32A24C3D" w14:textId="77777777" w:rsidR="009A7177" w:rsidRPr="00D74CA2"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proofErr w:type="spellStart"/>
            <w:proofErr w:type="gramStart"/>
            <w:r>
              <w:rPr>
                <w:b/>
                <w:sz w:val="12"/>
                <w:szCs w:val="12"/>
              </w:rPr>
              <w:t>Subsidiaries</w:t>
            </w:r>
            <w:proofErr w:type="spellEnd"/>
            <w:r w:rsidRPr="00D74CA2">
              <w:rPr>
                <w:b/>
                <w:sz w:val="12"/>
                <w:szCs w:val="12"/>
                <w:vertAlign w:val="superscript"/>
              </w:rPr>
              <w:t>(</w:t>
            </w:r>
            <w:proofErr w:type="gramEnd"/>
            <w:r>
              <w:rPr>
                <w:b/>
                <w:sz w:val="12"/>
                <w:szCs w:val="12"/>
                <w:vertAlign w:val="superscript"/>
              </w:rPr>
              <w:t>2</w:t>
            </w:r>
            <w:r w:rsidRPr="00D74CA2">
              <w:rPr>
                <w:b/>
                <w:sz w:val="12"/>
                <w:szCs w:val="12"/>
                <w:vertAlign w:val="superscript"/>
              </w:rPr>
              <w:t>)</w:t>
            </w:r>
          </w:p>
        </w:tc>
      </w:tr>
      <w:tr w:rsidR="009A7177" w:rsidRPr="003B277F" w14:paraId="03CD22A4" w14:textId="77777777" w:rsidTr="009A7177">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single" w:sz="2" w:space="0" w:color="8EAADB" w:themeColor="accent5" w:themeTint="99"/>
              <w:bottom w:val="nil"/>
            </w:tcBorders>
          </w:tcPr>
          <w:p w14:paraId="7A3FA696" w14:textId="77777777" w:rsidR="009A7177" w:rsidRPr="003B277F" w:rsidRDefault="009A7177" w:rsidP="009A7177">
            <w:pPr>
              <w:pStyle w:val="08-Tabelageral"/>
              <w:jc w:val="left"/>
            </w:pPr>
            <w:r>
              <w:t>Income</w:t>
            </w:r>
          </w:p>
        </w:tc>
        <w:tc>
          <w:tcPr>
            <w:tcW w:w="1504" w:type="dxa"/>
            <w:tcBorders>
              <w:top w:val="single" w:sz="2" w:space="0" w:color="8EAADB" w:themeColor="accent5" w:themeTint="99"/>
              <w:bottom w:val="nil"/>
            </w:tcBorders>
            <w:vAlign w:val="center"/>
          </w:tcPr>
          <w:p w14:paraId="76E6C864" w14:textId="77777777" w:rsidR="009A7177" w:rsidRPr="003B277F"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504" w:type="dxa"/>
            <w:tcBorders>
              <w:top w:val="single" w:sz="2" w:space="0" w:color="8EAADB" w:themeColor="accent5" w:themeTint="99"/>
              <w:bottom w:val="nil"/>
            </w:tcBorders>
          </w:tcPr>
          <w:p w14:paraId="0EA2A6EE" w14:textId="77777777" w:rsidR="009A7177" w:rsidRPr="003B277F"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b/>
                <w:szCs w:val="14"/>
              </w:rPr>
            </w:pPr>
            <w:r w:rsidRPr="003B277F">
              <w:rPr>
                <w:b/>
                <w:szCs w:val="14"/>
              </w:rPr>
              <w:t xml:space="preserve"> </w:t>
            </w:r>
          </w:p>
        </w:tc>
        <w:tc>
          <w:tcPr>
            <w:tcW w:w="1504" w:type="dxa"/>
            <w:tcBorders>
              <w:top w:val="single" w:sz="2" w:space="0" w:color="8EAADB" w:themeColor="accent5" w:themeTint="99"/>
              <w:bottom w:val="nil"/>
            </w:tcBorders>
          </w:tcPr>
          <w:p w14:paraId="10EAC305" w14:textId="77777777" w:rsidR="009A7177" w:rsidRPr="003B277F"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612" w:type="dxa"/>
            <w:tcBorders>
              <w:top w:val="single" w:sz="2" w:space="0" w:color="8EAADB" w:themeColor="accent5" w:themeTint="99"/>
            </w:tcBorders>
          </w:tcPr>
          <w:p w14:paraId="19484008" w14:textId="77777777" w:rsidR="009A7177" w:rsidRPr="003B277F"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b/>
                <w:szCs w:val="14"/>
              </w:rPr>
            </w:pPr>
          </w:p>
        </w:tc>
      </w:tr>
      <w:tr w:rsidR="009A7177" w:rsidRPr="001D6BE8" w14:paraId="3C34304C" w14:textId="77777777" w:rsidTr="009A7177">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tcPr>
          <w:p w14:paraId="6FB695BD" w14:textId="77777777" w:rsidR="009A7177" w:rsidRPr="00F9481D" w:rsidRDefault="009A7177" w:rsidP="009A7177">
            <w:pPr>
              <w:pStyle w:val="08-Tabelageral"/>
              <w:jc w:val="left"/>
              <w:rPr>
                <w:b w:val="0"/>
                <w:lang w:val="en-US"/>
              </w:rPr>
            </w:pPr>
            <w:r w:rsidRPr="00F9481D">
              <w:rPr>
                <w:b w:val="0"/>
                <w:lang w:val="en-US"/>
              </w:rPr>
              <w:t>Interest earnings of financial instruments</w:t>
            </w:r>
          </w:p>
        </w:tc>
        <w:tc>
          <w:tcPr>
            <w:tcW w:w="1504" w:type="dxa"/>
          </w:tcPr>
          <w:p w14:paraId="4A9B5B49" w14:textId="77777777" w:rsidR="009A7177" w:rsidRPr="001D1B75"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t>1,221</w:t>
            </w:r>
          </w:p>
        </w:tc>
        <w:tc>
          <w:tcPr>
            <w:tcW w:w="1504" w:type="dxa"/>
          </w:tcPr>
          <w:p w14:paraId="4509E173" w14:textId="77777777" w:rsidR="009A7177" w:rsidRPr="001D1B75"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t>--</w:t>
            </w:r>
          </w:p>
        </w:tc>
        <w:tc>
          <w:tcPr>
            <w:tcW w:w="1504" w:type="dxa"/>
          </w:tcPr>
          <w:p w14:paraId="271AE221" w14:textId="77777777" w:rsidR="009A7177" w:rsidRPr="009F3799"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rsidRPr="00947CD2">
              <w:t>37</w:t>
            </w:r>
            <w:r>
              <w:t>,</w:t>
            </w:r>
            <w:r w:rsidRPr="00947CD2">
              <w:t>577</w:t>
            </w:r>
          </w:p>
        </w:tc>
        <w:tc>
          <w:tcPr>
            <w:tcW w:w="1612" w:type="dxa"/>
          </w:tcPr>
          <w:p w14:paraId="4D61CE4D" w14:textId="77777777" w:rsidR="009A7177" w:rsidRPr="00F918EA"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rsidRPr="00947CD2">
              <w:t>--</w:t>
            </w:r>
          </w:p>
        </w:tc>
      </w:tr>
      <w:tr w:rsidR="009A7177" w:rsidRPr="00E177EF" w14:paraId="35AA59F1" w14:textId="77777777" w:rsidTr="009A7177">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tcPr>
          <w:p w14:paraId="392DA2A9" w14:textId="77777777" w:rsidR="009A7177" w:rsidRPr="003B277F" w:rsidRDefault="009A7177" w:rsidP="009A7177">
            <w:pPr>
              <w:pStyle w:val="08-Tabelageral"/>
              <w:jc w:val="left"/>
              <w:rPr>
                <w:b w:val="0"/>
              </w:rPr>
            </w:pPr>
            <w:proofErr w:type="spellStart"/>
            <w:r>
              <w:rPr>
                <w:b w:val="0"/>
              </w:rPr>
              <w:t>Personnel</w:t>
            </w:r>
            <w:proofErr w:type="spellEnd"/>
            <w:r>
              <w:rPr>
                <w:b w:val="0"/>
              </w:rPr>
              <w:t xml:space="preserve"> </w:t>
            </w:r>
            <w:proofErr w:type="spellStart"/>
            <w:r>
              <w:rPr>
                <w:b w:val="0"/>
              </w:rPr>
              <w:t>expenses</w:t>
            </w:r>
            <w:proofErr w:type="spellEnd"/>
          </w:p>
        </w:tc>
        <w:tc>
          <w:tcPr>
            <w:tcW w:w="1504" w:type="dxa"/>
          </w:tcPr>
          <w:p w14:paraId="26C5F913" w14:textId="77777777" w:rsidR="009A7177" w:rsidRPr="001D1B75"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r>
              <w:t>(2,777)</w:t>
            </w:r>
          </w:p>
        </w:tc>
        <w:tc>
          <w:tcPr>
            <w:tcW w:w="1504" w:type="dxa"/>
          </w:tcPr>
          <w:p w14:paraId="13F112EA" w14:textId="77777777" w:rsidR="009A7177" w:rsidRPr="001D1B75"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r>
              <w:t>--</w:t>
            </w:r>
          </w:p>
        </w:tc>
        <w:tc>
          <w:tcPr>
            <w:tcW w:w="1504" w:type="dxa"/>
          </w:tcPr>
          <w:p w14:paraId="226F59A6" w14:textId="77777777" w:rsidR="009A7177" w:rsidRPr="009F3799"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r w:rsidRPr="00947CD2">
              <w:t>(2</w:t>
            </w:r>
            <w:r>
              <w:t>,</w:t>
            </w:r>
            <w:r w:rsidRPr="00947CD2">
              <w:t>772)</w:t>
            </w:r>
          </w:p>
        </w:tc>
        <w:tc>
          <w:tcPr>
            <w:tcW w:w="1612" w:type="dxa"/>
          </w:tcPr>
          <w:p w14:paraId="24CF0973" w14:textId="77777777" w:rsidR="009A7177" w:rsidRPr="00F918EA"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r w:rsidRPr="00947CD2">
              <w:t>--</w:t>
            </w:r>
          </w:p>
        </w:tc>
      </w:tr>
      <w:tr w:rsidR="009A7177" w:rsidRPr="00A61F3B" w14:paraId="7B774006" w14:textId="77777777" w:rsidTr="009A7177">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tcPr>
          <w:p w14:paraId="6349523B" w14:textId="77777777" w:rsidR="009A7177" w:rsidRPr="003B277F" w:rsidRDefault="009A7177" w:rsidP="009A7177">
            <w:pPr>
              <w:pStyle w:val="08-Tabelageral"/>
              <w:jc w:val="left"/>
              <w:rPr>
                <w:b w:val="0"/>
              </w:rPr>
            </w:pPr>
            <w:proofErr w:type="spellStart"/>
            <w:r>
              <w:rPr>
                <w:b w:val="0"/>
              </w:rPr>
              <w:t>Administrative</w:t>
            </w:r>
            <w:proofErr w:type="spellEnd"/>
            <w:r>
              <w:rPr>
                <w:b w:val="0"/>
              </w:rPr>
              <w:t xml:space="preserve"> </w:t>
            </w:r>
            <w:proofErr w:type="spellStart"/>
            <w:r>
              <w:rPr>
                <w:b w:val="0"/>
              </w:rPr>
              <w:t>expenses</w:t>
            </w:r>
            <w:proofErr w:type="spellEnd"/>
            <w:r w:rsidRPr="003B277F">
              <w:rPr>
                <w:b w:val="0"/>
              </w:rPr>
              <w:t xml:space="preserve"> </w:t>
            </w:r>
            <w:r w:rsidRPr="003B277F">
              <w:rPr>
                <w:b w:val="0"/>
                <w:vertAlign w:val="superscript"/>
              </w:rPr>
              <w:t>(</w:t>
            </w:r>
            <w:r>
              <w:rPr>
                <w:b w:val="0"/>
                <w:vertAlign w:val="superscript"/>
              </w:rPr>
              <w:t>3</w:t>
            </w:r>
            <w:r w:rsidRPr="003B277F">
              <w:rPr>
                <w:b w:val="0"/>
                <w:vertAlign w:val="superscript"/>
              </w:rPr>
              <w:t>)</w:t>
            </w:r>
          </w:p>
        </w:tc>
        <w:tc>
          <w:tcPr>
            <w:tcW w:w="1504" w:type="dxa"/>
          </w:tcPr>
          <w:p w14:paraId="0EE49FEA" w14:textId="77777777" w:rsidR="009A7177" w:rsidRPr="00EB7872"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t>(270)</w:t>
            </w:r>
          </w:p>
        </w:tc>
        <w:tc>
          <w:tcPr>
            <w:tcW w:w="1504" w:type="dxa"/>
          </w:tcPr>
          <w:p w14:paraId="73D79EDC" w14:textId="77777777" w:rsidR="009A7177" w:rsidRPr="00DD2F89"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t>--</w:t>
            </w:r>
          </w:p>
        </w:tc>
        <w:tc>
          <w:tcPr>
            <w:tcW w:w="1504" w:type="dxa"/>
          </w:tcPr>
          <w:p w14:paraId="31F6495F" w14:textId="77777777" w:rsidR="009A7177" w:rsidRPr="009F3799"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rsidRPr="00947CD2">
              <w:t>(314)</w:t>
            </w:r>
          </w:p>
        </w:tc>
        <w:tc>
          <w:tcPr>
            <w:tcW w:w="1612" w:type="dxa"/>
          </w:tcPr>
          <w:p w14:paraId="50698745" w14:textId="77777777" w:rsidR="009A7177" w:rsidRPr="00F918EA"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rsidRPr="00947CD2">
              <w:t>--</w:t>
            </w:r>
          </w:p>
        </w:tc>
      </w:tr>
      <w:tr w:rsidR="009A7177" w:rsidRPr="00B705CA" w14:paraId="12C281EB" w14:textId="77777777" w:rsidTr="009A7177">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tcPr>
          <w:p w14:paraId="28E01DD8" w14:textId="77777777" w:rsidR="009A7177" w:rsidRPr="00B705CA" w:rsidRDefault="009A7177" w:rsidP="009A7177">
            <w:pPr>
              <w:pStyle w:val="08-Tabelageral"/>
              <w:jc w:val="left"/>
              <w:rPr>
                <w:b w:val="0"/>
              </w:rPr>
            </w:pPr>
            <w:proofErr w:type="spellStart"/>
            <w:r w:rsidRPr="00B05E6A">
              <w:rPr>
                <w:b w:val="0"/>
              </w:rPr>
              <w:t>Monetary</w:t>
            </w:r>
            <w:proofErr w:type="spellEnd"/>
            <w:r w:rsidRPr="00B05E6A">
              <w:rPr>
                <w:b w:val="0"/>
              </w:rPr>
              <w:t xml:space="preserve"> </w:t>
            </w:r>
            <w:proofErr w:type="spellStart"/>
            <w:r w:rsidRPr="00B05E6A">
              <w:rPr>
                <w:b w:val="0"/>
              </w:rPr>
              <w:t>assets</w:t>
            </w:r>
            <w:proofErr w:type="spellEnd"/>
            <w:r w:rsidRPr="00B05E6A">
              <w:rPr>
                <w:b w:val="0"/>
              </w:rPr>
              <w:t xml:space="preserve"> </w:t>
            </w:r>
            <w:proofErr w:type="spellStart"/>
            <w:r w:rsidRPr="00B05E6A">
              <w:rPr>
                <w:b w:val="0"/>
              </w:rPr>
              <w:t>changes</w:t>
            </w:r>
            <w:proofErr w:type="spellEnd"/>
          </w:p>
        </w:tc>
        <w:tc>
          <w:tcPr>
            <w:tcW w:w="1504" w:type="dxa"/>
          </w:tcPr>
          <w:p w14:paraId="38E59E18" w14:textId="77777777" w:rsidR="009A7177" w:rsidRPr="00B705CA"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r>
              <w:t>--</w:t>
            </w:r>
          </w:p>
        </w:tc>
        <w:tc>
          <w:tcPr>
            <w:tcW w:w="1504" w:type="dxa"/>
          </w:tcPr>
          <w:p w14:paraId="5BEEC227" w14:textId="77777777" w:rsidR="009A7177" w:rsidRPr="00B705CA"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r>
              <w:t>2,934</w:t>
            </w:r>
          </w:p>
        </w:tc>
        <w:tc>
          <w:tcPr>
            <w:tcW w:w="1504" w:type="dxa"/>
          </w:tcPr>
          <w:p w14:paraId="719B3E49" w14:textId="77777777" w:rsidR="009A7177" w:rsidRPr="009F3799"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r w:rsidRPr="00947CD2">
              <w:t>--</w:t>
            </w:r>
          </w:p>
        </w:tc>
        <w:tc>
          <w:tcPr>
            <w:tcW w:w="1612" w:type="dxa"/>
          </w:tcPr>
          <w:p w14:paraId="6BB17AD7" w14:textId="77777777" w:rsidR="009A7177" w:rsidRPr="00F918EA"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r w:rsidRPr="00947CD2">
              <w:t>11</w:t>
            </w:r>
            <w:r>
              <w:t>,</w:t>
            </w:r>
            <w:r w:rsidRPr="00947CD2">
              <w:t>229</w:t>
            </w:r>
          </w:p>
        </w:tc>
      </w:tr>
      <w:tr w:rsidR="009A7177" w:rsidRPr="00D019BC" w14:paraId="4F8FEB91" w14:textId="77777777" w:rsidTr="009A7177">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single" w:sz="2" w:space="0" w:color="8EAADB" w:themeColor="accent5" w:themeTint="99"/>
            </w:tcBorders>
          </w:tcPr>
          <w:p w14:paraId="4AFED8EE" w14:textId="77777777" w:rsidR="009A7177" w:rsidRPr="00B05E6A" w:rsidRDefault="009A7177" w:rsidP="009A7177">
            <w:pPr>
              <w:pStyle w:val="08-Tabelageral"/>
              <w:jc w:val="left"/>
              <w:rPr>
                <w:b w:val="0"/>
              </w:rPr>
            </w:pPr>
            <w:proofErr w:type="spellStart"/>
            <w:r w:rsidRPr="00B05E6A">
              <w:rPr>
                <w:rFonts w:cs="Arial"/>
                <w:b w:val="0"/>
                <w:color w:val="000000"/>
              </w:rPr>
              <w:t>Monetary</w:t>
            </w:r>
            <w:proofErr w:type="spellEnd"/>
            <w:r w:rsidRPr="00B05E6A">
              <w:rPr>
                <w:rFonts w:cs="Arial"/>
                <w:b w:val="0"/>
                <w:color w:val="000000"/>
              </w:rPr>
              <w:t xml:space="preserve"> </w:t>
            </w:r>
            <w:proofErr w:type="spellStart"/>
            <w:r w:rsidRPr="00B05E6A">
              <w:rPr>
                <w:rFonts w:cs="Arial"/>
                <w:b w:val="0"/>
                <w:color w:val="000000"/>
              </w:rPr>
              <w:t>liabilities</w:t>
            </w:r>
            <w:proofErr w:type="spellEnd"/>
            <w:r w:rsidRPr="00B05E6A">
              <w:rPr>
                <w:rFonts w:cs="Arial"/>
                <w:b w:val="0"/>
                <w:color w:val="000000"/>
              </w:rPr>
              <w:t xml:space="preserve"> </w:t>
            </w:r>
            <w:proofErr w:type="spellStart"/>
            <w:r w:rsidRPr="00B05E6A">
              <w:rPr>
                <w:rFonts w:cs="Arial"/>
                <w:b w:val="0"/>
                <w:color w:val="000000"/>
              </w:rPr>
              <w:t>changes</w:t>
            </w:r>
            <w:proofErr w:type="spellEnd"/>
          </w:p>
        </w:tc>
        <w:tc>
          <w:tcPr>
            <w:tcW w:w="1504" w:type="dxa"/>
          </w:tcPr>
          <w:p w14:paraId="2DD50405" w14:textId="77777777" w:rsidR="009A7177" w:rsidRPr="001D1B75"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t>(1,738)</w:t>
            </w:r>
          </w:p>
        </w:tc>
        <w:tc>
          <w:tcPr>
            <w:tcW w:w="1504" w:type="dxa"/>
          </w:tcPr>
          <w:p w14:paraId="6007FA53" w14:textId="77777777" w:rsidR="009A7177" w:rsidRPr="001D1B75"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t>--</w:t>
            </w:r>
          </w:p>
        </w:tc>
        <w:tc>
          <w:tcPr>
            <w:tcW w:w="1504" w:type="dxa"/>
          </w:tcPr>
          <w:p w14:paraId="2D1B1912" w14:textId="77777777" w:rsidR="009A7177" w:rsidRPr="009F3799"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rsidRPr="00947CD2">
              <w:t>(16</w:t>
            </w:r>
            <w:r>
              <w:t>,</w:t>
            </w:r>
            <w:r w:rsidRPr="00947CD2">
              <w:t>477)</w:t>
            </w:r>
          </w:p>
        </w:tc>
        <w:tc>
          <w:tcPr>
            <w:tcW w:w="1612" w:type="dxa"/>
          </w:tcPr>
          <w:p w14:paraId="039D95FE" w14:textId="77777777" w:rsidR="009A7177" w:rsidRPr="00F918EA"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rsidRPr="00947CD2">
              <w:t>--</w:t>
            </w:r>
          </w:p>
        </w:tc>
      </w:tr>
    </w:tbl>
    <w:p w14:paraId="5F4CFFA7" w14:textId="77777777" w:rsidR="009A7177" w:rsidRPr="007C3B93" w:rsidRDefault="009A7177" w:rsidP="009A7177">
      <w:pPr>
        <w:pStyle w:val="07-Legenda"/>
        <w:numPr>
          <w:ilvl w:val="0"/>
          <w:numId w:val="31"/>
        </w:numPr>
        <w:ind w:left="284" w:hanging="284"/>
        <w:rPr>
          <w:lang w:val="en-US"/>
        </w:rPr>
      </w:pPr>
      <w:r w:rsidRPr="007C3B93">
        <w:rPr>
          <w:lang w:val="en-US"/>
        </w:rPr>
        <w:t xml:space="preserve">Banco do </w:t>
      </w:r>
      <w:proofErr w:type="spellStart"/>
      <w:r w:rsidRPr="007C3B93">
        <w:rPr>
          <w:lang w:val="en-US"/>
        </w:rPr>
        <w:t>Brasil</w:t>
      </w:r>
      <w:proofErr w:type="spellEnd"/>
      <w:r w:rsidRPr="007C3B93">
        <w:rPr>
          <w:lang w:val="en-US"/>
        </w:rPr>
        <w:t xml:space="preserve"> S.A.</w:t>
      </w:r>
    </w:p>
    <w:p w14:paraId="27F88BAD" w14:textId="77777777" w:rsidR="009A7177" w:rsidRPr="00B618F7" w:rsidRDefault="009A7177" w:rsidP="009A7177">
      <w:pPr>
        <w:pStyle w:val="07-Legenda"/>
        <w:numPr>
          <w:ilvl w:val="0"/>
          <w:numId w:val="31"/>
        </w:numPr>
        <w:ind w:left="284" w:hanging="284"/>
        <w:rPr>
          <w:lang w:val="en-US"/>
        </w:rPr>
      </w:pPr>
      <w:r w:rsidRPr="00B618F7">
        <w:rPr>
          <w:lang w:val="en-US"/>
        </w:rPr>
        <w:t xml:space="preserve">BB </w:t>
      </w:r>
      <w:proofErr w:type="spellStart"/>
      <w:r w:rsidRPr="00B618F7">
        <w:rPr>
          <w:lang w:val="en-US"/>
        </w:rPr>
        <w:t>Seguros</w:t>
      </w:r>
      <w:proofErr w:type="spellEnd"/>
      <w:r w:rsidRPr="00B618F7">
        <w:rPr>
          <w:lang w:val="en-US"/>
        </w:rPr>
        <w:t xml:space="preserve"> </w:t>
      </w:r>
      <w:r>
        <w:rPr>
          <w:lang w:val="en-US"/>
        </w:rPr>
        <w:t xml:space="preserve">and </w:t>
      </w:r>
      <w:r w:rsidRPr="00B618F7">
        <w:rPr>
          <w:lang w:val="en-US"/>
        </w:rPr>
        <w:t xml:space="preserve">BB </w:t>
      </w:r>
      <w:proofErr w:type="spellStart"/>
      <w:r w:rsidRPr="00B618F7">
        <w:rPr>
          <w:lang w:val="en-US"/>
        </w:rPr>
        <w:t>Corretora</w:t>
      </w:r>
      <w:proofErr w:type="spellEnd"/>
      <w:r>
        <w:rPr>
          <w:lang w:val="en-US"/>
        </w:rPr>
        <w:t>.</w:t>
      </w:r>
    </w:p>
    <w:p w14:paraId="051335CE" w14:textId="77777777" w:rsidR="009A7177" w:rsidRDefault="009A7177" w:rsidP="009A7177">
      <w:pPr>
        <w:pStyle w:val="07-Legenda"/>
        <w:numPr>
          <w:ilvl w:val="0"/>
          <w:numId w:val="31"/>
        </w:numPr>
        <w:ind w:left="284" w:hanging="284"/>
        <w:rPr>
          <w:lang w:val="en-US"/>
        </w:rPr>
      </w:pPr>
      <w:r w:rsidRPr="00CA5DB0">
        <w:rPr>
          <w:lang w:val="en-US"/>
        </w:rPr>
        <w:t xml:space="preserve">Refers to expenses as sharing contract customer data, use of staff, distribution network and resource materials technological and administrative, between the </w:t>
      </w:r>
      <w:r>
        <w:rPr>
          <w:lang w:val="en-US"/>
        </w:rPr>
        <w:t xml:space="preserve">Banco do </w:t>
      </w:r>
      <w:proofErr w:type="spellStart"/>
      <w:r>
        <w:rPr>
          <w:lang w:val="en-US"/>
        </w:rPr>
        <w:t>Brasil</w:t>
      </w:r>
      <w:proofErr w:type="spellEnd"/>
      <w:r w:rsidRPr="00CA5DB0">
        <w:rPr>
          <w:lang w:val="en-US"/>
        </w:rPr>
        <w:t>,</w:t>
      </w:r>
      <w:r>
        <w:rPr>
          <w:lang w:val="en-US"/>
        </w:rPr>
        <w:t xml:space="preserve"> BB </w:t>
      </w:r>
      <w:proofErr w:type="spellStart"/>
      <w:r>
        <w:rPr>
          <w:lang w:val="en-US"/>
        </w:rPr>
        <w:t>Seguridade</w:t>
      </w:r>
      <w:proofErr w:type="spellEnd"/>
      <w:r>
        <w:rPr>
          <w:lang w:val="en-US"/>
        </w:rPr>
        <w:t xml:space="preserve">, </w:t>
      </w:r>
      <w:r w:rsidRPr="00CA5DB0">
        <w:rPr>
          <w:lang w:val="en-US"/>
        </w:rPr>
        <w:t xml:space="preserve">BB </w:t>
      </w:r>
      <w:proofErr w:type="spellStart"/>
      <w:r w:rsidRPr="00CA5DB0">
        <w:rPr>
          <w:lang w:val="en-US"/>
        </w:rPr>
        <w:t>Corretora</w:t>
      </w:r>
      <w:proofErr w:type="spellEnd"/>
      <w:r w:rsidRPr="00CA5DB0">
        <w:rPr>
          <w:lang w:val="en-US"/>
        </w:rPr>
        <w:t xml:space="preserve"> and BB </w:t>
      </w:r>
      <w:proofErr w:type="spellStart"/>
      <w:r w:rsidRPr="00CA5DB0">
        <w:rPr>
          <w:lang w:val="en-US"/>
        </w:rPr>
        <w:t>Seguros</w:t>
      </w:r>
      <w:proofErr w:type="spellEnd"/>
      <w:r>
        <w:rPr>
          <w:lang w:val="en-US"/>
        </w:rPr>
        <w:t>.</w:t>
      </w:r>
    </w:p>
    <w:p w14:paraId="4D03DE07" w14:textId="77777777" w:rsidR="009A7177" w:rsidRDefault="009A7177" w:rsidP="009A7177">
      <w:pPr>
        <w:spacing w:after="0" w:line="240" w:lineRule="auto"/>
        <w:rPr>
          <w:rFonts w:cs="Arial"/>
          <w:b/>
          <w:color w:val="1F4E79" w:themeColor="accent1" w:themeShade="80"/>
          <w:sz w:val="20"/>
          <w:szCs w:val="20"/>
        </w:rPr>
      </w:pPr>
    </w:p>
    <w:p w14:paraId="2869833E" w14:textId="77777777" w:rsidR="009A7177" w:rsidRPr="009A7177" w:rsidRDefault="009A7177" w:rsidP="003A3B7A">
      <w:pPr>
        <w:pStyle w:val="03-SubttulodeNota"/>
        <w:keepNext/>
        <w:keepLines/>
        <w:pageBreakBefore/>
        <w:rPr>
          <w:color w:val="1F4E79" w:themeColor="accent1" w:themeShade="80"/>
          <w:sz w:val="18"/>
          <w:szCs w:val="18"/>
        </w:rPr>
      </w:pPr>
      <w:r w:rsidRPr="009A7177">
        <w:rPr>
          <w:color w:val="1F4E79" w:themeColor="accent1" w:themeShade="80"/>
          <w:sz w:val="18"/>
          <w:szCs w:val="18"/>
        </w:rPr>
        <w:lastRenderedPageBreak/>
        <w:t xml:space="preserve">BB Seguridade – </w:t>
      </w:r>
      <w:proofErr w:type="spellStart"/>
      <w:r w:rsidRPr="009A7177">
        <w:rPr>
          <w:color w:val="1F4E79" w:themeColor="accent1" w:themeShade="80"/>
          <w:sz w:val="18"/>
          <w:szCs w:val="18"/>
        </w:rPr>
        <w:t>Consolidated</w:t>
      </w:r>
      <w:proofErr w:type="spellEnd"/>
    </w:p>
    <w:p w14:paraId="72DCAD0C" w14:textId="77777777" w:rsidR="009A7177" w:rsidRDefault="009A7177" w:rsidP="009A7177">
      <w:pPr>
        <w:pStyle w:val="01-TtulodeNota"/>
        <w:spacing w:before="0" w:after="0"/>
        <w:ind w:firstLine="708"/>
        <w:jc w:val="right"/>
        <w:rPr>
          <w:sz w:val="14"/>
          <w:szCs w:val="14"/>
        </w:rPr>
      </w:pPr>
      <w:r w:rsidRPr="00A31FD2">
        <w:rPr>
          <w:sz w:val="14"/>
          <w:szCs w:val="14"/>
        </w:rPr>
        <w:t xml:space="preserve">R$ </w:t>
      </w:r>
      <w:proofErr w:type="spellStart"/>
      <w:r>
        <w:rPr>
          <w:sz w:val="14"/>
          <w:szCs w:val="14"/>
        </w:rPr>
        <w:t>thousand</w:t>
      </w:r>
      <w:proofErr w:type="spellEnd"/>
    </w:p>
    <w:tbl>
      <w:tblPr>
        <w:tblW w:w="4897" w:type="pct"/>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87"/>
        <w:gridCol w:w="1762"/>
        <w:gridCol w:w="85"/>
        <w:gridCol w:w="1189"/>
        <w:gridCol w:w="1127"/>
        <w:gridCol w:w="1086"/>
        <w:gridCol w:w="314"/>
        <w:gridCol w:w="253"/>
        <w:gridCol w:w="1021"/>
        <w:gridCol w:w="1127"/>
        <w:gridCol w:w="1400"/>
      </w:tblGrid>
      <w:tr w:rsidR="009A7177" w:rsidRPr="00C74364" w14:paraId="3F117DA1" w14:textId="77777777" w:rsidTr="009A7177">
        <w:trPr>
          <w:trHeight w:val="238"/>
          <w:jc w:val="center"/>
        </w:trPr>
        <w:tc>
          <w:tcPr>
            <w:tcW w:w="287" w:type="dxa"/>
            <w:tcBorders>
              <w:top w:val="single" w:sz="2" w:space="0" w:color="8EAADB" w:themeColor="accent5" w:themeTint="99"/>
              <w:bottom w:val="nil"/>
            </w:tcBorders>
            <w:shd w:val="clear" w:color="auto" w:fill="D9E2F3" w:themeFill="accent5" w:themeFillTint="33"/>
            <w:vAlign w:val="center"/>
          </w:tcPr>
          <w:p w14:paraId="16E7A929" w14:textId="77777777" w:rsidR="009A7177" w:rsidRPr="00C74364" w:rsidRDefault="009A7177" w:rsidP="009A7177">
            <w:pPr>
              <w:pStyle w:val="08-Tabelageral"/>
              <w:jc w:val="center"/>
              <w:rPr>
                <w:b/>
                <w:bCs/>
              </w:rPr>
            </w:pPr>
          </w:p>
        </w:tc>
        <w:tc>
          <w:tcPr>
            <w:tcW w:w="1762" w:type="dxa"/>
            <w:tcBorders>
              <w:top w:val="single" w:sz="2" w:space="0" w:color="8EAADB" w:themeColor="accent5" w:themeTint="99"/>
              <w:bottom w:val="nil"/>
            </w:tcBorders>
            <w:shd w:val="clear" w:color="auto" w:fill="D9E2F3" w:themeFill="accent5" w:themeFillTint="33"/>
            <w:vAlign w:val="center"/>
          </w:tcPr>
          <w:p w14:paraId="505150DA" w14:textId="77777777" w:rsidR="009A7177" w:rsidRPr="00C74364" w:rsidRDefault="009A7177" w:rsidP="009A7177">
            <w:pPr>
              <w:pStyle w:val="08-Tabelageral"/>
              <w:jc w:val="center"/>
              <w:rPr>
                <w:b/>
                <w:bCs/>
              </w:rPr>
            </w:pPr>
          </w:p>
        </w:tc>
        <w:tc>
          <w:tcPr>
            <w:tcW w:w="3487"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A97958F" w14:textId="77777777" w:rsidR="009A7177" w:rsidRPr="00C74364" w:rsidRDefault="009A7177" w:rsidP="009A7177">
            <w:pPr>
              <w:pStyle w:val="08-Tabelageral"/>
              <w:jc w:val="center"/>
              <w:rPr>
                <w:b/>
                <w:bCs/>
              </w:rPr>
            </w:pPr>
            <w:r>
              <w:rPr>
                <w:b/>
                <w:bCs/>
              </w:rPr>
              <w:t>Mar</w:t>
            </w:r>
            <w:r w:rsidRPr="00C74364">
              <w:rPr>
                <w:b/>
                <w:bCs/>
              </w:rPr>
              <w:t xml:space="preserve"> 3</w:t>
            </w:r>
            <w:r>
              <w:rPr>
                <w:b/>
                <w:bCs/>
              </w:rPr>
              <w:t>1</w:t>
            </w:r>
            <w:r w:rsidRPr="00C74364">
              <w:rPr>
                <w:b/>
                <w:bCs/>
              </w:rPr>
              <w:t>, 202</w:t>
            </w:r>
            <w:r>
              <w:rPr>
                <w:b/>
                <w:bCs/>
              </w:rPr>
              <w:t>1</w:t>
            </w:r>
          </w:p>
        </w:tc>
        <w:tc>
          <w:tcPr>
            <w:tcW w:w="314" w:type="dxa"/>
            <w:tcBorders>
              <w:top w:val="single" w:sz="2" w:space="0" w:color="8EAADB" w:themeColor="accent5" w:themeTint="99"/>
              <w:bottom w:val="single" w:sz="2" w:space="0" w:color="8EAADB" w:themeColor="accent5" w:themeTint="99"/>
            </w:tcBorders>
            <w:shd w:val="clear" w:color="auto" w:fill="D9E2F3" w:themeFill="accent5" w:themeFillTint="33"/>
          </w:tcPr>
          <w:p w14:paraId="04516B0A" w14:textId="77777777" w:rsidR="009A7177" w:rsidRPr="00C74364" w:rsidRDefault="009A7177" w:rsidP="009A7177">
            <w:pPr>
              <w:pStyle w:val="08-Tabelageral"/>
              <w:jc w:val="center"/>
              <w:rPr>
                <w:b/>
                <w:bCs/>
              </w:rPr>
            </w:pPr>
          </w:p>
        </w:tc>
        <w:tc>
          <w:tcPr>
            <w:tcW w:w="253" w:type="dxa"/>
            <w:tcBorders>
              <w:top w:val="single" w:sz="2" w:space="0" w:color="8EAADB" w:themeColor="accent5" w:themeTint="99"/>
              <w:bottom w:val="single" w:sz="2" w:space="0" w:color="8EAADB" w:themeColor="accent5" w:themeTint="99"/>
            </w:tcBorders>
            <w:shd w:val="clear" w:color="auto" w:fill="D9E2F3" w:themeFill="accent5" w:themeFillTint="33"/>
          </w:tcPr>
          <w:p w14:paraId="42841B2D" w14:textId="77777777" w:rsidR="009A7177" w:rsidRPr="00C74364" w:rsidRDefault="009A7177" w:rsidP="009A7177">
            <w:pPr>
              <w:pStyle w:val="08-Tabelageral"/>
              <w:jc w:val="left"/>
              <w:rPr>
                <w:b/>
                <w:bCs/>
              </w:rPr>
            </w:pPr>
          </w:p>
        </w:tc>
        <w:tc>
          <w:tcPr>
            <w:tcW w:w="3548"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1135E32" w14:textId="77777777" w:rsidR="009A7177" w:rsidRPr="00C74364" w:rsidRDefault="009A7177" w:rsidP="009A7177">
            <w:pPr>
              <w:pStyle w:val="08-Tabelageral"/>
              <w:jc w:val="center"/>
              <w:rPr>
                <w:b/>
                <w:bCs/>
              </w:rPr>
            </w:pPr>
            <w:proofErr w:type="spellStart"/>
            <w:r>
              <w:rPr>
                <w:b/>
                <w:bCs/>
              </w:rPr>
              <w:t>Dec</w:t>
            </w:r>
            <w:proofErr w:type="spellEnd"/>
            <w:r w:rsidRPr="00C74364">
              <w:rPr>
                <w:b/>
                <w:bCs/>
              </w:rPr>
              <w:t xml:space="preserve"> 3</w:t>
            </w:r>
            <w:r>
              <w:rPr>
                <w:b/>
                <w:bCs/>
              </w:rPr>
              <w:t>1</w:t>
            </w:r>
            <w:r w:rsidRPr="00C74364">
              <w:rPr>
                <w:b/>
                <w:bCs/>
              </w:rPr>
              <w:t>, 20</w:t>
            </w:r>
            <w:r>
              <w:rPr>
                <w:b/>
                <w:bCs/>
              </w:rPr>
              <w:t>20</w:t>
            </w:r>
          </w:p>
        </w:tc>
      </w:tr>
      <w:tr w:rsidR="009A7177" w:rsidRPr="00536065" w14:paraId="4DE45E10" w14:textId="77777777" w:rsidTr="009A7177">
        <w:trPr>
          <w:trHeight w:val="238"/>
          <w:jc w:val="center"/>
        </w:trPr>
        <w:tc>
          <w:tcPr>
            <w:tcW w:w="2134" w:type="dxa"/>
            <w:gridSpan w:val="3"/>
            <w:tcBorders>
              <w:top w:val="nil"/>
              <w:bottom w:val="single" w:sz="2" w:space="0" w:color="8EAADB" w:themeColor="accent5" w:themeTint="99"/>
            </w:tcBorders>
            <w:shd w:val="clear" w:color="auto" w:fill="D9E2F3" w:themeFill="accent5" w:themeFillTint="33"/>
            <w:vAlign w:val="center"/>
          </w:tcPr>
          <w:p w14:paraId="1D0D5EAF" w14:textId="77777777" w:rsidR="009A7177" w:rsidRPr="00536065" w:rsidRDefault="009A7177" w:rsidP="009A7177">
            <w:pPr>
              <w:pStyle w:val="08-Tabelageral"/>
              <w:jc w:val="center"/>
              <w:rPr>
                <w:b/>
                <w:szCs w:val="14"/>
              </w:rPr>
            </w:pPr>
          </w:p>
        </w:tc>
        <w:tc>
          <w:tcPr>
            <w:tcW w:w="118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4F62735" w14:textId="77777777" w:rsidR="009A7177" w:rsidRPr="00536065" w:rsidRDefault="009A7177" w:rsidP="009A7177">
            <w:pPr>
              <w:pStyle w:val="08-Tabelageral"/>
              <w:rPr>
                <w:b/>
                <w:szCs w:val="14"/>
              </w:rPr>
            </w:pPr>
            <w:proofErr w:type="spellStart"/>
            <w:r w:rsidRPr="00536065">
              <w:rPr>
                <w:b/>
                <w:szCs w:val="14"/>
              </w:rPr>
              <w:t>Controller</w:t>
            </w:r>
            <w:proofErr w:type="spellEnd"/>
            <w:r w:rsidRPr="00536065">
              <w:rPr>
                <w:b/>
                <w:szCs w:val="14"/>
              </w:rPr>
              <w:t xml:space="preserve"> </w:t>
            </w:r>
            <w:r w:rsidRPr="00536065">
              <w:rPr>
                <w:b/>
                <w:szCs w:val="14"/>
                <w:vertAlign w:val="superscript"/>
              </w:rPr>
              <w:t>(1)</w:t>
            </w:r>
          </w:p>
        </w:tc>
        <w:tc>
          <w:tcPr>
            <w:tcW w:w="112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24AE89C" w14:textId="77777777" w:rsidR="009A7177" w:rsidRPr="00536065" w:rsidRDefault="009A7177" w:rsidP="009A7177">
            <w:pPr>
              <w:pStyle w:val="08-Tabelageral"/>
              <w:rPr>
                <w:b/>
                <w:szCs w:val="14"/>
              </w:rPr>
            </w:pPr>
            <w:r w:rsidRPr="00536065">
              <w:rPr>
                <w:b/>
                <w:szCs w:val="14"/>
              </w:rPr>
              <w:t xml:space="preserve">Associates </w:t>
            </w:r>
            <w:proofErr w:type="spellStart"/>
            <w:r w:rsidRPr="00536065">
              <w:rPr>
                <w:b/>
                <w:szCs w:val="14"/>
              </w:rPr>
              <w:t>and</w:t>
            </w:r>
            <w:proofErr w:type="spellEnd"/>
            <w:r w:rsidRPr="00536065">
              <w:rPr>
                <w:b/>
                <w:szCs w:val="14"/>
              </w:rPr>
              <w:t xml:space="preserve"> joint </w:t>
            </w:r>
            <w:proofErr w:type="gramStart"/>
            <w:r w:rsidRPr="00536065">
              <w:rPr>
                <w:b/>
                <w:szCs w:val="14"/>
              </w:rPr>
              <w:t>ventures</w:t>
            </w:r>
            <w:r w:rsidRPr="00536065">
              <w:rPr>
                <w:b/>
                <w:szCs w:val="14"/>
                <w:vertAlign w:val="superscript"/>
              </w:rPr>
              <w:t>(</w:t>
            </w:r>
            <w:proofErr w:type="gramEnd"/>
            <w:r w:rsidRPr="00536065">
              <w:rPr>
                <w:b/>
                <w:szCs w:val="14"/>
                <w:vertAlign w:val="superscript"/>
              </w:rPr>
              <w:t>2)</w:t>
            </w:r>
          </w:p>
        </w:tc>
        <w:tc>
          <w:tcPr>
            <w:tcW w:w="1400"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ECA5FAB" w14:textId="77777777" w:rsidR="009A7177" w:rsidRPr="00536065" w:rsidRDefault="009A7177" w:rsidP="009A7177">
            <w:pPr>
              <w:pStyle w:val="08-Tabelageral"/>
              <w:rPr>
                <w:b/>
                <w:szCs w:val="14"/>
              </w:rPr>
            </w:pPr>
            <w:r w:rsidRPr="00536065">
              <w:rPr>
                <w:b/>
                <w:szCs w:val="14"/>
              </w:rPr>
              <w:t xml:space="preserve">Other </w:t>
            </w:r>
            <w:proofErr w:type="spellStart"/>
            <w:r w:rsidRPr="00536065">
              <w:rPr>
                <w:b/>
                <w:szCs w:val="14"/>
              </w:rPr>
              <w:t>related</w:t>
            </w:r>
            <w:proofErr w:type="spellEnd"/>
            <w:r w:rsidRPr="00536065">
              <w:rPr>
                <w:b/>
                <w:szCs w:val="14"/>
              </w:rPr>
              <w:t xml:space="preserve"> </w:t>
            </w:r>
            <w:proofErr w:type="spellStart"/>
            <w:r w:rsidRPr="00536065">
              <w:rPr>
                <w:b/>
                <w:szCs w:val="14"/>
              </w:rPr>
              <w:t>parties</w:t>
            </w:r>
            <w:proofErr w:type="spellEnd"/>
          </w:p>
        </w:tc>
        <w:tc>
          <w:tcPr>
            <w:tcW w:w="127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4C50967" w14:textId="77777777" w:rsidR="009A7177" w:rsidRPr="00536065" w:rsidRDefault="009A7177" w:rsidP="009A7177">
            <w:pPr>
              <w:pStyle w:val="08-Tabelageral"/>
              <w:rPr>
                <w:b/>
                <w:szCs w:val="14"/>
              </w:rPr>
            </w:pPr>
            <w:proofErr w:type="spellStart"/>
            <w:r w:rsidRPr="00536065">
              <w:rPr>
                <w:b/>
                <w:szCs w:val="14"/>
              </w:rPr>
              <w:t>Controller</w:t>
            </w:r>
            <w:proofErr w:type="spellEnd"/>
            <w:r w:rsidRPr="00536065">
              <w:rPr>
                <w:b/>
                <w:szCs w:val="14"/>
              </w:rPr>
              <w:t xml:space="preserve"> </w:t>
            </w:r>
            <w:r w:rsidRPr="00536065">
              <w:rPr>
                <w:b/>
                <w:szCs w:val="14"/>
                <w:vertAlign w:val="superscript"/>
              </w:rPr>
              <w:t>(1)</w:t>
            </w:r>
          </w:p>
        </w:tc>
        <w:tc>
          <w:tcPr>
            <w:tcW w:w="112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6066592" w14:textId="77777777" w:rsidR="009A7177" w:rsidRPr="00536065" w:rsidRDefault="009A7177" w:rsidP="009A7177">
            <w:pPr>
              <w:pStyle w:val="08-Tabelageral"/>
              <w:rPr>
                <w:b/>
                <w:szCs w:val="14"/>
              </w:rPr>
            </w:pPr>
            <w:r w:rsidRPr="00536065">
              <w:rPr>
                <w:b/>
                <w:szCs w:val="14"/>
              </w:rPr>
              <w:t xml:space="preserve">Associates </w:t>
            </w:r>
            <w:proofErr w:type="spellStart"/>
            <w:r w:rsidRPr="00536065">
              <w:rPr>
                <w:b/>
                <w:szCs w:val="14"/>
              </w:rPr>
              <w:t>and</w:t>
            </w:r>
            <w:proofErr w:type="spellEnd"/>
            <w:r w:rsidRPr="00536065">
              <w:rPr>
                <w:b/>
                <w:szCs w:val="14"/>
              </w:rPr>
              <w:t xml:space="preserve"> joint </w:t>
            </w:r>
            <w:proofErr w:type="gramStart"/>
            <w:r w:rsidRPr="00536065">
              <w:rPr>
                <w:b/>
                <w:szCs w:val="14"/>
              </w:rPr>
              <w:t>ventures</w:t>
            </w:r>
            <w:r w:rsidRPr="00536065">
              <w:rPr>
                <w:b/>
                <w:szCs w:val="14"/>
                <w:vertAlign w:val="superscript"/>
              </w:rPr>
              <w:t>(</w:t>
            </w:r>
            <w:proofErr w:type="gramEnd"/>
            <w:r w:rsidRPr="00536065">
              <w:rPr>
                <w:b/>
                <w:szCs w:val="14"/>
                <w:vertAlign w:val="superscript"/>
              </w:rPr>
              <w:t>2)</w:t>
            </w:r>
          </w:p>
        </w:tc>
        <w:tc>
          <w:tcPr>
            <w:tcW w:w="140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E7371E0" w14:textId="77777777" w:rsidR="009A7177" w:rsidRPr="00536065" w:rsidRDefault="009A7177" w:rsidP="009A7177">
            <w:pPr>
              <w:pStyle w:val="08-Tabelageral"/>
              <w:rPr>
                <w:b/>
                <w:szCs w:val="14"/>
              </w:rPr>
            </w:pPr>
            <w:r w:rsidRPr="00536065">
              <w:rPr>
                <w:b/>
                <w:szCs w:val="14"/>
              </w:rPr>
              <w:t xml:space="preserve">Other </w:t>
            </w:r>
            <w:proofErr w:type="spellStart"/>
            <w:r w:rsidRPr="00536065">
              <w:rPr>
                <w:b/>
                <w:szCs w:val="14"/>
              </w:rPr>
              <w:t>related</w:t>
            </w:r>
            <w:proofErr w:type="spellEnd"/>
            <w:r w:rsidRPr="00536065">
              <w:rPr>
                <w:b/>
                <w:szCs w:val="14"/>
              </w:rPr>
              <w:t xml:space="preserve"> </w:t>
            </w:r>
            <w:proofErr w:type="spellStart"/>
            <w:r w:rsidRPr="00536065">
              <w:rPr>
                <w:b/>
                <w:szCs w:val="14"/>
              </w:rPr>
              <w:t>parties</w:t>
            </w:r>
            <w:proofErr w:type="spellEnd"/>
          </w:p>
        </w:tc>
      </w:tr>
      <w:tr w:rsidR="009A7177" w:rsidRPr="00C52004" w14:paraId="6DA27F92" w14:textId="77777777" w:rsidTr="009A7177">
        <w:trPr>
          <w:trHeight w:val="238"/>
          <w:jc w:val="center"/>
        </w:trPr>
        <w:tc>
          <w:tcPr>
            <w:tcW w:w="2134" w:type="dxa"/>
            <w:gridSpan w:val="3"/>
            <w:tcBorders>
              <w:top w:val="single" w:sz="2" w:space="0" w:color="8EAADB" w:themeColor="accent5" w:themeTint="99"/>
            </w:tcBorders>
            <w:shd w:val="clear" w:color="auto" w:fill="FFFFFF" w:themeFill="background1"/>
          </w:tcPr>
          <w:p w14:paraId="4CF974C9" w14:textId="77777777" w:rsidR="009A7177" w:rsidRPr="00C52004" w:rsidRDefault="009A7177" w:rsidP="009A7177">
            <w:pPr>
              <w:pStyle w:val="08-Tabelageral"/>
              <w:jc w:val="left"/>
              <w:rPr>
                <w:b/>
              </w:rPr>
            </w:pPr>
            <w:proofErr w:type="spellStart"/>
            <w:r>
              <w:rPr>
                <w:b/>
              </w:rPr>
              <w:t>Assets</w:t>
            </w:r>
            <w:proofErr w:type="spellEnd"/>
          </w:p>
        </w:tc>
        <w:tc>
          <w:tcPr>
            <w:tcW w:w="1189" w:type="dxa"/>
            <w:tcBorders>
              <w:top w:val="single" w:sz="2" w:space="0" w:color="8EAADB" w:themeColor="accent5" w:themeTint="99"/>
            </w:tcBorders>
            <w:shd w:val="clear" w:color="auto" w:fill="FFFFFF" w:themeFill="background1"/>
            <w:vAlign w:val="center"/>
          </w:tcPr>
          <w:p w14:paraId="19022F38" w14:textId="77777777" w:rsidR="009A7177" w:rsidRPr="00C52004" w:rsidRDefault="009A7177" w:rsidP="009A7177">
            <w:pPr>
              <w:pStyle w:val="08-Tabelageral"/>
              <w:rPr>
                <w:b/>
                <w:szCs w:val="14"/>
              </w:rPr>
            </w:pPr>
          </w:p>
        </w:tc>
        <w:tc>
          <w:tcPr>
            <w:tcW w:w="1127" w:type="dxa"/>
            <w:tcBorders>
              <w:top w:val="single" w:sz="2" w:space="0" w:color="8EAADB" w:themeColor="accent5" w:themeTint="99"/>
            </w:tcBorders>
            <w:shd w:val="clear" w:color="auto" w:fill="FFFFFF" w:themeFill="background1"/>
            <w:vAlign w:val="center"/>
          </w:tcPr>
          <w:p w14:paraId="03DA35EA" w14:textId="77777777" w:rsidR="009A7177" w:rsidRPr="00C52004" w:rsidRDefault="009A7177" w:rsidP="009A7177">
            <w:pPr>
              <w:pStyle w:val="08-Tabelageral"/>
              <w:rPr>
                <w:b/>
                <w:szCs w:val="14"/>
              </w:rPr>
            </w:pPr>
          </w:p>
        </w:tc>
        <w:tc>
          <w:tcPr>
            <w:tcW w:w="1400" w:type="dxa"/>
            <w:gridSpan w:val="2"/>
            <w:tcBorders>
              <w:top w:val="single" w:sz="2" w:space="0" w:color="8EAADB" w:themeColor="accent5" w:themeTint="99"/>
            </w:tcBorders>
            <w:shd w:val="clear" w:color="auto" w:fill="FFFFFF" w:themeFill="background1"/>
            <w:vAlign w:val="center"/>
          </w:tcPr>
          <w:p w14:paraId="6552F8D2" w14:textId="77777777" w:rsidR="009A7177" w:rsidRPr="00C52004" w:rsidRDefault="009A7177" w:rsidP="009A7177">
            <w:pPr>
              <w:pStyle w:val="08-Tabelageral"/>
              <w:rPr>
                <w:b/>
              </w:rPr>
            </w:pPr>
          </w:p>
        </w:tc>
        <w:tc>
          <w:tcPr>
            <w:tcW w:w="1274" w:type="dxa"/>
            <w:gridSpan w:val="2"/>
            <w:tcBorders>
              <w:top w:val="single" w:sz="2" w:space="0" w:color="8EAADB" w:themeColor="accent5" w:themeTint="99"/>
            </w:tcBorders>
            <w:shd w:val="clear" w:color="auto" w:fill="FFFFFF" w:themeFill="background1"/>
            <w:vAlign w:val="center"/>
          </w:tcPr>
          <w:p w14:paraId="3B206D93" w14:textId="77777777" w:rsidR="009A7177" w:rsidRPr="00C52004" w:rsidRDefault="009A7177" w:rsidP="009A7177">
            <w:pPr>
              <w:pStyle w:val="08-Tabelageral"/>
              <w:rPr>
                <w:b/>
              </w:rPr>
            </w:pPr>
          </w:p>
        </w:tc>
        <w:tc>
          <w:tcPr>
            <w:tcW w:w="1127" w:type="dxa"/>
            <w:tcBorders>
              <w:top w:val="single" w:sz="2" w:space="0" w:color="8EAADB" w:themeColor="accent5" w:themeTint="99"/>
            </w:tcBorders>
            <w:shd w:val="clear" w:color="auto" w:fill="FFFFFF" w:themeFill="background1"/>
            <w:vAlign w:val="center"/>
          </w:tcPr>
          <w:p w14:paraId="66187FB6" w14:textId="77777777" w:rsidR="009A7177" w:rsidRPr="00C52004" w:rsidRDefault="009A7177" w:rsidP="009A7177">
            <w:pPr>
              <w:pStyle w:val="08-Tabelageral"/>
              <w:rPr>
                <w:b/>
              </w:rPr>
            </w:pPr>
          </w:p>
        </w:tc>
        <w:tc>
          <w:tcPr>
            <w:tcW w:w="1400" w:type="dxa"/>
            <w:tcBorders>
              <w:top w:val="single" w:sz="2" w:space="0" w:color="8EAADB" w:themeColor="accent5" w:themeTint="99"/>
            </w:tcBorders>
            <w:shd w:val="clear" w:color="auto" w:fill="FFFFFF" w:themeFill="background1"/>
            <w:vAlign w:val="center"/>
          </w:tcPr>
          <w:p w14:paraId="54E844C1" w14:textId="77777777" w:rsidR="009A7177" w:rsidRPr="00C52004" w:rsidRDefault="009A7177" w:rsidP="009A7177">
            <w:pPr>
              <w:pStyle w:val="08-Tabelageral"/>
              <w:rPr>
                <w:b/>
              </w:rPr>
            </w:pPr>
          </w:p>
        </w:tc>
      </w:tr>
      <w:tr w:rsidR="009A7177" w:rsidRPr="00C52004" w14:paraId="64CC3DA6" w14:textId="77777777" w:rsidTr="009A7177">
        <w:trPr>
          <w:trHeight w:val="238"/>
          <w:jc w:val="center"/>
        </w:trPr>
        <w:tc>
          <w:tcPr>
            <w:tcW w:w="2134" w:type="dxa"/>
            <w:gridSpan w:val="3"/>
            <w:shd w:val="clear" w:color="auto" w:fill="D9E2F3" w:themeFill="accent5" w:themeFillTint="33"/>
          </w:tcPr>
          <w:p w14:paraId="0E04ED9E" w14:textId="77777777" w:rsidR="009A7177" w:rsidRPr="006D42B0" w:rsidRDefault="009A7177" w:rsidP="009A7177">
            <w:pPr>
              <w:pStyle w:val="08-Tabelageral"/>
              <w:ind w:left="113"/>
              <w:jc w:val="left"/>
              <w:rPr>
                <w:bCs/>
              </w:rPr>
            </w:pPr>
            <w:r w:rsidRPr="006D42B0">
              <w:rPr>
                <w:bCs/>
              </w:rPr>
              <w:t xml:space="preserve">Cash </w:t>
            </w:r>
            <w:proofErr w:type="spellStart"/>
            <w:r w:rsidRPr="006D42B0">
              <w:rPr>
                <w:bCs/>
              </w:rPr>
              <w:t>and</w:t>
            </w:r>
            <w:proofErr w:type="spellEnd"/>
            <w:r w:rsidRPr="006D42B0">
              <w:rPr>
                <w:bCs/>
              </w:rPr>
              <w:t xml:space="preserve"> cash equivalentes</w:t>
            </w:r>
          </w:p>
        </w:tc>
        <w:tc>
          <w:tcPr>
            <w:tcW w:w="1189" w:type="dxa"/>
            <w:shd w:val="clear" w:color="auto" w:fill="D9E2F3" w:themeFill="accent5" w:themeFillTint="33"/>
            <w:vAlign w:val="center"/>
          </w:tcPr>
          <w:p w14:paraId="6E1C7753" w14:textId="77777777" w:rsidR="009A7177" w:rsidRPr="00C52004" w:rsidRDefault="009A7177" w:rsidP="009A7177">
            <w:pPr>
              <w:pStyle w:val="08-Tabelageral"/>
            </w:pPr>
            <w:r w:rsidRPr="00942130">
              <w:t>2</w:t>
            </w:r>
            <w:r>
              <w:t>,</w:t>
            </w:r>
            <w:r w:rsidRPr="00942130">
              <w:t>182</w:t>
            </w:r>
            <w:r>
              <w:t>,</w:t>
            </w:r>
            <w:r w:rsidRPr="00942130">
              <w:t>502</w:t>
            </w:r>
          </w:p>
        </w:tc>
        <w:tc>
          <w:tcPr>
            <w:tcW w:w="1127" w:type="dxa"/>
            <w:shd w:val="clear" w:color="auto" w:fill="D9E2F3" w:themeFill="accent5" w:themeFillTint="33"/>
            <w:vAlign w:val="center"/>
          </w:tcPr>
          <w:p w14:paraId="551A9C71" w14:textId="77777777" w:rsidR="009A7177" w:rsidRPr="00C52004" w:rsidRDefault="009A7177" w:rsidP="009A7177">
            <w:pPr>
              <w:pStyle w:val="08-Tabelageral"/>
            </w:pPr>
            <w:r>
              <w:t>--</w:t>
            </w:r>
          </w:p>
        </w:tc>
        <w:tc>
          <w:tcPr>
            <w:tcW w:w="1400" w:type="dxa"/>
            <w:gridSpan w:val="2"/>
            <w:shd w:val="clear" w:color="auto" w:fill="D9E2F3" w:themeFill="accent5" w:themeFillTint="33"/>
            <w:vAlign w:val="center"/>
          </w:tcPr>
          <w:p w14:paraId="78F08D77" w14:textId="77777777" w:rsidR="009A7177" w:rsidRPr="00C52004" w:rsidRDefault="009A7177" w:rsidP="009A7177">
            <w:pPr>
              <w:pStyle w:val="08-Tabelageral"/>
              <w:rPr>
                <w:lang w:eastAsia="en-US"/>
              </w:rPr>
            </w:pPr>
            <w:r>
              <w:rPr>
                <w:lang w:eastAsia="en-US"/>
              </w:rPr>
              <w:t>--</w:t>
            </w:r>
          </w:p>
        </w:tc>
        <w:tc>
          <w:tcPr>
            <w:tcW w:w="1274" w:type="dxa"/>
            <w:gridSpan w:val="2"/>
            <w:shd w:val="clear" w:color="auto" w:fill="D9E2F3" w:themeFill="accent5" w:themeFillTint="33"/>
            <w:vAlign w:val="center"/>
          </w:tcPr>
          <w:p w14:paraId="3F6FF615" w14:textId="77777777" w:rsidR="009A7177" w:rsidRPr="00C52004" w:rsidRDefault="009A7177" w:rsidP="009A7177">
            <w:pPr>
              <w:pStyle w:val="08-Tabelageral"/>
            </w:pPr>
            <w:r w:rsidRPr="00181D12">
              <w:t>2</w:t>
            </w:r>
            <w:r>
              <w:t>,</w:t>
            </w:r>
            <w:r w:rsidRPr="00181D12">
              <w:t>195</w:t>
            </w:r>
            <w:r>
              <w:t>,</w:t>
            </w:r>
            <w:r w:rsidRPr="00181D12">
              <w:t>445</w:t>
            </w:r>
          </w:p>
        </w:tc>
        <w:tc>
          <w:tcPr>
            <w:tcW w:w="1127" w:type="dxa"/>
            <w:shd w:val="clear" w:color="auto" w:fill="D9E2F3" w:themeFill="accent5" w:themeFillTint="33"/>
            <w:vAlign w:val="center"/>
          </w:tcPr>
          <w:p w14:paraId="4540542D" w14:textId="77777777" w:rsidR="009A7177" w:rsidRPr="00C52004" w:rsidRDefault="009A7177" w:rsidP="009A7177">
            <w:pPr>
              <w:pStyle w:val="08-Tabelageral"/>
            </w:pPr>
            <w:r w:rsidRPr="00181D12">
              <w:t>--</w:t>
            </w:r>
          </w:p>
        </w:tc>
        <w:tc>
          <w:tcPr>
            <w:tcW w:w="1400" w:type="dxa"/>
            <w:shd w:val="clear" w:color="auto" w:fill="D9E2F3" w:themeFill="accent5" w:themeFillTint="33"/>
            <w:vAlign w:val="center"/>
          </w:tcPr>
          <w:p w14:paraId="4FEA264D" w14:textId="77777777" w:rsidR="009A7177" w:rsidRPr="00C52004" w:rsidRDefault="009A7177" w:rsidP="009A7177">
            <w:pPr>
              <w:pStyle w:val="08-Tabelageral"/>
              <w:rPr>
                <w:lang w:eastAsia="en-US"/>
              </w:rPr>
            </w:pPr>
            <w:r w:rsidRPr="00181D12">
              <w:t>--</w:t>
            </w:r>
          </w:p>
        </w:tc>
      </w:tr>
      <w:tr w:rsidR="009A7177" w:rsidRPr="00C52004" w14:paraId="27264C2B" w14:textId="77777777" w:rsidTr="009A7177">
        <w:trPr>
          <w:trHeight w:val="238"/>
          <w:jc w:val="center"/>
        </w:trPr>
        <w:tc>
          <w:tcPr>
            <w:tcW w:w="2134" w:type="dxa"/>
            <w:gridSpan w:val="3"/>
            <w:shd w:val="clear" w:color="auto" w:fill="FFFFFF" w:themeFill="background1"/>
          </w:tcPr>
          <w:p w14:paraId="0A65F5CE" w14:textId="77777777" w:rsidR="009A7177" w:rsidRPr="006D42B0" w:rsidRDefault="009A7177" w:rsidP="009A7177">
            <w:pPr>
              <w:pStyle w:val="08-Tabelageral"/>
              <w:ind w:left="113"/>
              <w:jc w:val="left"/>
              <w:rPr>
                <w:bCs/>
              </w:rPr>
            </w:pPr>
            <w:r w:rsidRPr="006D42B0">
              <w:rPr>
                <w:bCs/>
              </w:rPr>
              <w:t xml:space="preserve">Financial </w:t>
            </w:r>
            <w:proofErr w:type="spellStart"/>
            <w:r w:rsidRPr="006D42B0">
              <w:rPr>
                <w:bCs/>
              </w:rPr>
              <w:t>assets</w:t>
            </w:r>
            <w:proofErr w:type="spellEnd"/>
            <w:r w:rsidRPr="006D42B0">
              <w:rPr>
                <w:bCs/>
              </w:rPr>
              <w:t xml:space="preserve"> </w:t>
            </w:r>
            <w:proofErr w:type="spellStart"/>
            <w:r w:rsidRPr="006D42B0">
              <w:rPr>
                <w:bCs/>
              </w:rPr>
              <w:t>at</w:t>
            </w:r>
            <w:proofErr w:type="spellEnd"/>
            <w:r w:rsidRPr="006D42B0">
              <w:rPr>
                <w:bCs/>
              </w:rPr>
              <w:t xml:space="preserve"> fair </w:t>
            </w:r>
            <w:proofErr w:type="spellStart"/>
            <w:r w:rsidRPr="006D42B0">
              <w:rPr>
                <w:bCs/>
              </w:rPr>
              <w:t>value</w:t>
            </w:r>
            <w:proofErr w:type="spellEnd"/>
            <w:r w:rsidRPr="006D42B0">
              <w:rPr>
                <w:bCs/>
              </w:rPr>
              <w:t xml:space="preserve"> </w:t>
            </w:r>
            <w:proofErr w:type="spellStart"/>
            <w:r w:rsidRPr="006D42B0">
              <w:rPr>
                <w:bCs/>
              </w:rPr>
              <w:t>through</w:t>
            </w:r>
            <w:proofErr w:type="spellEnd"/>
            <w:r w:rsidRPr="006D42B0">
              <w:rPr>
                <w:bCs/>
              </w:rPr>
              <w:t xml:space="preserve"> </w:t>
            </w:r>
            <w:proofErr w:type="spellStart"/>
            <w:r w:rsidRPr="006D42B0">
              <w:rPr>
                <w:bCs/>
              </w:rPr>
              <w:t>profit</w:t>
            </w:r>
            <w:proofErr w:type="spellEnd"/>
            <w:r w:rsidRPr="006D42B0">
              <w:rPr>
                <w:bCs/>
              </w:rPr>
              <w:t xml:space="preserve"> </w:t>
            </w:r>
            <w:proofErr w:type="spellStart"/>
            <w:r w:rsidRPr="006D42B0">
              <w:rPr>
                <w:bCs/>
              </w:rPr>
              <w:t>or</w:t>
            </w:r>
            <w:proofErr w:type="spellEnd"/>
            <w:r w:rsidRPr="006D42B0">
              <w:rPr>
                <w:bCs/>
              </w:rPr>
              <w:t xml:space="preserve"> </w:t>
            </w:r>
            <w:proofErr w:type="spellStart"/>
            <w:r w:rsidRPr="006D42B0">
              <w:rPr>
                <w:bCs/>
              </w:rPr>
              <w:t>loss</w:t>
            </w:r>
            <w:proofErr w:type="spellEnd"/>
          </w:p>
        </w:tc>
        <w:tc>
          <w:tcPr>
            <w:tcW w:w="1189" w:type="dxa"/>
            <w:shd w:val="clear" w:color="auto" w:fill="FFFFFF" w:themeFill="background1"/>
            <w:vAlign w:val="center"/>
          </w:tcPr>
          <w:p w14:paraId="049393EA" w14:textId="77777777" w:rsidR="009A7177" w:rsidRPr="00C52004" w:rsidRDefault="009A7177" w:rsidP="009A7177">
            <w:pPr>
              <w:pStyle w:val="08-Tabelageral"/>
            </w:pPr>
            <w:r w:rsidRPr="00942130">
              <w:t>1</w:t>
            </w:r>
            <w:r>
              <w:t>,</w:t>
            </w:r>
            <w:r w:rsidRPr="00942130">
              <w:t>040</w:t>
            </w:r>
          </w:p>
        </w:tc>
        <w:tc>
          <w:tcPr>
            <w:tcW w:w="1127" w:type="dxa"/>
            <w:shd w:val="clear" w:color="auto" w:fill="FFFFFF" w:themeFill="background1"/>
            <w:vAlign w:val="center"/>
          </w:tcPr>
          <w:p w14:paraId="2C9E34B4" w14:textId="77777777" w:rsidR="009A7177" w:rsidRPr="00C52004" w:rsidRDefault="009A7177" w:rsidP="009A7177">
            <w:pPr>
              <w:pStyle w:val="08-Tabelageral"/>
            </w:pPr>
            <w:r>
              <w:t>--</w:t>
            </w:r>
          </w:p>
        </w:tc>
        <w:tc>
          <w:tcPr>
            <w:tcW w:w="1400" w:type="dxa"/>
            <w:gridSpan w:val="2"/>
            <w:shd w:val="clear" w:color="auto" w:fill="FFFFFF" w:themeFill="background1"/>
            <w:vAlign w:val="center"/>
          </w:tcPr>
          <w:p w14:paraId="4C5895D0" w14:textId="77777777" w:rsidR="009A7177" w:rsidRPr="00C52004" w:rsidRDefault="009A7177" w:rsidP="009A7177">
            <w:pPr>
              <w:pStyle w:val="08-Tabelageral"/>
              <w:rPr>
                <w:lang w:eastAsia="en-US"/>
              </w:rPr>
            </w:pPr>
            <w:r>
              <w:rPr>
                <w:lang w:eastAsia="en-US"/>
              </w:rPr>
              <w:t>--</w:t>
            </w:r>
          </w:p>
        </w:tc>
        <w:tc>
          <w:tcPr>
            <w:tcW w:w="1274" w:type="dxa"/>
            <w:gridSpan w:val="2"/>
            <w:shd w:val="clear" w:color="auto" w:fill="FFFFFF" w:themeFill="background1"/>
            <w:vAlign w:val="center"/>
          </w:tcPr>
          <w:p w14:paraId="7D781DC8" w14:textId="77777777" w:rsidR="009A7177" w:rsidRPr="00C52004" w:rsidRDefault="009A7177" w:rsidP="009A7177">
            <w:pPr>
              <w:pStyle w:val="08-Tabelageral"/>
            </w:pPr>
            <w:r w:rsidRPr="00181D12">
              <w:t>1</w:t>
            </w:r>
            <w:r>
              <w:t>,</w:t>
            </w:r>
            <w:r w:rsidRPr="00181D12">
              <w:t>038</w:t>
            </w:r>
          </w:p>
        </w:tc>
        <w:tc>
          <w:tcPr>
            <w:tcW w:w="1127" w:type="dxa"/>
            <w:shd w:val="clear" w:color="auto" w:fill="FFFFFF" w:themeFill="background1"/>
            <w:vAlign w:val="center"/>
          </w:tcPr>
          <w:p w14:paraId="041B7DF7" w14:textId="77777777" w:rsidR="009A7177" w:rsidRPr="00C52004" w:rsidRDefault="009A7177" w:rsidP="009A7177">
            <w:pPr>
              <w:pStyle w:val="08-Tabelageral"/>
            </w:pPr>
            <w:r w:rsidRPr="00181D12">
              <w:t>--</w:t>
            </w:r>
          </w:p>
        </w:tc>
        <w:tc>
          <w:tcPr>
            <w:tcW w:w="1400" w:type="dxa"/>
            <w:shd w:val="clear" w:color="auto" w:fill="FFFFFF" w:themeFill="background1"/>
            <w:vAlign w:val="center"/>
          </w:tcPr>
          <w:p w14:paraId="2DBC2D65" w14:textId="77777777" w:rsidR="009A7177" w:rsidRPr="00C52004" w:rsidRDefault="009A7177" w:rsidP="009A7177">
            <w:pPr>
              <w:pStyle w:val="08-Tabelageral"/>
              <w:rPr>
                <w:lang w:eastAsia="en-US"/>
              </w:rPr>
            </w:pPr>
            <w:r w:rsidRPr="00181D12">
              <w:t>--</w:t>
            </w:r>
          </w:p>
        </w:tc>
      </w:tr>
      <w:tr w:rsidR="009A7177" w:rsidRPr="00C52004" w14:paraId="31156695" w14:textId="77777777" w:rsidTr="009A7177">
        <w:trPr>
          <w:trHeight w:val="238"/>
          <w:jc w:val="center"/>
        </w:trPr>
        <w:tc>
          <w:tcPr>
            <w:tcW w:w="2134" w:type="dxa"/>
            <w:gridSpan w:val="3"/>
            <w:shd w:val="clear" w:color="auto" w:fill="D9E2F3" w:themeFill="accent5" w:themeFillTint="33"/>
          </w:tcPr>
          <w:p w14:paraId="0344C43F" w14:textId="77777777" w:rsidR="009A7177" w:rsidRPr="006D42B0" w:rsidRDefault="009A7177" w:rsidP="009A7177">
            <w:pPr>
              <w:pStyle w:val="08-Tabelageral"/>
              <w:ind w:left="113"/>
              <w:jc w:val="left"/>
              <w:rPr>
                <w:bCs/>
              </w:rPr>
            </w:pPr>
            <w:r w:rsidRPr="00BD6C7E">
              <w:rPr>
                <w:rFonts w:cs="Arial"/>
                <w:szCs w:val="14"/>
                <w:lang w:val="en-US"/>
              </w:rPr>
              <w:t xml:space="preserve">Financial assets measured at </w:t>
            </w:r>
            <w:proofErr w:type="spellStart"/>
            <w:r w:rsidRPr="00BD6C7E">
              <w:rPr>
                <w:rFonts w:cs="Arial"/>
                <w:szCs w:val="14"/>
                <w:lang w:val="en-US"/>
              </w:rPr>
              <w:t>amortised</w:t>
            </w:r>
            <w:proofErr w:type="spellEnd"/>
            <w:r w:rsidRPr="00BD6C7E">
              <w:rPr>
                <w:rFonts w:cs="Arial"/>
                <w:szCs w:val="14"/>
                <w:lang w:val="en-US"/>
              </w:rPr>
              <w:t xml:space="preserve"> cost</w:t>
            </w:r>
          </w:p>
        </w:tc>
        <w:tc>
          <w:tcPr>
            <w:tcW w:w="1189" w:type="dxa"/>
            <w:shd w:val="clear" w:color="auto" w:fill="D9E2F3" w:themeFill="accent5" w:themeFillTint="33"/>
            <w:vAlign w:val="center"/>
          </w:tcPr>
          <w:p w14:paraId="00296854" w14:textId="77777777" w:rsidR="009A7177" w:rsidRPr="00C52004" w:rsidRDefault="009A7177" w:rsidP="009A7177">
            <w:pPr>
              <w:pStyle w:val="08-Tabelageral"/>
            </w:pPr>
            <w:r>
              <w:t>--</w:t>
            </w:r>
          </w:p>
        </w:tc>
        <w:tc>
          <w:tcPr>
            <w:tcW w:w="1127" w:type="dxa"/>
            <w:shd w:val="clear" w:color="auto" w:fill="D9E2F3" w:themeFill="accent5" w:themeFillTint="33"/>
            <w:vAlign w:val="center"/>
          </w:tcPr>
          <w:p w14:paraId="4F93FDEA" w14:textId="77777777" w:rsidR="009A7177" w:rsidRPr="00C52004" w:rsidRDefault="009A7177" w:rsidP="009A7177">
            <w:pPr>
              <w:pStyle w:val="08-Tabelageral"/>
            </w:pPr>
            <w:r>
              <w:t>--</w:t>
            </w:r>
          </w:p>
        </w:tc>
        <w:tc>
          <w:tcPr>
            <w:tcW w:w="1400" w:type="dxa"/>
            <w:gridSpan w:val="2"/>
            <w:shd w:val="clear" w:color="auto" w:fill="D9E2F3" w:themeFill="accent5" w:themeFillTint="33"/>
            <w:vAlign w:val="center"/>
          </w:tcPr>
          <w:p w14:paraId="7B80C899" w14:textId="77777777" w:rsidR="009A7177" w:rsidRPr="00C52004" w:rsidRDefault="009A7177" w:rsidP="009A7177">
            <w:pPr>
              <w:pStyle w:val="08-Tabelageral"/>
              <w:rPr>
                <w:lang w:eastAsia="en-US"/>
              </w:rPr>
            </w:pPr>
            <w:r w:rsidRPr="00942130">
              <w:rPr>
                <w:lang w:eastAsia="en-US"/>
              </w:rPr>
              <w:t>205</w:t>
            </w:r>
            <w:r>
              <w:rPr>
                <w:lang w:eastAsia="en-US"/>
              </w:rPr>
              <w:t>,</w:t>
            </w:r>
            <w:r w:rsidRPr="00942130">
              <w:rPr>
                <w:lang w:eastAsia="en-US"/>
              </w:rPr>
              <w:t>565</w:t>
            </w:r>
          </w:p>
        </w:tc>
        <w:tc>
          <w:tcPr>
            <w:tcW w:w="1274" w:type="dxa"/>
            <w:gridSpan w:val="2"/>
            <w:shd w:val="clear" w:color="auto" w:fill="D9E2F3" w:themeFill="accent5" w:themeFillTint="33"/>
            <w:vAlign w:val="center"/>
          </w:tcPr>
          <w:p w14:paraId="169C9A48" w14:textId="77777777" w:rsidR="009A7177" w:rsidRPr="00C52004" w:rsidRDefault="009A7177" w:rsidP="009A7177">
            <w:pPr>
              <w:pStyle w:val="08-Tabelageral"/>
              <w:rPr>
                <w:lang w:eastAsia="en-US"/>
              </w:rPr>
            </w:pPr>
            <w:r w:rsidRPr="00181D12">
              <w:t>--</w:t>
            </w:r>
          </w:p>
        </w:tc>
        <w:tc>
          <w:tcPr>
            <w:tcW w:w="1127" w:type="dxa"/>
            <w:shd w:val="clear" w:color="auto" w:fill="D9E2F3" w:themeFill="accent5" w:themeFillTint="33"/>
            <w:vAlign w:val="center"/>
          </w:tcPr>
          <w:p w14:paraId="10D78A03" w14:textId="77777777" w:rsidR="009A7177" w:rsidRPr="00C52004" w:rsidRDefault="009A7177" w:rsidP="009A7177">
            <w:pPr>
              <w:pStyle w:val="08-Tabelageral"/>
              <w:rPr>
                <w:lang w:eastAsia="en-US"/>
              </w:rPr>
            </w:pPr>
            <w:r w:rsidRPr="00181D12">
              <w:t>--</w:t>
            </w:r>
          </w:p>
        </w:tc>
        <w:tc>
          <w:tcPr>
            <w:tcW w:w="1400" w:type="dxa"/>
            <w:shd w:val="clear" w:color="auto" w:fill="D9E2F3" w:themeFill="accent5" w:themeFillTint="33"/>
            <w:vAlign w:val="center"/>
          </w:tcPr>
          <w:p w14:paraId="37D63E00" w14:textId="77777777" w:rsidR="009A7177" w:rsidRDefault="009A7177" w:rsidP="009A7177">
            <w:pPr>
              <w:pStyle w:val="08-Tabelageral"/>
              <w:rPr>
                <w:lang w:eastAsia="en-US"/>
              </w:rPr>
            </w:pPr>
            <w:r w:rsidRPr="00181D12">
              <w:t>204</w:t>
            </w:r>
            <w:r>
              <w:t>,</w:t>
            </w:r>
            <w:r w:rsidRPr="00181D12">
              <w:t>449</w:t>
            </w:r>
          </w:p>
        </w:tc>
      </w:tr>
      <w:tr w:rsidR="009A7177" w:rsidRPr="00C52004" w14:paraId="40C13C72" w14:textId="77777777" w:rsidTr="009A7177">
        <w:trPr>
          <w:trHeight w:val="238"/>
          <w:jc w:val="center"/>
        </w:trPr>
        <w:tc>
          <w:tcPr>
            <w:tcW w:w="2134" w:type="dxa"/>
            <w:gridSpan w:val="3"/>
            <w:shd w:val="clear" w:color="auto" w:fill="auto"/>
          </w:tcPr>
          <w:p w14:paraId="1D0D4124" w14:textId="77777777" w:rsidR="009A7177" w:rsidRPr="006D42B0" w:rsidRDefault="009A7177" w:rsidP="009A7177">
            <w:pPr>
              <w:pStyle w:val="08-Tabelageral"/>
              <w:ind w:left="113"/>
              <w:jc w:val="left"/>
              <w:rPr>
                <w:bCs/>
              </w:rPr>
            </w:pPr>
            <w:proofErr w:type="spellStart"/>
            <w:r w:rsidRPr="006D42B0">
              <w:rPr>
                <w:bCs/>
              </w:rPr>
              <w:t>Commissions</w:t>
            </w:r>
            <w:proofErr w:type="spellEnd"/>
            <w:r w:rsidRPr="006D42B0">
              <w:rPr>
                <w:bCs/>
              </w:rPr>
              <w:t xml:space="preserve"> </w:t>
            </w:r>
            <w:proofErr w:type="spellStart"/>
            <w:r w:rsidRPr="006D42B0">
              <w:rPr>
                <w:bCs/>
              </w:rPr>
              <w:t>to</w:t>
            </w:r>
            <w:proofErr w:type="spellEnd"/>
            <w:r w:rsidRPr="006D42B0">
              <w:rPr>
                <w:bCs/>
              </w:rPr>
              <w:t xml:space="preserve"> </w:t>
            </w:r>
            <w:proofErr w:type="spellStart"/>
            <w:r w:rsidRPr="006D42B0">
              <w:rPr>
                <w:bCs/>
              </w:rPr>
              <w:t>be</w:t>
            </w:r>
            <w:proofErr w:type="spellEnd"/>
            <w:r w:rsidRPr="006D42B0">
              <w:rPr>
                <w:bCs/>
              </w:rPr>
              <w:t xml:space="preserve"> </w:t>
            </w:r>
            <w:proofErr w:type="spellStart"/>
            <w:r w:rsidRPr="006D42B0">
              <w:rPr>
                <w:bCs/>
              </w:rPr>
              <w:t>received</w:t>
            </w:r>
            <w:proofErr w:type="spellEnd"/>
          </w:p>
        </w:tc>
        <w:tc>
          <w:tcPr>
            <w:tcW w:w="1189" w:type="dxa"/>
            <w:shd w:val="clear" w:color="auto" w:fill="auto"/>
            <w:vAlign w:val="center"/>
          </w:tcPr>
          <w:p w14:paraId="2088C1D8" w14:textId="77777777" w:rsidR="009A7177" w:rsidRPr="00A82CB8" w:rsidRDefault="009A7177" w:rsidP="009A7177">
            <w:pPr>
              <w:pStyle w:val="08-Tabelageral"/>
            </w:pPr>
            <w:r>
              <w:t>--</w:t>
            </w:r>
          </w:p>
        </w:tc>
        <w:tc>
          <w:tcPr>
            <w:tcW w:w="1127" w:type="dxa"/>
            <w:shd w:val="clear" w:color="auto" w:fill="auto"/>
            <w:vAlign w:val="center"/>
          </w:tcPr>
          <w:p w14:paraId="3981450D" w14:textId="77777777" w:rsidR="009A7177" w:rsidRPr="00A82CB8" w:rsidRDefault="009A7177" w:rsidP="009A7177">
            <w:pPr>
              <w:pStyle w:val="08-Tabelageral"/>
            </w:pPr>
            <w:r w:rsidRPr="00942130">
              <w:t>1</w:t>
            </w:r>
            <w:r>
              <w:t>,</w:t>
            </w:r>
            <w:r w:rsidRPr="00942130">
              <w:t>404</w:t>
            </w:r>
            <w:r>
              <w:t>,</w:t>
            </w:r>
            <w:r w:rsidRPr="00942130">
              <w:t>448</w:t>
            </w:r>
          </w:p>
        </w:tc>
        <w:tc>
          <w:tcPr>
            <w:tcW w:w="1400" w:type="dxa"/>
            <w:gridSpan w:val="2"/>
            <w:shd w:val="clear" w:color="auto" w:fill="auto"/>
            <w:vAlign w:val="center"/>
          </w:tcPr>
          <w:p w14:paraId="2F42C570" w14:textId="77777777" w:rsidR="009A7177" w:rsidRPr="00A82CB8" w:rsidRDefault="009A7177" w:rsidP="009A7177">
            <w:pPr>
              <w:pStyle w:val="08-Tabelageral"/>
              <w:rPr>
                <w:lang w:eastAsia="en-US"/>
              </w:rPr>
            </w:pPr>
            <w:r>
              <w:rPr>
                <w:lang w:eastAsia="en-US"/>
              </w:rPr>
              <w:t>--</w:t>
            </w:r>
          </w:p>
        </w:tc>
        <w:tc>
          <w:tcPr>
            <w:tcW w:w="1274" w:type="dxa"/>
            <w:gridSpan w:val="2"/>
            <w:shd w:val="clear" w:color="auto" w:fill="auto"/>
            <w:vAlign w:val="center"/>
          </w:tcPr>
          <w:p w14:paraId="2F9D18A1" w14:textId="77777777" w:rsidR="009A7177" w:rsidRPr="00A82CB8" w:rsidRDefault="009A7177" w:rsidP="009A7177">
            <w:pPr>
              <w:pStyle w:val="08-Tabelageral"/>
            </w:pPr>
            <w:r w:rsidRPr="00181D12">
              <w:t>--</w:t>
            </w:r>
          </w:p>
        </w:tc>
        <w:tc>
          <w:tcPr>
            <w:tcW w:w="1127" w:type="dxa"/>
            <w:shd w:val="clear" w:color="auto" w:fill="auto"/>
            <w:vAlign w:val="center"/>
          </w:tcPr>
          <w:p w14:paraId="38C6A225" w14:textId="77777777" w:rsidR="009A7177" w:rsidRPr="00A82CB8" w:rsidRDefault="009A7177" w:rsidP="009A7177">
            <w:pPr>
              <w:pStyle w:val="08-Tabelageral"/>
            </w:pPr>
            <w:r w:rsidRPr="00181D12">
              <w:t>1</w:t>
            </w:r>
            <w:r>
              <w:t>,</w:t>
            </w:r>
            <w:r w:rsidRPr="00181D12">
              <w:t>817</w:t>
            </w:r>
            <w:r>
              <w:t>,</w:t>
            </w:r>
            <w:r w:rsidRPr="00181D12">
              <w:t>078</w:t>
            </w:r>
          </w:p>
        </w:tc>
        <w:tc>
          <w:tcPr>
            <w:tcW w:w="1400" w:type="dxa"/>
            <w:shd w:val="clear" w:color="auto" w:fill="auto"/>
            <w:vAlign w:val="center"/>
          </w:tcPr>
          <w:p w14:paraId="37472E1F" w14:textId="77777777" w:rsidR="009A7177" w:rsidRPr="00A82CB8" w:rsidRDefault="009A7177" w:rsidP="009A7177">
            <w:pPr>
              <w:pStyle w:val="08-Tabelageral"/>
              <w:rPr>
                <w:lang w:eastAsia="en-US"/>
              </w:rPr>
            </w:pPr>
            <w:r w:rsidRPr="00181D12">
              <w:t>--</w:t>
            </w:r>
          </w:p>
        </w:tc>
      </w:tr>
      <w:tr w:rsidR="009A7177" w:rsidRPr="00C52004" w14:paraId="1BF511F7" w14:textId="77777777" w:rsidTr="009A7177">
        <w:trPr>
          <w:trHeight w:val="238"/>
          <w:jc w:val="center"/>
        </w:trPr>
        <w:tc>
          <w:tcPr>
            <w:tcW w:w="2134" w:type="dxa"/>
            <w:gridSpan w:val="3"/>
            <w:shd w:val="clear" w:color="auto" w:fill="D9E2F3" w:themeFill="accent5" w:themeFillTint="33"/>
          </w:tcPr>
          <w:p w14:paraId="5038AB71" w14:textId="77777777" w:rsidR="009A7177" w:rsidRPr="00A82CB8" w:rsidRDefault="009A7177" w:rsidP="009A7177">
            <w:pPr>
              <w:pStyle w:val="08-Tabelageral"/>
              <w:jc w:val="left"/>
              <w:rPr>
                <w:b/>
              </w:rPr>
            </w:pPr>
            <w:proofErr w:type="spellStart"/>
            <w:r>
              <w:rPr>
                <w:b/>
              </w:rPr>
              <w:t>Liabilities</w:t>
            </w:r>
            <w:proofErr w:type="spellEnd"/>
          </w:p>
        </w:tc>
        <w:tc>
          <w:tcPr>
            <w:tcW w:w="1189" w:type="dxa"/>
            <w:shd w:val="clear" w:color="auto" w:fill="D9E2F3" w:themeFill="accent5" w:themeFillTint="33"/>
            <w:vAlign w:val="center"/>
          </w:tcPr>
          <w:p w14:paraId="2915F993" w14:textId="77777777" w:rsidR="009A7177" w:rsidRPr="00A82CB8" w:rsidRDefault="009A7177" w:rsidP="009A7177">
            <w:pPr>
              <w:pStyle w:val="08-Tabelageral"/>
              <w:rPr>
                <w:b/>
              </w:rPr>
            </w:pPr>
          </w:p>
        </w:tc>
        <w:tc>
          <w:tcPr>
            <w:tcW w:w="1127" w:type="dxa"/>
            <w:shd w:val="clear" w:color="auto" w:fill="D9E2F3" w:themeFill="accent5" w:themeFillTint="33"/>
            <w:vAlign w:val="center"/>
          </w:tcPr>
          <w:p w14:paraId="4B1448FB" w14:textId="77777777" w:rsidR="009A7177" w:rsidRPr="00A82CB8" w:rsidRDefault="009A7177" w:rsidP="009A7177">
            <w:pPr>
              <w:pStyle w:val="08-Tabelageral"/>
              <w:rPr>
                <w:b/>
              </w:rPr>
            </w:pPr>
          </w:p>
        </w:tc>
        <w:tc>
          <w:tcPr>
            <w:tcW w:w="1400" w:type="dxa"/>
            <w:gridSpan w:val="2"/>
            <w:shd w:val="clear" w:color="auto" w:fill="D9E2F3" w:themeFill="accent5" w:themeFillTint="33"/>
            <w:vAlign w:val="center"/>
          </w:tcPr>
          <w:p w14:paraId="64409116" w14:textId="77777777" w:rsidR="009A7177" w:rsidRPr="00A82CB8" w:rsidRDefault="009A7177" w:rsidP="009A7177">
            <w:pPr>
              <w:pStyle w:val="08-Tabelageral"/>
              <w:rPr>
                <w:b/>
              </w:rPr>
            </w:pPr>
          </w:p>
        </w:tc>
        <w:tc>
          <w:tcPr>
            <w:tcW w:w="1274" w:type="dxa"/>
            <w:gridSpan w:val="2"/>
            <w:shd w:val="clear" w:color="auto" w:fill="D9E2F3" w:themeFill="accent5" w:themeFillTint="33"/>
            <w:vAlign w:val="center"/>
          </w:tcPr>
          <w:p w14:paraId="1C0AD2E9" w14:textId="77777777" w:rsidR="009A7177" w:rsidRPr="00A82CB8" w:rsidRDefault="009A7177" w:rsidP="009A7177">
            <w:pPr>
              <w:pStyle w:val="08-Tabelageral"/>
              <w:rPr>
                <w:b/>
              </w:rPr>
            </w:pPr>
          </w:p>
        </w:tc>
        <w:tc>
          <w:tcPr>
            <w:tcW w:w="1127" w:type="dxa"/>
            <w:shd w:val="clear" w:color="auto" w:fill="D9E2F3" w:themeFill="accent5" w:themeFillTint="33"/>
            <w:vAlign w:val="center"/>
          </w:tcPr>
          <w:p w14:paraId="6649E6EB" w14:textId="77777777" w:rsidR="009A7177" w:rsidRPr="00A82CB8" w:rsidRDefault="009A7177" w:rsidP="009A7177">
            <w:pPr>
              <w:pStyle w:val="08-Tabelageral"/>
              <w:rPr>
                <w:b/>
              </w:rPr>
            </w:pPr>
          </w:p>
        </w:tc>
        <w:tc>
          <w:tcPr>
            <w:tcW w:w="1400" w:type="dxa"/>
            <w:shd w:val="clear" w:color="auto" w:fill="D9E2F3" w:themeFill="accent5" w:themeFillTint="33"/>
            <w:vAlign w:val="center"/>
          </w:tcPr>
          <w:p w14:paraId="3C2CC101" w14:textId="77777777" w:rsidR="009A7177" w:rsidRPr="00A82CB8" w:rsidRDefault="009A7177" w:rsidP="009A7177">
            <w:pPr>
              <w:pStyle w:val="08-Tabelageral"/>
              <w:rPr>
                <w:b/>
              </w:rPr>
            </w:pPr>
          </w:p>
        </w:tc>
      </w:tr>
      <w:tr w:rsidR="009A7177" w:rsidRPr="00C52004" w14:paraId="11095B66" w14:textId="77777777" w:rsidTr="009A7177">
        <w:trPr>
          <w:trHeight w:val="238"/>
          <w:jc w:val="center"/>
        </w:trPr>
        <w:tc>
          <w:tcPr>
            <w:tcW w:w="2134" w:type="dxa"/>
            <w:gridSpan w:val="3"/>
            <w:shd w:val="clear" w:color="auto" w:fill="auto"/>
          </w:tcPr>
          <w:p w14:paraId="23BEF8F7" w14:textId="77777777" w:rsidR="009A7177" w:rsidRPr="006D42B0" w:rsidRDefault="009A7177" w:rsidP="009A7177">
            <w:pPr>
              <w:pStyle w:val="08-Tabelageral"/>
              <w:ind w:left="113"/>
              <w:jc w:val="left"/>
              <w:rPr>
                <w:bCs/>
              </w:rPr>
            </w:pPr>
            <w:r w:rsidRPr="006D42B0">
              <w:rPr>
                <w:bCs/>
              </w:rPr>
              <w:t xml:space="preserve">Social </w:t>
            </w:r>
            <w:proofErr w:type="spellStart"/>
            <w:r w:rsidRPr="006D42B0">
              <w:rPr>
                <w:bCs/>
              </w:rPr>
              <w:t>and</w:t>
            </w:r>
            <w:proofErr w:type="spellEnd"/>
            <w:r w:rsidRPr="006D42B0">
              <w:rPr>
                <w:bCs/>
              </w:rPr>
              <w:t xml:space="preserve"> </w:t>
            </w:r>
            <w:proofErr w:type="spellStart"/>
            <w:r w:rsidRPr="006D42B0">
              <w:rPr>
                <w:bCs/>
              </w:rPr>
              <w:t>statutory</w:t>
            </w:r>
            <w:proofErr w:type="spellEnd"/>
            <w:r w:rsidRPr="006D42B0">
              <w:rPr>
                <w:bCs/>
              </w:rPr>
              <w:t xml:space="preserve"> </w:t>
            </w:r>
            <w:proofErr w:type="spellStart"/>
            <w:r w:rsidRPr="006D42B0">
              <w:rPr>
                <w:bCs/>
              </w:rPr>
              <w:t>obligations</w:t>
            </w:r>
            <w:proofErr w:type="spellEnd"/>
          </w:p>
        </w:tc>
        <w:tc>
          <w:tcPr>
            <w:tcW w:w="1189" w:type="dxa"/>
            <w:shd w:val="clear" w:color="auto" w:fill="auto"/>
            <w:vAlign w:val="center"/>
          </w:tcPr>
          <w:p w14:paraId="7061D31A" w14:textId="77777777" w:rsidR="009A7177" w:rsidRPr="00A82CB8" w:rsidRDefault="009A7177" w:rsidP="009A7177">
            <w:pPr>
              <w:pStyle w:val="08-Tabelageral"/>
            </w:pPr>
            <w:r>
              <w:t>310</w:t>
            </w:r>
          </w:p>
        </w:tc>
        <w:tc>
          <w:tcPr>
            <w:tcW w:w="1127" w:type="dxa"/>
            <w:shd w:val="clear" w:color="auto" w:fill="auto"/>
            <w:vAlign w:val="center"/>
          </w:tcPr>
          <w:p w14:paraId="73EC6F33" w14:textId="77777777" w:rsidR="009A7177" w:rsidRPr="00A82CB8" w:rsidRDefault="009A7177" w:rsidP="009A7177">
            <w:pPr>
              <w:pStyle w:val="08-Tabelageral"/>
            </w:pPr>
            <w:r>
              <w:t>--</w:t>
            </w:r>
          </w:p>
        </w:tc>
        <w:tc>
          <w:tcPr>
            <w:tcW w:w="1400" w:type="dxa"/>
            <w:gridSpan w:val="2"/>
            <w:shd w:val="clear" w:color="auto" w:fill="auto"/>
            <w:vAlign w:val="center"/>
          </w:tcPr>
          <w:p w14:paraId="5072E0F3" w14:textId="77777777" w:rsidR="009A7177" w:rsidRPr="00A82CB8" w:rsidRDefault="009A7177" w:rsidP="009A7177">
            <w:pPr>
              <w:pStyle w:val="08-Tabelageral"/>
              <w:rPr>
                <w:lang w:eastAsia="en-US"/>
              </w:rPr>
            </w:pPr>
            <w:r>
              <w:rPr>
                <w:lang w:eastAsia="en-US"/>
              </w:rPr>
              <w:t>--</w:t>
            </w:r>
          </w:p>
        </w:tc>
        <w:tc>
          <w:tcPr>
            <w:tcW w:w="1274" w:type="dxa"/>
            <w:gridSpan w:val="2"/>
            <w:shd w:val="clear" w:color="auto" w:fill="auto"/>
            <w:vAlign w:val="center"/>
          </w:tcPr>
          <w:p w14:paraId="622CB9FE" w14:textId="77777777" w:rsidR="009A7177" w:rsidRPr="00A82CB8" w:rsidRDefault="009A7177" w:rsidP="009A7177">
            <w:pPr>
              <w:pStyle w:val="08-Tabelageral"/>
            </w:pPr>
            <w:r w:rsidRPr="00181D12">
              <w:t>628</w:t>
            </w:r>
            <w:r>
              <w:t>,</w:t>
            </w:r>
            <w:r w:rsidRPr="00181D12">
              <w:t>377</w:t>
            </w:r>
          </w:p>
        </w:tc>
        <w:tc>
          <w:tcPr>
            <w:tcW w:w="1127" w:type="dxa"/>
            <w:shd w:val="clear" w:color="auto" w:fill="auto"/>
            <w:vAlign w:val="center"/>
          </w:tcPr>
          <w:p w14:paraId="68E83ECE" w14:textId="77777777" w:rsidR="009A7177" w:rsidRPr="00A82CB8" w:rsidRDefault="009A7177" w:rsidP="009A7177">
            <w:pPr>
              <w:pStyle w:val="08-Tabelageral"/>
            </w:pPr>
            <w:r w:rsidRPr="00181D12">
              <w:t>--</w:t>
            </w:r>
          </w:p>
        </w:tc>
        <w:tc>
          <w:tcPr>
            <w:tcW w:w="1400" w:type="dxa"/>
            <w:shd w:val="clear" w:color="auto" w:fill="auto"/>
            <w:vAlign w:val="center"/>
          </w:tcPr>
          <w:p w14:paraId="30BE5681" w14:textId="77777777" w:rsidR="009A7177" w:rsidRPr="00A82CB8" w:rsidRDefault="009A7177" w:rsidP="009A7177">
            <w:pPr>
              <w:pStyle w:val="08-Tabelageral"/>
              <w:rPr>
                <w:lang w:eastAsia="en-US"/>
              </w:rPr>
            </w:pPr>
            <w:r w:rsidRPr="00181D12">
              <w:t>--</w:t>
            </w:r>
          </w:p>
        </w:tc>
      </w:tr>
      <w:tr w:rsidR="009A7177" w:rsidRPr="00C52004" w14:paraId="3370A655" w14:textId="77777777" w:rsidTr="009A7177">
        <w:trPr>
          <w:trHeight w:val="238"/>
          <w:jc w:val="center"/>
        </w:trPr>
        <w:tc>
          <w:tcPr>
            <w:tcW w:w="2134" w:type="dxa"/>
            <w:gridSpan w:val="3"/>
            <w:shd w:val="clear" w:color="auto" w:fill="D9E2F3" w:themeFill="accent5" w:themeFillTint="33"/>
          </w:tcPr>
          <w:p w14:paraId="2F0404F0" w14:textId="77777777" w:rsidR="009A7177" w:rsidRPr="006D42B0" w:rsidRDefault="009A7177" w:rsidP="009A7177">
            <w:pPr>
              <w:pStyle w:val="08-Tabelageral"/>
              <w:ind w:left="113"/>
              <w:jc w:val="left"/>
              <w:rPr>
                <w:bCs/>
              </w:rPr>
            </w:pPr>
            <w:proofErr w:type="spellStart"/>
            <w:r w:rsidRPr="006D42B0">
              <w:rPr>
                <w:bCs/>
              </w:rPr>
              <w:t>Obligations</w:t>
            </w:r>
            <w:proofErr w:type="spellEnd"/>
            <w:r w:rsidRPr="006D42B0">
              <w:rPr>
                <w:bCs/>
              </w:rPr>
              <w:t xml:space="preserve"> </w:t>
            </w:r>
            <w:proofErr w:type="spellStart"/>
            <w:r w:rsidRPr="006D42B0">
              <w:rPr>
                <w:bCs/>
              </w:rPr>
              <w:t>with</w:t>
            </w:r>
            <w:proofErr w:type="spellEnd"/>
            <w:r w:rsidRPr="006D42B0">
              <w:rPr>
                <w:bCs/>
              </w:rPr>
              <w:t xml:space="preserve"> </w:t>
            </w:r>
            <w:proofErr w:type="spellStart"/>
            <w:r w:rsidRPr="006D42B0">
              <w:rPr>
                <w:bCs/>
              </w:rPr>
              <w:t>related</w:t>
            </w:r>
            <w:proofErr w:type="spellEnd"/>
            <w:r w:rsidRPr="006D42B0">
              <w:rPr>
                <w:bCs/>
              </w:rPr>
              <w:t xml:space="preserve"> </w:t>
            </w:r>
            <w:proofErr w:type="spellStart"/>
            <w:r w:rsidRPr="006D42B0">
              <w:rPr>
                <w:bCs/>
              </w:rPr>
              <w:t>parties</w:t>
            </w:r>
            <w:proofErr w:type="spellEnd"/>
          </w:p>
        </w:tc>
        <w:tc>
          <w:tcPr>
            <w:tcW w:w="1189" w:type="dxa"/>
            <w:shd w:val="clear" w:color="auto" w:fill="D9E2F3" w:themeFill="accent5" w:themeFillTint="33"/>
            <w:vAlign w:val="center"/>
          </w:tcPr>
          <w:p w14:paraId="483E3D75" w14:textId="77777777" w:rsidR="009A7177" w:rsidRPr="00A82CB8" w:rsidRDefault="009A7177" w:rsidP="009A7177">
            <w:pPr>
              <w:pStyle w:val="08-Tabelageral"/>
            </w:pPr>
            <w:r w:rsidRPr="00E8247E">
              <w:t>19</w:t>
            </w:r>
            <w:r>
              <w:t>,</w:t>
            </w:r>
            <w:r w:rsidRPr="00E8247E">
              <w:t>542</w:t>
            </w:r>
          </w:p>
        </w:tc>
        <w:tc>
          <w:tcPr>
            <w:tcW w:w="1127" w:type="dxa"/>
            <w:shd w:val="clear" w:color="auto" w:fill="D9E2F3" w:themeFill="accent5" w:themeFillTint="33"/>
            <w:vAlign w:val="center"/>
          </w:tcPr>
          <w:p w14:paraId="16C89C48" w14:textId="77777777" w:rsidR="009A7177" w:rsidRPr="00A82CB8" w:rsidRDefault="009A7177" w:rsidP="009A7177">
            <w:pPr>
              <w:pStyle w:val="08-Tabelageral"/>
            </w:pPr>
            <w:r w:rsidRPr="00E8247E">
              <w:t>115</w:t>
            </w:r>
            <w:r>
              <w:t>,</w:t>
            </w:r>
            <w:r w:rsidRPr="00E8247E">
              <w:t>841</w:t>
            </w:r>
          </w:p>
        </w:tc>
        <w:tc>
          <w:tcPr>
            <w:tcW w:w="1400" w:type="dxa"/>
            <w:gridSpan w:val="2"/>
            <w:shd w:val="clear" w:color="auto" w:fill="D9E2F3" w:themeFill="accent5" w:themeFillTint="33"/>
            <w:vAlign w:val="center"/>
          </w:tcPr>
          <w:p w14:paraId="2920236A" w14:textId="77777777" w:rsidR="009A7177" w:rsidRPr="00A82CB8" w:rsidRDefault="009A7177" w:rsidP="009A7177">
            <w:pPr>
              <w:pStyle w:val="08-Tabelageral"/>
              <w:rPr>
                <w:lang w:eastAsia="en-US"/>
              </w:rPr>
            </w:pPr>
            <w:r>
              <w:rPr>
                <w:lang w:eastAsia="en-US"/>
              </w:rPr>
              <w:t>--</w:t>
            </w:r>
          </w:p>
        </w:tc>
        <w:tc>
          <w:tcPr>
            <w:tcW w:w="1274" w:type="dxa"/>
            <w:gridSpan w:val="2"/>
            <w:shd w:val="clear" w:color="auto" w:fill="D9E2F3" w:themeFill="accent5" w:themeFillTint="33"/>
            <w:vAlign w:val="center"/>
          </w:tcPr>
          <w:p w14:paraId="50FB6842" w14:textId="77777777" w:rsidR="009A7177" w:rsidRPr="00A82CB8" w:rsidRDefault="009A7177" w:rsidP="009A7177">
            <w:pPr>
              <w:pStyle w:val="08-Tabelageral"/>
            </w:pPr>
            <w:r w:rsidRPr="00181D12">
              <w:t>20</w:t>
            </w:r>
            <w:r>
              <w:t>,</w:t>
            </w:r>
            <w:r w:rsidRPr="00181D12">
              <w:t>746</w:t>
            </w:r>
          </w:p>
        </w:tc>
        <w:tc>
          <w:tcPr>
            <w:tcW w:w="1127" w:type="dxa"/>
            <w:shd w:val="clear" w:color="auto" w:fill="D9E2F3" w:themeFill="accent5" w:themeFillTint="33"/>
            <w:vAlign w:val="center"/>
          </w:tcPr>
          <w:p w14:paraId="57DB8225" w14:textId="77777777" w:rsidR="009A7177" w:rsidRPr="00A82CB8" w:rsidRDefault="009A7177" w:rsidP="009A7177">
            <w:pPr>
              <w:pStyle w:val="08-Tabelageral"/>
            </w:pPr>
            <w:r w:rsidRPr="00181D12">
              <w:t>63</w:t>
            </w:r>
            <w:r>
              <w:t>,</w:t>
            </w:r>
            <w:r w:rsidRPr="00181D12">
              <w:t>769</w:t>
            </w:r>
          </w:p>
        </w:tc>
        <w:tc>
          <w:tcPr>
            <w:tcW w:w="1400" w:type="dxa"/>
            <w:shd w:val="clear" w:color="auto" w:fill="D9E2F3" w:themeFill="accent5" w:themeFillTint="33"/>
            <w:vAlign w:val="center"/>
          </w:tcPr>
          <w:p w14:paraId="1B1C9AF0" w14:textId="77777777" w:rsidR="009A7177" w:rsidRPr="00A82CB8" w:rsidRDefault="009A7177" w:rsidP="009A7177">
            <w:pPr>
              <w:pStyle w:val="08-Tabelageral"/>
              <w:rPr>
                <w:lang w:eastAsia="en-US"/>
              </w:rPr>
            </w:pPr>
            <w:r w:rsidRPr="00181D12">
              <w:t>--</w:t>
            </w:r>
          </w:p>
        </w:tc>
      </w:tr>
      <w:tr w:rsidR="009A7177" w:rsidRPr="00C52004" w14:paraId="1FF68743" w14:textId="77777777" w:rsidTr="009A7177">
        <w:trPr>
          <w:trHeight w:val="238"/>
          <w:jc w:val="center"/>
        </w:trPr>
        <w:tc>
          <w:tcPr>
            <w:tcW w:w="2134" w:type="dxa"/>
            <w:gridSpan w:val="3"/>
            <w:shd w:val="clear" w:color="auto" w:fill="auto"/>
          </w:tcPr>
          <w:p w14:paraId="03A9C6C0" w14:textId="77777777" w:rsidR="009A7177" w:rsidRPr="006D42B0" w:rsidRDefault="009A7177" w:rsidP="009A7177">
            <w:pPr>
              <w:pStyle w:val="08-Tabelageral"/>
              <w:ind w:left="113"/>
              <w:jc w:val="left"/>
              <w:rPr>
                <w:bCs/>
              </w:rPr>
            </w:pPr>
            <w:proofErr w:type="spellStart"/>
            <w:r w:rsidRPr="006D42B0">
              <w:rPr>
                <w:bCs/>
              </w:rPr>
              <w:t>Unearned</w:t>
            </w:r>
            <w:proofErr w:type="spellEnd"/>
            <w:r w:rsidRPr="006D42B0">
              <w:rPr>
                <w:bCs/>
              </w:rPr>
              <w:t xml:space="preserve"> </w:t>
            </w:r>
            <w:proofErr w:type="spellStart"/>
            <w:r w:rsidRPr="006D42B0">
              <w:rPr>
                <w:bCs/>
              </w:rPr>
              <w:t>Commissions</w:t>
            </w:r>
            <w:proofErr w:type="spellEnd"/>
          </w:p>
        </w:tc>
        <w:tc>
          <w:tcPr>
            <w:tcW w:w="1189" w:type="dxa"/>
            <w:shd w:val="clear" w:color="auto" w:fill="auto"/>
            <w:vAlign w:val="center"/>
          </w:tcPr>
          <w:p w14:paraId="233A6C3F" w14:textId="77777777" w:rsidR="009A7177" w:rsidRPr="00A82CB8" w:rsidRDefault="009A7177" w:rsidP="009A7177">
            <w:pPr>
              <w:pStyle w:val="08-Tabelageral"/>
            </w:pPr>
            <w:r>
              <w:t>--</w:t>
            </w:r>
          </w:p>
        </w:tc>
        <w:tc>
          <w:tcPr>
            <w:tcW w:w="1127" w:type="dxa"/>
            <w:shd w:val="clear" w:color="auto" w:fill="auto"/>
            <w:vAlign w:val="center"/>
          </w:tcPr>
          <w:p w14:paraId="13578515" w14:textId="77777777" w:rsidR="009A7177" w:rsidRPr="00A82CB8" w:rsidRDefault="009A7177" w:rsidP="009A7177">
            <w:pPr>
              <w:pStyle w:val="08-Tabelageral"/>
            </w:pPr>
            <w:r w:rsidRPr="00942130">
              <w:t>2</w:t>
            </w:r>
            <w:r>
              <w:t>,</w:t>
            </w:r>
            <w:r w:rsidRPr="00942130">
              <w:t>557</w:t>
            </w:r>
            <w:r>
              <w:t>,</w:t>
            </w:r>
            <w:r w:rsidRPr="00942130">
              <w:t>374</w:t>
            </w:r>
          </w:p>
        </w:tc>
        <w:tc>
          <w:tcPr>
            <w:tcW w:w="1400" w:type="dxa"/>
            <w:gridSpan w:val="2"/>
            <w:shd w:val="clear" w:color="auto" w:fill="auto"/>
            <w:vAlign w:val="center"/>
          </w:tcPr>
          <w:p w14:paraId="1F992217" w14:textId="77777777" w:rsidR="009A7177" w:rsidRPr="00A82CB8" w:rsidRDefault="009A7177" w:rsidP="009A7177">
            <w:pPr>
              <w:pStyle w:val="08-Tabelageral"/>
              <w:rPr>
                <w:lang w:eastAsia="en-US"/>
              </w:rPr>
            </w:pPr>
            <w:r>
              <w:rPr>
                <w:lang w:eastAsia="en-US"/>
              </w:rPr>
              <w:t>--</w:t>
            </w:r>
          </w:p>
        </w:tc>
        <w:tc>
          <w:tcPr>
            <w:tcW w:w="1274" w:type="dxa"/>
            <w:gridSpan w:val="2"/>
            <w:shd w:val="clear" w:color="auto" w:fill="auto"/>
            <w:vAlign w:val="center"/>
          </w:tcPr>
          <w:p w14:paraId="50BD8D51" w14:textId="77777777" w:rsidR="009A7177" w:rsidRPr="00A82CB8" w:rsidRDefault="009A7177" w:rsidP="009A7177">
            <w:pPr>
              <w:pStyle w:val="08-Tabelageral"/>
            </w:pPr>
            <w:r w:rsidRPr="00181D12">
              <w:t>--</w:t>
            </w:r>
          </w:p>
        </w:tc>
        <w:tc>
          <w:tcPr>
            <w:tcW w:w="1127" w:type="dxa"/>
            <w:shd w:val="clear" w:color="auto" w:fill="auto"/>
            <w:vAlign w:val="center"/>
          </w:tcPr>
          <w:p w14:paraId="12E348C6" w14:textId="77777777" w:rsidR="009A7177" w:rsidRPr="00A82CB8" w:rsidRDefault="009A7177" w:rsidP="009A7177">
            <w:pPr>
              <w:pStyle w:val="08-Tabelageral"/>
            </w:pPr>
            <w:r w:rsidRPr="00181D12">
              <w:t>2</w:t>
            </w:r>
            <w:r>
              <w:t>,</w:t>
            </w:r>
            <w:r w:rsidRPr="00181D12">
              <w:t>544</w:t>
            </w:r>
            <w:r>
              <w:t>,</w:t>
            </w:r>
            <w:r w:rsidRPr="00181D12">
              <w:t>608</w:t>
            </w:r>
          </w:p>
        </w:tc>
        <w:tc>
          <w:tcPr>
            <w:tcW w:w="1400" w:type="dxa"/>
            <w:shd w:val="clear" w:color="auto" w:fill="auto"/>
            <w:vAlign w:val="center"/>
          </w:tcPr>
          <w:p w14:paraId="346BA06F" w14:textId="77777777" w:rsidR="009A7177" w:rsidRPr="00A82CB8" w:rsidRDefault="009A7177" w:rsidP="009A7177">
            <w:pPr>
              <w:pStyle w:val="08-Tabelageral"/>
              <w:rPr>
                <w:lang w:eastAsia="en-US"/>
              </w:rPr>
            </w:pPr>
            <w:r w:rsidRPr="00181D12">
              <w:t>--</w:t>
            </w:r>
          </w:p>
        </w:tc>
      </w:tr>
    </w:tbl>
    <w:p w14:paraId="4FAFCD03" w14:textId="77777777" w:rsidR="009A7177" w:rsidRPr="00C53582" w:rsidRDefault="009A7177" w:rsidP="009A7177">
      <w:pPr>
        <w:pStyle w:val="01-TtulodeNota"/>
        <w:spacing w:before="0" w:after="0"/>
        <w:jc w:val="right"/>
        <w:rPr>
          <w:rFonts w:cs="Arial"/>
          <w:sz w:val="18"/>
          <w:szCs w:val="18"/>
        </w:rPr>
      </w:pPr>
    </w:p>
    <w:p w14:paraId="2658C45B" w14:textId="77777777" w:rsidR="009A7177" w:rsidRDefault="009A7177" w:rsidP="009A7177">
      <w:pPr>
        <w:pStyle w:val="01-TtulodeNota"/>
        <w:spacing w:before="0" w:after="0"/>
        <w:jc w:val="right"/>
        <w:rPr>
          <w:sz w:val="14"/>
          <w:szCs w:val="14"/>
        </w:rPr>
      </w:pPr>
      <w:r w:rsidRPr="00676763">
        <w:rPr>
          <w:sz w:val="14"/>
          <w:szCs w:val="14"/>
        </w:rPr>
        <w:t>R$</w:t>
      </w:r>
      <w:r>
        <w:rPr>
          <w:sz w:val="14"/>
          <w:szCs w:val="14"/>
        </w:rPr>
        <w:t xml:space="preserve"> </w:t>
      </w:r>
      <w:proofErr w:type="spellStart"/>
      <w:r>
        <w:rPr>
          <w:sz w:val="14"/>
          <w:szCs w:val="14"/>
        </w:rPr>
        <w:t>thousand</w:t>
      </w:r>
      <w:proofErr w:type="spellEnd"/>
    </w:p>
    <w:tbl>
      <w:tblPr>
        <w:tblW w:w="4945" w:type="pct"/>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1165"/>
        <w:gridCol w:w="1273"/>
        <w:gridCol w:w="1148"/>
        <w:gridCol w:w="1170"/>
        <w:gridCol w:w="1325"/>
        <w:gridCol w:w="1323"/>
        <w:gridCol w:w="1112"/>
        <w:gridCol w:w="1230"/>
      </w:tblGrid>
      <w:tr w:rsidR="009A7177" w:rsidRPr="00BC397C" w14:paraId="14467D75" w14:textId="77777777" w:rsidTr="009A7177">
        <w:trPr>
          <w:trHeight w:val="238"/>
          <w:jc w:val="center"/>
        </w:trPr>
        <w:tc>
          <w:tcPr>
            <w:tcW w:w="1165" w:type="dxa"/>
            <w:tcBorders>
              <w:top w:val="single" w:sz="2" w:space="0" w:color="8EAADB" w:themeColor="accent5" w:themeTint="99"/>
              <w:bottom w:val="nil"/>
            </w:tcBorders>
            <w:shd w:val="clear" w:color="auto" w:fill="D9E2F3" w:themeFill="accent5" w:themeFillTint="33"/>
          </w:tcPr>
          <w:p w14:paraId="3671AFD9" w14:textId="77777777" w:rsidR="009A7177" w:rsidRPr="00BC397C" w:rsidRDefault="009A7177" w:rsidP="009A7177">
            <w:pPr>
              <w:pStyle w:val="08-Tabelageral"/>
              <w:rPr>
                <w:b/>
                <w:szCs w:val="14"/>
              </w:rPr>
            </w:pPr>
          </w:p>
        </w:tc>
        <w:tc>
          <w:tcPr>
            <w:tcW w:w="1273" w:type="dxa"/>
            <w:tcBorders>
              <w:top w:val="single" w:sz="2" w:space="0" w:color="8EAADB" w:themeColor="accent5" w:themeTint="99"/>
              <w:bottom w:val="nil"/>
            </w:tcBorders>
            <w:shd w:val="clear" w:color="auto" w:fill="D9E2F3" w:themeFill="accent5" w:themeFillTint="33"/>
          </w:tcPr>
          <w:p w14:paraId="4273FB0A" w14:textId="77777777" w:rsidR="009A7177" w:rsidRPr="00BC397C" w:rsidRDefault="009A7177" w:rsidP="009A7177">
            <w:pPr>
              <w:pStyle w:val="08-Tabelageral"/>
              <w:rPr>
                <w:b/>
                <w:szCs w:val="14"/>
              </w:rPr>
            </w:pPr>
          </w:p>
        </w:tc>
        <w:tc>
          <w:tcPr>
            <w:tcW w:w="3643" w:type="dxa"/>
            <w:gridSpan w:val="3"/>
            <w:tcBorders>
              <w:top w:val="single" w:sz="2" w:space="0" w:color="8EAADB" w:themeColor="accent5" w:themeTint="99"/>
              <w:bottom w:val="nil"/>
            </w:tcBorders>
            <w:shd w:val="clear" w:color="auto" w:fill="D9E2F3" w:themeFill="accent5" w:themeFillTint="33"/>
            <w:vAlign w:val="center"/>
          </w:tcPr>
          <w:p w14:paraId="767274FD" w14:textId="77777777" w:rsidR="009A7177" w:rsidRDefault="009A7177" w:rsidP="009A7177">
            <w:pPr>
              <w:pStyle w:val="08-Tabelageral"/>
              <w:jc w:val="center"/>
              <w:rPr>
                <w:b/>
                <w:szCs w:val="14"/>
              </w:rPr>
            </w:pPr>
            <w:r w:rsidRPr="00570787">
              <w:rPr>
                <w:b/>
                <w:bCs/>
              </w:rPr>
              <w:t xml:space="preserve">1st </w:t>
            </w:r>
            <w:proofErr w:type="spellStart"/>
            <w:r w:rsidRPr="00570787">
              <w:rPr>
                <w:b/>
                <w:bCs/>
              </w:rPr>
              <w:t>Quarter</w:t>
            </w:r>
            <w:proofErr w:type="spellEnd"/>
            <w:r w:rsidRPr="00570787">
              <w:rPr>
                <w:b/>
                <w:bCs/>
              </w:rPr>
              <w:t>/2021</w:t>
            </w:r>
          </w:p>
        </w:tc>
        <w:tc>
          <w:tcPr>
            <w:tcW w:w="3665" w:type="dxa"/>
            <w:gridSpan w:val="3"/>
            <w:tcBorders>
              <w:top w:val="single" w:sz="2" w:space="0" w:color="8EAADB" w:themeColor="accent5" w:themeTint="99"/>
              <w:bottom w:val="nil"/>
            </w:tcBorders>
            <w:shd w:val="clear" w:color="auto" w:fill="D9E2F3" w:themeFill="accent5" w:themeFillTint="33"/>
          </w:tcPr>
          <w:p w14:paraId="1FFEFD42" w14:textId="77777777" w:rsidR="009A7177" w:rsidRDefault="009A7177" w:rsidP="009A7177">
            <w:pPr>
              <w:pStyle w:val="08-Tabelageral"/>
              <w:jc w:val="center"/>
              <w:rPr>
                <w:b/>
                <w:szCs w:val="14"/>
              </w:rPr>
            </w:pPr>
            <w:r w:rsidRPr="00570787">
              <w:rPr>
                <w:b/>
                <w:szCs w:val="14"/>
              </w:rPr>
              <w:t xml:space="preserve">1st </w:t>
            </w:r>
            <w:proofErr w:type="spellStart"/>
            <w:r w:rsidRPr="00570787">
              <w:rPr>
                <w:b/>
                <w:szCs w:val="14"/>
              </w:rPr>
              <w:t>Quarter</w:t>
            </w:r>
            <w:proofErr w:type="spellEnd"/>
            <w:r w:rsidRPr="00570787">
              <w:rPr>
                <w:b/>
                <w:szCs w:val="14"/>
              </w:rPr>
              <w:t>/202</w:t>
            </w:r>
            <w:r>
              <w:rPr>
                <w:b/>
                <w:szCs w:val="14"/>
              </w:rPr>
              <w:t>0</w:t>
            </w:r>
          </w:p>
        </w:tc>
      </w:tr>
      <w:tr w:rsidR="009A7177" w:rsidRPr="00BC397C" w14:paraId="58F9C85F" w14:textId="77777777" w:rsidTr="009A7177">
        <w:trPr>
          <w:trHeight w:val="238"/>
          <w:jc w:val="center"/>
        </w:trPr>
        <w:tc>
          <w:tcPr>
            <w:tcW w:w="2438" w:type="dxa"/>
            <w:gridSpan w:val="2"/>
            <w:tcBorders>
              <w:top w:val="nil"/>
              <w:bottom w:val="single" w:sz="2" w:space="0" w:color="8EAADB" w:themeColor="accent5" w:themeTint="99"/>
            </w:tcBorders>
            <w:shd w:val="clear" w:color="auto" w:fill="D9E2F3" w:themeFill="accent5" w:themeFillTint="33"/>
            <w:vAlign w:val="center"/>
          </w:tcPr>
          <w:p w14:paraId="6F47B8FC" w14:textId="77777777" w:rsidR="009A7177" w:rsidRPr="00BC397C" w:rsidRDefault="009A7177" w:rsidP="009A7177">
            <w:pPr>
              <w:pStyle w:val="08-Tabelageral"/>
              <w:rPr>
                <w:b/>
                <w:szCs w:val="14"/>
              </w:rPr>
            </w:pPr>
          </w:p>
        </w:tc>
        <w:tc>
          <w:tcPr>
            <w:tcW w:w="114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D908054" w14:textId="77777777" w:rsidR="009A7177" w:rsidRPr="00BC397C" w:rsidRDefault="009A7177" w:rsidP="009A7177">
            <w:pPr>
              <w:pStyle w:val="08-Tabelageral"/>
              <w:rPr>
                <w:b/>
                <w:szCs w:val="14"/>
              </w:rPr>
            </w:pPr>
            <w:proofErr w:type="spellStart"/>
            <w:r w:rsidRPr="00536065">
              <w:rPr>
                <w:b/>
                <w:szCs w:val="14"/>
              </w:rPr>
              <w:t>Controller</w:t>
            </w:r>
            <w:proofErr w:type="spellEnd"/>
            <w:r w:rsidRPr="00536065">
              <w:rPr>
                <w:b/>
                <w:szCs w:val="14"/>
              </w:rPr>
              <w:t xml:space="preserve"> </w:t>
            </w:r>
            <w:r w:rsidRPr="00536065">
              <w:rPr>
                <w:b/>
                <w:szCs w:val="14"/>
                <w:vertAlign w:val="superscript"/>
              </w:rPr>
              <w:t>(1)</w:t>
            </w:r>
          </w:p>
        </w:tc>
        <w:tc>
          <w:tcPr>
            <w:tcW w:w="117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B97D5D5" w14:textId="77777777" w:rsidR="009A7177" w:rsidRPr="00BC397C" w:rsidRDefault="009A7177" w:rsidP="009A7177">
            <w:pPr>
              <w:pStyle w:val="08-Tabelageral"/>
              <w:rPr>
                <w:b/>
                <w:szCs w:val="14"/>
              </w:rPr>
            </w:pPr>
            <w:r w:rsidRPr="00536065">
              <w:rPr>
                <w:b/>
                <w:szCs w:val="14"/>
              </w:rPr>
              <w:t xml:space="preserve">Associates </w:t>
            </w:r>
            <w:proofErr w:type="spellStart"/>
            <w:r w:rsidRPr="00536065">
              <w:rPr>
                <w:b/>
                <w:szCs w:val="14"/>
              </w:rPr>
              <w:t>and</w:t>
            </w:r>
            <w:proofErr w:type="spellEnd"/>
            <w:r w:rsidRPr="00536065">
              <w:rPr>
                <w:b/>
                <w:szCs w:val="14"/>
              </w:rPr>
              <w:t xml:space="preserve"> joint </w:t>
            </w:r>
            <w:proofErr w:type="gramStart"/>
            <w:r w:rsidRPr="00536065">
              <w:rPr>
                <w:b/>
                <w:szCs w:val="14"/>
              </w:rPr>
              <w:t>ventures</w:t>
            </w:r>
            <w:r w:rsidRPr="00536065">
              <w:rPr>
                <w:b/>
                <w:szCs w:val="14"/>
                <w:vertAlign w:val="superscript"/>
              </w:rPr>
              <w:t>(</w:t>
            </w:r>
            <w:proofErr w:type="gramEnd"/>
            <w:r w:rsidRPr="00536065">
              <w:rPr>
                <w:b/>
                <w:szCs w:val="14"/>
                <w:vertAlign w:val="superscript"/>
              </w:rPr>
              <w:t>2)</w:t>
            </w:r>
          </w:p>
        </w:tc>
        <w:tc>
          <w:tcPr>
            <w:tcW w:w="132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AF31283" w14:textId="77777777" w:rsidR="009A7177" w:rsidRPr="00BC397C" w:rsidRDefault="009A7177" w:rsidP="009A7177">
            <w:pPr>
              <w:pStyle w:val="08-Tabelageral"/>
              <w:rPr>
                <w:b/>
                <w:szCs w:val="14"/>
              </w:rPr>
            </w:pPr>
            <w:r w:rsidRPr="00536065">
              <w:rPr>
                <w:b/>
                <w:szCs w:val="14"/>
              </w:rPr>
              <w:t xml:space="preserve">Other </w:t>
            </w:r>
            <w:proofErr w:type="spellStart"/>
            <w:r w:rsidRPr="00536065">
              <w:rPr>
                <w:b/>
                <w:szCs w:val="14"/>
              </w:rPr>
              <w:t>related</w:t>
            </w:r>
            <w:proofErr w:type="spellEnd"/>
            <w:r w:rsidRPr="00536065">
              <w:rPr>
                <w:b/>
                <w:szCs w:val="14"/>
              </w:rPr>
              <w:t xml:space="preserve"> </w:t>
            </w:r>
            <w:proofErr w:type="spellStart"/>
            <w:r w:rsidRPr="00536065">
              <w:rPr>
                <w:b/>
                <w:szCs w:val="14"/>
              </w:rPr>
              <w:t>parties</w:t>
            </w:r>
            <w:proofErr w:type="spellEnd"/>
          </w:p>
        </w:tc>
        <w:tc>
          <w:tcPr>
            <w:tcW w:w="132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A1A0607" w14:textId="77777777" w:rsidR="009A7177" w:rsidRPr="00BC397C" w:rsidRDefault="009A7177" w:rsidP="009A7177">
            <w:pPr>
              <w:pStyle w:val="08-Tabelageral"/>
              <w:rPr>
                <w:b/>
                <w:szCs w:val="14"/>
              </w:rPr>
            </w:pPr>
            <w:proofErr w:type="spellStart"/>
            <w:r w:rsidRPr="00536065">
              <w:rPr>
                <w:b/>
                <w:szCs w:val="14"/>
              </w:rPr>
              <w:t>Controller</w:t>
            </w:r>
            <w:proofErr w:type="spellEnd"/>
            <w:r w:rsidRPr="00536065">
              <w:rPr>
                <w:b/>
                <w:szCs w:val="14"/>
              </w:rPr>
              <w:t xml:space="preserve"> </w:t>
            </w:r>
            <w:r w:rsidRPr="00536065">
              <w:rPr>
                <w:b/>
                <w:szCs w:val="14"/>
                <w:vertAlign w:val="superscript"/>
              </w:rPr>
              <w:t>(1)</w:t>
            </w:r>
          </w:p>
        </w:tc>
        <w:tc>
          <w:tcPr>
            <w:tcW w:w="11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3661D99" w14:textId="77777777" w:rsidR="009A7177" w:rsidRPr="00BC397C" w:rsidRDefault="009A7177" w:rsidP="009A7177">
            <w:pPr>
              <w:pStyle w:val="08-Tabelageral"/>
              <w:rPr>
                <w:b/>
                <w:szCs w:val="14"/>
              </w:rPr>
            </w:pPr>
            <w:r w:rsidRPr="00536065">
              <w:rPr>
                <w:b/>
                <w:szCs w:val="14"/>
              </w:rPr>
              <w:t xml:space="preserve">Associates </w:t>
            </w:r>
            <w:proofErr w:type="spellStart"/>
            <w:r w:rsidRPr="00536065">
              <w:rPr>
                <w:b/>
                <w:szCs w:val="14"/>
              </w:rPr>
              <w:t>and</w:t>
            </w:r>
            <w:proofErr w:type="spellEnd"/>
            <w:r w:rsidRPr="00536065">
              <w:rPr>
                <w:b/>
                <w:szCs w:val="14"/>
              </w:rPr>
              <w:t xml:space="preserve"> joint </w:t>
            </w:r>
            <w:proofErr w:type="gramStart"/>
            <w:r w:rsidRPr="00536065">
              <w:rPr>
                <w:b/>
                <w:szCs w:val="14"/>
              </w:rPr>
              <w:t>ventures</w:t>
            </w:r>
            <w:r w:rsidRPr="00536065">
              <w:rPr>
                <w:b/>
                <w:szCs w:val="14"/>
                <w:vertAlign w:val="superscript"/>
              </w:rPr>
              <w:t>(</w:t>
            </w:r>
            <w:proofErr w:type="gramEnd"/>
            <w:r w:rsidRPr="00536065">
              <w:rPr>
                <w:b/>
                <w:szCs w:val="14"/>
                <w:vertAlign w:val="superscript"/>
              </w:rPr>
              <w:t>2)</w:t>
            </w:r>
          </w:p>
        </w:tc>
        <w:tc>
          <w:tcPr>
            <w:tcW w:w="12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F8A555D" w14:textId="77777777" w:rsidR="009A7177" w:rsidRPr="00BC397C" w:rsidRDefault="009A7177" w:rsidP="009A7177">
            <w:pPr>
              <w:pStyle w:val="08-Tabelageral"/>
              <w:rPr>
                <w:b/>
                <w:szCs w:val="14"/>
              </w:rPr>
            </w:pPr>
            <w:r w:rsidRPr="00536065">
              <w:rPr>
                <w:b/>
                <w:szCs w:val="14"/>
              </w:rPr>
              <w:t xml:space="preserve">Other </w:t>
            </w:r>
            <w:proofErr w:type="spellStart"/>
            <w:r w:rsidRPr="00536065">
              <w:rPr>
                <w:b/>
                <w:szCs w:val="14"/>
              </w:rPr>
              <w:t>related</w:t>
            </w:r>
            <w:proofErr w:type="spellEnd"/>
            <w:r w:rsidRPr="00536065">
              <w:rPr>
                <w:b/>
                <w:szCs w:val="14"/>
              </w:rPr>
              <w:t xml:space="preserve"> </w:t>
            </w:r>
            <w:proofErr w:type="spellStart"/>
            <w:r w:rsidRPr="00536065">
              <w:rPr>
                <w:b/>
                <w:szCs w:val="14"/>
              </w:rPr>
              <w:t>parties</w:t>
            </w:r>
            <w:proofErr w:type="spellEnd"/>
          </w:p>
        </w:tc>
      </w:tr>
      <w:tr w:rsidR="009A7177" w:rsidRPr="00BC397C" w14:paraId="081BB6EE" w14:textId="77777777" w:rsidTr="009A7177">
        <w:trPr>
          <w:trHeight w:val="238"/>
          <w:jc w:val="center"/>
        </w:trPr>
        <w:tc>
          <w:tcPr>
            <w:tcW w:w="2438" w:type="dxa"/>
            <w:gridSpan w:val="2"/>
            <w:tcBorders>
              <w:top w:val="single" w:sz="2" w:space="0" w:color="8EAADB" w:themeColor="accent5" w:themeTint="99"/>
            </w:tcBorders>
            <w:shd w:val="clear" w:color="auto" w:fill="FFFFFF" w:themeFill="background1"/>
          </w:tcPr>
          <w:p w14:paraId="0188BA75" w14:textId="77777777" w:rsidR="009A7177" w:rsidRPr="00BC397C" w:rsidRDefault="009A7177" w:rsidP="009A7177">
            <w:pPr>
              <w:pStyle w:val="08-Tabelageral"/>
              <w:jc w:val="left"/>
              <w:rPr>
                <w:b/>
              </w:rPr>
            </w:pPr>
            <w:r>
              <w:rPr>
                <w:b/>
              </w:rPr>
              <w:t>Income</w:t>
            </w:r>
          </w:p>
        </w:tc>
        <w:tc>
          <w:tcPr>
            <w:tcW w:w="1148" w:type="dxa"/>
            <w:tcBorders>
              <w:top w:val="single" w:sz="2" w:space="0" w:color="8EAADB" w:themeColor="accent5" w:themeTint="99"/>
            </w:tcBorders>
            <w:shd w:val="clear" w:color="auto" w:fill="FFFFFF" w:themeFill="background1"/>
            <w:vAlign w:val="center"/>
          </w:tcPr>
          <w:p w14:paraId="7565DB17" w14:textId="77777777" w:rsidR="009A7177" w:rsidRPr="00BC397C" w:rsidRDefault="009A7177" w:rsidP="009A7177">
            <w:pPr>
              <w:pStyle w:val="08-Tabelageral"/>
              <w:rPr>
                <w:b/>
                <w:szCs w:val="14"/>
              </w:rPr>
            </w:pPr>
          </w:p>
        </w:tc>
        <w:tc>
          <w:tcPr>
            <w:tcW w:w="1170" w:type="dxa"/>
            <w:tcBorders>
              <w:top w:val="single" w:sz="2" w:space="0" w:color="8EAADB" w:themeColor="accent5" w:themeTint="99"/>
            </w:tcBorders>
            <w:shd w:val="clear" w:color="auto" w:fill="FFFFFF" w:themeFill="background1"/>
            <w:vAlign w:val="center"/>
          </w:tcPr>
          <w:p w14:paraId="5F92F139" w14:textId="77777777" w:rsidR="009A7177" w:rsidRPr="00BC397C" w:rsidRDefault="009A7177" w:rsidP="009A7177">
            <w:pPr>
              <w:pStyle w:val="08-Tabelageral"/>
              <w:rPr>
                <w:b/>
                <w:szCs w:val="14"/>
              </w:rPr>
            </w:pPr>
            <w:r w:rsidRPr="00BC397C">
              <w:rPr>
                <w:b/>
                <w:szCs w:val="14"/>
              </w:rPr>
              <w:t xml:space="preserve"> </w:t>
            </w:r>
          </w:p>
        </w:tc>
        <w:tc>
          <w:tcPr>
            <w:tcW w:w="1325" w:type="dxa"/>
            <w:tcBorders>
              <w:top w:val="single" w:sz="2" w:space="0" w:color="8EAADB" w:themeColor="accent5" w:themeTint="99"/>
            </w:tcBorders>
            <w:shd w:val="clear" w:color="auto" w:fill="FFFFFF" w:themeFill="background1"/>
          </w:tcPr>
          <w:p w14:paraId="233D046E" w14:textId="77777777" w:rsidR="009A7177" w:rsidRPr="00BC397C" w:rsidRDefault="009A7177" w:rsidP="009A7177">
            <w:pPr>
              <w:pStyle w:val="08-Tabelageral"/>
              <w:rPr>
                <w:b/>
              </w:rPr>
            </w:pPr>
          </w:p>
        </w:tc>
        <w:tc>
          <w:tcPr>
            <w:tcW w:w="1323" w:type="dxa"/>
            <w:tcBorders>
              <w:top w:val="single" w:sz="2" w:space="0" w:color="8EAADB" w:themeColor="accent5" w:themeTint="99"/>
            </w:tcBorders>
            <w:shd w:val="clear" w:color="auto" w:fill="FFFFFF" w:themeFill="background1"/>
            <w:vAlign w:val="center"/>
          </w:tcPr>
          <w:p w14:paraId="76DFB8F0" w14:textId="77777777" w:rsidR="009A7177" w:rsidRPr="00BC397C" w:rsidRDefault="009A7177" w:rsidP="009A7177">
            <w:pPr>
              <w:pStyle w:val="08-Tabelageral"/>
              <w:rPr>
                <w:b/>
              </w:rPr>
            </w:pPr>
          </w:p>
        </w:tc>
        <w:tc>
          <w:tcPr>
            <w:tcW w:w="1112" w:type="dxa"/>
            <w:tcBorders>
              <w:top w:val="single" w:sz="2" w:space="0" w:color="8EAADB" w:themeColor="accent5" w:themeTint="99"/>
            </w:tcBorders>
            <w:shd w:val="clear" w:color="auto" w:fill="FFFFFF" w:themeFill="background1"/>
            <w:vAlign w:val="center"/>
          </w:tcPr>
          <w:p w14:paraId="7FC6CC3D" w14:textId="77777777" w:rsidR="009A7177" w:rsidRPr="00BC397C" w:rsidRDefault="009A7177" w:rsidP="009A7177">
            <w:pPr>
              <w:pStyle w:val="08-Tabelageral"/>
              <w:rPr>
                <w:b/>
              </w:rPr>
            </w:pPr>
          </w:p>
        </w:tc>
        <w:tc>
          <w:tcPr>
            <w:tcW w:w="1230" w:type="dxa"/>
            <w:tcBorders>
              <w:top w:val="single" w:sz="2" w:space="0" w:color="8EAADB" w:themeColor="accent5" w:themeTint="99"/>
            </w:tcBorders>
            <w:shd w:val="clear" w:color="auto" w:fill="FFFFFF" w:themeFill="background1"/>
          </w:tcPr>
          <w:p w14:paraId="08964683" w14:textId="77777777" w:rsidR="009A7177" w:rsidRPr="00BC397C" w:rsidRDefault="009A7177" w:rsidP="009A7177">
            <w:pPr>
              <w:pStyle w:val="08-Tabelageral"/>
              <w:rPr>
                <w:b/>
              </w:rPr>
            </w:pPr>
          </w:p>
        </w:tc>
      </w:tr>
      <w:tr w:rsidR="009A7177" w:rsidRPr="00BC397C" w14:paraId="69365EDE" w14:textId="77777777" w:rsidTr="009A7177">
        <w:trPr>
          <w:trHeight w:val="238"/>
          <w:jc w:val="center"/>
        </w:trPr>
        <w:tc>
          <w:tcPr>
            <w:tcW w:w="2438" w:type="dxa"/>
            <w:gridSpan w:val="2"/>
            <w:shd w:val="clear" w:color="auto" w:fill="D9E2F3" w:themeFill="accent5" w:themeFillTint="33"/>
          </w:tcPr>
          <w:p w14:paraId="2A4589CD" w14:textId="77777777" w:rsidR="009A7177" w:rsidRPr="00F5020D" w:rsidRDefault="009A7177" w:rsidP="009A7177">
            <w:pPr>
              <w:pStyle w:val="08-Tabelageral"/>
              <w:ind w:left="113"/>
              <w:jc w:val="left"/>
              <w:rPr>
                <w:bCs/>
              </w:rPr>
            </w:pPr>
            <w:proofErr w:type="spellStart"/>
            <w:r w:rsidRPr="00F5020D">
              <w:rPr>
                <w:bCs/>
              </w:rPr>
              <w:t>Interest</w:t>
            </w:r>
            <w:proofErr w:type="spellEnd"/>
            <w:r w:rsidRPr="00F5020D">
              <w:rPr>
                <w:bCs/>
              </w:rPr>
              <w:t xml:space="preserve"> </w:t>
            </w:r>
            <w:proofErr w:type="spellStart"/>
            <w:r w:rsidRPr="00F5020D">
              <w:rPr>
                <w:bCs/>
              </w:rPr>
              <w:t>earnings</w:t>
            </w:r>
            <w:proofErr w:type="spellEnd"/>
            <w:r w:rsidRPr="00F5020D">
              <w:rPr>
                <w:bCs/>
              </w:rPr>
              <w:t xml:space="preserve"> </w:t>
            </w:r>
            <w:proofErr w:type="spellStart"/>
            <w:r w:rsidRPr="00F5020D">
              <w:rPr>
                <w:bCs/>
              </w:rPr>
              <w:t>of</w:t>
            </w:r>
            <w:proofErr w:type="spellEnd"/>
            <w:r w:rsidRPr="00F5020D">
              <w:rPr>
                <w:bCs/>
              </w:rPr>
              <w:t xml:space="preserve"> financial </w:t>
            </w:r>
            <w:proofErr w:type="spellStart"/>
            <w:r w:rsidRPr="00F5020D">
              <w:rPr>
                <w:bCs/>
              </w:rPr>
              <w:t>instruments</w:t>
            </w:r>
            <w:proofErr w:type="spellEnd"/>
          </w:p>
        </w:tc>
        <w:tc>
          <w:tcPr>
            <w:tcW w:w="1148" w:type="dxa"/>
            <w:shd w:val="clear" w:color="auto" w:fill="D9E2F3" w:themeFill="accent5" w:themeFillTint="33"/>
            <w:vAlign w:val="center"/>
          </w:tcPr>
          <w:p w14:paraId="48C43FEF" w14:textId="77777777" w:rsidR="009A7177" w:rsidRPr="00BC397C" w:rsidRDefault="009A7177" w:rsidP="009A7177">
            <w:pPr>
              <w:pStyle w:val="08-Tabelageral"/>
            </w:pPr>
            <w:r w:rsidRPr="00D17557">
              <w:t>10</w:t>
            </w:r>
            <w:r>
              <w:t>,</w:t>
            </w:r>
            <w:r w:rsidRPr="00D17557">
              <w:t>016</w:t>
            </w:r>
          </w:p>
        </w:tc>
        <w:tc>
          <w:tcPr>
            <w:tcW w:w="1170" w:type="dxa"/>
            <w:shd w:val="clear" w:color="auto" w:fill="D9E2F3" w:themeFill="accent5" w:themeFillTint="33"/>
            <w:vAlign w:val="center"/>
          </w:tcPr>
          <w:p w14:paraId="2BD59216" w14:textId="77777777" w:rsidR="009A7177" w:rsidRPr="00BC397C" w:rsidRDefault="009A7177" w:rsidP="009A7177">
            <w:pPr>
              <w:pStyle w:val="08-Tabelageral"/>
            </w:pPr>
            <w:r>
              <w:t>--</w:t>
            </w:r>
          </w:p>
        </w:tc>
        <w:tc>
          <w:tcPr>
            <w:tcW w:w="1325" w:type="dxa"/>
            <w:shd w:val="clear" w:color="auto" w:fill="D9E2F3" w:themeFill="accent5" w:themeFillTint="33"/>
            <w:vAlign w:val="center"/>
          </w:tcPr>
          <w:p w14:paraId="3B521CCD" w14:textId="77777777" w:rsidR="009A7177" w:rsidRDefault="009A7177" w:rsidP="009A7177">
            <w:pPr>
              <w:pStyle w:val="08-Tabelageral"/>
            </w:pPr>
            <w:r>
              <w:t>1,116</w:t>
            </w:r>
          </w:p>
        </w:tc>
        <w:tc>
          <w:tcPr>
            <w:tcW w:w="1323" w:type="dxa"/>
            <w:shd w:val="clear" w:color="auto" w:fill="D9E2F3" w:themeFill="accent5" w:themeFillTint="33"/>
            <w:vAlign w:val="center"/>
          </w:tcPr>
          <w:p w14:paraId="5827B0E6" w14:textId="77777777" w:rsidR="009A7177" w:rsidRPr="00BC397C" w:rsidRDefault="009A7177" w:rsidP="009A7177">
            <w:pPr>
              <w:pStyle w:val="08-Tabelageral"/>
              <w:rPr>
                <w:rFonts w:cs="Arial"/>
                <w:szCs w:val="14"/>
              </w:rPr>
            </w:pPr>
            <w:r w:rsidRPr="00DA2206">
              <w:t>65</w:t>
            </w:r>
            <w:r>
              <w:t>,</w:t>
            </w:r>
            <w:r w:rsidRPr="00DA2206">
              <w:t>199</w:t>
            </w:r>
          </w:p>
        </w:tc>
        <w:tc>
          <w:tcPr>
            <w:tcW w:w="1112" w:type="dxa"/>
            <w:shd w:val="clear" w:color="auto" w:fill="D9E2F3" w:themeFill="accent5" w:themeFillTint="33"/>
            <w:vAlign w:val="center"/>
          </w:tcPr>
          <w:p w14:paraId="05BA4BE3" w14:textId="77777777" w:rsidR="009A7177" w:rsidRPr="00BC397C" w:rsidRDefault="009A7177" w:rsidP="009A7177">
            <w:pPr>
              <w:pStyle w:val="08-Tabelageral"/>
              <w:rPr>
                <w:rFonts w:cs="Arial"/>
                <w:szCs w:val="14"/>
              </w:rPr>
            </w:pPr>
            <w:r w:rsidRPr="00DA2206">
              <w:t>--</w:t>
            </w:r>
          </w:p>
        </w:tc>
        <w:tc>
          <w:tcPr>
            <w:tcW w:w="1230" w:type="dxa"/>
            <w:shd w:val="clear" w:color="auto" w:fill="D9E2F3" w:themeFill="accent5" w:themeFillTint="33"/>
            <w:vAlign w:val="center"/>
          </w:tcPr>
          <w:p w14:paraId="56FDFF42" w14:textId="77777777" w:rsidR="009A7177" w:rsidRDefault="009A7177" w:rsidP="009A7177">
            <w:pPr>
              <w:pStyle w:val="08-Tabelageral"/>
            </w:pPr>
            <w:r>
              <w:t>1,089</w:t>
            </w:r>
          </w:p>
        </w:tc>
      </w:tr>
      <w:tr w:rsidR="009A7177" w:rsidRPr="00BC397C" w14:paraId="7927A945" w14:textId="77777777" w:rsidTr="009A7177">
        <w:trPr>
          <w:trHeight w:val="238"/>
          <w:jc w:val="center"/>
        </w:trPr>
        <w:tc>
          <w:tcPr>
            <w:tcW w:w="2438" w:type="dxa"/>
            <w:gridSpan w:val="2"/>
            <w:shd w:val="clear" w:color="auto" w:fill="FFFFFF" w:themeFill="background1"/>
            <w:vAlign w:val="center"/>
          </w:tcPr>
          <w:p w14:paraId="65E246F5" w14:textId="77777777" w:rsidR="009A7177" w:rsidRPr="00F5020D" w:rsidRDefault="009A7177" w:rsidP="009A7177">
            <w:pPr>
              <w:pStyle w:val="08-Tabelageral"/>
              <w:ind w:left="113"/>
              <w:jc w:val="left"/>
              <w:rPr>
                <w:bCs/>
              </w:rPr>
            </w:pPr>
            <w:r w:rsidRPr="00F5020D">
              <w:rPr>
                <w:bCs/>
              </w:rPr>
              <w:t xml:space="preserve">Income </w:t>
            </w:r>
            <w:proofErr w:type="spellStart"/>
            <w:r w:rsidRPr="00F5020D">
              <w:rPr>
                <w:bCs/>
              </w:rPr>
              <w:t>from</w:t>
            </w:r>
            <w:proofErr w:type="spellEnd"/>
            <w:r w:rsidRPr="00F5020D">
              <w:rPr>
                <w:bCs/>
              </w:rPr>
              <w:t xml:space="preserve"> Commission</w:t>
            </w:r>
          </w:p>
        </w:tc>
        <w:tc>
          <w:tcPr>
            <w:tcW w:w="1148" w:type="dxa"/>
            <w:shd w:val="clear" w:color="auto" w:fill="FFFFFF" w:themeFill="background1"/>
            <w:vAlign w:val="center"/>
          </w:tcPr>
          <w:p w14:paraId="34C91CD1" w14:textId="77777777" w:rsidR="009A7177" w:rsidRPr="00BC397C" w:rsidRDefault="009A7177" w:rsidP="009A7177">
            <w:pPr>
              <w:pStyle w:val="08-Tabelageral"/>
            </w:pPr>
            <w:r>
              <w:t>--</w:t>
            </w:r>
          </w:p>
        </w:tc>
        <w:tc>
          <w:tcPr>
            <w:tcW w:w="1170" w:type="dxa"/>
            <w:shd w:val="clear" w:color="auto" w:fill="FFFFFF" w:themeFill="background1"/>
            <w:vAlign w:val="center"/>
          </w:tcPr>
          <w:p w14:paraId="2263426A" w14:textId="77777777" w:rsidR="009A7177" w:rsidRPr="00BC397C" w:rsidRDefault="009A7177" w:rsidP="009A7177">
            <w:pPr>
              <w:pStyle w:val="08-Tabelageral"/>
            </w:pPr>
            <w:r w:rsidRPr="00D17557">
              <w:t>894</w:t>
            </w:r>
            <w:r>
              <w:t>,</w:t>
            </w:r>
            <w:r w:rsidRPr="00D17557">
              <w:t>504</w:t>
            </w:r>
          </w:p>
        </w:tc>
        <w:tc>
          <w:tcPr>
            <w:tcW w:w="1325" w:type="dxa"/>
            <w:shd w:val="clear" w:color="auto" w:fill="FFFFFF" w:themeFill="background1"/>
            <w:vAlign w:val="center"/>
          </w:tcPr>
          <w:p w14:paraId="54F790BB" w14:textId="77777777" w:rsidR="009A7177" w:rsidRDefault="009A7177" w:rsidP="009A7177">
            <w:pPr>
              <w:pStyle w:val="08-Tabelageral"/>
            </w:pPr>
            <w:r>
              <w:t>--</w:t>
            </w:r>
          </w:p>
        </w:tc>
        <w:tc>
          <w:tcPr>
            <w:tcW w:w="1323" w:type="dxa"/>
            <w:shd w:val="clear" w:color="auto" w:fill="FFFFFF" w:themeFill="background1"/>
            <w:vAlign w:val="center"/>
          </w:tcPr>
          <w:p w14:paraId="387846ED" w14:textId="77777777" w:rsidR="009A7177" w:rsidRPr="00BC397C" w:rsidRDefault="009A7177" w:rsidP="009A7177">
            <w:pPr>
              <w:pStyle w:val="08-Tabelageral"/>
              <w:rPr>
                <w:rFonts w:cs="Arial"/>
                <w:szCs w:val="14"/>
              </w:rPr>
            </w:pPr>
            <w:r w:rsidRPr="00DA2206">
              <w:t>--</w:t>
            </w:r>
          </w:p>
        </w:tc>
        <w:tc>
          <w:tcPr>
            <w:tcW w:w="1112" w:type="dxa"/>
            <w:shd w:val="clear" w:color="auto" w:fill="FFFFFF" w:themeFill="background1"/>
            <w:vAlign w:val="center"/>
          </w:tcPr>
          <w:p w14:paraId="7945C8A3" w14:textId="77777777" w:rsidR="009A7177" w:rsidRPr="00BC397C" w:rsidRDefault="009A7177" w:rsidP="009A7177">
            <w:pPr>
              <w:pStyle w:val="08-Tabelageral"/>
              <w:rPr>
                <w:rFonts w:cs="Arial"/>
                <w:szCs w:val="14"/>
              </w:rPr>
            </w:pPr>
            <w:r w:rsidRPr="00DA2206">
              <w:t>844</w:t>
            </w:r>
            <w:r>
              <w:t>,</w:t>
            </w:r>
            <w:r w:rsidRPr="00DA2206">
              <w:t>560</w:t>
            </w:r>
          </w:p>
        </w:tc>
        <w:tc>
          <w:tcPr>
            <w:tcW w:w="1230" w:type="dxa"/>
            <w:shd w:val="clear" w:color="auto" w:fill="FFFFFF" w:themeFill="background1"/>
            <w:vAlign w:val="center"/>
          </w:tcPr>
          <w:p w14:paraId="052F0D8E" w14:textId="77777777" w:rsidR="009A7177" w:rsidRDefault="009A7177" w:rsidP="009A7177">
            <w:pPr>
              <w:pStyle w:val="08-Tabelageral"/>
            </w:pPr>
            <w:r>
              <w:t>--</w:t>
            </w:r>
          </w:p>
        </w:tc>
      </w:tr>
      <w:tr w:rsidR="009A7177" w:rsidRPr="00BC397C" w14:paraId="6189775D" w14:textId="77777777" w:rsidTr="009A7177">
        <w:trPr>
          <w:trHeight w:val="238"/>
          <w:jc w:val="center"/>
        </w:trPr>
        <w:tc>
          <w:tcPr>
            <w:tcW w:w="2438" w:type="dxa"/>
            <w:gridSpan w:val="2"/>
            <w:shd w:val="clear" w:color="auto" w:fill="D9E2F3" w:themeFill="accent5" w:themeFillTint="33"/>
            <w:vAlign w:val="center"/>
          </w:tcPr>
          <w:p w14:paraId="0195AE1D" w14:textId="77777777" w:rsidR="009A7177" w:rsidRPr="00F5020D" w:rsidRDefault="009A7177" w:rsidP="009A7177">
            <w:pPr>
              <w:pStyle w:val="08-Tabelageral"/>
              <w:ind w:left="113"/>
              <w:jc w:val="left"/>
              <w:rPr>
                <w:bCs/>
              </w:rPr>
            </w:pPr>
            <w:proofErr w:type="spellStart"/>
            <w:r w:rsidRPr="00F5020D">
              <w:rPr>
                <w:bCs/>
              </w:rPr>
              <w:t>Personnel</w:t>
            </w:r>
            <w:proofErr w:type="spellEnd"/>
            <w:r w:rsidRPr="00F5020D">
              <w:rPr>
                <w:bCs/>
              </w:rPr>
              <w:t xml:space="preserve"> </w:t>
            </w:r>
            <w:proofErr w:type="spellStart"/>
            <w:r w:rsidRPr="00F5020D">
              <w:rPr>
                <w:bCs/>
              </w:rPr>
              <w:t>expenses</w:t>
            </w:r>
            <w:proofErr w:type="spellEnd"/>
          </w:p>
        </w:tc>
        <w:tc>
          <w:tcPr>
            <w:tcW w:w="1148" w:type="dxa"/>
            <w:shd w:val="clear" w:color="auto" w:fill="D9E2F3" w:themeFill="accent5" w:themeFillTint="33"/>
            <w:vAlign w:val="center"/>
          </w:tcPr>
          <w:p w14:paraId="66452D54" w14:textId="77777777" w:rsidR="009A7177" w:rsidRPr="00BC397C" w:rsidRDefault="009A7177" w:rsidP="009A7177">
            <w:pPr>
              <w:pStyle w:val="08-Tabelageral"/>
            </w:pPr>
            <w:r>
              <w:t>(14,227)</w:t>
            </w:r>
          </w:p>
        </w:tc>
        <w:tc>
          <w:tcPr>
            <w:tcW w:w="1170" w:type="dxa"/>
            <w:shd w:val="clear" w:color="auto" w:fill="D9E2F3" w:themeFill="accent5" w:themeFillTint="33"/>
            <w:vAlign w:val="center"/>
          </w:tcPr>
          <w:p w14:paraId="06E8E276" w14:textId="77777777" w:rsidR="009A7177" w:rsidRPr="00BC397C" w:rsidRDefault="009A7177" w:rsidP="009A7177">
            <w:pPr>
              <w:pStyle w:val="08-Tabelageral"/>
            </w:pPr>
            <w:r>
              <w:t>--</w:t>
            </w:r>
          </w:p>
        </w:tc>
        <w:tc>
          <w:tcPr>
            <w:tcW w:w="1325" w:type="dxa"/>
            <w:shd w:val="clear" w:color="auto" w:fill="D9E2F3" w:themeFill="accent5" w:themeFillTint="33"/>
            <w:vAlign w:val="center"/>
          </w:tcPr>
          <w:p w14:paraId="2F4479DF" w14:textId="77777777" w:rsidR="009A7177" w:rsidRDefault="009A7177" w:rsidP="009A7177">
            <w:pPr>
              <w:pStyle w:val="08-Tabelageral"/>
            </w:pPr>
            <w:r>
              <w:t>--</w:t>
            </w:r>
          </w:p>
        </w:tc>
        <w:tc>
          <w:tcPr>
            <w:tcW w:w="1323" w:type="dxa"/>
            <w:shd w:val="clear" w:color="auto" w:fill="D9E2F3" w:themeFill="accent5" w:themeFillTint="33"/>
            <w:vAlign w:val="center"/>
          </w:tcPr>
          <w:p w14:paraId="710431E8" w14:textId="77777777" w:rsidR="009A7177" w:rsidRPr="00BC397C" w:rsidRDefault="009A7177" w:rsidP="009A7177">
            <w:pPr>
              <w:pStyle w:val="08-Tabelageral"/>
              <w:rPr>
                <w:rFonts w:cs="Arial"/>
                <w:szCs w:val="14"/>
              </w:rPr>
            </w:pPr>
            <w:r w:rsidRPr="00DA2206">
              <w:t>(15</w:t>
            </w:r>
            <w:r>
              <w:t>,</w:t>
            </w:r>
            <w:r w:rsidRPr="00DA2206">
              <w:t>435)</w:t>
            </w:r>
          </w:p>
        </w:tc>
        <w:tc>
          <w:tcPr>
            <w:tcW w:w="1112" w:type="dxa"/>
            <w:shd w:val="clear" w:color="auto" w:fill="D9E2F3" w:themeFill="accent5" w:themeFillTint="33"/>
            <w:vAlign w:val="center"/>
          </w:tcPr>
          <w:p w14:paraId="48FB7F93" w14:textId="77777777" w:rsidR="009A7177" w:rsidRPr="00BC397C" w:rsidRDefault="009A7177" w:rsidP="009A7177">
            <w:pPr>
              <w:pStyle w:val="08-Tabelageral"/>
              <w:rPr>
                <w:rFonts w:cs="Arial"/>
                <w:szCs w:val="14"/>
              </w:rPr>
            </w:pPr>
            <w:r w:rsidRPr="00DA2206">
              <w:t>--</w:t>
            </w:r>
          </w:p>
        </w:tc>
        <w:tc>
          <w:tcPr>
            <w:tcW w:w="1230" w:type="dxa"/>
            <w:shd w:val="clear" w:color="auto" w:fill="D9E2F3" w:themeFill="accent5" w:themeFillTint="33"/>
            <w:vAlign w:val="center"/>
          </w:tcPr>
          <w:p w14:paraId="735A12A0" w14:textId="77777777" w:rsidR="009A7177" w:rsidRDefault="009A7177" w:rsidP="009A7177">
            <w:pPr>
              <w:pStyle w:val="08-Tabelageral"/>
            </w:pPr>
            <w:r>
              <w:t>--</w:t>
            </w:r>
          </w:p>
        </w:tc>
      </w:tr>
      <w:tr w:rsidR="009A7177" w:rsidRPr="00BC397C" w14:paraId="2A8671E4" w14:textId="77777777" w:rsidTr="009A7177">
        <w:trPr>
          <w:trHeight w:val="238"/>
          <w:jc w:val="center"/>
        </w:trPr>
        <w:tc>
          <w:tcPr>
            <w:tcW w:w="2438" w:type="dxa"/>
            <w:gridSpan w:val="2"/>
            <w:shd w:val="clear" w:color="auto" w:fill="FFFFFF" w:themeFill="background1"/>
            <w:vAlign w:val="center"/>
          </w:tcPr>
          <w:p w14:paraId="71B512B5" w14:textId="77777777" w:rsidR="009A7177" w:rsidRPr="00F5020D" w:rsidRDefault="009A7177" w:rsidP="009A7177">
            <w:pPr>
              <w:pStyle w:val="08-Tabelageral"/>
              <w:ind w:left="113"/>
              <w:jc w:val="left"/>
              <w:rPr>
                <w:bCs/>
              </w:rPr>
            </w:pPr>
            <w:proofErr w:type="spellStart"/>
            <w:r w:rsidRPr="00F5020D">
              <w:rPr>
                <w:bCs/>
              </w:rPr>
              <w:t>Administrative</w:t>
            </w:r>
            <w:proofErr w:type="spellEnd"/>
            <w:r w:rsidRPr="00F5020D">
              <w:rPr>
                <w:bCs/>
              </w:rPr>
              <w:t xml:space="preserve"> </w:t>
            </w:r>
            <w:proofErr w:type="spellStart"/>
            <w:r w:rsidRPr="00F5020D">
              <w:rPr>
                <w:bCs/>
              </w:rPr>
              <w:t>expenses</w:t>
            </w:r>
            <w:proofErr w:type="spellEnd"/>
            <w:r w:rsidRPr="00F5020D">
              <w:rPr>
                <w:bCs/>
              </w:rPr>
              <w:t>/</w:t>
            </w:r>
            <w:proofErr w:type="spellStart"/>
            <w:r w:rsidRPr="00F5020D">
              <w:rPr>
                <w:bCs/>
              </w:rPr>
              <w:t>costs</w:t>
            </w:r>
            <w:proofErr w:type="spellEnd"/>
            <w:r w:rsidRPr="00F5020D">
              <w:rPr>
                <w:bCs/>
              </w:rPr>
              <w:t xml:space="preserve"> </w:t>
            </w:r>
            <w:proofErr w:type="spellStart"/>
            <w:r w:rsidRPr="00F5020D">
              <w:rPr>
                <w:bCs/>
              </w:rPr>
              <w:t>of</w:t>
            </w:r>
            <w:proofErr w:type="spellEnd"/>
            <w:r w:rsidRPr="00F5020D">
              <w:rPr>
                <w:bCs/>
              </w:rPr>
              <w:t xml:space="preserve"> </w:t>
            </w:r>
            <w:proofErr w:type="spellStart"/>
            <w:r w:rsidRPr="00F5020D">
              <w:rPr>
                <w:bCs/>
              </w:rPr>
              <w:t>services</w:t>
            </w:r>
            <w:proofErr w:type="spellEnd"/>
            <w:r w:rsidRPr="00F5020D">
              <w:rPr>
                <w:bCs/>
              </w:rPr>
              <w:t xml:space="preserve"> </w:t>
            </w:r>
            <w:proofErr w:type="spellStart"/>
            <w:r w:rsidRPr="00F5020D">
              <w:rPr>
                <w:bCs/>
              </w:rPr>
              <w:t>provided</w:t>
            </w:r>
            <w:proofErr w:type="spellEnd"/>
            <w:r w:rsidRPr="00F5020D">
              <w:rPr>
                <w:bCs/>
              </w:rPr>
              <w:t xml:space="preserve"> </w:t>
            </w:r>
            <w:r w:rsidRPr="00F5020D">
              <w:rPr>
                <w:bCs/>
                <w:vertAlign w:val="superscript"/>
              </w:rPr>
              <w:t>(</w:t>
            </w:r>
            <w:r>
              <w:rPr>
                <w:bCs/>
                <w:vertAlign w:val="superscript"/>
              </w:rPr>
              <w:t>3</w:t>
            </w:r>
            <w:r w:rsidRPr="00F5020D">
              <w:rPr>
                <w:bCs/>
                <w:vertAlign w:val="superscript"/>
              </w:rPr>
              <w:t>)</w:t>
            </w:r>
          </w:p>
        </w:tc>
        <w:tc>
          <w:tcPr>
            <w:tcW w:w="1148" w:type="dxa"/>
            <w:shd w:val="clear" w:color="auto" w:fill="FFFFFF" w:themeFill="background1"/>
            <w:vAlign w:val="center"/>
          </w:tcPr>
          <w:p w14:paraId="4A9BA77C" w14:textId="77777777" w:rsidR="009A7177" w:rsidRPr="00BC397C" w:rsidRDefault="009A7177" w:rsidP="009A7177">
            <w:pPr>
              <w:pStyle w:val="08-Tabelageral"/>
            </w:pPr>
            <w:r>
              <w:t>(42,522)</w:t>
            </w:r>
          </w:p>
        </w:tc>
        <w:tc>
          <w:tcPr>
            <w:tcW w:w="1170" w:type="dxa"/>
            <w:shd w:val="clear" w:color="auto" w:fill="FFFFFF" w:themeFill="background1"/>
            <w:vAlign w:val="center"/>
          </w:tcPr>
          <w:p w14:paraId="50751218" w14:textId="77777777" w:rsidR="009A7177" w:rsidRPr="00BC397C" w:rsidRDefault="009A7177" w:rsidP="009A7177">
            <w:pPr>
              <w:pStyle w:val="08-Tabelageral"/>
            </w:pPr>
            <w:r>
              <w:t>--</w:t>
            </w:r>
          </w:p>
        </w:tc>
        <w:tc>
          <w:tcPr>
            <w:tcW w:w="1325" w:type="dxa"/>
            <w:shd w:val="clear" w:color="auto" w:fill="FFFFFF" w:themeFill="background1"/>
            <w:vAlign w:val="center"/>
          </w:tcPr>
          <w:p w14:paraId="3643F896" w14:textId="77777777" w:rsidR="009A7177" w:rsidRDefault="009A7177" w:rsidP="009A7177">
            <w:pPr>
              <w:pStyle w:val="08-Tabelageral"/>
            </w:pPr>
            <w:r>
              <w:t>--</w:t>
            </w:r>
          </w:p>
        </w:tc>
        <w:tc>
          <w:tcPr>
            <w:tcW w:w="1323" w:type="dxa"/>
            <w:shd w:val="clear" w:color="auto" w:fill="FFFFFF" w:themeFill="background1"/>
            <w:vAlign w:val="center"/>
          </w:tcPr>
          <w:p w14:paraId="68A47279" w14:textId="77777777" w:rsidR="009A7177" w:rsidRPr="00BC397C" w:rsidRDefault="009A7177" w:rsidP="009A7177">
            <w:pPr>
              <w:pStyle w:val="08-Tabelageral"/>
              <w:rPr>
                <w:rFonts w:cs="Arial"/>
                <w:szCs w:val="14"/>
              </w:rPr>
            </w:pPr>
            <w:r w:rsidRPr="00DA2206">
              <w:t>(47</w:t>
            </w:r>
            <w:r>
              <w:t>,</w:t>
            </w:r>
            <w:r w:rsidRPr="00DA2206">
              <w:t>919)</w:t>
            </w:r>
          </w:p>
        </w:tc>
        <w:tc>
          <w:tcPr>
            <w:tcW w:w="1112" w:type="dxa"/>
            <w:shd w:val="clear" w:color="auto" w:fill="FFFFFF" w:themeFill="background1"/>
            <w:vAlign w:val="center"/>
          </w:tcPr>
          <w:p w14:paraId="07C87FF3" w14:textId="77777777" w:rsidR="009A7177" w:rsidRPr="00BC397C" w:rsidRDefault="009A7177" w:rsidP="009A7177">
            <w:pPr>
              <w:pStyle w:val="08-Tabelageral"/>
              <w:rPr>
                <w:rFonts w:cs="Arial"/>
                <w:szCs w:val="14"/>
              </w:rPr>
            </w:pPr>
            <w:r w:rsidRPr="00DA2206">
              <w:t>--</w:t>
            </w:r>
          </w:p>
        </w:tc>
        <w:tc>
          <w:tcPr>
            <w:tcW w:w="1230" w:type="dxa"/>
            <w:shd w:val="clear" w:color="auto" w:fill="FFFFFF" w:themeFill="background1"/>
            <w:vAlign w:val="center"/>
          </w:tcPr>
          <w:p w14:paraId="31E147A6" w14:textId="77777777" w:rsidR="009A7177" w:rsidRDefault="009A7177" w:rsidP="009A7177">
            <w:pPr>
              <w:pStyle w:val="08-Tabelageral"/>
            </w:pPr>
            <w:r>
              <w:t>--</w:t>
            </w:r>
          </w:p>
        </w:tc>
      </w:tr>
      <w:tr w:rsidR="009A7177" w:rsidRPr="00BC397C" w14:paraId="610B0706" w14:textId="77777777" w:rsidTr="009A7177">
        <w:trPr>
          <w:trHeight w:val="238"/>
          <w:jc w:val="center"/>
        </w:trPr>
        <w:tc>
          <w:tcPr>
            <w:tcW w:w="2438" w:type="dxa"/>
            <w:gridSpan w:val="2"/>
            <w:shd w:val="clear" w:color="auto" w:fill="DEEAF6" w:themeFill="accent1" w:themeFillTint="33"/>
            <w:vAlign w:val="center"/>
          </w:tcPr>
          <w:p w14:paraId="02CBEF5B" w14:textId="77777777" w:rsidR="009A7177" w:rsidRPr="00F5020D" w:rsidRDefault="009A7177" w:rsidP="009A7177">
            <w:pPr>
              <w:pStyle w:val="08-Tabelageral"/>
              <w:ind w:left="113"/>
              <w:jc w:val="left"/>
              <w:rPr>
                <w:bCs/>
              </w:rPr>
            </w:pPr>
            <w:proofErr w:type="spellStart"/>
            <w:r w:rsidRPr="00F5020D">
              <w:rPr>
                <w:rFonts w:cs="Arial"/>
                <w:bCs/>
                <w:color w:val="000000"/>
              </w:rPr>
              <w:t>Monetary</w:t>
            </w:r>
            <w:proofErr w:type="spellEnd"/>
            <w:r w:rsidRPr="00F5020D">
              <w:rPr>
                <w:rFonts w:cs="Arial"/>
                <w:bCs/>
                <w:color w:val="000000"/>
              </w:rPr>
              <w:t xml:space="preserve"> </w:t>
            </w:r>
            <w:proofErr w:type="spellStart"/>
            <w:r w:rsidRPr="00F5020D">
              <w:rPr>
                <w:rFonts w:cs="Arial"/>
                <w:bCs/>
                <w:color w:val="000000"/>
              </w:rPr>
              <w:t>liabilities</w:t>
            </w:r>
            <w:proofErr w:type="spellEnd"/>
            <w:r w:rsidRPr="00F5020D">
              <w:rPr>
                <w:rFonts w:cs="Arial"/>
                <w:bCs/>
                <w:color w:val="000000"/>
              </w:rPr>
              <w:t xml:space="preserve"> </w:t>
            </w:r>
            <w:proofErr w:type="spellStart"/>
            <w:r w:rsidRPr="00F5020D">
              <w:rPr>
                <w:rFonts w:cs="Arial"/>
                <w:bCs/>
                <w:color w:val="000000"/>
              </w:rPr>
              <w:t>changes</w:t>
            </w:r>
            <w:proofErr w:type="spellEnd"/>
          </w:p>
        </w:tc>
        <w:tc>
          <w:tcPr>
            <w:tcW w:w="1148" w:type="dxa"/>
            <w:shd w:val="clear" w:color="auto" w:fill="D9E2F3" w:themeFill="accent5" w:themeFillTint="33"/>
            <w:vAlign w:val="center"/>
          </w:tcPr>
          <w:p w14:paraId="64AA1A06" w14:textId="77777777" w:rsidR="009A7177" w:rsidRPr="00BC397C" w:rsidRDefault="009A7177" w:rsidP="009A7177">
            <w:pPr>
              <w:pStyle w:val="08-Tabelageral"/>
            </w:pPr>
            <w:r>
              <w:t>(</w:t>
            </w:r>
            <w:r w:rsidRPr="00D17557">
              <w:t>1</w:t>
            </w:r>
            <w:r>
              <w:t>,</w:t>
            </w:r>
            <w:r w:rsidRPr="00D17557">
              <w:t>738</w:t>
            </w:r>
            <w:r>
              <w:t>)</w:t>
            </w:r>
          </w:p>
        </w:tc>
        <w:tc>
          <w:tcPr>
            <w:tcW w:w="1170" w:type="dxa"/>
            <w:shd w:val="clear" w:color="auto" w:fill="D9E2F3" w:themeFill="accent5" w:themeFillTint="33"/>
            <w:vAlign w:val="center"/>
          </w:tcPr>
          <w:p w14:paraId="6CB53936" w14:textId="77777777" w:rsidR="009A7177" w:rsidRPr="00BC397C" w:rsidRDefault="009A7177" w:rsidP="009A7177">
            <w:pPr>
              <w:pStyle w:val="08-Tabelageral"/>
            </w:pPr>
            <w:r>
              <w:t>--</w:t>
            </w:r>
          </w:p>
        </w:tc>
        <w:tc>
          <w:tcPr>
            <w:tcW w:w="1325" w:type="dxa"/>
            <w:shd w:val="clear" w:color="auto" w:fill="D9E2F3" w:themeFill="accent5" w:themeFillTint="33"/>
            <w:vAlign w:val="center"/>
          </w:tcPr>
          <w:p w14:paraId="7F60C613" w14:textId="77777777" w:rsidR="009A7177" w:rsidRDefault="009A7177" w:rsidP="009A7177">
            <w:pPr>
              <w:pStyle w:val="08-Tabelageral"/>
            </w:pPr>
            <w:r>
              <w:t>--</w:t>
            </w:r>
          </w:p>
        </w:tc>
        <w:tc>
          <w:tcPr>
            <w:tcW w:w="1323" w:type="dxa"/>
            <w:shd w:val="clear" w:color="auto" w:fill="D9E2F3" w:themeFill="accent5" w:themeFillTint="33"/>
            <w:vAlign w:val="center"/>
          </w:tcPr>
          <w:p w14:paraId="3E9BB1AD" w14:textId="77777777" w:rsidR="009A7177" w:rsidRPr="00BC397C" w:rsidRDefault="009A7177" w:rsidP="009A7177">
            <w:pPr>
              <w:pStyle w:val="08-Tabelageral"/>
              <w:rPr>
                <w:rFonts w:cs="Arial"/>
                <w:szCs w:val="14"/>
              </w:rPr>
            </w:pPr>
            <w:r w:rsidRPr="00DA2206">
              <w:t>(16</w:t>
            </w:r>
            <w:r>
              <w:t>,</w:t>
            </w:r>
            <w:r w:rsidRPr="00DA2206">
              <w:t>477)</w:t>
            </w:r>
          </w:p>
        </w:tc>
        <w:tc>
          <w:tcPr>
            <w:tcW w:w="1112" w:type="dxa"/>
            <w:shd w:val="clear" w:color="auto" w:fill="D9E2F3" w:themeFill="accent5" w:themeFillTint="33"/>
            <w:vAlign w:val="center"/>
          </w:tcPr>
          <w:p w14:paraId="75FC0D8A" w14:textId="77777777" w:rsidR="009A7177" w:rsidRPr="00BC397C" w:rsidRDefault="009A7177" w:rsidP="009A7177">
            <w:pPr>
              <w:pStyle w:val="08-Tabelageral"/>
              <w:rPr>
                <w:rFonts w:cs="Arial"/>
                <w:szCs w:val="14"/>
              </w:rPr>
            </w:pPr>
            <w:r w:rsidRPr="00DA2206">
              <w:t>--</w:t>
            </w:r>
          </w:p>
        </w:tc>
        <w:tc>
          <w:tcPr>
            <w:tcW w:w="1230" w:type="dxa"/>
            <w:shd w:val="clear" w:color="auto" w:fill="D9E2F3" w:themeFill="accent5" w:themeFillTint="33"/>
            <w:vAlign w:val="center"/>
          </w:tcPr>
          <w:p w14:paraId="61A06336" w14:textId="77777777" w:rsidR="009A7177" w:rsidRDefault="009A7177" w:rsidP="009A7177">
            <w:pPr>
              <w:pStyle w:val="08-Tabelageral"/>
            </w:pPr>
            <w:r>
              <w:t>--</w:t>
            </w:r>
          </w:p>
        </w:tc>
      </w:tr>
    </w:tbl>
    <w:p w14:paraId="7F196D68" w14:textId="77777777" w:rsidR="009A7177" w:rsidRPr="00CA5DB0" w:rsidRDefault="009A7177" w:rsidP="009A7177">
      <w:pPr>
        <w:pStyle w:val="07-Legenda"/>
        <w:numPr>
          <w:ilvl w:val="0"/>
          <w:numId w:val="30"/>
        </w:numPr>
        <w:ind w:hanging="720"/>
      </w:pPr>
      <w:r w:rsidRPr="00072A2E">
        <w:rPr>
          <w:lang w:val="en-US"/>
        </w:rPr>
        <w:t xml:space="preserve">Banco do </w:t>
      </w:r>
      <w:proofErr w:type="spellStart"/>
      <w:r w:rsidRPr="00072A2E">
        <w:rPr>
          <w:lang w:val="en-US"/>
        </w:rPr>
        <w:t>Brasil</w:t>
      </w:r>
      <w:proofErr w:type="spellEnd"/>
      <w:r w:rsidRPr="00072A2E">
        <w:rPr>
          <w:lang w:val="en-US"/>
        </w:rPr>
        <w:t xml:space="preserve"> </w:t>
      </w:r>
      <w:proofErr w:type="gramStart"/>
      <w:r w:rsidRPr="00072A2E">
        <w:rPr>
          <w:lang w:val="en-US"/>
        </w:rPr>
        <w:t>S,A</w:t>
      </w:r>
      <w:proofErr w:type="gramEnd"/>
      <w:r w:rsidRPr="00072A2E">
        <w:rPr>
          <w:lang w:val="en-US"/>
        </w:rPr>
        <w:t>,</w:t>
      </w:r>
    </w:p>
    <w:p w14:paraId="0D873522" w14:textId="77777777" w:rsidR="009A7177" w:rsidRDefault="009A7177" w:rsidP="009A7177">
      <w:pPr>
        <w:pStyle w:val="07-Legenda"/>
        <w:numPr>
          <w:ilvl w:val="0"/>
          <w:numId w:val="30"/>
        </w:numPr>
        <w:tabs>
          <w:tab w:val="clear" w:pos="284"/>
          <w:tab w:val="left" w:pos="851"/>
        </w:tabs>
        <w:ind w:left="284" w:hanging="284"/>
        <w:rPr>
          <w:lang w:val="en-US"/>
        </w:rPr>
      </w:pPr>
      <w:r w:rsidRPr="00072A2E">
        <w:rPr>
          <w:lang w:val="en-US"/>
        </w:rPr>
        <w:t xml:space="preserve">Related companies BB MAPFRE </w:t>
      </w:r>
      <w:proofErr w:type="spellStart"/>
      <w:r w:rsidRPr="00072A2E">
        <w:rPr>
          <w:lang w:val="en-US"/>
        </w:rPr>
        <w:t>Participações</w:t>
      </w:r>
      <w:proofErr w:type="spellEnd"/>
      <w:r w:rsidRPr="00072A2E">
        <w:rPr>
          <w:lang w:val="en-US"/>
        </w:rPr>
        <w:t xml:space="preserve"> S</w:t>
      </w:r>
      <w:r>
        <w:rPr>
          <w:lang w:val="en-US"/>
        </w:rPr>
        <w:t>.</w:t>
      </w:r>
      <w:r w:rsidRPr="00072A2E">
        <w:rPr>
          <w:lang w:val="en-US"/>
        </w:rPr>
        <w:t>A</w:t>
      </w:r>
      <w:r>
        <w:rPr>
          <w:lang w:val="en-US"/>
        </w:rPr>
        <w:t>.</w:t>
      </w:r>
      <w:r w:rsidRPr="00072A2E">
        <w:rPr>
          <w:lang w:val="en-US"/>
        </w:rPr>
        <w:t xml:space="preserve"> and its subsidiaries, </w:t>
      </w:r>
      <w:proofErr w:type="spellStart"/>
      <w:r w:rsidRPr="00072A2E">
        <w:rPr>
          <w:lang w:val="en-US"/>
        </w:rPr>
        <w:t>Brasilprev</w:t>
      </w:r>
      <w:proofErr w:type="spellEnd"/>
      <w:r w:rsidRPr="00072A2E">
        <w:rPr>
          <w:lang w:val="en-US"/>
        </w:rPr>
        <w:t xml:space="preserve"> </w:t>
      </w:r>
      <w:proofErr w:type="spellStart"/>
      <w:r w:rsidRPr="00072A2E">
        <w:rPr>
          <w:lang w:val="en-US"/>
        </w:rPr>
        <w:t>Seguros</w:t>
      </w:r>
      <w:proofErr w:type="spellEnd"/>
      <w:r w:rsidRPr="00072A2E">
        <w:rPr>
          <w:lang w:val="en-US"/>
        </w:rPr>
        <w:t xml:space="preserve"> e </w:t>
      </w:r>
      <w:proofErr w:type="spellStart"/>
      <w:r w:rsidRPr="00072A2E">
        <w:rPr>
          <w:lang w:val="en-US"/>
        </w:rPr>
        <w:t>Previdência</w:t>
      </w:r>
      <w:proofErr w:type="spellEnd"/>
      <w:r w:rsidRPr="00072A2E">
        <w:rPr>
          <w:lang w:val="en-US"/>
        </w:rPr>
        <w:t xml:space="preserve"> S</w:t>
      </w:r>
      <w:r>
        <w:rPr>
          <w:lang w:val="en-US"/>
        </w:rPr>
        <w:t>.</w:t>
      </w:r>
      <w:r w:rsidRPr="00072A2E">
        <w:rPr>
          <w:lang w:val="en-US"/>
        </w:rPr>
        <w:t>A</w:t>
      </w:r>
      <w:r>
        <w:rPr>
          <w:lang w:val="en-US"/>
        </w:rPr>
        <w:t>.</w:t>
      </w:r>
      <w:r w:rsidRPr="00072A2E">
        <w:rPr>
          <w:lang w:val="en-US"/>
        </w:rPr>
        <w:t xml:space="preserve"> </w:t>
      </w:r>
      <w:proofErr w:type="spellStart"/>
      <w:r w:rsidRPr="00072A2E">
        <w:rPr>
          <w:lang w:val="en-US"/>
        </w:rPr>
        <w:t>Brasilcap</w:t>
      </w:r>
      <w:proofErr w:type="spellEnd"/>
      <w:r w:rsidRPr="00072A2E">
        <w:rPr>
          <w:lang w:val="en-US"/>
        </w:rPr>
        <w:t xml:space="preserve"> </w:t>
      </w:r>
      <w:proofErr w:type="spellStart"/>
      <w:r w:rsidRPr="00072A2E">
        <w:rPr>
          <w:lang w:val="en-US"/>
        </w:rPr>
        <w:t>Capitalização</w:t>
      </w:r>
      <w:proofErr w:type="spellEnd"/>
      <w:r w:rsidRPr="00072A2E">
        <w:rPr>
          <w:lang w:val="en-US"/>
        </w:rPr>
        <w:t xml:space="preserve"> S</w:t>
      </w:r>
      <w:r>
        <w:rPr>
          <w:lang w:val="en-US"/>
        </w:rPr>
        <w:t>.</w:t>
      </w:r>
      <w:r w:rsidRPr="00072A2E">
        <w:rPr>
          <w:lang w:val="en-US"/>
        </w:rPr>
        <w:t>A</w:t>
      </w:r>
      <w:r>
        <w:rPr>
          <w:lang w:val="en-US"/>
        </w:rPr>
        <w:t>.</w:t>
      </w:r>
      <w:r w:rsidRPr="00072A2E">
        <w:rPr>
          <w:lang w:val="en-US"/>
        </w:rPr>
        <w:t xml:space="preserve"> </w:t>
      </w:r>
      <w:proofErr w:type="spellStart"/>
      <w:r w:rsidRPr="00072A2E">
        <w:rPr>
          <w:lang w:val="en-US"/>
        </w:rPr>
        <w:t>Brasildental</w:t>
      </w:r>
      <w:proofErr w:type="spellEnd"/>
      <w:r w:rsidRPr="00072A2E">
        <w:rPr>
          <w:lang w:val="en-US"/>
        </w:rPr>
        <w:t xml:space="preserve"> S</w:t>
      </w:r>
      <w:r>
        <w:rPr>
          <w:lang w:val="en-US"/>
        </w:rPr>
        <w:t>.</w:t>
      </w:r>
      <w:r w:rsidRPr="00072A2E">
        <w:rPr>
          <w:lang w:val="en-US"/>
        </w:rPr>
        <w:t>A</w:t>
      </w:r>
      <w:r>
        <w:rPr>
          <w:lang w:val="en-US"/>
        </w:rPr>
        <w:t>.</w:t>
      </w:r>
      <w:r w:rsidRPr="00072A2E">
        <w:rPr>
          <w:lang w:val="en-US"/>
        </w:rPr>
        <w:t xml:space="preserve"> and IRB-</w:t>
      </w:r>
      <w:proofErr w:type="spellStart"/>
      <w:r w:rsidRPr="00072A2E">
        <w:rPr>
          <w:lang w:val="en-US"/>
        </w:rPr>
        <w:t>Brasil</w:t>
      </w:r>
      <w:proofErr w:type="spellEnd"/>
      <w:r w:rsidRPr="00072A2E">
        <w:rPr>
          <w:lang w:val="en-US"/>
        </w:rPr>
        <w:t xml:space="preserve"> (until 07/23/2019 as per Note 2)</w:t>
      </w:r>
      <w:r>
        <w:rPr>
          <w:lang w:val="en-US"/>
        </w:rPr>
        <w:t>.</w:t>
      </w:r>
    </w:p>
    <w:p w14:paraId="2FEA5AE5" w14:textId="72143EA1" w:rsidR="009A7177" w:rsidRPr="003A3B7A" w:rsidRDefault="009A7177" w:rsidP="003A3B7A">
      <w:pPr>
        <w:pStyle w:val="07-Legenda"/>
        <w:numPr>
          <w:ilvl w:val="0"/>
          <w:numId w:val="30"/>
        </w:numPr>
        <w:tabs>
          <w:tab w:val="clear" w:pos="284"/>
          <w:tab w:val="left" w:pos="851"/>
        </w:tabs>
        <w:ind w:left="284" w:hanging="284"/>
        <w:rPr>
          <w:lang w:val="en-US"/>
        </w:rPr>
      </w:pPr>
      <w:r w:rsidRPr="00CA5DB0">
        <w:rPr>
          <w:lang w:val="en-US"/>
        </w:rPr>
        <w:t xml:space="preserve">Refers to expenses as sharing contract customer data, use of staff, distribution network and resource materials technological and administrative, between the </w:t>
      </w:r>
      <w:r>
        <w:rPr>
          <w:lang w:val="en-US"/>
        </w:rPr>
        <w:t xml:space="preserve">Banco do </w:t>
      </w:r>
      <w:proofErr w:type="spellStart"/>
      <w:r>
        <w:rPr>
          <w:lang w:val="en-US"/>
        </w:rPr>
        <w:t>Brasil</w:t>
      </w:r>
      <w:proofErr w:type="spellEnd"/>
      <w:r w:rsidRPr="00CA5DB0">
        <w:rPr>
          <w:lang w:val="en-US"/>
        </w:rPr>
        <w:t>,</w:t>
      </w:r>
      <w:r>
        <w:rPr>
          <w:lang w:val="en-US"/>
        </w:rPr>
        <w:t xml:space="preserve"> BB </w:t>
      </w:r>
      <w:proofErr w:type="spellStart"/>
      <w:r>
        <w:rPr>
          <w:lang w:val="en-US"/>
        </w:rPr>
        <w:t>Seguridade</w:t>
      </w:r>
      <w:proofErr w:type="spellEnd"/>
      <w:r>
        <w:rPr>
          <w:lang w:val="en-US"/>
        </w:rPr>
        <w:t xml:space="preserve">, </w:t>
      </w:r>
      <w:r w:rsidRPr="00CA5DB0">
        <w:rPr>
          <w:lang w:val="en-US"/>
        </w:rPr>
        <w:t xml:space="preserve">BB </w:t>
      </w:r>
      <w:proofErr w:type="spellStart"/>
      <w:r w:rsidRPr="00CA5DB0">
        <w:rPr>
          <w:lang w:val="en-US"/>
        </w:rPr>
        <w:t>Corretora</w:t>
      </w:r>
      <w:proofErr w:type="spellEnd"/>
      <w:r w:rsidRPr="00CA5DB0">
        <w:rPr>
          <w:lang w:val="en-US"/>
        </w:rPr>
        <w:t xml:space="preserve"> and BB </w:t>
      </w:r>
      <w:proofErr w:type="spellStart"/>
      <w:r w:rsidRPr="00CA5DB0">
        <w:rPr>
          <w:lang w:val="en-US"/>
        </w:rPr>
        <w:t>Seguros</w:t>
      </w:r>
      <w:proofErr w:type="spellEnd"/>
      <w:r>
        <w:rPr>
          <w:lang w:val="en-US"/>
        </w:rPr>
        <w:t>.</w:t>
      </w:r>
    </w:p>
    <w:p w14:paraId="4CADCA00" w14:textId="77777777" w:rsidR="009A7177" w:rsidRPr="009A7177" w:rsidRDefault="009A7177" w:rsidP="009A7177">
      <w:pPr>
        <w:pStyle w:val="03-SubttulodeNota"/>
        <w:numPr>
          <w:ilvl w:val="0"/>
          <w:numId w:val="29"/>
        </w:numPr>
        <w:ind w:left="284" w:hanging="284"/>
        <w:rPr>
          <w:color w:val="1F4E79" w:themeColor="accent1" w:themeShade="80"/>
          <w:sz w:val="18"/>
          <w:szCs w:val="18"/>
        </w:rPr>
      </w:pPr>
      <w:proofErr w:type="spellStart"/>
      <w:r w:rsidRPr="009A7177">
        <w:rPr>
          <w:color w:val="1F4E79" w:themeColor="accent1" w:themeShade="80"/>
          <w:sz w:val="18"/>
          <w:szCs w:val="18"/>
        </w:rPr>
        <w:t>Compensation</w:t>
      </w:r>
      <w:proofErr w:type="spellEnd"/>
      <w:r w:rsidRPr="009A7177">
        <w:rPr>
          <w:color w:val="1F4E79" w:themeColor="accent1" w:themeShade="80"/>
          <w:sz w:val="18"/>
          <w:szCs w:val="18"/>
        </w:rPr>
        <w:t xml:space="preserve"> </w:t>
      </w:r>
      <w:proofErr w:type="spellStart"/>
      <w:r w:rsidRPr="009A7177">
        <w:rPr>
          <w:color w:val="1F4E79" w:themeColor="accent1" w:themeShade="80"/>
          <w:sz w:val="18"/>
          <w:szCs w:val="18"/>
        </w:rPr>
        <w:t>Paid</w:t>
      </w:r>
      <w:proofErr w:type="spellEnd"/>
      <w:r w:rsidRPr="009A7177">
        <w:rPr>
          <w:color w:val="1F4E79" w:themeColor="accent1" w:themeShade="80"/>
          <w:sz w:val="18"/>
          <w:szCs w:val="18"/>
        </w:rPr>
        <w:t xml:space="preserve"> </w:t>
      </w:r>
      <w:proofErr w:type="spellStart"/>
      <w:r w:rsidRPr="009A7177">
        <w:rPr>
          <w:color w:val="1F4E79" w:themeColor="accent1" w:themeShade="80"/>
          <w:sz w:val="18"/>
          <w:szCs w:val="18"/>
        </w:rPr>
        <w:t>to</w:t>
      </w:r>
      <w:proofErr w:type="spellEnd"/>
      <w:r w:rsidRPr="009A7177">
        <w:rPr>
          <w:color w:val="1F4E79" w:themeColor="accent1" w:themeShade="80"/>
          <w:sz w:val="18"/>
          <w:szCs w:val="18"/>
        </w:rPr>
        <w:t xml:space="preserve"> </w:t>
      </w:r>
      <w:proofErr w:type="spellStart"/>
      <w:r w:rsidRPr="009A7177">
        <w:rPr>
          <w:color w:val="1F4E79" w:themeColor="accent1" w:themeShade="80"/>
          <w:sz w:val="18"/>
          <w:szCs w:val="18"/>
        </w:rPr>
        <w:t>Employees</w:t>
      </w:r>
      <w:proofErr w:type="spellEnd"/>
      <w:r w:rsidRPr="009A7177">
        <w:rPr>
          <w:color w:val="1F4E79" w:themeColor="accent1" w:themeShade="80"/>
          <w:sz w:val="18"/>
          <w:szCs w:val="18"/>
        </w:rPr>
        <w:t xml:space="preserve"> </w:t>
      </w:r>
      <w:proofErr w:type="spellStart"/>
      <w:r w:rsidRPr="009A7177">
        <w:rPr>
          <w:color w:val="1F4E79" w:themeColor="accent1" w:themeShade="80"/>
          <w:sz w:val="18"/>
          <w:szCs w:val="18"/>
        </w:rPr>
        <w:t>and</w:t>
      </w:r>
      <w:proofErr w:type="spellEnd"/>
      <w:r w:rsidRPr="009A7177">
        <w:rPr>
          <w:color w:val="1F4E79" w:themeColor="accent1" w:themeShade="80"/>
          <w:sz w:val="18"/>
          <w:szCs w:val="18"/>
        </w:rPr>
        <w:t xml:space="preserve"> </w:t>
      </w:r>
      <w:proofErr w:type="spellStart"/>
      <w:r w:rsidRPr="009A7177">
        <w:rPr>
          <w:color w:val="1F4E79" w:themeColor="accent1" w:themeShade="80"/>
          <w:sz w:val="18"/>
          <w:szCs w:val="18"/>
        </w:rPr>
        <w:t>Directors</w:t>
      </w:r>
      <w:proofErr w:type="spellEnd"/>
    </w:p>
    <w:p w14:paraId="422B2E6D" w14:textId="77777777" w:rsidR="009A7177" w:rsidRPr="00134991" w:rsidRDefault="009A7177" w:rsidP="009A7177">
      <w:pPr>
        <w:pStyle w:val="05-Textonormal"/>
      </w:pPr>
      <w:proofErr w:type="spellStart"/>
      <w:r w:rsidRPr="00134991">
        <w:t>On</w:t>
      </w:r>
      <w:proofErr w:type="spellEnd"/>
      <w:r w:rsidRPr="00134991">
        <w:t xml:space="preserve"> April 15, 2016, </w:t>
      </w:r>
      <w:proofErr w:type="spellStart"/>
      <w:r w:rsidRPr="00134991">
        <w:t>an</w:t>
      </w:r>
      <w:proofErr w:type="spellEnd"/>
      <w:r w:rsidRPr="00134991">
        <w:t xml:space="preserve"> </w:t>
      </w:r>
      <w:proofErr w:type="spellStart"/>
      <w:r w:rsidRPr="00134991">
        <w:t>agreement</w:t>
      </w:r>
      <w:proofErr w:type="spellEnd"/>
      <w:r w:rsidRPr="00134991">
        <w:t xml:space="preserve"> </w:t>
      </w:r>
      <w:proofErr w:type="spellStart"/>
      <w:r w:rsidRPr="00134991">
        <w:t>of</w:t>
      </w:r>
      <w:proofErr w:type="spellEnd"/>
      <w:r w:rsidRPr="00134991">
        <w:t xml:space="preserve"> </w:t>
      </w:r>
      <w:proofErr w:type="spellStart"/>
      <w:r w:rsidRPr="00134991">
        <w:t>assignment</w:t>
      </w:r>
      <w:proofErr w:type="spellEnd"/>
      <w:r w:rsidRPr="00134991">
        <w:t xml:space="preserve"> </w:t>
      </w:r>
      <w:proofErr w:type="spellStart"/>
      <w:r w:rsidRPr="00134991">
        <w:t>of</w:t>
      </w:r>
      <w:proofErr w:type="spellEnd"/>
      <w:r w:rsidRPr="00134991">
        <w:t xml:space="preserve"> </w:t>
      </w:r>
      <w:proofErr w:type="spellStart"/>
      <w:r w:rsidRPr="00134991">
        <w:t>employees</w:t>
      </w:r>
      <w:proofErr w:type="spellEnd"/>
      <w:r w:rsidRPr="00134991">
        <w:t xml:space="preserve"> </w:t>
      </w:r>
      <w:proofErr w:type="spellStart"/>
      <w:r w:rsidRPr="00134991">
        <w:t>of</w:t>
      </w:r>
      <w:proofErr w:type="spellEnd"/>
      <w:r w:rsidRPr="00134991">
        <w:t xml:space="preserve"> Banco do Brasil </w:t>
      </w:r>
      <w:proofErr w:type="gramStart"/>
      <w:r w:rsidRPr="00134991">
        <w:t>S,A</w:t>
      </w:r>
      <w:proofErr w:type="gramEnd"/>
      <w:r w:rsidRPr="00134991">
        <w:t xml:space="preserve">, </w:t>
      </w:r>
      <w:proofErr w:type="spellStart"/>
      <w:r w:rsidRPr="00134991">
        <w:t>to</w:t>
      </w:r>
      <w:proofErr w:type="spellEnd"/>
      <w:r w:rsidRPr="00134991">
        <w:t xml:space="preserve"> BB Seguridade, for </w:t>
      </w:r>
      <w:proofErr w:type="spellStart"/>
      <w:r w:rsidRPr="00134991">
        <w:t>the</w:t>
      </w:r>
      <w:proofErr w:type="spellEnd"/>
      <w:r w:rsidRPr="00134991">
        <w:t xml:space="preserve"> office </w:t>
      </w:r>
      <w:proofErr w:type="spellStart"/>
      <w:r w:rsidRPr="00134991">
        <w:t>of</w:t>
      </w:r>
      <w:proofErr w:type="spellEnd"/>
      <w:r w:rsidRPr="00134991">
        <w:t xml:space="preserve"> </w:t>
      </w:r>
      <w:proofErr w:type="spellStart"/>
      <w:r w:rsidRPr="00134991">
        <w:t>Director</w:t>
      </w:r>
      <w:proofErr w:type="spellEnd"/>
      <w:r w:rsidRPr="00134991">
        <w:t xml:space="preserve"> </w:t>
      </w:r>
      <w:proofErr w:type="spellStart"/>
      <w:r w:rsidRPr="00134991">
        <w:t>levels</w:t>
      </w:r>
      <w:proofErr w:type="spellEnd"/>
      <w:r w:rsidRPr="00134991">
        <w:t xml:space="preserve">, Management </w:t>
      </w:r>
      <w:proofErr w:type="spellStart"/>
      <w:r w:rsidRPr="00134991">
        <w:t>and</w:t>
      </w:r>
      <w:proofErr w:type="spellEnd"/>
      <w:r w:rsidRPr="00134991">
        <w:t xml:space="preserve"> </w:t>
      </w:r>
      <w:proofErr w:type="spellStart"/>
      <w:r w:rsidRPr="00134991">
        <w:t>other</w:t>
      </w:r>
      <w:proofErr w:type="spellEnd"/>
      <w:r w:rsidRPr="00134991">
        <w:t xml:space="preserve"> </w:t>
      </w:r>
      <w:proofErr w:type="spellStart"/>
      <w:r w:rsidRPr="00134991">
        <w:t>positions</w:t>
      </w:r>
      <w:proofErr w:type="spellEnd"/>
      <w:r w:rsidRPr="00134991">
        <w:t xml:space="preserve"> </w:t>
      </w:r>
      <w:proofErr w:type="spellStart"/>
      <w:r w:rsidRPr="00134991">
        <w:t>of</w:t>
      </w:r>
      <w:proofErr w:type="spellEnd"/>
      <w:r w:rsidRPr="00134991">
        <w:t xml:space="preserve"> </w:t>
      </w:r>
      <w:proofErr w:type="spellStart"/>
      <w:r w:rsidRPr="00134991">
        <w:t>trust</w:t>
      </w:r>
      <w:proofErr w:type="spellEnd"/>
      <w:r w:rsidRPr="00134991">
        <w:t xml:space="preserve"> </w:t>
      </w:r>
      <w:proofErr w:type="spellStart"/>
      <w:r w:rsidRPr="00134991">
        <w:t>was</w:t>
      </w:r>
      <w:proofErr w:type="spellEnd"/>
      <w:r w:rsidRPr="00134991">
        <w:t xml:space="preserve"> </w:t>
      </w:r>
      <w:proofErr w:type="spellStart"/>
      <w:r w:rsidRPr="00134991">
        <w:t>signed</w:t>
      </w:r>
      <w:proofErr w:type="spellEnd"/>
      <w:r w:rsidRPr="00134991">
        <w:t xml:space="preserve">, The </w:t>
      </w:r>
      <w:proofErr w:type="spellStart"/>
      <w:r w:rsidRPr="00134991">
        <w:t>assignment</w:t>
      </w:r>
      <w:proofErr w:type="spellEnd"/>
      <w:r w:rsidRPr="00134991">
        <w:t xml:space="preserve"> </w:t>
      </w:r>
      <w:proofErr w:type="spellStart"/>
      <w:r w:rsidRPr="00134991">
        <w:t>of</w:t>
      </w:r>
      <w:proofErr w:type="spellEnd"/>
      <w:r w:rsidRPr="00134991">
        <w:t xml:space="preserve"> </w:t>
      </w:r>
      <w:proofErr w:type="spellStart"/>
      <w:r w:rsidRPr="00134991">
        <w:t>employees</w:t>
      </w:r>
      <w:proofErr w:type="spellEnd"/>
      <w:r w:rsidRPr="00134991">
        <w:t xml:space="preserve"> are </w:t>
      </w:r>
      <w:proofErr w:type="spellStart"/>
      <w:r w:rsidRPr="00134991">
        <w:t>given</w:t>
      </w:r>
      <w:proofErr w:type="spellEnd"/>
      <w:r w:rsidRPr="00134991">
        <w:t xml:space="preserve"> in </w:t>
      </w:r>
      <w:proofErr w:type="spellStart"/>
      <w:r w:rsidRPr="00134991">
        <w:t>the</w:t>
      </w:r>
      <w:proofErr w:type="spellEnd"/>
      <w:r w:rsidRPr="00134991">
        <w:t xml:space="preserve"> </w:t>
      </w:r>
      <w:proofErr w:type="spellStart"/>
      <w:r w:rsidRPr="00134991">
        <w:t>form</w:t>
      </w:r>
      <w:proofErr w:type="spellEnd"/>
      <w:r w:rsidRPr="00134991">
        <w:t xml:space="preserve"> </w:t>
      </w:r>
      <w:proofErr w:type="spellStart"/>
      <w:r w:rsidRPr="00134991">
        <w:t>of</w:t>
      </w:r>
      <w:proofErr w:type="spellEnd"/>
      <w:r w:rsidRPr="00134991">
        <w:t xml:space="preserve"> </w:t>
      </w:r>
      <w:proofErr w:type="spellStart"/>
      <w:r w:rsidRPr="00134991">
        <w:t>availability</w:t>
      </w:r>
      <w:proofErr w:type="spellEnd"/>
      <w:r w:rsidRPr="00134991">
        <w:t xml:space="preserve">, </w:t>
      </w:r>
      <w:proofErr w:type="spellStart"/>
      <w:r w:rsidRPr="00134991">
        <w:t>without</w:t>
      </w:r>
      <w:proofErr w:type="spellEnd"/>
      <w:r w:rsidRPr="00134991">
        <w:t xml:space="preserve"> charge, The Banco do Brasil S,A, continues </w:t>
      </w:r>
      <w:proofErr w:type="spellStart"/>
      <w:r w:rsidRPr="00134991">
        <w:t>to</w:t>
      </w:r>
      <w:proofErr w:type="spellEnd"/>
      <w:r w:rsidRPr="00134991">
        <w:t xml:space="preserve"> </w:t>
      </w:r>
      <w:proofErr w:type="spellStart"/>
      <w:r w:rsidRPr="00134991">
        <w:t>process</w:t>
      </w:r>
      <w:proofErr w:type="spellEnd"/>
      <w:r w:rsidRPr="00134991">
        <w:t xml:space="preserve"> </w:t>
      </w:r>
      <w:proofErr w:type="spellStart"/>
      <w:r w:rsidRPr="00134991">
        <w:t>the</w:t>
      </w:r>
      <w:proofErr w:type="spellEnd"/>
      <w:r w:rsidRPr="00134991">
        <w:t xml:space="preserve"> </w:t>
      </w:r>
      <w:proofErr w:type="spellStart"/>
      <w:r w:rsidRPr="00134991">
        <w:t>payroll</w:t>
      </w:r>
      <w:proofErr w:type="spellEnd"/>
      <w:r w:rsidRPr="00134991">
        <w:t xml:space="preserve"> </w:t>
      </w:r>
      <w:proofErr w:type="spellStart"/>
      <w:r w:rsidRPr="00134991">
        <w:t>of</w:t>
      </w:r>
      <w:proofErr w:type="spellEnd"/>
      <w:r w:rsidRPr="00134991">
        <w:t xml:space="preserve"> </w:t>
      </w:r>
      <w:proofErr w:type="spellStart"/>
      <w:r w:rsidRPr="00134991">
        <w:t>the</w:t>
      </w:r>
      <w:proofErr w:type="spellEnd"/>
      <w:r w:rsidRPr="00134991">
        <w:t xml:space="preserve"> </w:t>
      </w:r>
      <w:proofErr w:type="spellStart"/>
      <w:r w:rsidRPr="00134991">
        <w:t>transferred</w:t>
      </w:r>
      <w:proofErr w:type="spellEnd"/>
      <w:r w:rsidRPr="00134991">
        <w:t xml:space="preserve"> </w:t>
      </w:r>
      <w:proofErr w:type="spellStart"/>
      <w:r w:rsidRPr="00134991">
        <w:t>employees</w:t>
      </w:r>
      <w:proofErr w:type="spellEnd"/>
      <w:r w:rsidRPr="00134991">
        <w:t xml:space="preserve">, </w:t>
      </w:r>
      <w:proofErr w:type="spellStart"/>
      <w:r w:rsidRPr="00134991">
        <w:t>receiving</w:t>
      </w:r>
      <w:proofErr w:type="spellEnd"/>
      <w:r w:rsidRPr="00134991">
        <w:t xml:space="preserve"> a </w:t>
      </w:r>
      <w:proofErr w:type="spellStart"/>
      <w:r w:rsidRPr="00134991">
        <w:t>monthly</w:t>
      </w:r>
      <w:proofErr w:type="spellEnd"/>
      <w:r w:rsidRPr="00134991">
        <w:t xml:space="preserve"> </w:t>
      </w:r>
      <w:proofErr w:type="spellStart"/>
      <w:r w:rsidRPr="00134991">
        <w:t>repayment</w:t>
      </w:r>
      <w:proofErr w:type="spellEnd"/>
      <w:r w:rsidRPr="00134991">
        <w:t xml:space="preserve"> </w:t>
      </w:r>
      <w:proofErr w:type="spellStart"/>
      <w:r w:rsidRPr="00134991">
        <w:t>of</w:t>
      </w:r>
      <w:proofErr w:type="spellEnd"/>
      <w:r w:rsidRPr="00134991">
        <w:t xml:space="preserve"> </w:t>
      </w:r>
      <w:proofErr w:type="spellStart"/>
      <w:r w:rsidRPr="00134991">
        <w:t>all</w:t>
      </w:r>
      <w:proofErr w:type="spellEnd"/>
      <w:r w:rsidRPr="00134991">
        <w:t xml:space="preserve"> </w:t>
      </w:r>
      <w:proofErr w:type="spellStart"/>
      <w:r w:rsidRPr="00134991">
        <w:t>current</w:t>
      </w:r>
      <w:proofErr w:type="spellEnd"/>
      <w:r w:rsidRPr="00134991">
        <w:t xml:space="preserve"> </w:t>
      </w:r>
      <w:proofErr w:type="spellStart"/>
      <w:r w:rsidRPr="00134991">
        <w:t>costs</w:t>
      </w:r>
      <w:proofErr w:type="spellEnd"/>
      <w:r w:rsidRPr="00134991">
        <w:t xml:space="preserve"> </w:t>
      </w:r>
      <w:proofErr w:type="spellStart"/>
      <w:r w:rsidRPr="00134991">
        <w:t>from</w:t>
      </w:r>
      <w:proofErr w:type="spellEnd"/>
      <w:r w:rsidRPr="00134991">
        <w:t xml:space="preserve"> BB Seguridade.</w:t>
      </w:r>
    </w:p>
    <w:p w14:paraId="0DA0EFEE" w14:textId="77777777" w:rsidR="009A7177" w:rsidRPr="009A7177" w:rsidRDefault="009A7177" w:rsidP="009A7177">
      <w:pPr>
        <w:pStyle w:val="03-SubttulodeNota"/>
        <w:numPr>
          <w:ilvl w:val="0"/>
          <w:numId w:val="29"/>
        </w:numPr>
        <w:ind w:left="284" w:hanging="284"/>
        <w:rPr>
          <w:color w:val="1F4E79" w:themeColor="accent1" w:themeShade="80"/>
          <w:sz w:val="18"/>
          <w:szCs w:val="18"/>
        </w:rPr>
      </w:pPr>
      <w:proofErr w:type="spellStart"/>
      <w:r w:rsidRPr="009A7177">
        <w:rPr>
          <w:color w:val="1F4E79" w:themeColor="accent1" w:themeShade="80"/>
          <w:sz w:val="18"/>
          <w:szCs w:val="18"/>
        </w:rPr>
        <w:t>Remuneration</w:t>
      </w:r>
      <w:proofErr w:type="spellEnd"/>
      <w:r w:rsidRPr="009A7177">
        <w:rPr>
          <w:color w:val="1F4E79" w:themeColor="accent1" w:themeShade="80"/>
          <w:sz w:val="18"/>
          <w:szCs w:val="18"/>
        </w:rPr>
        <w:t xml:space="preserve"> </w:t>
      </w:r>
      <w:proofErr w:type="spellStart"/>
      <w:r w:rsidRPr="009A7177">
        <w:rPr>
          <w:color w:val="1F4E79" w:themeColor="accent1" w:themeShade="80"/>
          <w:sz w:val="18"/>
          <w:szCs w:val="18"/>
        </w:rPr>
        <w:t>of</w:t>
      </w:r>
      <w:proofErr w:type="spellEnd"/>
      <w:r w:rsidRPr="009A7177">
        <w:rPr>
          <w:color w:val="1F4E79" w:themeColor="accent1" w:themeShade="80"/>
          <w:sz w:val="18"/>
          <w:szCs w:val="18"/>
        </w:rPr>
        <w:t xml:space="preserve"> </w:t>
      </w:r>
      <w:proofErr w:type="spellStart"/>
      <w:r w:rsidRPr="009A7177">
        <w:rPr>
          <w:color w:val="1F4E79" w:themeColor="accent1" w:themeShade="80"/>
          <w:sz w:val="18"/>
          <w:szCs w:val="18"/>
        </w:rPr>
        <w:t>employees</w:t>
      </w:r>
      <w:proofErr w:type="spellEnd"/>
      <w:r w:rsidRPr="009A7177">
        <w:rPr>
          <w:color w:val="1F4E79" w:themeColor="accent1" w:themeShade="80"/>
          <w:sz w:val="18"/>
          <w:szCs w:val="18"/>
        </w:rPr>
        <w:t xml:space="preserve"> </w:t>
      </w:r>
      <w:proofErr w:type="spellStart"/>
      <w:r w:rsidRPr="009A7177">
        <w:rPr>
          <w:color w:val="1F4E79" w:themeColor="accent1" w:themeShade="80"/>
          <w:sz w:val="18"/>
          <w:szCs w:val="18"/>
        </w:rPr>
        <w:t>and</w:t>
      </w:r>
      <w:proofErr w:type="spellEnd"/>
      <w:r w:rsidRPr="009A7177">
        <w:rPr>
          <w:color w:val="1F4E79" w:themeColor="accent1" w:themeShade="80"/>
          <w:sz w:val="18"/>
          <w:szCs w:val="18"/>
        </w:rPr>
        <w:t xml:space="preserve"> managers</w:t>
      </w:r>
    </w:p>
    <w:p w14:paraId="72213940" w14:textId="77777777" w:rsidR="009A7177" w:rsidRPr="00134991" w:rsidRDefault="009A7177" w:rsidP="009A7177">
      <w:pPr>
        <w:pStyle w:val="05-Textonormal"/>
      </w:pPr>
      <w:r w:rsidRPr="00134991">
        <w:t xml:space="preserve">Monthly </w:t>
      </w:r>
      <w:proofErr w:type="spellStart"/>
      <w:r w:rsidRPr="00134991">
        <w:t>wages</w:t>
      </w:r>
      <w:proofErr w:type="spellEnd"/>
      <w:r w:rsidRPr="00134991">
        <w:t xml:space="preserve"> </w:t>
      </w:r>
      <w:proofErr w:type="spellStart"/>
      <w:r w:rsidRPr="00134991">
        <w:t>paid</w:t>
      </w:r>
      <w:proofErr w:type="spellEnd"/>
      <w:r w:rsidRPr="00134991">
        <w:t xml:space="preserve"> </w:t>
      </w:r>
      <w:proofErr w:type="spellStart"/>
      <w:r w:rsidRPr="00134991">
        <w:t>to</w:t>
      </w:r>
      <w:proofErr w:type="spellEnd"/>
      <w:r w:rsidRPr="00134991">
        <w:t xml:space="preserve"> </w:t>
      </w:r>
      <w:proofErr w:type="spellStart"/>
      <w:r w:rsidRPr="00134991">
        <w:t>employees</w:t>
      </w:r>
      <w:proofErr w:type="spellEnd"/>
      <w:r w:rsidRPr="00134991">
        <w:t xml:space="preserve"> </w:t>
      </w:r>
      <w:proofErr w:type="spellStart"/>
      <w:r w:rsidRPr="00134991">
        <w:t>and</w:t>
      </w:r>
      <w:proofErr w:type="spellEnd"/>
      <w:r w:rsidRPr="00134991">
        <w:t xml:space="preserve"> </w:t>
      </w:r>
      <w:proofErr w:type="spellStart"/>
      <w:r w:rsidRPr="00134991">
        <w:t>Directors</w:t>
      </w:r>
      <w:proofErr w:type="spellEnd"/>
      <w:r w:rsidRPr="00134991">
        <w:t xml:space="preserve"> </w:t>
      </w:r>
      <w:proofErr w:type="spellStart"/>
      <w:r w:rsidRPr="00134991">
        <w:t>of</w:t>
      </w:r>
      <w:proofErr w:type="spellEnd"/>
      <w:r w:rsidRPr="00134991">
        <w:t xml:space="preserve"> </w:t>
      </w:r>
      <w:proofErr w:type="spellStart"/>
      <w:r w:rsidRPr="00134991">
        <w:t>the</w:t>
      </w:r>
      <w:proofErr w:type="spellEnd"/>
      <w:r w:rsidRPr="00134991">
        <w:t xml:space="preserve"> BB Seguridade S.A.</w:t>
      </w:r>
    </w:p>
    <w:p w14:paraId="7F9E4A80" w14:textId="77777777" w:rsidR="009A7177" w:rsidRPr="00AE2F70" w:rsidRDefault="009A7177" w:rsidP="009A7177">
      <w:pPr>
        <w:pStyle w:val="05-Textonormal"/>
        <w:spacing w:before="0" w:after="0" w:line="240" w:lineRule="auto"/>
        <w:jc w:val="right"/>
        <w:rPr>
          <w:rFonts w:cs="Arial"/>
          <w:b/>
          <w:sz w:val="14"/>
          <w:szCs w:val="14"/>
          <w:lang w:eastAsia="zh-CN"/>
        </w:rPr>
      </w:pPr>
      <w:r w:rsidRPr="001A03DC">
        <w:rPr>
          <w:rFonts w:cs="Arial"/>
          <w:b/>
          <w:sz w:val="14"/>
          <w:szCs w:val="14"/>
          <w:lang w:eastAsia="zh-CN"/>
        </w:rPr>
        <w:tab/>
      </w:r>
      <w:r w:rsidRPr="001A03DC">
        <w:rPr>
          <w:rFonts w:cs="Arial"/>
          <w:b/>
          <w:sz w:val="14"/>
          <w:szCs w:val="14"/>
          <w:lang w:eastAsia="zh-CN"/>
        </w:rPr>
        <w:tab/>
      </w:r>
      <w:r>
        <w:rPr>
          <w:rFonts w:cs="Arial"/>
          <w:b/>
          <w:sz w:val="14"/>
          <w:szCs w:val="14"/>
          <w:lang w:eastAsia="zh-CN"/>
        </w:rPr>
        <w:t>In Reais</w:t>
      </w:r>
    </w:p>
    <w:tbl>
      <w:tblPr>
        <w:tblStyle w:val="TabeladeLista6Colorida-nfase510"/>
        <w:tblW w:w="9747" w:type="dxa"/>
        <w:jc w:val="center"/>
        <w:tblInd w:w="0" w:type="dxa"/>
        <w:tblLook w:val="04A0" w:firstRow="1" w:lastRow="0" w:firstColumn="1" w:lastColumn="0" w:noHBand="0" w:noVBand="1"/>
      </w:tblPr>
      <w:tblGrid>
        <w:gridCol w:w="3094"/>
        <w:gridCol w:w="604"/>
        <w:gridCol w:w="1411"/>
        <w:gridCol w:w="1412"/>
        <w:gridCol w:w="283"/>
        <w:gridCol w:w="1417"/>
        <w:gridCol w:w="1526"/>
      </w:tblGrid>
      <w:tr w:rsidR="009A7177" w:rsidRPr="00E937A6" w14:paraId="4BB6C949" w14:textId="77777777" w:rsidTr="009A7177">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6521" w:type="dxa"/>
            <w:gridSpan w:val="4"/>
          </w:tcPr>
          <w:p w14:paraId="769D133F" w14:textId="77777777" w:rsidR="009A7177" w:rsidRPr="00E937A6" w:rsidRDefault="009A7177" w:rsidP="009A7177">
            <w:pPr>
              <w:keepNext/>
              <w:keepLines/>
              <w:spacing w:before="40" w:after="40"/>
              <w:jc w:val="right"/>
              <w:rPr>
                <w:rFonts w:cs="Arial"/>
                <w:b w:val="0"/>
                <w:spacing w:val="-2"/>
                <w:sz w:val="14"/>
                <w:szCs w:val="18"/>
              </w:rPr>
            </w:pPr>
          </w:p>
        </w:tc>
        <w:tc>
          <w:tcPr>
            <w:tcW w:w="283" w:type="dxa"/>
          </w:tcPr>
          <w:p w14:paraId="02F856BF" w14:textId="77777777" w:rsidR="009A7177" w:rsidRPr="00E937A6" w:rsidRDefault="009A7177" w:rsidP="009A7177">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p>
        </w:tc>
        <w:tc>
          <w:tcPr>
            <w:tcW w:w="1417" w:type="dxa"/>
          </w:tcPr>
          <w:p w14:paraId="0C247E6F" w14:textId="77777777" w:rsidR="009A7177" w:rsidRPr="00E937A6" w:rsidRDefault="009A7177" w:rsidP="009A7177">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r>
              <w:rPr>
                <w:rFonts w:cs="Arial"/>
                <w:spacing w:val="-2"/>
                <w:sz w:val="14"/>
                <w:szCs w:val="18"/>
              </w:rPr>
              <w:t>Mar 31, 2021</w:t>
            </w:r>
          </w:p>
        </w:tc>
        <w:tc>
          <w:tcPr>
            <w:tcW w:w="1526" w:type="dxa"/>
          </w:tcPr>
          <w:p w14:paraId="6F131FC5" w14:textId="77777777" w:rsidR="009A7177" w:rsidRPr="00E937A6" w:rsidRDefault="009A7177" w:rsidP="009A7177">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proofErr w:type="spellStart"/>
            <w:r>
              <w:rPr>
                <w:rFonts w:cs="Arial"/>
                <w:spacing w:val="-2"/>
                <w:sz w:val="14"/>
                <w:szCs w:val="18"/>
              </w:rPr>
              <w:t>Dec</w:t>
            </w:r>
            <w:proofErr w:type="spellEnd"/>
            <w:r>
              <w:rPr>
                <w:rFonts w:cs="Arial"/>
                <w:spacing w:val="-2"/>
                <w:sz w:val="14"/>
                <w:szCs w:val="18"/>
              </w:rPr>
              <w:t xml:space="preserve"> 31, </w:t>
            </w:r>
            <w:r w:rsidRPr="00E937A6">
              <w:rPr>
                <w:rFonts w:cs="Arial"/>
                <w:spacing w:val="-2"/>
                <w:sz w:val="14"/>
                <w:szCs w:val="18"/>
              </w:rPr>
              <w:t>20</w:t>
            </w:r>
            <w:r>
              <w:rPr>
                <w:rFonts w:cs="Arial"/>
                <w:spacing w:val="-2"/>
                <w:sz w:val="14"/>
                <w:szCs w:val="18"/>
              </w:rPr>
              <w:t>20</w:t>
            </w:r>
          </w:p>
        </w:tc>
      </w:tr>
      <w:tr w:rsidR="009A7177" w:rsidRPr="003735AD" w14:paraId="1E5A652F" w14:textId="77777777" w:rsidTr="009A7177">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3E54C279" w14:textId="77777777" w:rsidR="009A7177" w:rsidRPr="00AD3ED2" w:rsidRDefault="009A7177" w:rsidP="009A7177">
            <w:pPr>
              <w:pStyle w:val="08-Tabelageral"/>
              <w:jc w:val="left"/>
              <w:rPr>
                <w:b w:val="0"/>
              </w:rPr>
            </w:pPr>
            <w:proofErr w:type="spellStart"/>
            <w:r w:rsidRPr="00AD3ED2">
              <w:rPr>
                <w:b w:val="0"/>
              </w:rPr>
              <w:t>Lowest</w:t>
            </w:r>
            <w:proofErr w:type="spellEnd"/>
            <w:r w:rsidRPr="00AD3ED2">
              <w:rPr>
                <w:b w:val="0"/>
              </w:rPr>
              <w:t xml:space="preserve"> </w:t>
            </w:r>
            <w:proofErr w:type="spellStart"/>
            <w:r w:rsidRPr="00AD3ED2">
              <w:rPr>
                <w:b w:val="0"/>
              </w:rPr>
              <w:t>salary</w:t>
            </w:r>
            <w:proofErr w:type="spellEnd"/>
          </w:p>
        </w:tc>
        <w:tc>
          <w:tcPr>
            <w:tcW w:w="604" w:type="dxa"/>
          </w:tcPr>
          <w:p w14:paraId="54B56456" w14:textId="77777777" w:rsidR="009A7177" w:rsidRPr="003735AD"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tcPr>
          <w:p w14:paraId="4DD722EA" w14:textId="77777777" w:rsidR="009A7177" w:rsidRPr="003735AD"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tcPr>
          <w:p w14:paraId="51634585" w14:textId="77777777" w:rsidR="009A7177" w:rsidRPr="003735AD"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tcPr>
          <w:p w14:paraId="686EE956" w14:textId="77777777" w:rsidR="009A7177" w:rsidRPr="003735AD"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tcBorders>
              <w:top w:val="single" w:sz="2" w:space="0" w:color="8EAADB" w:themeColor="accent5" w:themeTint="99"/>
            </w:tcBorders>
            <w:vAlign w:val="center"/>
          </w:tcPr>
          <w:p w14:paraId="01FA8946" w14:textId="77777777" w:rsidR="009A7177" w:rsidRPr="007C2B99"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highlight w:val="yellow"/>
              </w:rPr>
            </w:pPr>
            <w:r>
              <w:t>7,378.28</w:t>
            </w:r>
          </w:p>
        </w:tc>
        <w:tc>
          <w:tcPr>
            <w:tcW w:w="1526" w:type="dxa"/>
            <w:tcBorders>
              <w:top w:val="single" w:sz="2" w:space="0" w:color="8EAADB" w:themeColor="accent5" w:themeTint="99"/>
            </w:tcBorders>
          </w:tcPr>
          <w:p w14:paraId="0370EDAB" w14:textId="77777777" w:rsidR="009A7177" w:rsidRPr="00C75209"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rsidRPr="00483F0F">
              <w:t>7</w:t>
            </w:r>
            <w:r>
              <w:t>,</w:t>
            </w:r>
            <w:r w:rsidRPr="00483F0F">
              <w:t>378</w:t>
            </w:r>
            <w:r>
              <w:t>.</w:t>
            </w:r>
            <w:r w:rsidRPr="00483F0F">
              <w:t>28</w:t>
            </w:r>
          </w:p>
        </w:tc>
      </w:tr>
      <w:tr w:rsidR="009A7177" w:rsidRPr="0049410B" w14:paraId="09EBB826" w14:textId="77777777" w:rsidTr="009A7177">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0CE87F0E" w14:textId="77777777" w:rsidR="009A7177" w:rsidRPr="00AD3ED2" w:rsidRDefault="009A7177" w:rsidP="009A7177">
            <w:pPr>
              <w:pStyle w:val="08-Tabelageral"/>
              <w:jc w:val="left"/>
              <w:rPr>
                <w:b w:val="0"/>
              </w:rPr>
            </w:pPr>
            <w:proofErr w:type="spellStart"/>
            <w:r w:rsidRPr="00AD3ED2">
              <w:rPr>
                <w:b w:val="0"/>
              </w:rPr>
              <w:t>Highest</w:t>
            </w:r>
            <w:proofErr w:type="spellEnd"/>
            <w:r w:rsidRPr="00AD3ED2">
              <w:rPr>
                <w:b w:val="0"/>
              </w:rPr>
              <w:t xml:space="preserve"> </w:t>
            </w:r>
            <w:proofErr w:type="spellStart"/>
            <w:r w:rsidRPr="00AD3ED2">
              <w:rPr>
                <w:b w:val="0"/>
              </w:rPr>
              <w:t>salary</w:t>
            </w:r>
            <w:proofErr w:type="spellEnd"/>
          </w:p>
        </w:tc>
        <w:tc>
          <w:tcPr>
            <w:tcW w:w="604" w:type="dxa"/>
          </w:tcPr>
          <w:p w14:paraId="4E5EEF26" w14:textId="77777777" w:rsidR="009A7177" w:rsidRPr="0049410B"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Pr>
          <w:p w14:paraId="2B0969B2" w14:textId="77777777" w:rsidR="009A7177" w:rsidRPr="00110D6B"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tcPr>
          <w:p w14:paraId="2328AE94" w14:textId="77777777" w:rsidR="009A7177" w:rsidRPr="00BB5EF7"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tcPr>
          <w:p w14:paraId="6ABE203B" w14:textId="77777777" w:rsidR="009A7177" w:rsidRPr="0049410B"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vAlign w:val="center"/>
          </w:tcPr>
          <w:p w14:paraId="1AE767AE" w14:textId="77777777" w:rsidR="009A7177" w:rsidRPr="007C2B99"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highlight w:val="yellow"/>
              </w:rPr>
            </w:pPr>
            <w:r>
              <w:t>38,499.07</w:t>
            </w:r>
          </w:p>
        </w:tc>
        <w:tc>
          <w:tcPr>
            <w:tcW w:w="1526" w:type="dxa"/>
          </w:tcPr>
          <w:p w14:paraId="3A81356F" w14:textId="77777777" w:rsidR="009A7177" w:rsidRPr="00C75209"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r w:rsidRPr="00483F0F">
              <w:t>38</w:t>
            </w:r>
            <w:r>
              <w:t>,</w:t>
            </w:r>
            <w:r w:rsidRPr="00483F0F">
              <w:t>499</w:t>
            </w:r>
            <w:r>
              <w:t>.</w:t>
            </w:r>
            <w:r w:rsidRPr="00483F0F">
              <w:t>07</w:t>
            </w:r>
          </w:p>
        </w:tc>
      </w:tr>
      <w:tr w:rsidR="009A7177" w:rsidRPr="0049410B" w14:paraId="0DECB379" w14:textId="77777777" w:rsidTr="009A7177">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33042E98" w14:textId="77777777" w:rsidR="009A7177" w:rsidRPr="00AD3ED2" w:rsidRDefault="009A7177" w:rsidP="009A7177">
            <w:pPr>
              <w:pStyle w:val="08-Tabelageral"/>
              <w:jc w:val="left"/>
              <w:rPr>
                <w:b w:val="0"/>
              </w:rPr>
            </w:pPr>
            <w:proofErr w:type="spellStart"/>
            <w:r w:rsidRPr="00AD3ED2">
              <w:rPr>
                <w:b w:val="0"/>
              </w:rPr>
              <w:t>Average</w:t>
            </w:r>
            <w:proofErr w:type="spellEnd"/>
            <w:r w:rsidRPr="00AD3ED2">
              <w:rPr>
                <w:b w:val="0"/>
              </w:rPr>
              <w:t xml:space="preserve"> </w:t>
            </w:r>
            <w:proofErr w:type="spellStart"/>
            <w:r w:rsidRPr="00AD3ED2">
              <w:rPr>
                <w:b w:val="0"/>
              </w:rPr>
              <w:t>salary</w:t>
            </w:r>
            <w:proofErr w:type="spellEnd"/>
          </w:p>
        </w:tc>
        <w:tc>
          <w:tcPr>
            <w:tcW w:w="604" w:type="dxa"/>
          </w:tcPr>
          <w:p w14:paraId="427C5E2D" w14:textId="77777777" w:rsidR="009A7177" w:rsidRPr="0049410B"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tcPr>
          <w:p w14:paraId="3835BFD6" w14:textId="77777777" w:rsidR="009A7177" w:rsidRPr="00110D6B"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p>
        </w:tc>
        <w:tc>
          <w:tcPr>
            <w:tcW w:w="1412" w:type="dxa"/>
          </w:tcPr>
          <w:p w14:paraId="010D4645" w14:textId="77777777" w:rsidR="009A7177" w:rsidRPr="00BB5EF7"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Pr>
          <w:p w14:paraId="754D6A27" w14:textId="77777777" w:rsidR="009A7177" w:rsidRPr="0049410B"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vAlign w:val="center"/>
          </w:tcPr>
          <w:p w14:paraId="35EE5700" w14:textId="77777777" w:rsidR="009A7177" w:rsidRPr="007C2B99"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highlight w:val="yellow"/>
              </w:rPr>
            </w:pPr>
            <w:r>
              <w:t>15,402.11</w:t>
            </w:r>
          </w:p>
        </w:tc>
        <w:tc>
          <w:tcPr>
            <w:tcW w:w="1526" w:type="dxa"/>
          </w:tcPr>
          <w:p w14:paraId="138C718C" w14:textId="77777777" w:rsidR="009A7177" w:rsidRPr="00C75209"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rsidRPr="00483F0F">
              <w:t>15</w:t>
            </w:r>
            <w:r>
              <w:t>,</w:t>
            </w:r>
            <w:r w:rsidRPr="00483F0F">
              <w:t>252</w:t>
            </w:r>
            <w:r>
              <w:t>.</w:t>
            </w:r>
            <w:r w:rsidRPr="00483F0F">
              <w:t>91</w:t>
            </w:r>
          </w:p>
        </w:tc>
      </w:tr>
      <w:tr w:rsidR="009A7177" w:rsidRPr="0049410B" w14:paraId="7AC8E4BC" w14:textId="77777777" w:rsidTr="009A7177">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4CADD17E" w14:textId="77777777" w:rsidR="009A7177" w:rsidRPr="00AD3ED2" w:rsidRDefault="009A7177" w:rsidP="009A7177">
            <w:pPr>
              <w:pStyle w:val="08-Tabelageral"/>
              <w:jc w:val="left"/>
              <w:rPr>
                <w:b w:val="0"/>
              </w:rPr>
            </w:pPr>
          </w:p>
        </w:tc>
        <w:tc>
          <w:tcPr>
            <w:tcW w:w="604" w:type="dxa"/>
          </w:tcPr>
          <w:p w14:paraId="434AB2E1" w14:textId="77777777" w:rsidR="009A7177" w:rsidRPr="0049410B"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Pr>
          <w:p w14:paraId="23BD2EFE" w14:textId="77777777" w:rsidR="009A7177" w:rsidRPr="00110D6B"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tcPr>
          <w:p w14:paraId="2BC0842A" w14:textId="77777777" w:rsidR="009A7177" w:rsidRPr="00BB5EF7"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tcPr>
          <w:p w14:paraId="139B1A73" w14:textId="77777777" w:rsidR="009A7177" w:rsidRPr="0049410B"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vAlign w:val="center"/>
          </w:tcPr>
          <w:p w14:paraId="4052636D" w14:textId="77777777" w:rsidR="009A7177" w:rsidRPr="007C2B99"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highlight w:val="yellow"/>
              </w:rPr>
            </w:pPr>
          </w:p>
        </w:tc>
        <w:tc>
          <w:tcPr>
            <w:tcW w:w="1526" w:type="dxa"/>
          </w:tcPr>
          <w:p w14:paraId="33BD2889" w14:textId="77777777" w:rsidR="009A7177" w:rsidRPr="00C75209"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p>
        </w:tc>
      </w:tr>
      <w:tr w:rsidR="009A7177" w:rsidRPr="0078045C" w14:paraId="123BB6D5" w14:textId="77777777" w:rsidTr="009A7177">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07FBFFC1" w14:textId="77777777" w:rsidR="009A7177" w:rsidRPr="00AD3ED2" w:rsidRDefault="009A7177" w:rsidP="009A7177">
            <w:pPr>
              <w:pStyle w:val="08-Tabelageral"/>
              <w:jc w:val="left"/>
              <w:rPr>
                <w:b w:val="0"/>
              </w:rPr>
            </w:pPr>
            <w:r w:rsidRPr="00AD3ED2">
              <w:rPr>
                <w:b w:val="0"/>
              </w:rPr>
              <w:t xml:space="preserve">Management </w:t>
            </w:r>
          </w:p>
        </w:tc>
        <w:tc>
          <w:tcPr>
            <w:tcW w:w="604" w:type="dxa"/>
          </w:tcPr>
          <w:p w14:paraId="698F418A" w14:textId="77777777" w:rsidR="009A7177" w:rsidRPr="0078045C"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tcPr>
          <w:p w14:paraId="37D22E57" w14:textId="77777777" w:rsidR="009A7177" w:rsidRPr="0078045C"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tcPr>
          <w:p w14:paraId="154885F7" w14:textId="77777777" w:rsidR="009A7177" w:rsidRPr="0078045C"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tcPr>
          <w:p w14:paraId="1A481DB7" w14:textId="77777777" w:rsidR="009A7177" w:rsidRPr="0078045C"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vAlign w:val="center"/>
          </w:tcPr>
          <w:p w14:paraId="5BA8A5CF" w14:textId="77777777" w:rsidR="009A7177" w:rsidRPr="007C2B99"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highlight w:val="yellow"/>
              </w:rPr>
            </w:pPr>
          </w:p>
        </w:tc>
        <w:tc>
          <w:tcPr>
            <w:tcW w:w="1526" w:type="dxa"/>
          </w:tcPr>
          <w:p w14:paraId="6FEDD61B" w14:textId="77777777" w:rsidR="009A7177" w:rsidRPr="00C75209"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p>
        </w:tc>
      </w:tr>
      <w:tr w:rsidR="009A7177" w:rsidRPr="0049410B" w14:paraId="4C92A2E1" w14:textId="77777777" w:rsidTr="009A7177">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17E1C7F2" w14:textId="77777777" w:rsidR="009A7177" w:rsidRPr="00AD3ED2" w:rsidRDefault="009A7177" w:rsidP="009A7177">
            <w:pPr>
              <w:pStyle w:val="08-Tabelageral"/>
              <w:jc w:val="left"/>
              <w:rPr>
                <w:b w:val="0"/>
              </w:rPr>
            </w:pPr>
            <w:proofErr w:type="spellStart"/>
            <w:r w:rsidRPr="00AD3ED2">
              <w:rPr>
                <w:b w:val="0"/>
              </w:rPr>
              <w:t>Director-President</w:t>
            </w:r>
            <w:proofErr w:type="spellEnd"/>
          </w:p>
        </w:tc>
        <w:tc>
          <w:tcPr>
            <w:tcW w:w="604" w:type="dxa"/>
          </w:tcPr>
          <w:p w14:paraId="4BC05C17" w14:textId="77777777" w:rsidR="009A7177" w:rsidRPr="0049410B"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Pr>
          <w:p w14:paraId="2D99BBA5" w14:textId="77777777" w:rsidR="009A7177" w:rsidRPr="00110D6B"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tcPr>
          <w:p w14:paraId="7DC061E2" w14:textId="77777777" w:rsidR="009A7177" w:rsidRPr="00BB5EF7"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tcPr>
          <w:p w14:paraId="58781D1A" w14:textId="77777777" w:rsidR="009A7177" w:rsidRPr="0049410B"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vAlign w:val="center"/>
          </w:tcPr>
          <w:p w14:paraId="13014DFB" w14:textId="77777777" w:rsidR="009A7177" w:rsidRPr="007C2B99"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highlight w:val="yellow"/>
              </w:rPr>
            </w:pPr>
            <w:r>
              <w:t>61,564.83</w:t>
            </w:r>
          </w:p>
        </w:tc>
        <w:tc>
          <w:tcPr>
            <w:tcW w:w="1526" w:type="dxa"/>
          </w:tcPr>
          <w:p w14:paraId="3419605D" w14:textId="77777777" w:rsidR="009A7177" w:rsidRPr="00C75209"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r w:rsidRPr="00483F0F">
              <w:t>61</w:t>
            </w:r>
            <w:r>
              <w:t>,</w:t>
            </w:r>
            <w:r w:rsidRPr="00483F0F">
              <w:t>564</w:t>
            </w:r>
            <w:r>
              <w:t>.</w:t>
            </w:r>
            <w:r w:rsidRPr="00483F0F">
              <w:t>83</w:t>
            </w:r>
          </w:p>
        </w:tc>
      </w:tr>
      <w:tr w:rsidR="009A7177" w:rsidRPr="0049410B" w14:paraId="1D60881E" w14:textId="77777777" w:rsidTr="009A7177">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307F7C70" w14:textId="77777777" w:rsidR="009A7177" w:rsidRPr="00AD3ED2" w:rsidRDefault="009A7177" w:rsidP="009A7177">
            <w:pPr>
              <w:pStyle w:val="08-Tabelageral"/>
              <w:jc w:val="left"/>
              <w:rPr>
                <w:b w:val="0"/>
              </w:rPr>
            </w:pPr>
            <w:proofErr w:type="spellStart"/>
            <w:r w:rsidRPr="00AD3ED2">
              <w:rPr>
                <w:b w:val="0"/>
              </w:rPr>
              <w:t>Director</w:t>
            </w:r>
            <w:proofErr w:type="spellEnd"/>
          </w:p>
        </w:tc>
        <w:tc>
          <w:tcPr>
            <w:tcW w:w="604" w:type="dxa"/>
          </w:tcPr>
          <w:p w14:paraId="25D5A157" w14:textId="77777777" w:rsidR="009A7177" w:rsidRPr="0049410B"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tcPr>
          <w:p w14:paraId="0F9B597B" w14:textId="77777777" w:rsidR="009A7177" w:rsidRPr="00110D6B"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p>
        </w:tc>
        <w:tc>
          <w:tcPr>
            <w:tcW w:w="1412" w:type="dxa"/>
          </w:tcPr>
          <w:p w14:paraId="55C4731D" w14:textId="77777777" w:rsidR="009A7177" w:rsidRPr="00BB5EF7"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Pr>
          <w:p w14:paraId="6C80F88C" w14:textId="77777777" w:rsidR="009A7177" w:rsidRPr="0049410B"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vAlign w:val="center"/>
          </w:tcPr>
          <w:p w14:paraId="2ACC0AF9" w14:textId="77777777" w:rsidR="009A7177" w:rsidRPr="007C2B99"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highlight w:val="yellow"/>
              </w:rPr>
            </w:pPr>
            <w:r>
              <w:t>52,177.45</w:t>
            </w:r>
          </w:p>
        </w:tc>
        <w:tc>
          <w:tcPr>
            <w:tcW w:w="1526" w:type="dxa"/>
          </w:tcPr>
          <w:p w14:paraId="70CDAC86" w14:textId="77777777" w:rsidR="009A7177" w:rsidRPr="00C75209"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rsidRPr="00483F0F">
              <w:t>52</w:t>
            </w:r>
            <w:r>
              <w:t>,</w:t>
            </w:r>
            <w:r w:rsidRPr="00483F0F">
              <w:t>177</w:t>
            </w:r>
            <w:r>
              <w:t>.</w:t>
            </w:r>
            <w:r w:rsidRPr="00483F0F">
              <w:t>45</w:t>
            </w:r>
          </w:p>
        </w:tc>
      </w:tr>
      <w:tr w:rsidR="009A7177" w:rsidRPr="0049410B" w14:paraId="1240E60F" w14:textId="77777777" w:rsidTr="009A7177">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1B52AF0F" w14:textId="77777777" w:rsidR="009A7177" w:rsidRPr="00AD3ED2" w:rsidRDefault="009A7177" w:rsidP="009A7177">
            <w:pPr>
              <w:pStyle w:val="08-Tabelageral"/>
              <w:jc w:val="left"/>
              <w:rPr>
                <w:b w:val="0"/>
              </w:rPr>
            </w:pPr>
          </w:p>
        </w:tc>
        <w:tc>
          <w:tcPr>
            <w:tcW w:w="604" w:type="dxa"/>
          </w:tcPr>
          <w:p w14:paraId="4E1282DA" w14:textId="77777777" w:rsidR="009A7177" w:rsidRPr="0049410B"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Pr>
          <w:p w14:paraId="3732CC13" w14:textId="77777777" w:rsidR="009A7177" w:rsidRPr="00110D6B"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tcPr>
          <w:p w14:paraId="32CBB771" w14:textId="77777777" w:rsidR="009A7177" w:rsidRPr="00BB5EF7"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tcPr>
          <w:p w14:paraId="4C4928EA" w14:textId="77777777" w:rsidR="009A7177" w:rsidRPr="0049410B"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vAlign w:val="center"/>
          </w:tcPr>
          <w:p w14:paraId="2DB3820F" w14:textId="77777777" w:rsidR="009A7177" w:rsidRPr="007C2B99"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highlight w:val="yellow"/>
              </w:rPr>
            </w:pPr>
          </w:p>
        </w:tc>
        <w:tc>
          <w:tcPr>
            <w:tcW w:w="1526" w:type="dxa"/>
          </w:tcPr>
          <w:p w14:paraId="5A914640" w14:textId="77777777" w:rsidR="009A7177" w:rsidRPr="00C75209"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p>
        </w:tc>
      </w:tr>
      <w:tr w:rsidR="009A7177" w:rsidRPr="0078045C" w14:paraId="56D0F516" w14:textId="77777777" w:rsidTr="009A7177">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5EC69B00" w14:textId="77777777" w:rsidR="009A7177" w:rsidRPr="00AD3ED2" w:rsidRDefault="009A7177" w:rsidP="009A7177">
            <w:pPr>
              <w:pStyle w:val="08-Tabelageral"/>
              <w:jc w:val="left"/>
              <w:rPr>
                <w:b w:val="0"/>
              </w:rPr>
            </w:pPr>
            <w:proofErr w:type="spellStart"/>
            <w:r w:rsidRPr="00AD3ED2">
              <w:rPr>
                <w:b w:val="0"/>
              </w:rPr>
              <w:t>Council</w:t>
            </w:r>
            <w:proofErr w:type="spellEnd"/>
            <w:r w:rsidRPr="00AD3ED2">
              <w:rPr>
                <w:b w:val="0"/>
              </w:rPr>
              <w:t xml:space="preserve"> </w:t>
            </w:r>
            <w:proofErr w:type="spellStart"/>
            <w:r w:rsidRPr="00AD3ED2">
              <w:rPr>
                <w:b w:val="0"/>
              </w:rPr>
              <w:t>members</w:t>
            </w:r>
            <w:proofErr w:type="spellEnd"/>
          </w:p>
        </w:tc>
        <w:tc>
          <w:tcPr>
            <w:tcW w:w="604" w:type="dxa"/>
          </w:tcPr>
          <w:p w14:paraId="043528C5" w14:textId="77777777" w:rsidR="009A7177" w:rsidRPr="0078045C"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tcPr>
          <w:p w14:paraId="0669B1E9" w14:textId="77777777" w:rsidR="009A7177" w:rsidRPr="0078045C"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tcPr>
          <w:p w14:paraId="1FDAEECB" w14:textId="77777777" w:rsidR="009A7177" w:rsidRPr="0078045C"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tcPr>
          <w:p w14:paraId="2D07AF99" w14:textId="77777777" w:rsidR="009A7177" w:rsidRPr="0078045C"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vAlign w:val="center"/>
          </w:tcPr>
          <w:p w14:paraId="1AE84FDC" w14:textId="77777777" w:rsidR="009A7177" w:rsidRPr="007C2B99"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highlight w:val="yellow"/>
              </w:rPr>
            </w:pPr>
          </w:p>
        </w:tc>
        <w:tc>
          <w:tcPr>
            <w:tcW w:w="1526" w:type="dxa"/>
          </w:tcPr>
          <w:p w14:paraId="5D4C6524" w14:textId="77777777" w:rsidR="009A7177" w:rsidRPr="00C75209"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p>
        </w:tc>
      </w:tr>
      <w:tr w:rsidR="009A7177" w:rsidRPr="0049410B" w14:paraId="40A29F16" w14:textId="77777777" w:rsidTr="009A7177">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2957331F" w14:textId="77777777" w:rsidR="009A7177" w:rsidRPr="00AD3ED2" w:rsidRDefault="009A7177" w:rsidP="009A7177">
            <w:pPr>
              <w:pStyle w:val="08-Tabelageral"/>
              <w:jc w:val="left"/>
              <w:rPr>
                <w:b w:val="0"/>
              </w:rPr>
            </w:pPr>
            <w:r w:rsidRPr="00AD3ED2">
              <w:rPr>
                <w:b w:val="0"/>
              </w:rPr>
              <w:t xml:space="preserve">Board </w:t>
            </w:r>
            <w:proofErr w:type="spellStart"/>
            <w:r w:rsidRPr="00AD3ED2">
              <w:rPr>
                <w:b w:val="0"/>
              </w:rPr>
              <w:t>of</w:t>
            </w:r>
            <w:proofErr w:type="spellEnd"/>
            <w:r w:rsidRPr="00AD3ED2">
              <w:rPr>
                <w:b w:val="0"/>
              </w:rPr>
              <w:t xml:space="preserve"> </w:t>
            </w:r>
            <w:proofErr w:type="spellStart"/>
            <w:r w:rsidRPr="00AD3ED2">
              <w:rPr>
                <w:b w:val="0"/>
              </w:rPr>
              <w:t>Directors</w:t>
            </w:r>
            <w:proofErr w:type="spellEnd"/>
          </w:p>
        </w:tc>
        <w:tc>
          <w:tcPr>
            <w:tcW w:w="604" w:type="dxa"/>
          </w:tcPr>
          <w:p w14:paraId="1150F5D8" w14:textId="77777777" w:rsidR="009A7177" w:rsidRPr="0049410B"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Pr>
          <w:p w14:paraId="69F4212E" w14:textId="77777777" w:rsidR="009A7177" w:rsidRPr="00110D6B"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tcPr>
          <w:p w14:paraId="55A9C703" w14:textId="77777777" w:rsidR="009A7177" w:rsidRPr="00BB5EF7"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tcPr>
          <w:p w14:paraId="6D44AE1B" w14:textId="77777777" w:rsidR="009A7177" w:rsidRPr="0049410B"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vAlign w:val="center"/>
          </w:tcPr>
          <w:p w14:paraId="7ED830D9" w14:textId="77777777" w:rsidR="009A7177" w:rsidRPr="007C2B99"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highlight w:val="yellow"/>
              </w:rPr>
            </w:pPr>
            <w:r>
              <w:t>5,906.80</w:t>
            </w:r>
          </w:p>
        </w:tc>
        <w:tc>
          <w:tcPr>
            <w:tcW w:w="1526" w:type="dxa"/>
          </w:tcPr>
          <w:p w14:paraId="46D6FC87" w14:textId="77777777" w:rsidR="009A7177" w:rsidRPr="00C75209"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r w:rsidRPr="00483F0F">
              <w:t>5</w:t>
            </w:r>
            <w:r>
              <w:t>,</w:t>
            </w:r>
            <w:r w:rsidRPr="00483F0F">
              <w:t>906</w:t>
            </w:r>
            <w:r>
              <w:t>.</w:t>
            </w:r>
            <w:r w:rsidRPr="00483F0F">
              <w:t>80</w:t>
            </w:r>
          </w:p>
        </w:tc>
      </w:tr>
      <w:tr w:rsidR="009A7177" w:rsidRPr="003735AD" w14:paraId="2C79EB31" w14:textId="77777777" w:rsidTr="009A7177">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39BDD2E1" w14:textId="77777777" w:rsidR="009A7177" w:rsidRPr="00AD3ED2" w:rsidRDefault="009A7177" w:rsidP="009A7177">
            <w:pPr>
              <w:pStyle w:val="08-Tabelageral"/>
              <w:jc w:val="left"/>
              <w:rPr>
                <w:b w:val="0"/>
              </w:rPr>
            </w:pPr>
            <w:r w:rsidRPr="00AD3ED2">
              <w:rPr>
                <w:b w:val="0"/>
              </w:rPr>
              <w:t xml:space="preserve">Fiscal </w:t>
            </w:r>
            <w:proofErr w:type="spellStart"/>
            <w:r w:rsidRPr="00AD3ED2">
              <w:rPr>
                <w:b w:val="0"/>
              </w:rPr>
              <w:t>Council</w:t>
            </w:r>
            <w:proofErr w:type="spellEnd"/>
          </w:p>
        </w:tc>
        <w:tc>
          <w:tcPr>
            <w:tcW w:w="604" w:type="dxa"/>
          </w:tcPr>
          <w:p w14:paraId="424FCAF2" w14:textId="77777777" w:rsidR="009A7177" w:rsidRPr="003735AD"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tcPr>
          <w:p w14:paraId="0A296B27" w14:textId="77777777" w:rsidR="009A7177" w:rsidRPr="003735AD"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tcPr>
          <w:p w14:paraId="72006459" w14:textId="77777777" w:rsidR="009A7177" w:rsidRPr="003735AD"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tcPr>
          <w:p w14:paraId="1416987B" w14:textId="77777777" w:rsidR="009A7177" w:rsidRPr="003735AD"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vAlign w:val="center"/>
          </w:tcPr>
          <w:p w14:paraId="41E45AC2" w14:textId="77777777" w:rsidR="009A7177" w:rsidRPr="007C2B99" w:rsidRDefault="009A7177" w:rsidP="009A7177">
            <w:pPr>
              <w:pStyle w:val="08-Tabelageral"/>
              <w:cnfStyle w:val="000000100000" w:firstRow="0" w:lastRow="0" w:firstColumn="0" w:lastColumn="0" w:oddVBand="0" w:evenVBand="0" w:oddHBand="1" w:evenHBand="0" w:firstRowFirstColumn="0" w:firstRowLastColumn="0" w:lastRowFirstColumn="0" w:lastRowLastColumn="0"/>
              <w:rPr>
                <w:highlight w:val="yellow"/>
              </w:rPr>
            </w:pPr>
            <w:r>
              <w:t>5,906.80</w:t>
            </w:r>
          </w:p>
        </w:tc>
        <w:tc>
          <w:tcPr>
            <w:tcW w:w="1526" w:type="dxa"/>
          </w:tcPr>
          <w:p w14:paraId="707AA787" w14:textId="77777777" w:rsidR="009A7177" w:rsidRPr="00C75209" w:rsidRDefault="009A7177" w:rsidP="009A7177">
            <w:pPr>
              <w:pStyle w:val="08-Tabelageral"/>
              <w:cnfStyle w:val="000000100000" w:firstRow="0" w:lastRow="0" w:firstColumn="0" w:lastColumn="0" w:oddVBand="0" w:evenVBand="0" w:oddHBand="1" w:evenHBand="0" w:firstRowFirstColumn="0" w:firstRowLastColumn="0" w:lastRowFirstColumn="0" w:lastRowLastColumn="0"/>
            </w:pPr>
            <w:r w:rsidRPr="00483F0F">
              <w:t>5</w:t>
            </w:r>
            <w:r>
              <w:t>,</w:t>
            </w:r>
            <w:r w:rsidRPr="00483F0F">
              <w:t>906</w:t>
            </w:r>
            <w:r>
              <w:t>.</w:t>
            </w:r>
            <w:r w:rsidRPr="00483F0F">
              <w:t>80</w:t>
            </w:r>
          </w:p>
        </w:tc>
      </w:tr>
      <w:tr w:rsidR="009A7177" w:rsidRPr="003735AD" w14:paraId="077C4609" w14:textId="77777777" w:rsidTr="009A7177">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Pr>
          <w:p w14:paraId="5C408819" w14:textId="77777777" w:rsidR="009A7177" w:rsidRPr="00AD3ED2" w:rsidRDefault="009A7177" w:rsidP="009A7177">
            <w:pPr>
              <w:pStyle w:val="08-Tabelageral"/>
              <w:jc w:val="left"/>
              <w:rPr>
                <w:b w:val="0"/>
              </w:rPr>
            </w:pPr>
            <w:proofErr w:type="spellStart"/>
            <w:r w:rsidRPr="00AD3ED2">
              <w:rPr>
                <w:b w:val="0"/>
              </w:rPr>
              <w:t>Audit</w:t>
            </w:r>
            <w:proofErr w:type="spellEnd"/>
            <w:r w:rsidRPr="00AD3ED2">
              <w:rPr>
                <w:b w:val="0"/>
              </w:rPr>
              <w:t xml:space="preserve"> </w:t>
            </w:r>
            <w:proofErr w:type="spellStart"/>
            <w:r w:rsidRPr="00AD3ED2">
              <w:rPr>
                <w:b w:val="0"/>
              </w:rPr>
              <w:t>Committee</w:t>
            </w:r>
            <w:proofErr w:type="spellEnd"/>
            <w:r w:rsidRPr="00AD3ED2">
              <w:rPr>
                <w:b w:val="0"/>
              </w:rPr>
              <w:t xml:space="preserve"> - </w:t>
            </w:r>
            <w:proofErr w:type="spellStart"/>
            <w:r w:rsidRPr="00AD3ED2">
              <w:rPr>
                <w:b w:val="0"/>
              </w:rPr>
              <w:t>Member</w:t>
            </w:r>
            <w:proofErr w:type="spellEnd"/>
          </w:p>
        </w:tc>
        <w:tc>
          <w:tcPr>
            <w:tcW w:w="604" w:type="dxa"/>
          </w:tcPr>
          <w:p w14:paraId="32B203FF" w14:textId="77777777" w:rsidR="009A7177" w:rsidRPr="003735AD"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411" w:type="dxa"/>
          </w:tcPr>
          <w:p w14:paraId="72500A1A" w14:textId="77777777" w:rsidR="009A7177" w:rsidRPr="003735AD"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412" w:type="dxa"/>
          </w:tcPr>
          <w:p w14:paraId="03A077B1" w14:textId="77777777" w:rsidR="009A7177" w:rsidRPr="003735AD"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b/>
              </w:rPr>
            </w:pPr>
          </w:p>
        </w:tc>
        <w:tc>
          <w:tcPr>
            <w:tcW w:w="283" w:type="dxa"/>
          </w:tcPr>
          <w:p w14:paraId="3E1C78AC" w14:textId="77777777" w:rsidR="009A7177" w:rsidRPr="003735AD"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417" w:type="dxa"/>
            <w:vAlign w:val="center"/>
          </w:tcPr>
          <w:p w14:paraId="654E413D" w14:textId="77777777" w:rsidR="009A7177" w:rsidRPr="007C2B99" w:rsidRDefault="009A7177" w:rsidP="009A7177">
            <w:pPr>
              <w:pStyle w:val="08-Tabelageral"/>
              <w:cnfStyle w:val="000000010000" w:firstRow="0" w:lastRow="0" w:firstColumn="0" w:lastColumn="0" w:oddVBand="0" w:evenVBand="0" w:oddHBand="0" w:evenHBand="1" w:firstRowFirstColumn="0" w:firstRowLastColumn="0" w:lastRowFirstColumn="0" w:lastRowLastColumn="0"/>
              <w:rPr>
                <w:highlight w:val="yellow"/>
              </w:rPr>
            </w:pPr>
            <w:r>
              <w:t>9,868.90</w:t>
            </w:r>
          </w:p>
        </w:tc>
        <w:tc>
          <w:tcPr>
            <w:tcW w:w="1526" w:type="dxa"/>
          </w:tcPr>
          <w:p w14:paraId="0629AA70" w14:textId="77777777" w:rsidR="009A7177" w:rsidRDefault="009A7177" w:rsidP="009A7177">
            <w:pPr>
              <w:pStyle w:val="08-Tabelageral"/>
              <w:cnfStyle w:val="000000010000" w:firstRow="0" w:lastRow="0" w:firstColumn="0" w:lastColumn="0" w:oddVBand="0" w:evenVBand="0" w:oddHBand="0" w:evenHBand="1" w:firstRowFirstColumn="0" w:firstRowLastColumn="0" w:lastRowFirstColumn="0" w:lastRowLastColumn="0"/>
            </w:pPr>
            <w:r w:rsidRPr="00483F0F">
              <w:t>9</w:t>
            </w:r>
            <w:r>
              <w:t>,</w:t>
            </w:r>
            <w:r w:rsidRPr="00483F0F">
              <w:t>868</w:t>
            </w:r>
            <w:r>
              <w:t>.</w:t>
            </w:r>
            <w:r w:rsidRPr="00483F0F">
              <w:t>90</w:t>
            </w:r>
          </w:p>
        </w:tc>
      </w:tr>
    </w:tbl>
    <w:p w14:paraId="4597755A" w14:textId="77777777" w:rsidR="009A7177" w:rsidRDefault="009A7177" w:rsidP="009A7177">
      <w:pPr>
        <w:pStyle w:val="05-Textonormal2"/>
        <w:spacing w:before="0" w:line="240" w:lineRule="auto"/>
      </w:pPr>
    </w:p>
    <w:p w14:paraId="5F5AE93E" w14:textId="77777777" w:rsidR="00354A16" w:rsidRDefault="00354A16" w:rsidP="009A7177">
      <w:pPr>
        <w:pStyle w:val="02-TtulodeNota"/>
        <w:sectPr w:rsidR="00354A16" w:rsidSect="00FA447F">
          <w:headerReference w:type="even" r:id="rId28"/>
          <w:headerReference w:type="default" r:id="rId29"/>
          <w:footerReference w:type="even" r:id="rId30"/>
          <w:headerReference w:type="first" r:id="rId31"/>
          <w:footerReference w:type="first" r:id="rId32"/>
          <w:pgSz w:w="11906" w:h="16838" w:code="9"/>
          <w:pgMar w:top="1134" w:right="1134" w:bottom="1134" w:left="1134" w:header="709" w:footer="284" w:gutter="0"/>
          <w:cols w:space="708"/>
          <w:docGrid w:linePitch="360"/>
        </w:sectPr>
      </w:pPr>
    </w:p>
    <w:tbl>
      <w:tblPr>
        <w:tblW w:w="5385" w:type="dxa"/>
        <w:tblInd w:w="3118" w:type="dxa"/>
        <w:tblLayout w:type="fixed"/>
        <w:tblCellMar>
          <w:left w:w="113" w:type="dxa"/>
          <w:right w:w="113" w:type="dxa"/>
        </w:tblCellMar>
        <w:tblLook w:val="0000" w:firstRow="0" w:lastRow="0" w:firstColumn="0" w:lastColumn="0" w:noHBand="0" w:noVBand="0"/>
      </w:tblPr>
      <w:tblGrid>
        <w:gridCol w:w="5385"/>
      </w:tblGrid>
      <w:tr w:rsidR="00354A16" w:rsidRPr="00354A16" w14:paraId="56C4D00D" w14:textId="77777777" w:rsidTr="0057618F">
        <w:trPr>
          <w:cantSplit/>
          <w:trHeight w:val="3969"/>
        </w:trPr>
        <w:tc>
          <w:tcPr>
            <w:tcW w:w="5385" w:type="dxa"/>
          </w:tcPr>
          <w:p w14:paraId="79A75C8F" w14:textId="77777777" w:rsidR="00354A16" w:rsidRPr="00354A16" w:rsidRDefault="00354A16" w:rsidP="00354A16">
            <w:pPr>
              <w:widowControl w:val="0"/>
              <w:spacing w:after="200" w:line="240" w:lineRule="auto"/>
              <w:rPr>
                <w:rFonts w:ascii="Calibri" w:eastAsia="SimSun" w:hAnsi="Calibri" w:cs="Calibri"/>
                <w:b/>
                <w:sz w:val="37"/>
                <w:szCs w:val="37"/>
              </w:rPr>
            </w:pPr>
            <w:r w:rsidRPr="00354A16">
              <w:rPr>
                <w:rFonts w:ascii="Calibri" w:eastAsia="SimSun" w:hAnsi="Calibri" w:cs="Calibri"/>
                <w:b/>
                <w:sz w:val="37"/>
                <w:szCs w:val="37"/>
              </w:rPr>
              <w:lastRenderedPageBreak/>
              <w:t>BB Seguridade Participações S.A.</w:t>
            </w:r>
          </w:p>
          <w:p w14:paraId="2496D61B" w14:textId="77777777" w:rsidR="00354A16" w:rsidRPr="00354A16" w:rsidRDefault="00354A16" w:rsidP="00354A16">
            <w:pPr>
              <w:widowControl w:val="0"/>
              <w:shd w:val="clear" w:color="EBEBEB" w:fill="auto"/>
              <w:spacing w:after="0" w:line="240" w:lineRule="auto"/>
              <w:rPr>
                <w:rFonts w:ascii="Calibri" w:eastAsia="Times New Roman" w:hAnsi="Calibri" w:cs="Calibri"/>
                <w:sz w:val="22"/>
                <w:szCs w:val="20"/>
                <w:lang w:val="en-US"/>
              </w:rPr>
            </w:pPr>
            <w:r w:rsidRPr="00354A16">
              <w:rPr>
                <w:rFonts w:ascii="Calibri" w:eastAsia="Times New Roman" w:hAnsi="Calibri" w:cs="Calibri"/>
                <w:sz w:val="22"/>
                <w:szCs w:val="20"/>
                <w:lang w:val="en-US"/>
              </w:rPr>
              <w:t xml:space="preserve">Individual and </w:t>
            </w:r>
            <w:proofErr w:type="gramStart"/>
            <w:r w:rsidRPr="00354A16">
              <w:rPr>
                <w:rFonts w:ascii="Calibri" w:eastAsia="Times New Roman" w:hAnsi="Calibri" w:cs="Calibri"/>
                <w:sz w:val="22"/>
                <w:szCs w:val="20"/>
                <w:lang w:val="en-US"/>
              </w:rPr>
              <w:t>Consolidated  Interim</w:t>
            </w:r>
            <w:proofErr w:type="gramEnd"/>
            <w:r w:rsidRPr="00354A16">
              <w:rPr>
                <w:rFonts w:ascii="Calibri" w:eastAsia="Times New Roman" w:hAnsi="Calibri" w:cs="Calibri"/>
                <w:sz w:val="22"/>
                <w:szCs w:val="20"/>
                <w:lang w:val="en-US"/>
              </w:rPr>
              <w:t xml:space="preserve"> </w:t>
            </w:r>
            <w:r w:rsidRPr="00354A16">
              <w:rPr>
                <w:rFonts w:ascii="Calibri" w:eastAsia="Times New Roman" w:hAnsi="Calibri" w:cs="Calibri"/>
                <w:sz w:val="22"/>
                <w:szCs w:val="20"/>
                <w:lang w:val="en-US"/>
              </w:rPr>
              <w:br/>
              <w:t xml:space="preserve">Financial Statements for the Quarter </w:t>
            </w:r>
            <w:r w:rsidRPr="00354A16">
              <w:rPr>
                <w:rFonts w:ascii="Calibri" w:eastAsia="Times New Roman" w:hAnsi="Calibri" w:cs="Calibri"/>
                <w:sz w:val="22"/>
                <w:szCs w:val="20"/>
                <w:lang w:val="en-US"/>
              </w:rPr>
              <w:br/>
              <w:t xml:space="preserve">Ended March 31, 2021 and </w:t>
            </w:r>
            <w:r w:rsidRPr="00354A16">
              <w:rPr>
                <w:rFonts w:ascii="Calibri" w:eastAsia="Times New Roman" w:hAnsi="Calibri" w:cs="Calibri"/>
                <w:sz w:val="22"/>
                <w:szCs w:val="20"/>
                <w:lang w:val="en-US"/>
              </w:rPr>
              <w:br/>
              <w:t xml:space="preserve">Independent Auditor’s Report </w:t>
            </w:r>
          </w:p>
          <w:p w14:paraId="49A0A2E6" w14:textId="77777777" w:rsidR="00354A16" w:rsidRPr="00354A16" w:rsidRDefault="00354A16" w:rsidP="00354A16">
            <w:pPr>
              <w:widowControl w:val="0"/>
              <w:spacing w:after="0" w:line="240" w:lineRule="auto"/>
              <w:rPr>
                <w:rFonts w:ascii="Calibri" w:eastAsia="SimSun" w:hAnsi="Calibri" w:cs="Calibri"/>
                <w:szCs w:val="18"/>
                <w:lang w:val="en-US"/>
              </w:rPr>
            </w:pPr>
          </w:p>
          <w:p w14:paraId="32962A45" w14:textId="77777777" w:rsidR="00354A16" w:rsidRPr="00354A16" w:rsidRDefault="00354A16" w:rsidP="00354A16">
            <w:pPr>
              <w:widowControl w:val="0"/>
              <w:spacing w:after="0" w:line="240" w:lineRule="auto"/>
              <w:rPr>
                <w:rFonts w:ascii="Calibri" w:eastAsia="SimSun" w:hAnsi="Calibri" w:cs="Calibri"/>
                <w:szCs w:val="18"/>
                <w:lang w:val="en-US"/>
              </w:rPr>
            </w:pPr>
          </w:p>
          <w:p w14:paraId="45E0754E" w14:textId="77777777" w:rsidR="00354A16" w:rsidRPr="00354A16" w:rsidRDefault="00354A16" w:rsidP="00354A16">
            <w:pPr>
              <w:widowControl w:val="0"/>
              <w:spacing w:after="0" w:line="240" w:lineRule="auto"/>
              <w:rPr>
                <w:rFonts w:ascii="Calibri" w:eastAsia="SimSun" w:hAnsi="Calibri" w:cs="Calibri"/>
                <w:szCs w:val="18"/>
                <w:lang w:val="en-US"/>
              </w:rPr>
            </w:pPr>
          </w:p>
          <w:p w14:paraId="4F00FBD0" w14:textId="77777777" w:rsidR="00354A16" w:rsidRPr="00354A16" w:rsidRDefault="00354A16" w:rsidP="00354A16">
            <w:pPr>
              <w:widowControl w:val="0"/>
              <w:spacing w:after="0" w:line="240" w:lineRule="auto"/>
              <w:rPr>
                <w:rFonts w:ascii="Calibri" w:eastAsia="SimSun" w:hAnsi="Calibri" w:cs="Calibri"/>
                <w:szCs w:val="18"/>
                <w:lang w:val="en-US"/>
              </w:rPr>
            </w:pPr>
          </w:p>
          <w:p w14:paraId="73C94987" w14:textId="77777777" w:rsidR="00354A16" w:rsidRPr="00354A16" w:rsidRDefault="00354A16" w:rsidP="00354A16">
            <w:pPr>
              <w:widowControl w:val="0"/>
              <w:spacing w:after="0" w:line="240" w:lineRule="auto"/>
              <w:rPr>
                <w:rFonts w:ascii="Calibri" w:eastAsia="SimSun" w:hAnsi="Calibri" w:cs="Calibri"/>
                <w:szCs w:val="18"/>
                <w:lang w:val="en-US"/>
              </w:rPr>
            </w:pPr>
          </w:p>
          <w:p w14:paraId="0C16C0A0" w14:textId="77777777" w:rsidR="00354A16" w:rsidRPr="00354A16" w:rsidRDefault="00354A16" w:rsidP="00354A16">
            <w:pPr>
              <w:widowControl w:val="0"/>
              <w:spacing w:after="0" w:line="240" w:lineRule="auto"/>
              <w:rPr>
                <w:rFonts w:ascii="Calibri" w:eastAsia="SimSun" w:hAnsi="Calibri" w:cs="Calibri"/>
                <w:szCs w:val="18"/>
                <w:lang w:val="en-US"/>
              </w:rPr>
            </w:pPr>
          </w:p>
          <w:p w14:paraId="5FE861E9" w14:textId="77777777" w:rsidR="00354A16" w:rsidRPr="00354A16" w:rsidRDefault="00354A16" w:rsidP="00354A16">
            <w:pPr>
              <w:widowControl w:val="0"/>
              <w:spacing w:after="0" w:line="240" w:lineRule="auto"/>
              <w:rPr>
                <w:rFonts w:ascii="Calibri" w:eastAsia="SimSun" w:hAnsi="Calibri" w:cs="Calibri"/>
                <w:szCs w:val="18"/>
                <w:lang w:val="en-US"/>
              </w:rPr>
            </w:pPr>
          </w:p>
          <w:p w14:paraId="710112CA" w14:textId="77777777" w:rsidR="00354A16" w:rsidRPr="00354A16" w:rsidRDefault="00354A16" w:rsidP="00354A16">
            <w:pPr>
              <w:widowControl w:val="0"/>
              <w:spacing w:after="0" w:line="240" w:lineRule="auto"/>
              <w:rPr>
                <w:rFonts w:ascii="Calibri" w:eastAsia="SimSun" w:hAnsi="Calibri" w:cs="Calibri"/>
                <w:szCs w:val="18"/>
                <w:lang w:val="en-US"/>
              </w:rPr>
            </w:pPr>
          </w:p>
          <w:p w14:paraId="513AC5D8" w14:textId="77777777" w:rsidR="00354A16" w:rsidRPr="00354A16" w:rsidRDefault="00354A16" w:rsidP="00354A16">
            <w:pPr>
              <w:widowControl w:val="0"/>
              <w:spacing w:after="0" w:line="240" w:lineRule="auto"/>
              <w:rPr>
                <w:rFonts w:ascii="Calibri" w:eastAsia="SimSun" w:hAnsi="Calibri" w:cs="Calibri"/>
                <w:szCs w:val="18"/>
                <w:lang w:val="en-US"/>
              </w:rPr>
            </w:pPr>
            <w:r w:rsidRPr="00354A16">
              <w:rPr>
                <w:rFonts w:ascii="Calibri" w:eastAsia="SimSun" w:hAnsi="Calibri" w:cs="Calibri"/>
                <w:szCs w:val="18"/>
                <w:lang w:val="en-US"/>
              </w:rPr>
              <w:t xml:space="preserve">Deloitte </w:t>
            </w:r>
            <w:proofErr w:type="spellStart"/>
            <w:r w:rsidRPr="00354A16">
              <w:rPr>
                <w:rFonts w:ascii="Calibri" w:eastAsia="SimSun" w:hAnsi="Calibri" w:cs="Calibri"/>
                <w:szCs w:val="18"/>
                <w:lang w:val="en-US"/>
              </w:rPr>
              <w:t>Touche</w:t>
            </w:r>
            <w:proofErr w:type="spellEnd"/>
            <w:r w:rsidRPr="00354A16">
              <w:rPr>
                <w:rFonts w:ascii="Calibri" w:eastAsia="SimSun" w:hAnsi="Calibri" w:cs="Calibri"/>
                <w:szCs w:val="18"/>
                <w:lang w:val="en-US"/>
              </w:rPr>
              <w:t xml:space="preserve"> Tohmatsu </w:t>
            </w:r>
            <w:proofErr w:type="spellStart"/>
            <w:r w:rsidRPr="00354A16">
              <w:rPr>
                <w:rFonts w:ascii="Calibri" w:eastAsia="SimSun" w:hAnsi="Calibri" w:cs="Calibri"/>
                <w:szCs w:val="18"/>
                <w:lang w:val="en-US"/>
              </w:rPr>
              <w:t>Auditores</w:t>
            </w:r>
            <w:proofErr w:type="spellEnd"/>
            <w:r w:rsidRPr="00354A16">
              <w:rPr>
                <w:rFonts w:ascii="Calibri" w:eastAsia="SimSun" w:hAnsi="Calibri" w:cs="Calibri"/>
                <w:szCs w:val="18"/>
                <w:lang w:val="en-US"/>
              </w:rPr>
              <w:t xml:space="preserve"> </w:t>
            </w:r>
            <w:proofErr w:type="spellStart"/>
            <w:r w:rsidRPr="00354A16">
              <w:rPr>
                <w:rFonts w:ascii="Calibri" w:eastAsia="SimSun" w:hAnsi="Calibri" w:cs="Calibri"/>
                <w:szCs w:val="18"/>
                <w:lang w:val="en-US"/>
              </w:rPr>
              <w:t>Independentes</w:t>
            </w:r>
            <w:proofErr w:type="spellEnd"/>
          </w:p>
        </w:tc>
      </w:tr>
    </w:tbl>
    <w:p w14:paraId="576E61BB" w14:textId="77777777" w:rsidR="00354A16" w:rsidRPr="00354A16" w:rsidRDefault="00354A16" w:rsidP="00354A16">
      <w:pPr>
        <w:widowControl w:val="0"/>
        <w:spacing w:after="0" w:line="240" w:lineRule="auto"/>
        <w:rPr>
          <w:rFonts w:ascii="Verdana" w:eastAsia="SimSun" w:hAnsi="Verdana" w:cs="Times New Roman"/>
          <w:sz w:val="20"/>
          <w:szCs w:val="20"/>
          <w:lang w:val="en-US" w:eastAsia="es-AR"/>
        </w:rPr>
      </w:pPr>
      <w:bookmarkStart w:id="59" w:name="Start"/>
      <w:bookmarkEnd w:id="59"/>
      <w:r w:rsidRPr="00354A16">
        <w:rPr>
          <w:rFonts w:ascii="Verdana" w:eastAsia="SimSun" w:hAnsi="Verdana" w:cs="Times New Roman"/>
          <w:b/>
          <w:i/>
          <w:noProof/>
          <w:sz w:val="20"/>
          <w:szCs w:val="20"/>
          <w:lang w:eastAsia="pt-BR"/>
        </w:rPr>
        <mc:AlternateContent>
          <mc:Choice Requires="wps">
            <w:drawing>
              <wp:anchor distT="0" distB="0" distL="114300" distR="114300" simplePos="0" relativeHeight="251655680" behindDoc="0" locked="0" layoutInCell="1" allowOverlap="1" wp14:anchorId="75C2A35B" wp14:editId="59FA9FD2">
                <wp:simplePos x="0" y="0"/>
                <wp:positionH relativeFrom="column">
                  <wp:posOffset>1921510</wp:posOffset>
                </wp:positionH>
                <wp:positionV relativeFrom="paragraph">
                  <wp:posOffset>-3118485</wp:posOffset>
                </wp:positionV>
                <wp:extent cx="3168650" cy="463550"/>
                <wp:effectExtent l="0" t="0" r="0" b="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0" cy="463550"/>
                        </a:xfrm>
                        <a:prstGeom prst="rect">
                          <a:avLst/>
                        </a:prstGeom>
                        <a:noFill/>
                        <a:ln>
                          <a:noFill/>
                        </a:ln>
                        <a:extLst>
                          <a:ext uri="{909E8E84-426E-40DD-AFC4-6F175D3DCCD1}">
                            <a14:hiddenFill xmlns:a14="http://schemas.microsoft.com/office/drawing/2010/main">
                              <a:solidFill>
                                <a:srgbClr val="F49100"/>
                              </a:solidFill>
                            </a14:hiddenFill>
                          </a:ext>
                          <a:ext uri="{91240B29-F687-4F45-9708-019B960494DF}">
                            <a14:hiddenLine xmlns:a14="http://schemas.microsoft.com/office/drawing/2010/main" w="9525">
                              <a:solidFill>
                                <a:srgbClr val="F49100"/>
                              </a:solidFill>
                              <a:miter lim="800000"/>
                              <a:headEnd/>
                              <a:tailEnd/>
                            </a14:hiddenLine>
                          </a:ext>
                        </a:extLst>
                      </wps:spPr>
                      <wps:txbx>
                        <w:txbxContent>
                          <w:p w14:paraId="4D4139D6" w14:textId="77777777" w:rsidR="00354A16" w:rsidRPr="00354A16" w:rsidRDefault="00354A16" w:rsidP="00354A16">
                            <w:pPr>
                              <w:ind w:left="113"/>
                              <w:rPr>
                                <w:rFonts w:ascii="Calibri" w:hAnsi="Calibri" w:cs="Calibri"/>
                                <w:iCs/>
                                <w:sz w:val="22"/>
                              </w:rPr>
                            </w:pPr>
                            <w:r w:rsidRPr="00354A16">
                              <w:rPr>
                                <w:rFonts w:ascii="Calibri" w:hAnsi="Calibri" w:cs="Calibri"/>
                                <w:iCs/>
                                <w:sz w:val="22"/>
                              </w:rPr>
                              <w:t>(</w:t>
                            </w:r>
                            <w:proofErr w:type="spellStart"/>
                            <w:r w:rsidRPr="00354A16">
                              <w:rPr>
                                <w:rFonts w:ascii="Calibri" w:hAnsi="Calibri" w:cs="Calibri"/>
                                <w:iCs/>
                                <w:sz w:val="22"/>
                              </w:rPr>
                              <w:t>Convenience</w:t>
                            </w:r>
                            <w:proofErr w:type="spellEnd"/>
                            <w:r w:rsidRPr="00354A16">
                              <w:rPr>
                                <w:rFonts w:ascii="Calibri" w:hAnsi="Calibri" w:cs="Calibri"/>
                                <w:iCs/>
                                <w:sz w:val="22"/>
                              </w:rPr>
                              <w:t xml:space="preserve"> </w:t>
                            </w:r>
                            <w:proofErr w:type="spellStart"/>
                            <w:r w:rsidRPr="00354A16">
                              <w:rPr>
                                <w:rFonts w:ascii="Calibri" w:hAnsi="Calibri" w:cs="Calibri"/>
                                <w:iCs/>
                                <w:sz w:val="22"/>
                              </w:rPr>
                              <w:t>Translation</w:t>
                            </w:r>
                            <w:proofErr w:type="spellEnd"/>
                            <w:r w:rsidRPr="00354A16">
                              <w:rPr>
                                <w:rFonts w:ascii="Calibri" w:hAnsi="Calibri" w:cs="Calibri"/>
                                <w:iCs/>
                                <w:sz w:val="22"/>
                              </w:rPr>
                              <w:t xml:space="preserve"> </w:t>
                            </w:r>
                            <w:proofErr w:type="spellStart"/>
                            <w:r w:rsidRPr="00354A16">
                              <w:rPr>
                                <w:rFonts w:ascii="Calibri" w:hAnsi="Calibri" w:cs="Calibri"/>
                                <w:iCs/>
                                <w:sz w:val="22"/>
                              </w:rPr>
                              <w:t>into</w:t>
                            </w:r>
                            <w:proofErr w:type="spellEnd"/>
                            <w:r w:rsidRPr="00354A16">
                              <w:rPr>
                                <w:rFonts w:ascii="Calibri" w:hAnsi="Calibri" w:cs="Calibri"/>
                                <w:iCs/>
                                <w:sz w:val="22"/>
                              </w:rPr>
                              <w:t xml:space="preserve"> </w:t>
                            </w:r>
                            <w:proofErr w:type="spellStart"/>
                            <w:r w:rsidRPr="00354A16">
                              <w:rPr>
                                <w:rFonts w:ascii="Calibri" w:hAnsi="Calibri" w:cs="Calibri"/>
                                <w:iCs/>
                                <w:sz w:val="22"/>
                              </w:rPr>
                              <w:t>English</w:t>
                            </w:r>
                            <w:proofErr w:type="spellEnd"/>
                            <w:r w:rsidRPr="00354A16">
                              <w:rPr>
                                <w:rFonts w:ascii="Calibri" w:hAnsi="Calibri" w:cs="Calibri"/>
                                <w:iCs/>
                                <w:sz w:val="22"/>
                              </w:rPr>
                              <w:t xml:space="preserve"> </w:t>
                            </w:r>
                            <w:proofErr w:type="spellStart"/>
                            <w:r w:rsidRPr="00354A16">
                              <w:rPr>
                                <w:rFonts w:ascii="Calibri" w:hAnsi="Calibri" w:cs="Calibri"/>
                                <w:iCs/>
                                <w:sz w:val="22"/>
                              </w:rPr>
                              <w:t>from</w:t>
                            </w:r>
                            <w:proofErr w:type="spellEnd"/>
                            <w:r w:rsidRPr="00354A16">
                              <w:rPr>
                                <w:rFonts w:ascii="Calibri" w:hAnsi="Calibri" w:cs="Calibri"/>
                                <w:iCs/>
                                <w:sz w:val="22"/>
                              </w:rPr>
                              <w:br/>
                            </w:r>
                            <w:proofErr w:type="spellStart"/>
                            <w:r w:rsidRPr="00354A16">
                              <w:rPr>
                                <w:rFonts w:ascii="Calibri" w:hAnsi="Calibri" w:cs="Calibri"/>
                                <w:iCs/>
                                <w:sz w:val="22"/>
                              </w:rPr>
                              <w:t>the</w:t>
                            </w:r>
                            <w:proofErr w:type="spellEnd"/>
                            <w:r w:rsidRPr="00354A16">
                              <w:rPr>
                                <w:rFonts w:ascii="Calibri" w:hAnsi="Calibri" w:cs="Calibri"/>
                                <w:iCs/>
                                <w:sz w:val="22"/>
                              </w:rPr>
                              <w:t xml:space="preserve"> Original </w:t>
                            </w:r>
                            <w:proofErr w:type="spellStart"/>
                            <w:r w:rsidRPr="00354A16">
                              <w:rPr>
                                <w:rFonts w:ascii="Calibri" w:hAnsi="Calibri" w:cs="Calibri"/>
                                <w:iCs/>
                                <w:sz w:val="22"/>
                              </w:rPr>
                              <w:t>Previously</w:t>
                            </w:r>
                            <w:proofErr w:type="spellEnd"/>
                            <w:r w:rsidRPr="00354A16">
                              <w:rPr>
                                <w:rFonts w:ascii="Calibri" w:hAnsi="Calibri" w:cs="Calibri"/>
                                <w:iCs/>
                                <w:sz w:val="22"/>
                              </w:rPr>
                              <w:t xml:space="preserve"> </w:t>
                            </w:r>
                            <w:proofErr w:type="spellStart"/>
                            <w:r w:rsidRPr="00354A16">
                              <w:rPr>
                                <w:rFonts w:ascii="Calibri" w:hAnsi="Calibri" w:cs="Calibri"/>
                                <w:iCs/>
                                <w:sz w:val="22"/>
                              </w:rPr>
                              <w:t>Issued</w:t>
                            </w:r>
                            <w:proofErr w:type="spellEnd"/>
                            <w:r w:rsidRPr="00354A16">
                              <w:rPr>
                                <w:rFonts w:ascii="Calibri" w:hAnsi="Calibri" w:cs="Calibri"/>
                                <w:iCs/>
                                <w:sz w:val="22"/>
                              </w:rPr>
                              <w:t xml:space="preserve"> in </w:t>
                            </w:r>
                            <w:proofErr w:type="spellStart"/>
                            <w:r w:rsidRPr="00354A16">
                              <w:rPr>
                                <w:rFonts w:ascii="Calibri" w:hAnsi="Calibri" w:cs="Calibri"/>
                                <w:iCs/>
                                <w:sz w:val="22"/>
                              </w:rPr>
                              <w:t>Portuguese</w:t>
                            </w:r>
                            <w:proofErr w:type="spellEnd"/>
                            <w:r w:rsidRPr="00354A16">
                              <w:rPr>
                                <w:rFonts w:ascii="Calibri" w:hAnsi="Calibri" w:cs="Calibri"/>
                                <w:iCs/>
                                <w:sz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C2A35B" id="_x0000_t202" coordsize="21600,21600" o:spt="202" path="m,l,21600r21600,l21600,xe">
                <v:stroke joinstyle="miter"/>
                <v:path gradientshapeok="t" o:connecttype="rect"/>
              </v:shapetype>
              <v:shape id="Text Box 5" o:spid="_x0000_s1026" type="#_x0000_t202" style="position:absolute;margin-left:151.3pt;margin-top:-245.55pt;width:249.5pt;height:3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" filled="f" fillcolor="#f49100" stroked="f" strokecolor="#f49100">
                <v:textbox>
                  <w:txbxContent>
                    <w:p w14:paraId="4D4139D6" w14:textId="77777777" w:rsidR="00354A16" w:rsidRPr="00354A16" w:rsidRDefault="00354A16" w:rsidP="00354A16">
                      <w:pPr>
                        <w:ind w:left="113"/>
                        <w:rPr>
                          <w:rFonts w:ascii="Calibri" w:hAnsi="Calibri" w:cs="Calibri"/>
                          <w:iCs/>
                          <w:sz w:val="22"/>
                        </w:rPr>
                      </w:pPr>
                      <w:r w:rsidRPr="00354A16">
                        <w:rPr>
                          <w:rFonts w:ascii="Calibri" w:hAnsi="Calibri" w:cs="Calibri"/>
                          <w:iCs/>
                          <w:sz w:val="22"/>
                        </w:rPr>
                        <w:t>(</w:t>
                      </w:r>
                      <w:proofErr w:type="spellStart"/>
                      <w:r w:rsidRPr="00354A16">
                        <w:rPr>
                          <w:rFonts w:ascii="Calibri" w:hAnsi="Calibri" w:cs="Calibri"/>
                          <w:iCs/>
                          <w:sz w:val="22"/>
                        </w:rPr>
                        <w:t>Convenience</w:t>
                      </w:r>
                      <w:proofErr w:type="spellEnd"/>
                      <w:r w:rsidRPr="00354A16">
                        <w:rPr>
                          <w:rFonts w:ascii="Calibri" w:hAnsi="Calibri" w:cs="Calibri"/>
                          <w:iCs/>
                          <w:sz w:val="22"/>
                        </w:rPr>
                        <w:t xml:space="preserve"> </w:t>
                      </w:r>
                      <w:proofErr w:type="spellStart"/>
                      <w:r w:rsidRPr="00354A16">
                        <w:rPr>
                          <w:rFonts w:ascii="Calibri" w:hAnsi="Calibri" w:cs="Calibri"/>
                          <w:iCs/>
                          <w:sz w:val="22"/>
                        </w:rPr>
                        <w:t>Translation</w:t>
                      </w:r>
                      <w:proofErr w:type="spellEnd"/>
                      <w:r w:rsidRPr="00354A16">
                        <w:rPr>
                          <w:rFonts w:ascii="Calibri" w:hAnsi="Calibri" w:cs="Calibri"/>
                          <w:iCs/>
                          <w:sz w:val="22"/>
                        </w:rPr>
                        <w:t xml:space="preserve"> </w:t>
                      </w:r>
                      <w:proofErr w:type="spellStart"/>
                      <w:r w:rsidRPr="00354A16">
                        <w:rPr>
                          <w:rFonts w:ascii="Calibri" w:hAnsi="Calibri" w:cs="Calibri"/>
                          <w:iCs/>
                          <w:sz w:val="22"/>
                        </w:rPr>
                        <w:t>into</w:t>
                      </w:r>
                      <w:proofErr w:type="spellEnd"/>
                      <w:r w:rsidRPr="00354A16">
                        <w:rPr>
                          <w:rFonts w:ascii="Calibri" w:hAnsi="Calibri" w:cs="Calibri"/>
                          <w:iCs/>
                          <w:sz w:val="22"/>
                        </w:rPr>
                        <w:t xml:space="preserve"> </w:t>
                      </w:r>
                      <w:proofErr w:type="spellStart"/>
                      <w:r w:rsidRPr="00354A16">
                        <w:rPr>
                          <w:rFonts w:ascii="Calibri" w:hAnsi="Calibri" w:cs="Calibri"/>
                          <w:iCs/>
                          <w:sz w:val="22"/>
                        </w:rPr>
                        <w:t>English</w:t>
                      </w:r>
                      <w:proofErr w:type="spellEnd"/>
                      <w:r w:rsidRPr="00354A16">
                        <w:rPr>
                          <w:rFonts w:ascii="Calibri" w:hAnsi="Calibri" w:cs="Calibri"/>
                          <w:iCs/>
                          <w:sz w:val="22"/>
                        </w:rPr>
                        <w:t xml:space="preserve"> </w:t>
                      </w:r>
                      <w:proofErr w:type="spellStart"/>
                      <w:r w:rsidRPr="00354A16">
                        <w:rPr>
                          <w:rFonts w:ascii="Calibri" w:hAnsi="Calibri" w:cs="Calibri"/>
                          <w:iCs/>
                          <w:sz w:val="22"/>
                        </w:rPr>
                        <w:t>from</w:t>
                      </w:r>
                      <w:proofErr w:type="spellEnd"/>
                      <w:r w:rsidRPr="00354A16">
                        <w:rPr>
                          <w:rFonts w:ascii="Calibri" w:hAnsi="Calibri" w:cs="Calibri"/>
                          <w:iCs/>
                          <w:sz w:val="22"/>
                        </w:rPr>
                        <w:br/>
                      </w:r>
                      <w:proofErr w:type="spellStart"/>
                      <w:r w:rsidRPr="00354A16">
                        <w:rPr>
                          <w:rFonts w:ascii="Calibri" w:hAnsi="Calibri" w:cs="Calibri"/>
                          <w:iCs/>
                          <w:sz w:val="22"/>
                        </w:rPr>
                        <w:t>the</w:t>
                      </w:r>
                      <w:proofErr w:type="spellEnd"/>
                      <w:r w:rsidRPr="00354A16">
                        <w:rPr>
                          <w:rFonts w:ascii="Calibri" w:hAnsi="Calibri" w:cs="Calibri"/>
                          <w:iCs/>
                          <w:sz w:val="22"/>
                        </w:rPr>
                        <w:t xml:space="preserve"> Original </w:t>
                      </w:r>
                      <w:proofErr w:type="spellStart"/>
                      <w:r w:rsidRPr="00354A16">
                        <w:rPr>
                          <w:rFonts w:ascii="Calibri" w:hAnsi="Calibri" w:cs="Calibri"/>
                          <w:iCs/>
                          <w:sz w:val="22"/>
                        </w:rPr>
                        <w:t>Previously</w:t>
                      </w:r>
                      <w:proofErr w:type="spellEnd"/>
                      <w:r w:rsidRPr="00354A16">
                        <w:rPr>
                          <w:rFonts w:ascii="Calibri" w:hAnsi="Calibri" w:cs="Calibri"/>
                          <w:iCs/>
                          <w:sz w:val="22"/>
                        </w:rPr>
                        <w:t xml:space="preserve"> </w:t>
                      </w:r>
                      <w:proofErr w:type="spellStart"/>
                      <w:r w:rsidRPr="00354A16">
                        <w:rPr>
                          <w:rFonts w:ascii="Calibri" w:hAnsi="Calibri" w:cs="Calibri"/>
                          <w:iCs/>
                          <w:sz w:val="22"/>
                        </w:rPr>
                        <w:t>Issued</w:t>
                      </w:r>
                      <w:proofErr w:type="spellEnd"/>
                      <w:r w:rsidRPr="00354A16">
                        <w:rPr>
                          <w:rFonts w:ascii="Calibri" w:hAnsi="Calibri" w:cs="Calibri"/>
                          <w:iCs/>
                          <w:sz w:val="22"/>
                        </w:rPr>
                        <w:t xml:space="preserve"> in </w:t>
                      </w:r>
                      <w:proofErr w:type="spellStart"/>
                      <w:r w:rsidRPr="00354A16">
                        <w:rPr>
                          <w:rFonts w:ascii="Calibri" w:hAnsi="Calibri" w:cs="Calibri"/>
                          <w:iCs/>
                          <w:sz w:val="22"/>
                        </w:rPr>
                        <w:t>Portuguese</w:t>
                      </w:r>
                      <w:proofErr w:type="spellEnd"/>
                      <w:r w:rsidRPr="00354A16">
                        <w:rPr>
                          <w:rFonts w:ascii="Calibri" w:hAnsi="Calibri" w:cs="Calibri"/>
                          <w:iCs/>
                          <w:sz w:val="22"/>
                        </w:rPr>
                        <w:t>)</w:t>
                      </w:r>
                    </w:p>
                  </w:txbxContent>
                </v:textbox>
              </v:shape>
            </w:pict>
          </mc:Fallback>
        </mc:AlternateContent>
      </w:r>
    </w:p>
    <w:p w14:paraId="40A82910" w14:textId="77777777" w:rsidR="00354A16" w:rsidRPr="00354A16" w:rsidRDefault="00354A16" w:rsidP="00354A16">
      <w:pPr>
        <w:widowControl w:val="0"/>
        <w:spacing w:after="0" w:line="240" w:lineRule="auto"/>
        <w:rPr>
          <w:rFonts w:ascii="Verdana" w:eastAsia="SimSun" w:hAnsi="Verdana" w:cs="Times New Roman"/>
          <w:sz w:val="20"/>
          <w:szCs w:val="20"/>
          <w:lang w:val="en-US" w:eastAsia="es-AR"/>
        </w:rPr>
        <w:sectPr w:rsidR="00354A16" w:rsidRPr="00354A16" w:rsidSect="00484B7E">
          <w:headerReference w:type="even" r:id="rId33"/>
          <w:headerReference w:type="default" r:id="rId34"/>
          <w:footerReference w:type="even" r:id="rId35"/>
          <w:pgSz w:w="11907" w:h="16840" w:code="9"/>
          <w:pgMar w:top="3402" w:right="1134" w:bottom="1134" w:left="1134" w:header="850" w:footer="567" w:gutter="0"/>
          <w:pgNumType w:start="1"/>
          <w:cols w:space="720"/>
          <w:titlePg/>
          <w:docGrid w:linePitch="326"/>
        </w:sectPr>
      </w:pPr>
    </w:p>
    <w:p w14:paraId="0E3C1465" w14:textId="77777777" w:rsidR="00354A16" w:rsidRPr="00354A16" w:rsidRDefault="00354A16" w:rsidP="00354A16">
      <w:pPr>
        <w:widowControl w:val="0"/>
        <w:spacing w:before="1200" w:after="200" w:line="240" w:lineRule="auto"/>
        <w:rPr>
          <w:rFonts w:ascii="Calibri" w:eastAsia="SimSun" w:hAnsi="Calibri" w:cs="Times New Roman"/>
          <w:sz w:val="22"/>
          <w:szCs w:val="20"/>
          <w:lang w:val="en-US" w:eastAsia="es-AR"/>
        </w:rPr>
      </w:pPr>
      <w:r w:rsidRPr="00354A16">
        <w:rPr>
          <w:rFonts w:ascii="Calibri" w:eastAsia="SimSun" w:hAnsi="Calibri" w:cs="Times New Roman"/>
          <w:sz w:val="22"/>
          <w:szCs w:val="20"/>
          <w:lang w:val="en-US" w:eastAsia="es-AR"/>
        </w:rPr>
        <w:lastRenderedPageBreak/>
        <w:t>(Convenience Translation into English from the Original Previously Issued in Portuguese)</w:t>
      </w:r>
    </w:p>
    <w:p w14:paraId="31E72868" w14:textId="77777777" w:rsidR="00354A16" w:rsidRPr="00354A16" w:rsidRDefault="00354A16" w:rsidP="00354A16">
      <w:pPr>
        <w:widowControl w:val="0"/>
        <w:spacing w:after="200" w:line="240" w:lineRule="auto"/>
        <w:outlineLvl w:val="0"/>
        <w:rPr>
          <w:rFonts w:ascii="Calibri" w:eastAsia="SimSun" w:hAnsi="Calibri" w:cs="Times New Roman"/>
          <w:sz w:val="22"/>
          <w:szCs w:val="20"/>
          <w:u w:val="single"/>
          <w:lang w:val="en-US" w:eastAsia="pt-BR"/>
        </w:rPr>
      </w:pPr>
      <w:r w:rsidRPr="00354A16">
        <w:rPr>
          <w:rFonts w:ascii="Calibri" w:eastAsia="SimSun" w:hAnsi="Calibri" w:cs="Times New Roman"/>
          <w:sz w:val="22"/>
          <w:szCs w:val="20"/>
          <w:u w:val="single"/>
          <w:lang w:val="en-US" w:eastAsia="pt-BR"/>
        </w:rPr>
        <w:t>REPORT ON REVIEW OF INDIVIDUAL AND CONSOLIDATED INTERIM FINANCIAL STATEMENTS</w:t>
      </w:r>
    </w:p>
    <w:p w14:paraId="0C05DCB9" w14:textId="77777777" w:rsidR="00354A16" w:rsidRPr="00354A16" w:rsidRDefault="00354A16" w:rsidP="00354A16">
      <w:pPr>
        <w:widowControl w:val="0"/>
        <w:spacing w:after="0" w:line="240" w:lineRule="auto"/>
        <w:rPr>
          <w:rFonts w:ascii="Calibri" w:eastAsia="SimSun" w:hAnsi="Calibri" w:cs="Times New Roman"/>
          <w:sz w:val="22"/>
          <w:szCs w:val="20"/>
          <w:lang w:val="en-US" w:eastAsia="es-AR"/>
        </w:rPr>
      </w:pPr>
      <w:r w:rsidRPr="00354A16">
        <w:rPr>
          <w:rFonts w:ascii="Calibri" w:eastAsia="SimSun" w:hAnsi="Calibri" w:cs="Times New Roman"/>
          <w:sz w:val="22"/>
          <w:szCs w:val="20"/>
          <w:lang w:val="en-US" w:eastAsia="es-AR"/>
        </w:rPr>
        <w:t>To the Board of Directors, Management and Shareholders of</w:t>
      </w:r>
    </w:p>
    <w:p w14:paraId="57F16EDC" w14:textId="77777777" w:rsidR="00354A16" w:rsidRPr="00354A16" w:rsidRDefault="00354A16" w:rsidP="00354A16">
      <w:pPr>
        <w:widowControl w:val="0"/>
        <w:spacing w:after="200" w:line="240" w:lineRule="auto"/>
        <w:rPr>
          <w:rFonts w:ascii="Calibri" w:eastAsia="SimSun" w:hAnsi="Calibri" w:cs="Times New Roman"/>
          <w:sz w:val="22"/>
          <w:szCs w:val="20"/>
          <w:lang w:eastAsia="ja-JP"/>
        </w:rPr>
      </w:pPr>
      <w:r w:rsidRPr="00354A16">
        <w:rPr>
          <w:rFonts w:ascii="Calibri" w:eastAsia="SimSun" w:hAnsi="Calibri" w:cs="Times New Roman"/>
          <w:sz w:val="22"/>
          <w:szCs w:val="20"/>
          <w:lang w:eastAsia="ja-JP"/>
        </w:rPr>
        <w:t>BB Seguridade Participações S.A.</w:t>
      </w:r>
    </w:p>
    <w:p w14:paraId="6436DCF7" w14:textId="77777777" w:rsidR="00354A16" w:rsidRPr="00354A16" w:rsidRDefault="00354A16" w:rsidP="00354A16">
      <w:pPr>
        <w:widowControl w:val="0"/>
        <w:spacing w:after="200" w:line="240" w:lineRule="auto"/>
        <w:rPr>
          <w:rFonts w:ascii="Calibri" w:eastAsia="SimSun" w:hAnsi="Calibri" w:cs="Times New Roman"/>
          <w:b/>
          <w:sz w:val="22"/>
          <w:szCs w:val="20"/>
          <w:lang w:val="en-US" w:eastAsia="ja-JP"/>
        </w:rPr>
      </w:pPr>
      <w:r w:rsidRPr="00354A16">
        <w:rPr>
          <w:rFonts w:ascii="Calibri" w:eastAsia="SimSun" w:hAnsi="Calibri" w:cs="Times New Roman"/>
          <w:b/>
          <w:sz w:val="22"/>
          <w:szCs w:val="20"/>
          <w:lang w:val="en-US" w:eastAsia="ja-JP"/>
        </w:rPr>
        <w:t>Introduction</w:t>
      </w:r>
    </w:p>
    <w:p w14:paraId="27C7D0EA" w14:textId="77777777" w:rsidR="00354A16" w:rsidRPr="00354A16" w:rsidRDefault="00354A16" w:rsidP="00354A16">
      <w:pPr>
        <w:widowControl w:val="0"/>
        <w:autoSpaceDE w:val="0"/>
        <w:autoSpaceDN w:val="0"/>
        <w:spacing w:after="200" w:line="240" w:lineRule="auto"/>
        <w:rPr>
          <w:rFonts w:ascii="Calibri" w:eastAsia="SimSun" w:hAnsi="Calibri" w:cs="Times New Roman"/>
          <w:sz w:val="22"/>
          <w:szCs w:val="20"/>
          <w:lang w:val="en-US" w:eastAsia="pt-BR"/>
        </w:rPr>
      </w:pPr>
      <w:r w:rsidRPr="00354A16">
        <w:rPr>
          <w:rFonts w:ascii="Calibri" w:eastAsia="SimSun" w:hAnsi="Calibri" w:cs="Times New Roman"/>
          <w:color w:val="000000"/>
          <w:sz w:val="22"/>
          <w:szCs w:val="20"/>
          <w:lang w:val="en-US" w:eastAsia="pt-BR"/>
        </w:rPr>
        <w:t xml:space="preserve">We have reviewed the accompanying individual and consolidated interim financial statements of </w:t>
      </w:r>
      <w:r w:rsidRPr="00354A16">
        <w:rPr>
          <w:rFonts w:ascii="Calibri" w:eastAsia="SimSun" w:hAnsi="Calibri" w:cs="Times New Roman"/>
          <w:sz w:val="22"/>
          <w:szCs w:val="24"/>
          <w:lang w:val="en-US" w:eastAsia="es-AR"/>
        </w:rPr>
        <w:t xml:space="preserve">BB </w:t>
      </w:r>
      <w:proofErr w:type="spellStart"/>
      <w:r w:rsidRPr="00354A16">
        <w:rPr>
          <w:rFonts w:ascii="Calibri" w:eastAsia="SimSun" w:hAnsi="Calibri" w:cs="Times New Roman"/>
          <w:sz w:val="22"/>
          <w:szCs w:val="24"/>
          <w:lang w:val="en-US" w:eastAsia="es-AR"/>
        </w:rPr>
        <w:t>Seguridade</w:t>
      </w:r>
      <w:proofErr w:type="spellEnd"/>
      <w:r w:rsidRPr="00354A16">
        <w:rPr>
          <w:rFonts w:ascii="Calibri" w:eastAsia="SimSun" w:hAnsi="Calibri" w:cs="Times New Roman"/>
          <w:sz w:val="22"/>
          <w:szCs w:val="24"/>
          <w:lang w:val="en-US" w:eastAsia="es-AR"/>
        </w:rPr>
        <w:t xml:space="preserve"> </w:t>
      </w:r>
      <w:proofErr w:type="spellStart"/>
      <w:r w:rsidRPr="00354A16">
        <w:rPr>
          <w:rFonts w:ascii="Calibri" w:eastAsia="SimSun" w:hAnsi="Calibri" w:cs="Times New Roman"/>
          <w:sz w:val="22"/>
          <w:szCs w:val="24"/>
          <w:lang w:val="en-US" w:eastAsia="es-AR"/>
        </w:rPr>
        <w:t>Participações</w:t>
      </w:r>
      <w:proofErr w:type="spellEnd"/>
      <w:r w:rsidRPr="00354A16">
        <w:rPr>
          <w:rFonts w:ascii="Calibri" w:eastAsia="SimSun" w:hAnsi="Calibri" w:cs="Times New Roman"/>
          <w:sz w:val="22"/>
          <w:szCs w:val="24"/>
          <w:lang w:val="en-US" w:eastAsia="es-AR"/>
        </w:rPr>
        <w:t xml:space="preserve"> S.A.</w:t>
      </w:r>
      <w:r w:rsidRPr="00354A16">
        <w:rPr>
          <w:rFonts w:ascii="Calibri" w:eastAsia="SimSun" w:hAnsi="Calibri" w:cs="Times New Roman"/>
          <w:sz w:val="22"/>
          <w:szCs w:val="20"/>
          <w:lang w:val="en-US" w:eastAsia="es-AR"/>
        </w:rPr>
        <w:t xml:space="preserve"> (“Company”),</w:t>
      </w:r>
      <w:r w:rsidRPr="00354A16">
        <w:rPr>
          <w:rFonts w:ascii="Calibri" w:eastAsia="SimSun" w:hAnsi="Calibri" w:cs="Times New Roman"/>
          <w:sz w:val="22"/>
          <w:szCs w:val="20"/>
          <w:lang w:val="en-US" w:eastAsia="pt-BR"/>
        </w:rPr>
        <w:t xml:space="preserve"> which comprise the balance sheet as </w:t>
      </w:r>
      <w:proofErr w:type="gramStart"/>
      <w:r w:rsidRPr="00354A16">
        <w:rPr>
          <w:rFonts w:ascii="Calibri" w:eastAsia="SimSun" w:hAnsi="Calibri" w:cs="Times New Roman"/>
          <w:sz w:val="22"/>
          <w:szCs w:val="20"/>
          <w:lang w:val="en-US" w:eastAsia="pt-BR"/>
        </w:rPr>
        <w:t>at</w:t>
      </w:r>
      <w:proofErr w:type="gramEnd"/>
      <w:r w:rsidRPr="00354A16">
        <w:rPr>
          <w:rFonts w:ascii="Calibri" w:eastAsia="SimSun" w:hAnsi="Calibri" w:cs="Times New Roman"/>
          <w:sz w:val="22"/>
          <w:szCs w:val="20"/>
          <w:lang w:val="en-US" w:eastAsia="pt-BR"/>
        </w:rPr>
        <w:t xml:space="preserve"> March 31, 2021, and the related statements of income, of comprehensive income, of changes in equity and of cash flows for the three-month period then ended, including the </w:t>
      </w:r>
      <w:r w:rsidRPr="00354A16">
        <w:rPr>
          <w:rFonts w:ascii="Calibri" w:eastAsia="SimSun" w:hAnsi="Calibri" w:cs="Times New Roman"/>
          <w:sz w:val="22"/>
          <w:szCs w:val="20"/>
          <w:lang w:val="en-US" w:eastAsia="es-AR"/>
        </w:rPr>
        <w:t xml:space="preserve">summary of significant accounting practices and other explanatory notes. </w:t>
      </w:r>
    </w:p>
    <w:p w14:paraId="37A66B0A" w14:textId="77777777" w:rsidR="00354A16" w:rsidRPr="00354A16" w:rsidRDefault="00354A16" w:rsidP="00354A16">
      <w:pPr>
        <w:widowControl w:val="0"/>
        <w:spacing w:after="200" w:line="240" w:lineRule="auto"/>
        <w:rPr>
          <w:rFonts w:ascii="Calibri" w:eastAsia="SimSun" w:hAnsi="Calibri" w:cs="Times New Roman"/>
          <w:sz w:val="22"/>
          <w:szCs w:val="20"/>
          <w:lang w:val="en-US"/>
        </w:rPr>
      </w:pPr>
      <w:r w:rsidRPr="00354A16">
        <w:rPr>
          <w:rFonts w:ascii="Calibri" w:eastAsia="SimSun" w:hAnsi="Calibri" w:cs="Times New Roman"/>
          <w:sz w:val="22"/>
          <w:szCs w:val="20"/>
          <w:lang w:val="en-US" w:eastAsia="es-AR"/>
        </w:rPr>
        <w:t xml:space="preserve">Management is responsible for the preparation of the individual and consolidated interim financial statements in accordance with accounting practices adopted in Brazil and the International Financial Reporting Standards - IFRS, issued by the International Accounting Standards Board - IASB. </w:t>
      </w:r>
      <w:r w:rsidRPr="00354A16">
        <w:rPr>
          <w:rFonts w:ascii="Calibri" w:eastAsia="SimSun" w:hAnsi="Calibri" w:cs="Times New Roman"/>
          <w:color w:val="000000"/>
          <w:sz w:val="22"/>
          <w:szCs w:val="20"/>
          <w:lang w:val="en-US" w:eastAsia="pt-BR"/>
        </w:rPr>
        <w:t xml:space="preserve">Our responsibility is to express a conclusion on these interim financial </w:t>
      </w:r>
      <w:r w:rsidRPr="00354A16">
        <w:rPr>
          <w:rFonts w:ascii="Calibri" w:eastAsia="SimSun" w:hAnsi="Calibri" w:cs="Times New Roman"/>
          <w:sz w:val="22"/>
          <w:szCs w:val="20"/>
          <w:lang w:val="en-US" w:eastAsia="es-AR"/>
        </w:rPr>
        <w:t xml:space="preserve">statements </w:t>
      </w:r>
      <w:r w:rsidRPr="00354A16">
        <w:rPr>
          <w:rFonts w:ascii="Calibri" w:eastAsia="SimSun" w:hAnsi="Calibri" w:cs="Times New Roman"/>
          <w:color w:val="000000"/>
          <w:sz w:val="22"/>
          <w:szCs w:val="20"/>
          <w:lang w:val="en-US" w:eastAsia="pt-BR"/>
        </w:rPr>
        <w:t>based on our review.</w:t>
      </w:r>
    </w:p>
    <w:p w14:paraId="066523CC" w14:textId="77777777" w:rsidR="00354A16" w:rsidRPr="00354A16" w:rsidRDefault="00354A16" w:rsidP="00354A16">
      <w:pPr>
        <w:widowControl w:val="0"/>
        <w:spacing w:after="200" w:line="240" w:lineRule="auto"/>
        <w:outlineLvl w:val="0"/>
        <w:rPr>
          <w:rFonts w:ascii="Calibri" w:eastAsia="SimSun" w:hAnsi="Calibri" w:cs="Times New Roman"/>
          <w:color w:val="000000"/>
          <w:sz w:val="22"/>
          <w:szCs w:val="20"/>
          <w:lang w:val="en-US"/>
        </w:rPr>
      </w:pPr>
      <w:r w:rsidRPr="00354A16">
        <w:rPr>
          <w:rFonts w:ascii="Calibri" w:eastAsia="SimSun" w:hAnsi="Calibri" w:cs="Times New Roman"/>
          <w:b/>
          <w:iCs/>
          <w:sz w:val="22"/>
          <w:szCs w:val="20"/>
          <w:lang w:val="en-US"/>
        </w:rPr>
        <w:t>Scope of review</w:t>
      </w:r>
    </w:p>
    <w:p w14:paraId="711AEF52" w14:textId="77777777" w:rsidR="00354A16" w:rsidRPr="00354A16" w:rsidRDefault="00354A16" w:rsidP="00354A16">
      <w:pPr>
        <w:widowControl w:val="0"/>
        <w:autoSpaceDE w:val="0"/>
        <w:autoSpaceDN w:val="0"/>
        <w:adjustRightInd w:val="0"/>
        <w:spacing w:after="200" w:line="240" w:lineRule="auto"/>
        <w:rPr>
          <w:rFonts w:ascii="Calibri" w:eastAsia="SimSun" w:hAnsi="Calibri" w:cs="Times New Roman"/>
          <w:sz w:val="22"/>
          <w:szCs w:val="20"/>
          <w:lang w:val="en-US" w:eastAsia="es-AR"/>
        </w:rPr>
      </w:pPr>
      <w:r w:rsidRPr="00354A16">
        <w:rPr>
          <w:rFonts w:ascii="Calibri" w:eastAsia="SimSun" w:hAnsi="Calibri" w:cs="Times New Roman"/>
          <w:sz w:val="22"/>
          <w:szCs w:val="20"/>
          <w:lang w:val="en-US" w:eastAsia="es-AR"/>
        </w:rPr>
        <w:t xml:space="preserve">We conducted our review in accordance with Brazilian and international standards on review of interim financial statements (NBC TR 2410 and ISRE 2410 - Review of Interim Financial Information Performed by the Independent Auditor of the Entity, respectively). A review of interim </w:t>
      </w:r>
      <w:r w:rsidRPr="00354A16">
        <w:rPr>
          <w:rFonts w:ascii="Calibri" w:eastAsia="SimSun" w:hAnsi="Calibri" w:cs="Times New Roman"/>
          <w:color w:val="000000"/>
          <w:sz w:val="22"/>
          <w:szCs w:val="20"/>
          <w:lang w:val="en-US" w:eastAsia="pt-BR"/>
        </w:rPr>
        <w:t xml:space="preserve">financial </w:t>
      </w:r>
      <w:r w:rsidRPr="00354A16">
        <w:rPr>
          <w:rFonts w:ascii="Calibri" w:eastAsia="SimSun" w:hAnsi="Calibri" w:cs="Times New Roman"/>
          <w:sz w:val="22"/>
          <w:szCs w:val="20"/>
          <w:lang w:val="en-US" w:eastAsia="es-AR"/>
        </w:rPr>
        <w:t>statements consists of making inquiries, primarily of persons responsible for financial and accounting matters, and applying analytical and other review procedures. A review is substantially less in scope than an audit conducted in accordance with standards on auditing and, consequently, does not enable us to obtain assurance that we would become aware of all significant matters that might be identified in an audit. Accordingly, we do not express an audit opinion.</w:t>
      </w:r>
    </w:p>
    <w:p w14:paraId="315C0F0E" w14:textId="77777777" w:rsidR="00354A16" w:rsidRPr="00354A16" w:rsidRDefault="00354A16" w:rsidP="00354A16">
      <w:pPr>
        <w:widowControl w:val="0"/>
        <w:spacing w:after="200" w:line="240" w:lineRule="auto"/>
        <w:outlineLvl w:val="0"/>
        <w:rPr>
          <w:rFonts w:ascii="Calibri" w:eastAsia="SimSun" w:hAnsi="Calibri" w:cs="Times New Roman"/>
          <w:b/>
          <w:iCs/>
          <w:sz w:val="22"/>
          <w:szCs w:val="20"/>
          <w:lang w:val="en-US"/>
        </w:rPr>
      </w:pPr>
      <w:r w:rsidRPr="00354A16">
        <w:rPr>
          <w:rFonts w:ascii="Calibri" w:eastAsia="SimSun" w:hAnsi="Calibri" w:cs="Times New Roman"/>
          <w:b/>
          <w:iCs/>
          <w:sz w:val="22"/>
          <w:szCs w:val="20"/>
          <w:lang w:val="en-US"/>
        </w:rPr>
        <w:t xml:space="preserve">Conclusion on the individual and consolidated interim financial </w:t>
      </w:r>
      <w:proofErr w:type="gramStart"/>
      <w:r w:rsidRPr="00354A16">
        <w:rPr>
          <w:rFonts w:ascii="Calibri" w:eastAsia="SimSun" w:hAnsi="Calibri" w:cs="Times New Roman"/>
          <w:b/>
          <w:iCs/>
          <w:sz w:val="22"/>
          <w:szCs w:val="20"/>
          <w:lang w:val="en-US"/>
        </w:rPr>
        <w:t>statements</w:t>
      </w:r>
      <w:proofErr w:type="gramEnd"/>
    </w:p>
    <w:p w14:paraId="33BA6613" w14:textId="77777777" w:rsidR="00354A16" w:rsidRPr="00354A16" w:rsidRDefault="00354A16" w:rsidP="00354A16">
      <w:pPr>
        <w:widowControl w:val="0"/>
        <w:spacing w:after="200" w:line="240" w:lineRule="auto"/>
        <w:rPr>
          <w:rFonts w:ascii="Calibri" w:eastAsia="SimSun" w:hAnsi="Calibri" w:cs="Times New Roman"/>
          <w:sz w:val="22"/>
          <w:szCs w:val="20"/>
          <w:lang w:val="en-US" w:eastAsia="es-AR"/>
        </w:rPr>
      </w:pPr>
      <w:r w:rsidRPr="00354A16">
        <w:rPr>
          <w:rFonts w:ascii="Calibri" w:eastAsia="SimSun" w:hAnsi="Calibri" w:cs="Times New Roman"/>
          <w:sz w:val="22"/>
          <w:szCs w:val="20"/>
          <w:lang w:val="en-US" w:eastAsia="es-AR"/>
        </w:rPr>
        <w:t>Based on our review, nothing has come to our attention that causes us to believe that the individual and consolidated interim financial statements referred to above do not present, in all material respects, the individual and consolidated financial position of the Company as at March 31, 2021, its individual and consolidated financial performance and its individual and consolidated cash flows for the three-month period then ended, in accordance with accounting practices adopted in Brazil and IFRS, issued by IASB.</w:t>
      </w:r>
    </w:p>
    <w:p w14:paraId="10EAC684" w14:textId="77777777" w:rsidR="00354A16" w:rsidRPr="00354A16" w:rsidRDefault="00354A16" w:rsidP="00354A16">
      <w:pPr>
        <w:spacing w:after="200" w:line="240" w:lineRule="auto"/>
        <w:rPr>
          <w:rFonts w:ascii="Calibri" w:eastAsia="SimSun" w:hAnsi="Calibri" w:cs="Times New Roman"/>
          <w:b/>
          <w:iCs/>
          <w:sz w:val="22"/>
          <w:szCs w:val="20"/>
          <w:lang w:val="en-US" w:eastAsia="es-AR"/>
        </w:rPr>
      </w:pPr>
      <w:r w:rsidRPr="00354A16">
        <w:rPr>
          <w:rFonts w:ascii="Calibri" w:eastAsia="SimSun" w:hAnsi="Calibri" w:cs="Times New Roman"/>
          <w:b/>
          <w:iCs/>
          <w:sz w:val="22"/>
          <w:szCs w:val="20"/>
          <w:lang w:val="en-US" w:eastAsia="es-AR"/>
        </w:rPr>
        <w:br w:type="page"/>
      </w:r>
    </w:p>
    <w:p w14:paraId="19CE60BD" w14:textId="77777777" w:rsidR="00354A16" w:rsidRPr="00354A16" w:rsidRDefault="00354A16" w:rsidP="00354A16">
      <w:pPr>
        <w:widowControl w:val="0"/>
        <w:spacing w:after="200" w:line="240" w:lineRule="auto"/>
        <w:rPr>
          <w:rFonts w:ascii="Calibri" w:eastAsia="SimSun" w:hAnsi="Calibri" w:cs="Times New Roman"/>
          <w:b/>
          <w:iCs/>
          <w:sz w:val="22"/>
          <w:szCs w:val="20"/>
          <w:lang w:val="en-US" w:eastAsia="es-AR"/>
        </w:rPr>
      </w:pPr>
      <w:r w:rsidRPr="00354A16">
        <w:rPr>
          <w:rFonts w:ascii="Calibri" w:eastAsia="SimSun" w:hAnsi="Calibri" w:cs="Times New Roman"/>
          <w:b/>
          <w:iCs/>
          <w:sz w:val="22"/>
          <w:szCs w:val="20"/>
          <w:lang w:val="en-US" w:eastAsia="es-AR"/>
        </w:rPr>
        <w:lastRenderedPageBreak/>
        <w:t>Other matter</w:t>
      </w:r>
    </w:p>
    <w:p w14:paraId="1D6201A3" w14:textId="77777777" w:rsidR="00354A16" w:rsidRPr="00354A16" w:rsidRDefault="00354A16" w:rsidP="00354A16">
      <w:pPr>
        <w:widowControl w:val="0"/>
        <w:spacing w:after="200" w:line="240" w:lineRule="auto"/>
        <w:outlineLvl w:val="0"/>
        <w:rPr>
          <w:rFonts w:ascii="Calibri" w:eastAsia="SimSun" w:hAnsi="Calibri" w:cs="Times New Roman"/>
          <w:i/>
          <w:iCs/>
          <w:sz w:val="22"/>
          <w:szCs w:val="20"/>
          <w:lang w:val="en-US"/>
        </w:rPr>
      </w:pPr>
      <w:r w:rsidRPr="00354A16">
        <w:rPr>
          <w:rFonts w:ascii="Calibri" w:eastAsia="SimSun" w:hAnsi="Calibri" w:cs="Times New Roman"/>
          <w:i/>
          <w:iCs/>
          <w:sz w:val="22"/>
          <w:szCs w:val="20"/>
          <w:lang w:val="en-US"/>
        </w:rPr>
        <w:t xml:space="preserve">Statements of value </w:t>
      </w:r>
      <w:proofErr w:type="gramStart"/>
      <w:r w:rsidRPr="00354A16">
        <w:rPr>
          <w:rFonts w:ascii="Calibri" w:eastAsia="SimSun" w:hAnsi="Calibri" w:cs="Times New Roman"/>
          <w:i/>
          <w:iCs/>
          <w:sz w:val="22"/>
          <w:szCs w:val="20"/>
          <w:lang w:val="en-US"/>
        </w:rPr>
        <w:t>added</w:t>
      </w:r>
      <w:proofErr w:type="gramEnd"/>
    </w:p>
    <w:p w14:paraId="53E58EEC" w14:textId="77777777" w:rsidR="00354A16" w:rsidRPr="00354A16" w:rsidRDefault="00354A16" w:rsidP="00354A16">
      <w:pPr>
        <w:widowControl w:val="0"/>
        <w:spacing w:after="200" w:line="240" w:lineRule="auto"/>
        <w:rPr>
          <w:rFonts w:ascii="Calibri" w:eastAsia="SimSun" w:hAnsi="Calibri" w:cs="Times New Roman"/>
          <w:sz w:val="22"/>
          <w:szCs w:val="20"/>
          <w:lang w:val="en-US"/>
        </w:rPr>
      </w:pPr>
      <w:r w:rsidRPr="00354A16">
        <w:rPr>
          <w:rFonts w:ascii="Calibri" w:eastAsia="SimSun" w:hAnsi="Calibri" w:cs="Times New Roman"/>
          <w:sz w:val="22"/>
          <w:szCs w:val="20"/>
          <w:lang w:val="en-US"/>
        </w:rPr>
        <w:t xml:space="preserve">We have also reviewed the individual and consolidated statements of value added - DVA for the three-month period ended March 31, 2021, prepared under the responsibility of the Company’s </w:t>
      </w:r>
      <w:proofErr w:type="gramStart"/>
      <w:r w:rsidRPr="00354A16">
        <w:rPr>
          <w:rFonts w:ascii="Calibri" w:eastAsia="SimSun" w:hAnsi="Calibri" w:cs="Times New Roman"/>
          <w:sz w:val="22"/>
          <w:szCs w:val="20"/>
          <w:lang w:val="en-US"/>
        </w:rPr>
        <w:t>Management</w:t>
      </w:r>
      <w:proofErr w:type="gramEnd"/>
      <w:r w:rsidRPr="00354A16">
        <w:rPr>
          <w:rFonts w:ascii="Calibri" w:eastAsia="SimSun" w:hAnsi="Calibri" w:cs="Times New Roman"/>
          <w:sz w:val="22"/>
          <w:szCs w:val="20"/>
          <w:lang w:val="en-US"/>
        </w:rPr>
        <w:t xml:space="preserve"> and disclosed as supplemental information. These statements were subject to the same review procedures described </w:t>
      </w:r>
      <w:proofErr w:type="gramStart"/>
      <w:r w:rsidRPr="00354A16">
        <w:rPr>
          <w:rFonts w:ascii="Calibri" w:eastAsia="SimSun" w:hAnsi="Calibri" w:cs="Times New Roman"/>
          <w:sz w:val="22"/>
          <w:szCs w:val="20"/>
          <w:lang w:val="en-US"/>
        </w:rPr>
        <w:t>above, and</w:t>
      </w:r>
      <w:proofErr w:type="gramEnd"/>
      <w:r w:rsidRPr="00354A16">
        <w:rPr>
          <w:rFonts w:ascii="Calibri" w:eastAsia="SimSun" w:hAnsi="Calibri" w:cs="Times New Roman"/>
          <w:sz w:val="22"/>
          <w:szCs w:val="20"/>
          <w:lang w:val="en-US"/>
        </w:rPr>
        <w:t xml:space="preserve"> based on our review nothing has come to our attention that causes us to believe that they were appropriately not prepared, in all material respects, in relation to the individual and consolidated interim financial statements taken as a whole.</w:t>
      </w:r>
    </w:p>
    <w:p w14:paraId="28A8E33B" w14:textId="77777777" w:rsidR="00354A16" w:rsidRPr="00354A16" w:rsidRDefault="00354A16" w:rsidP="00354A16">
      <w:pPr>
        <w:widowControl w:val="0"/>
        <w:spacing w:after="200" w:line="240" w:lineRule="auto"/>
        <w:rPr>
          <w:rFonts w:ascii="Calibri" w:eastAsia="SimSun" w:hAnsi="Calibri" w:cs="Times New Roman"/>
          <w:sz w:val="22"/>
          <w:szCs w:val="20"/>
          <w:lang w:val="en-US"/>
        </w:rPr>
      </w:pPr>
      <w:r w:rsidRPr="00354A16">
        <w:rPr>
          <w:rFonts w:ascii="Calibri" w:eastAsia="SimSun" w:hAnsi="Calibri" w:cs="Times New Roman"/>
          <w:sz w:val="22"/>
          <w:szCs w:val="20"/>
          <w:lang w:val="en-US"/>
        </w:rPr>
        <w:t xml:space="preserve">The accompanying individual and consolidated </w:t>
      </w:r>
      <w:r w:rsidRPr="00354A16">
        <w:rPr>
          <w:rFonts w:ascii="Calibri" w:eastAsia="SimSun" w:hAnsi="Calibri" w:cs="Times New Roman"/>
          <w:iCs/>
          <w:sz w:val="22"/>
          <w:szCs w:val="20"/>
          <w:lang w:val="en-US"/>
        </w:rPr>
        <w:t xml:space="preserve">interim </w:t>
      </w:r>
      <w:r w:rsidRPr="00354A16">
        <w:rPr>
          <w:rFonts w:ascii="Calibri" w:eastAsia="SimSun" w:hAnsi="Calibri" w:cs="Times New Roman"/>
          <w:sz w:val="22"/>
          <w:szCs w:val="20"/>
          <w:lang w:val="en-US"/>
        </w:rPr>
        <w:t>financial statements have been translated into English for the convenience of readers outside Brazil.</w:t>
      </w:r>
    </w:p>
    <w:p w14:paraId="72220CB2" w14:textId="77777777" w:rsidR="00354A16" w:rsidRPr="00354A16" w:rsidRDefault="00354A16" w:rsidP="00354A16">
      <w:pPr>
        <w:widowControl w:val="0"/>
        <w:spacing w:after="600" w:line="240" w:lineRule="auto"/>
        <w:outlineLvl w:val="0"/>
        <w:rPr>
          <w:rFonts w:ascii="Calibri" w:eastAsia="SimSun" w:hAnsi="Calibri" w:cs="Times New Roman"/>
          <w:sz w:val="22"/>
          <w:szCs w:val="20"/>
          <w:lang w:val="en-US" w:eastAsia="ja-JP"/>
        </w:rPr>
      </w:pPr>
      <w:r w:rsidRPr="00354A16">
        <w:rPr>
          <w:rFonts w:ascii="Calibri" w:eastAsia="SimSun" w:hAnsi="Calibri" w:cs="Times New Roman"/>
          <w:sz w:val="22"/>
          <w:szCs w:val="20"/>
          <w:lang w:val="en-US" w:eastAsia="ja-JP"/>
        </w:rPr>
        <w:t>Brasília, April 30, 2021</w:t>
      </w:r>
    </w:p>
    <w:tbl>
      <w:tblPr>
        <w:tblW w:w="0" w:type="auto"/>
        <w:tblInd w:w="-113" w:type="dxa"/>
        <w:tblLayout w:type="fixed"/>
        <w:tblCellMar>
          <w:left w:w="113" w:type="dxa"/>
          <w:right w:w="113" w:type="dxa"/>
        </w:tblCellMar>
        <w:tblLook w:val="0000" w:firstRow="0" w:lastRow="0" w:firstColumn="0" w:lastColumn="0" w:noHBand="0" w:noVBand="0"/>
      </w:tblPr>
      <w:tblGrid>
        <w:gridCol w:w="7427"/>
        <w:gridCol w:w="2324"/>
      </w:tblGrid>
      <w:tr w:rsidR="00354A16" w:rsidRPr="00354A16" w14:paraId="7C532A16" w14:textId="77777777" w:rsidTr="0057618F">
        <w:tc>
          <w:tcPr>
            <w:tcW w:w="7427" w:type="dxa"/>
          </w:tcPr>
          <w:p w14:paraId="1F4E06B2" w14:textId="77777777" w:rsidR="00354A16" w:rsidRPr="00354A16" w:rsidRDefault="00354A16" w:rsidP="00354A16">
            <w:pPr>
              <w:widowControl w:val="0"/>
              <w:spacing w:after="0" w:line="240" w:lineRule="auto"/>
              <w:rPr>
                <w:rFonts w:ascii="Calibri" w:eastAsia="SimSun" w:hAnsi="Calibri" w:cs="Times New Roman"/>
                <w:sz w:val="22"/>
                <w:szCs w:val="20"/>
                <w:lang w:val="en-US"/>
              </w:rPr>
            </w:pPr>
            <w:r w:rsidRPr="00354A16">
              <w:rPr>
                <w:rFonts w:ascii="Calibri" w:eastAsia="SimSun" w:hAnsi="Calibri" w:cs="Times New Roman"/>
                <w:sz w:val="22"/>
                <w:szCs w:val="20"/>
                <w:lang w:val="en-US"/>
              </w:rPr>
              <w:t>DELOITTE TOUCHE TOHMATSU</w:t>
            </w:r>
          </w:p>
        </w:tc>
        <w:tc>
          <w:tcPr>
            <w:tcW w:w="2324" w:type="dxa"/>
          </w:tcPr>
          <w:p w14:paraId="0F63A239" w14:textId="77777777" w:rsidR="00354A16" w:rsidRPr="00354A16" w:rsidRDefault="00354A16" w:rsidP="00354A16">
            <w:pPr>
              <w:widowControl w:val="0"/>
              <w:spacing w:after="0" w:line="240" w:lineRule="auto"/>
              <w:ind w:left="1" w:hanging="1"/>
              <w:rPr>
                <w:rFonts w:ascii="Calibri" w:eastAsia="SimSun" w:hAnsi="Calibri" w:cs="Times New Roman"/>
                <w:sz w:val="22"/>
                <w:szCs w:val="20"/>
                <w:lang w:val="en-US"/>
              </w:rPr>
            </w:pPr>
            <w:r w:rsidRPr="00354A16">
              <w:rPr>
                <w:rFonts w:ascii="Calibri" w:eastAsia="Calibri" w:hAnsi="Calibri" w:cs="Times New Roman"/>
                <w:color w:val="000000"/>
                <w:sz w:val="22"/>
                <w:szCs w:val="24"/>
                <w:lang w:val="en-US"/>
              </w:rPr>
              <w:t xml:space="preserve">Roberto Paulo </w:t>
            </w:r>
            <w:proofErr w:type="spellStart"/>
            <w:r w:rsidRPr="00354A16">
              <w:rPr>
                <w:rFonts w:ascii="Calibri" w:eastAsia="Calibri" w:hAnsi="Calibri" w:cs="Times New Roman"/>
                <w:color w:val="000000"/>
                <w:sz w:val="22"/>
                <w:szCs w:val="24"/>
                <w:lang w:val="en-US"/>
              </w:rPr>
              <w:t>Kenedi</w:t>
            </w:r>
            <w:proofErr w:type="spellEnd"/>
          </w:p>
        </w:tc>
      </w:tr>
      <w:tr w:rsidR="00354A16" w:rsidRPr="00354A16" w14:paraId="65B02CD9" w14:textId="77777777" w:rsidTr="0057618F">
        <w:tc>
          <w:tcPr>
            <w:tcW w:w="7427" w:type="dxa"/>
          </w:tcPr>
          <w:p w14:paraId="1D8295D7" w14:textId="77777777" w:rsidR="00354A16" w:rsidRPr="00354A16" w:rsidRDefault="00354A16" w:rsidP="00354A16">
            <w:pPr>
              <w:widowControl w:val="0"/>
              <w:spacing w:after="0" w:line="240" w:lineRule="auto"/>
              <w:rPr>
                <w:rFonts w:ascii="Calibri" w:eastAsia="SimSun" w:hAnsi="Calibri" w:cs="Times New Roman"/>
                <w:sz w:val="22"/>
                <w:szCs w:val="20"/>
                <w:lang w:val="en-US"/>
              </w:rPr>
            </w:pPr>
            <w:proofErr w:type="spellStart"/>
            <w:r w:rsidRPr="00354A16">
              <w:rPr>
                <w:rFonts w:ascii="Calibri" w:eastAsia="SimSun" w:hAnsi="Calibri" w:cs="Times New Roman"/>
                <w:sz w:val="22"/>
                <w:szCs w:val="20"/>
                <w:lang w:val="en-US"/>
              </w:rPr>
              <w:t>Auditores</w:t>
            </w:r>
            <w:proofErr w:type="spellEnd"/>
            <w:r w:rsidRPr="00354A16">
              <w:rPr>
                <w:rFonts w:ascii="Calibri" w:eastAsia="SimSun" w:hAnsi="Calibri" w:cs="Times New Roman"/>
                <w:sz w:val="22"/>
                <w:szCs w:val="20"/>
                <w:lang w:val="en-US"/>
              </w:rPr>
              <w:t xml:space="preserve"> </w:t>
            </w:r>
            <w:proofErr w:type="spellStart"/>
            <w:r w:rsidRPr="00354A16">
              <w:rPr>
                <w:rFonts w:ascii="Calibri" w:eastAsia="SimSun" w:hAnsi="Calibri" w:cs="Times New Roman"/>
                <w:sz w:val="22"/>
                <w:szCs w:val="20"/>
                <w:lang w:val="en-US"/>
              </w:rPr>
              <w:t>Independentes</w:t>
            </w:r>
            <w:proofErr w:type="spellEnd"/>
          </w:p>
        </w:tc>
        <w:tc>
          <w:tcPr>
            <w:tcW w:w="2324" w:type="dxa"/>
          </w:tcPr>
          <w:p w14:paraId="35BB18B8" w14:textId="77777777" w:rsidR="00354A16" w:rsidRPr="00354A16" w:rsidRDefault="00354A16" w:rsidP="00354A16">
            <w:pPr>
              <w:widowControl w:val="0"/>
              <w:spacing w:after="0" w:line="240" w:lineRule="auto"/>
              <w:ind w:left="1" w:hanging="1"/>
              <w:rPr>
                <w:rFonts w:ascii="Calibri" w:eastAsia="SimSun" w:hAnsi="Calibri" w:cs="Times New Roman"/>
                <w:sz w:val="22"/>
                <w:szCs w:val="20"/>
                <w:lang w:val="en-US"/>
              </w:rPr>
            </w:pPr>
            <w:r w:rsidRPr="00354A16">
              <w:rPr>
                <w:rFonts w:ascii="Calibri" w:eastAsia="SimSun" w:hAnsi="Calibri" w:cs="Times New Roman"/>
                <w:sz w:val="22"/>
                <w:szCs w:val="20"/>
                <w:lang w:val="en-US"/>
              </w:rPr>
              <w:t>Engagement Partner</w:t>
            </w:r>
          </w:p>
        </w:tc>
      </w:tr>
    </w:tbl>
    <w:p w14:paraId="50E7D218" w14:textId="5B3E31E4" w:rsidR="00426AF6" w:rsidRDefault="00354A16" w:rsidP="00426AF6">
      <w:pPr>
        <w:spacing w:after="0" w:line="240" w:lineRule="auto"/>
      </w:pPr>
      <w:r w:rsidRPr="00354A16">
        <w:rPr>
          <w:rFonts w:ascii="Calibri" w:eastAsia="SimSun" w:hAnsi="Calibri" w:cs="Times New Roman"/>
          <w:noProof/>
          <w:sz w:val="12"/>
          <w:szCs w:val="10"/>
          <w:lang w:val="en-US" w:eastAsia="es-AR"/>
        </w:rPr>
        <mc:AlternateContent>
          <mc:Choice Requires="wps">
            <w:drawing>
              <wp:anchor distT="0" distB="0" distL="114300" distR="114300" simplePos="0" relativeHeight="251659264" behindDoc="1" locked="0" layoutInCell="1" allowOverlap="1" wp14:anchorId="301FEFC7" wp14:editId="7ED2327F">
                <wp:simplePos x="0" y="0"/>
                <wp:positionH relativeFrom="page">
                  <wp:posOffset>720090</wp:posOffset>
                </wp:positionH>
                <wp:positionV relativeFrom="page">
                  <wp:posOffset>9906000</wp:posOffset>
                </wp:positionV>
                <wp:extent cx="1591310" cy="92710"/>
                <wp:effectExtent l="0" t="0" r="3175" b="2540"/>
                <wp:wrapNone/>
                <wp:docPr id="10" name="Caixa de Texto 10" descr="Nome_Arquivo: Nome do Arquivo.doc"/>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92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3E601C" w14:textId="77777777" w:rsidR="00354A16" w:rsidRPr="00EB496F" w:rsidRDefault="00354A16" w:rsidP="00354A16">
                            <w:pPr>
                              <w:pStyle w:val="filename"/>
                              <w:rPr>
                                <w:b/>
                                <w:bCs/>
                                <w:caps/>
                              </w:rPr>
                            </w:pPr>
                            <w:fldSimple w:instr=" FILENAME   \* MERGEFORMAT ">
                              <w:r w:rsidRPr="00EB496F">
                                <w:t>2021BS006128_BB SEGURIDADE EN 1T21 (PA).docx</w:t>
                              </w:r>
                            </w:fldSimple>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01FEFC7" id="Caixa de Texto 10" o:spid="_x0000_s1027" type="#_x0000_t202" alt="Nome_Arquivo: Nome do Arquivo.doc" style="position:absolute;margin-left:56.7pt;margin-top:780pt;width:125.3pt;height:7.3pt;z-index:-25165721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" filled="f" stroked="f">
                <v:textbox style="mso-fit-shape-to-text:t" inset="0,0,0,0">
                  <w:txbxContent>
                    <w:p w14:paraId="543E601C" w14:textId="77777777" w:rsidR="00354A16" w:rsidRPr="00EB496F" w:rsidRDefault="00354A16" w:rsidP="00354A16">
                      <w:pPr>
                        <w:pStyle w:val="filename"/>
                        <w:rPr>
                          <w:b/>
                          <w:bCs/>
                          <w:caps/>
                        </w:rPr>
                      </w:pPr>
                      <w:fldSimple w:instr=" FILENAME   \* MERGEFORMAT ">
                        <w:r w:rsidRPr="00EB496F">
                          <w:t>2021BS006128_BB SEGURIDADE EN 1T21 (PA).docx</w:t>
                        </w:r>
                      </w:fldSimple>
                    </w:p>
                  </w:txbxContent>
                </v:textbox>
                <w10:wrap anchorx="page" anchory="page"/>
              </v:shape>
            </w:pict>
          </mc:Fallback>
        </mc:AlternateContent>
      </w:r>
    </w:p>
    <w:p w14:paraId="6E5B151E" w14:textId="77777777" w:rsidR="00426AF6" w:rsidRDefault="00426AF6" w:rsidP="00426AF6">
      <w:pPr>
        <w:spacing w:after="0" w:line="240" w:lineRule="auto"/>
        <w:jc w:val="both"/>
        <w:rPr>
          <w:rFonts w:cs="Arial"/>
          <w:b/>
          <w:color w:val="1F4E79"/>
          <w:spacing w:val="-2"/>
          <w:sz w:val="20"/>
        </w:rPr>
        <w:sectPr w:rsidR="00426AF6" w:rsidSect="00FA447F">
          <w:pgSz w:w="11906" w:h="16838" w:code="9"/>
          <w:pgMar w:top="1134" w:right="1134" w:bottom="1134" w:left="1134" w:header="709" w:footer="284" w:gutter="0"/>
          <w:cols w:space="708"/>
          <w:docGrid w:linePitch="360"/>
        </w:sectPr>
      </w:pPr>
    </w:p>
    <w:p w14:paraId="64AC1A29" w14:textId="77777777" w:rsidR="007C1060" w:rsidRDefault="007C1060" w:rsidP="00426AF6">
      <w:pPr>
        <w:spacing w:after="0" w:line="240" w:lineRule="auto"/>
        <w:jc w:val="both"/>
        <w:rPr>
          <w:rFonts w:cs="Arial"/>
          <w:b/>
          <w:color w:val="1F4E79"/>
          <w:spacing w:val="-2"/>
          <w:sz w:val="20"/>
        </w:rPr>
      </w:pPr>
    </w:p>
    <w:p w14:paraId="4665A7D1" w14:textId="77777777" w:rsidR="007C1060" w:rsidRDefault="007C1060" w:rsidP="00426AF6">
      <w:pPr>
        <w:spacing w:after="0" w:line="240" w:lineRule="auto"/>
        <w:jc w:val="both"/>
        <w:rPr>
          <w:rFonts w:cs="Arial"/>
          <w:b/>
          <w:color w:val="1F4E79"/>
          <w:spacing w:val="-2"/>
          <w:sz w:val="20"/>
        </w:rPr>
      </w:pPr>
    </w:p>
    <w:p w14:paraId="6873B0DE" w14:textId="397486D7" w:rsidR="00426AF6" w:rsidRPr="00B15CC5" w:rsidRDefault="00426AF6" w:rsidP="00426AF6">
      <w:pPr>
        <w:spacing w:after="0" w:line="240" w:lineRule="auto"/>
        <w:jc w:val="both"/>
        <w:rPr>
          <w:rFonts w:cs="Arial"/>
          <w:b/>
          <w:color w:val="1F4E79"/>
          <w:spacing w:val="-2"/>
          <w:sz w:val="20"/>
        </w:rPr>
      </w:pPr>
      <w:proofErr w:type="spellStart"/>
      <w:r w:rsidRPr="00B15CC5">
        <w:rPr>
          <w:rFonts w:cs="Arial"/>
          <w:b/>
          <w:color w:val="1F4E79"/>
          <w:spacing w:val="-2"/>
          <w:sz w:val="20"/>
        </w:rPr>
        <w:t>Declaration</w:t>
      </w:r>
      <w:proofErr w:type="spellEnd"/>
      <w:r w:rsidRPr="00B15CC5">
        <w:rPr>
          <w:rFonts w:cs="Arial"/>
          <w:b/>
          <w:color w:val="1F4E79"/>
          <w:spacing w:val="-2"/>
          <w:sz w:val="20"/>
        </w:rPr>
        <w:t xml:space="preserve"> </w:t>
      </w:r>
      <w:proofErr w:type="spellStart"/>
      <w:r w:rsidRPr="00B15CC5">
        <w:rPr>
          <w:rFonts w:cs="Arial"/>
          <w:b/>
          <w:color w:val="1F4E79"/>
          <w:spacing w:val="-2"/>
          <w:sz w:val="20"/>
        </w:rPr>
        <w:t>of</w:t>
      </w:r>
      <w:proofErr w:type="spellEnd"/>
      <w:r w:rsidRPr="00B15CC5">
        <w:rPr>
          <w:rFonts w:cs="Arial"/>
          <w:b/>
          <w:color w:val="1F4E79"/>
          <w:spacing w:val="-2"/>
          <w:sz w:val="20"/>
        </w:rPr>
        <w:t xml:space="preserve"> </w:t>
      </w:r>
      <w:proofErr w:type="spellStart"/>
      <w:r w:rsidRPr="00B15CC5">
        <w:rPr>
          <w:rFonts w:cs="Arial"/>
          <w:b/>
          <w:color w:val="1F4E79"/>
          <w:spacing w:val="-2"/>
          <w:sz w:val="20"/>
        </w:rPr>
        <w:t>the</w:t>
      </w:r>
      <w:proofErr w:type="spellEnd"/>
      <w:r w:rsidRPr="00B15CC5">
        <w:rPr>
          <w:rFonts w:cs="Arial"/>
          <w:b/>
          <w:color w:val="1F4E79"/>
          <w:spacing w:val="-2"/>
          <w:sz w:val="20"/>
        </w:rPr>
        <w:t xml:space="preserve"> </w:t>
      </w:r>
      <w:proofErr w:type="spellStart"/>
      <w:r w:rsidRPr="00B15CC5">
        <w:rPr>
          <w:rFonts w:cs="Arial"/>
          <w:b/>
          <w:color w:val="1F4E79"/>
          <w:spacing w:val="-2"/>
          <w:sz w:val="20"/>
        </w:rPr>
        <w:t>Members</w:t>
      </w:r>
      <w:proofErr w:type="spellEnd"/>
      <w:r w:rsidRPr="00B15CC5">
        <w:rPr>
          <w:rFonts w:cs="Arial"/>
          <w:b/>
          <w:color w:val="1F4E79"/>
          <w:spacing w:val="-2"/>
          <w:sz w:val="20"/>
        </w:rPr>
        <w:t xml:space="preserve"> </w:t>
      </w:r>
      <w:proofErr w:type="spellStart"/>
      <w:r w:rsidRPr="00B15CC5">
        <w:rPr>
          <w:rFonts w:cs="Arial"/>
          <w:b/>
          <w:color w:val="1F4E79"/>
          <w:spacing w:val="-2"/>
          <w:sz w:val="20"/>
        </w:rPr>
        <w:t>of</w:t>
      </w:r>
      <w:proofErr w:type="spellEnd"/>
      <w:r w:rsidRPr="00B15CC5">
        <w:rPr>
          <w:rFonts w:cs="Arial"/>
          <w:b/>
          <w:color w:val="1F4E79"/>
          <w:spacing w:val="-2"/>
          <w:sz w:val="20"/>
        </w:rPr>
        <w:t xml:space="preserve"> </w:t>
      </w:r>
      <w:proofErr w:type="spellStart"/>
      <w:r w:rsidRPr="00B15CC5">
        <w:rPr>
          <w:rFonts w:cs="Arial"/>
          <w:b/>
          <w:color w:val="1F4E79"/>
          <w:spacing w:val="-2"/>
          <w:sz w:val="20"/>
        </w:rPr>
        <w:t>the</w:t>
      </w:r>
      <w:proofErr w:type="spellEnd"/>
      <w:r w:rsidRPr="00B15CC5">
        <w:rPr>
          <w:rFonts w:cs="Arial"/>
          <w:b/>
          <w:color w:val="1F4E79"/>
          <w:spacing w:val="-2"/>
          <w:sz w:val="20"/>
        </w:rPr>
        <w:t xml:space="preserve"> </w:t>
      </w:r>
      <w:proofErr w:type="spellStart"/>
      <w:r w:rsidRPr="00B15CC5">
        <w:rPr>
          <w:rFonts w:cs="Arial"/>
          <w:b/>
          <w:color w:val="1F4E79"/>
          <w:spacing w:val="-2"/>
          <w:sz w:val="20"/>
        </w:rPr>
        <w:t>Executive</w:t>
      </w:r>
      <w:proofErr w:type="spellEnd"/>
      <w:r w:rsidRPr="00B15CC5">
        <w:rPr>
          <w:rFonts w:cs="Arial"/>
          <w:b/>
          <w:color w:val="1F4E79"/>
          <w:spacing w:val="-2"/>
          <w:sz w:val="20"/>
        </w:rPr>
        <w:t xml:space="preserve"> Board </w:t>
      </w:r>
      <w:proofErr w:type="spellStart"/>
      <w:r w:rsidRPr="00B15CC5">
        <w:rPr>
          <w:rFonts w:cs="Arial"/>
          <w:b/>
          <w:color w:val="1F4E79"/>
          <w:spacing w:val="-2"/>
          <w:sz w:val="20"/>
        </w:rPr>
        <w:t>about</w:t>
      </w:r>
      <w:proofErr w:type="spellEnd"/>
      <w:r w:rsidRPr="00B15CC5">
        <w:rPr>
          <w:rFonts w:cs="Arial"/>
          <w:b/>
          <w:color w:val="1F4E79"/>
          <w:spacing w:val="-2"/>
          <w:sz w:val="20"/>
        </w:rPr>
        <w:t xml:space="preserve"> </w:t>
      </w:r>
      <w:proofErr w:type="spellStart"/>
      <w:r w:rsidRPr="00B15CC5">
        <w:rPr>
          <w:rFonts w:cs="Arial"/>
          <w:b/>
          <w:color w:val="1F4E79"/>
          <w:spacing w:val="-2"/>
          <w:sz w:val="20"/>
        </w:rPr>
        <w:t>the</w:t>
      </w:r>
      <w:proofErr w:type="spellEnd"/>
      <w:r w:rsidRPr="00B15CC5">
        <w:rPr>
          <w:rFonts w:cs="Arial"/>
          <w:b/>
          <w:color w:val="1F4E79"/>
          <w:spacing w:val="-2"/>
          <w:sz w:val="20"/>
        </w:rPr>
        <w:t xml:space="preserve"> Financial </w:t>
      </w:r>
      <w:proofErr w:type="spellStart"/>
      <w:r w:rsidRPr="00B15CC5">
        <w:rPr>
          <w:rFonts w:cs="Arial"/>
          <w:b/>
          <w:color w:val="1F4E79"/>
          <w:spacing w:val="-2"/>
          <w:sz w:val="20"/>
        </w:rPr>
        <w:t>Statements</w:t>
      </w:r>
      <w:proofErr w:type="spellEnd"/>
    </w:p>
    <w:p w14:paraId="39551FCC" w14:textId="77777777" w:rsidR="00426AF6" w:rsidRPr="00B15CC5" w:rsidRDefault="00426AF6" w:rsidP="00426AF6">
      <w:pPr>
        <w:spacing w:after="0" w:line="240" w:lineRule="auto"/>
        <w:jc w:val="both"/>
        <w:rPr>
          <w:rFonts w:eastAsia="Times New Roman" w:cs="Times New Roman"/>
          <w:kern w:val="20"/>
          <w:sz w:val="20"/>
          <w:szCs w:val="20"/>
          <w:lang w:val="en-US" w:eastAsia="en-GB"/>
        </w:rPr>
      </w:pPr>
    </w:p>
    <w:p w14:paraId="11B1A536" w14:textId="77777777" w:rsidR="00426AF6" w:rsidRPr="0021556C" w:rsidRDefault="00426AF6" w:rsidP="00426AF6">
      <w:pPr>
        <w:pStyle w:val="Body"/>
        <w:spacing w:after="0" w:line="240" w:lineRule="auto"/>
        <w:rPr>
          <w:sz w:val="18"/>
          <w:szCs w:val="18"/>
          <w:lang w:val="en-US"/>
        </w:rPr>
      </w:pPr>
      <w:r w:rsidRPr="0021556C">
        <w:rPr>
          <w:sz w:val="18"/>
          <w:szCs w:val="18"/>
          <w:lang w:val="en-US"/>
        </w:rPr>
        <w:t xml:space="preserve">In accordance with article 25 of CVM Rule 480, dated December 07, 2009, I declare that I have reviewed the Financial Statements for the period ended </w:t>
      </w:r>
      <w:proofErr w:type="gramStart"/>
      <w:r w:rsidRPr="0021556C">
        <w:rPr>
          <w:sz w:val="18"/>
          <w:szCs w:val="18"/>
          <w:lang w:val="en-US"/>
        </w:rPr>
        <w:t>in</w:t>
      </w:r>
      <w:proofErr w:type="gramEnd"/>
      <w:r w:rsidRPr="0021556C">
        <w:rPr>
          <w:sz w:val="18"/>
          <w:szCs w:val="18"/>
          <w:lang w:val="en-US"/>
        </w:rPr>
        <w:t xml:space="preserve"> </w:t>
      </w:r>
      <w:r>
        <w:rPr>
          <w:sz w:val="18"/>
          <w:szCs w:val="18"/>
          <w:lang w:val="en-US"/>
        </w:rPr>
        <w:t>March</w:t>
      </w:r>
      <w:r w:rsidRPr="0021556C">
        <w:rPr>
          <w:sz w:val="18"/>
          <w:szCs w:val="18"/>
          <w:lang w:val="en-US"/>
        </w:rPr>
        <w:t xml:space="preserve"> 3</w:t>
      </w:r>
      <w:r>
        <w:rPr>
          <w:sz w:val="18"/>
          <w:szCs w:val="18"/>
          <w:lang w:val="en-US"/>
        </w:rPr>
        <w:t>1</w:t>
      </w:r>
      <w:r w:rsidRPr="0021556C">
        <w:rPr>
          <w:sz w:val="18"/>
          <w:szCs w:val="18"/>
          <w:lang w:val="en-US"/>
        </w:rPr>
        <w:t>, 202</w:t>
      </w:r>
      <w:r>
        <w:rPr>
          <w:sz w:val="18"/>
          <w:szCs w:val="18"/>
          <w:lang w:val="en-US"/>
        </w:rPr>
        <w:t>1</w:t>
      </w:r>
      <w:r w:rsidRPr="0021556C">
        <w:rPr>
          <w:sz w:val="18"/>
          <w:szCs w:val="18"/>
          <w:lang w:val="en-US"/>
        </w:rPr>
        <w:t xml:space="preserve"> of the BB </w:t>
      </w:r>
      <w:proofErr w:type="spellStart"/>
      <w:r w:rsidRPr="0021556C">
        <w:rPr>
          <w:sz w:val="18"/>
          <w:szCs w:val="18"/>
          <w:lang w:val="en-US"/>
        </w:rPr>
        <w:t>Seguridade</w:t>
      </w:r>
      <w:proofErr w:type="spellEnd"/>
      <w:r w:rsidRPr="0021556C">
        <w:rPr>
          <w:sz w:val="18"/>
          <w:szCs w:val="18"/>
          <w:lang w:val="en-US"/>
        </w:rPr>
        <w:t xml:space="preserve"> </w:t>
      </w:r>
      <w:proofErr w:type="spellStart"/>
      <w:r w:rsidRPr="0021556C">
        <w:rPr>
          <w:sz w:val="18"/>
          <w:szCs w:val="18"/>
          <w:lang w:val="en-US"/>
        </w:rPr>
        <w:t>Participações</w:t>
      </w:r>
      <w:proofErr w:type="spellEnd"/>
      <w:r w:rsidRPr="0021556C">
        <w:rPr>
          <w:sz w:val="18"/>
          <w:szCs w:val="18"/>
          <w:lang w:val="en-US"/>
        </w:rPr>
        <w:t xml:space="preserve"> S.A. and, based on subsequent discussions, I agree that such statements reflect fairly, in all material respects, the financial position for the period presented.</w:t>
      </w:r>
    </w:p>
    <w:p w14:paraId="671BC2C2" w14:textId="77777777" w:rsidR="00426AF6" w:rsidRDefault="00426AF6" w:rsidP="00426AF6">
      <w:pPr>
        <w:pStyle w:val="Body"/>
        <w:tabs>
          <w:tab w:val="left" w:pos="2393"/>
        </w:tabs>
        <w:spacing w:after="0" w:line="240" w:lineRule="auto"/>
        <w:rPr>
          <w:sz w:val="18"/>
          <w:szCs w:val="18"/>
          <w:lang w:val="en-US"/>
        </w:rPr>
      </w:pPr>
    </w:p>
    <w:p w14:paraId="2F0B8AE2" w14:textId="77777777" w:rsidR="00426AF6" w:rsidRPr="0021556C" w:rsidRDefault="00426AF6" w:rsidP="00426AF6">
      <w:pPr>
        <w:pStyle w:val="Body"/>
        <w:spacing w:after="0" w:line="240" w:lineRule="auto"/>
        <w:rPr>
          <w:sz w:val="18"/>
          <w:szCs w:val="18"/>
          <w:lang w:val="en-US"/>
        </w:rPr>
      </w:pPr>
    </w:p>
    <w:p w14:paraId="68DBC3FC" w14:textId="77777777" w:rsidR="00426AF6" w:rsidRPr="0021556C" w:rsidRDefault="00426AF6" w:rsidP="00426AF6">
      <w:pPr>
        <w:pStyle w:val="Body"/>
        <w:spacing w:after="0" w:line="240" w:lineRule="auto"/>
        <w:rPr>
          <w:sz w:val="18"/>
          <w:szCs w:val="18"/>
        </w:rPr>
      </w:pPr>
      <w:r w:rsidRPr="0021556C">
        <w:rPr>
          <w:sz w:val="18"/>
          <w:szCs w:val="18"/>
        </w:rPr>
        <w:t xml:space="preserve">Brasília (DF), </w:t>
      </w:r>
      <w:r>
        <w:rPr>
          <w:sz w:val="18"/>
          <w:szCs w:val="18"/>
        </w:rPr>
        <w:t>April</w:t>
      </w:r>
      <w:r w:rsidRPr="0021556C">
        <w:rPr>
          <w:sz w:val="18"/>
          <w:szCs w:val="18"/>
        </w:rPr>
        <w:t xml:space="preserve"> </w:t>
      </w:r>
      <w:r>
        <w:rPr>
          <w:sz w:val="18"/>
          <w:szCs w:val="18"/>
        </w:rPr>
        <w:t>30</w:t>
      </w:r>
      <w:r w:rsidRPr="0021556C">
        <w:rPr>
          <w:sz w:val="18"/>
          <w:szCs w:val="18"/>
        </w:rPr>
        <w:t>, 202</w:t>
      </w:r>
      <w:r>
        <w:rPr>
          <w:sz w:val="18"/>
          <w:szCs w:val="18"/>
        </w:rPr>
        <w:t>1</w:t>
      </w:r>
      <w:r w:rsidRPr="0021556C">
        <w:rPr>
          <w:sz w:val="18"/>
          <w:szCs w:val="18"/>
        </w:rPr>
        <w:t>.</w:t>
      </w:r>
    </w:p>
    <w:p w14:paraId="51FA8A1D" w14:textId="77777777" w:rsidR="00426AF6" w:rsidRDefault="00426AF6" w:rsidP="00426AF6">
      <w:pPr>
        <w:pStyle w:val="Body"/>
        <w:tabs>
          <w:tab w:val="left" w:pos="3083"/>
        </w:tabs>
        <w:spacing w:after="0" w:line="240" w:lineRule="auto"/>
        <w:rPr>
          <w:sz w:val="18"/>
          <w:szCs w:val="18"/>
        </w:rPr>
      </w:pPr>
    </w:p>
    <w:p w14:paraId="13916623" w14:textId="77777777" w:rsidR="00426AF6" w:rsidRPr="0021556C" w:rsidRDefault="00426AF6" w:rsidP="00426AF6">
      <w:pPr>
        <w:pStyle w:val="Body"/>
        <w:tabs>
          <w:tab w:val="left" w:pos="3083"/>
        </w:tabs>
        <w:spacing w:after="0" w:line="240" w:lineRule="auto"/>
        <w:rPr>
          <w:sz w:val="18"/>
          <w:szCs w:val="18"/>
        </w:rPr>
      </w:pPr>
    </w:p>
    <w:p w14:paraId="4C07F9E5" w14:textId="77777777" w:rsidR="00426AF6" w:rsidRDefault="00426AF6" w:rsidP="00426AF6">
      <w:pPr>
        <w:pStyle w:val="Body"/>
        <w:spacing w:after="0" w:line="240" w:lineRule="auto"/>
        <w:rPr>
          <w:sz w:val="18"/>
          <w:szCs w:val="18"/>
        </w:rPr>
      </w:pPr>
      <w:r>
        <w:rPr>
          <w:sz w:val="18"/>
          <w:szCs w:val="18"/>
        </w:rPr>
        <w:t>Marcio Hamilton Ferreira</w:t>
      </w:r>
    </w:p>
    <w:p w14:paraId="690AB455" w14:textId="5F85A994" w:rsidR="00426AF6" w:rsidRDefault="00426AF6" w:rsidP="00C4546B">
      <w:pPr>
        <w:pStyle w:val="Body"/>
        <w:tabs>
          <w:tab w:val="left" w:pos="3750"/>
        </w:tabs>
        <w:spacing w:after="0" w:line="240" w:lineRule="auto"/>
        <w:rPr>
          <w:sz w:val="18"/>
          <w:szCs w:val="18"/>
        </w:rPr>
      </w:pPr>
      <w:proofErr w:type="spellStart"/>
      <w:r w:rsidRPr="0021556C">
        <w:rPr>
          <w:sz w:val="18"/>
          <w:szCs w:val="18"/>
        </w:rPr>
        <w:t>Chief</w:t>
      </w:r>
      <w:proofErr w:type="spellEnd"/>
      <w:r w:rsidRPr="0021556C">
        <w:rPr>
          <w:sz w:val="18"/>
          <w:szCs w:val="18"/>
        </w:rPr>
        <w:t xml:space="preserve"> </w:t>
      </w:r>
      <w:proofErr w:type="spellStart"/>
      <w:r w:rsidRPr="0021556C">
        <w:rPr>
          <w:sz w:val="18"/>
          <w:szCs w:val="18"/>
        </w:rPr>
        <w:t>Executive</w:t>
      </w:r>
      <w:proofErr w:type="spellEnd"/>
      <w:r w:rsidRPr="0021556C">
        <w:rPr>
          <w:sz w:val="18"/>
          <w:szCs w:val="18"/>
        </w:rPr>
        <w:t xml:space="preserve"> Officer</w:t>
      </w:r>
      <w:r w:rsidR="00C4546B">
        <w:rPr>
          <w:sz w:val="18"/>
          <w:szCs w:val="18"/>
        </w:rPr>
        <w:tab/>
      </w:r>
    </w:p>
    <w:p w14:paraId="5AB52188" w14:textId="77777777" w:rsidR="00426AF6" w:rsidRDefault="00426AF6" w:rsidP="00426AF6">
      <w:pPr>
        <w:pStyle w:val="Body"/>
        <w:spacing w:after="0" w:line="240" w:lineRule="auto"/>
        <w:rPr>
          <w:sz w:val="18"/>
          <w:szCs w:val="18"/>
        </w:rPr>
      </w:pPr>
    </w:p>
    <w:p w14:paraId="71D43386" w14:textId="77777777" w:rsidR="00426AF6" w:rsidRDefault="00426AF6" w:rsidP="00426AF6">
      <w:pPr>
        <w:pStyle w:val="Body"/>
        <w:spacing w:after="0" w:line="240" w:lineRule="auto"/>
        <w:rPr>
          <w:sz w:val="18"/>
          <w:szCs w:val="18"/>
        </w:rPr>
      </w:pPr>
    </w:p>
    <w:p w14:paraId="74C982B4" w14:textId="77777777" w:rsidR="00426AF6" w:rsidRDefault="00426AF6" w:rsidP="00426AF6">
      <w:pPr>
        <w:pStyle w:val="Body"/>
        <w:spacing w:after="0" w:line="240" w:lineRule="auto"/>
        <w:rPr>
          <w:sz w:val="18"/>
          <w:szCs w:val="18"/>
        </w:rPr>
      </w:pPr>
    </w:p>
    <w:p w14:paraId="71A82A4D" w14:textId="77777777" w:rsidR="00426AF6" w:rsidRDefault="00426AF6" w:rsidP="00426AF6">
      <w:pPr>
        <w:pStyle w:val="Body"/>
        <w:spacing w:after="0" w:line="240" w:lineRule="auto"/>
        <w:rPr>
          <w:sz w:val="18"/>
          <w:szCs w:val="18"/>
        </w:rPr>
      </w:pPr>
    </w:p>
    <w:p w14:paraId="5B6BB000" w14:textId="77777777" w:rsidR="00426AF6" w:rsidRPr="00DD34B3" w:rsidRDefault="00426AF6" w:rsidP="00426AF6">
      <w:pPr>
        <w:pStyle w:val="05-Textonormal"/>
        <w:spacing w:before="0" w:after="0" w:line="240" w:lineRule="auto"/>
        <w:rPr>
          <w:rFonts w:cs="Arial"/>
          <w:snapToGrid w:val="0"/>
        </w:rPr>
      </w:pPr>
      <w:r>
        <w:rPr>
          <w:rFonts w:cs="Arial"/>
          <w:snapToGrid w:val="0"/>
        </w:rPr>
        <w:t xml:space="preserve">Rafael Augusto </w:t>
      </w:r>
      <w:proofErr w:type="spellStart"/>
      <w:r>
        <w:rPr>
          <w:rFonts w:cs="Arial"/>
          <w:snapToGrid w:val="0"/>
        </w:rPr>
        <w:t>Sperendio</w:t>
      </w:r>
      <w:proofErr w:type="spellEnd"/>
    </w:p>
    <w:p w14:paraId="4D4BDCB8" w14:textId="77777777" w:rsidR="00426AF6" w:rsidRDefault="00426AF6" w:rsidP="00426AF6">
      <w:pPr>
        <w:pStyle w:val="Body"/>
        <w:spacing w:after="0" w:line="240" w:lineRule="auto"/>
        <w:rPr>
          <w:sz w:val="18"/>
          <w:szCs w:val="18"/>
          <w:lang w:val="en-US"/>
        </w:rPr>
      </w:pPr>
      <w:r w:rsidRPr="0021556C">
        <w:rPr>
          <w:sz w:val="18"/>
          <w:szCs w:val="18"/>
          <w:lang w:val="en-US"/>
        </w:rPr>
        <w:t>Chief Financial Officer</w:t>
      </w:r>
    </w:p>
    <w:p w14:paraId="725F6E2F" w14:textId="77777777" w:rsidR="00426AF6" w:rsidRDefault="00426AF6" w:rsidP="00426AF6">
      <w:pPr>
        <w:pStyle w:val="Body"/>
        <w:spacing w:after="0" w:line="240" w:lineRule="auto"/>
        <w:rPr>
          <w:sz w:val="18"/>
          <w:szCs w:val="18"/>
        </w:rPr>
      </w:pPr>
    </w:p>
    <w:p w14:paraId="5212FE21" w14:textId="77777777" w:rsidR="00426AF6" w:rsidRPr="00B45054" w:rsidRDefault="00426AF6" w:rsidP="00426AF6">
      <w:pPr>
        <w:pStyle w:val="Body"/>
        <w:spacing w:after="0" w:line="240" w:lineRule="auto"/>
        <w:rPr>
          <w:sz w:val="18"/>
          <w:szCs w:val="18"/>
        </w:rPr>
      </w:pPr>
    </w:p>
    <w:p w14:paraId="3DAC17F9" w14:textId="77777777" w:rsidR="00426AF6" w:rsidRPr="00B45054" w:rsidRDefault="00426AF6" w:rsidP="00426AF6">
      <w:pPr>
        <w:pStyle w:val="Body"/>
        <w:spacing w:after="0" w:line="240" w:lineRule="auto"/>
        <w:rPr>
          <w:sz w:val="18"/>
          <w:szCs w:val="18"/>
        </w:rPr>
      </w:pPr>
    </w:p>
    <w:p w14:paraId="0E207916" w14:textId="77777777" w:rsidR="00426AF6" w:rsidRPr="00B45054" w:rsidRDefault="00426AF6" w:rsidP="00426AF6">
      <w:pPr>
        <w:pStyle w:val="Body"/>
        <w:spacing w:after="0" w:line="240" w:lineRule="auto"/>
        <w:rPr>
          <w:sz w:val="18"/>
          <w:szCs w:val="18"/>
        </w:rPr>
      </w:pPr>
    </w:p>
    <w:p w14:paraId="0ED1FB5D" w14:textId="77777777" w:rsidR="00426AF6" w:rsidRPr="0021556C" w:rsidRDefault="00426AF6" w:rsidP="00426AF6">
      <w:pPr>
        <w:keepNext/>
        <w:spacing w:after="0" w:line="240" w:lineRule="auto"/>
        <w:jc w:val="both"/>
        <w:rPr>
          <w:rFonts w:eastAsia="Times New Roman" w:cs="Times New Roman"/>
          <w:snapToGrid w:val="0"/>
          <w:szCs w:val="18"/>
          <w:lang w:eastAsia="pt-BR"/>
        </w:rPr>
      </w:pPr>
      <w:r w:rsidRPr="0021556C">
        <w:rPr>
          <w:rFonts w:eastAsia="Times New Roman" w:cs="Times New Roman"/>
          <w:snapToGrid w:val="0"/>
          <w:szCs w:val="18"/>
          <w:lang w:eastAsia="pt-BR"/>
        </w:rPr>
        <w:t xml:space="preserve">Pedro </w:t>
      </w:r>
      <w:proofErr w:type="spellStart"/>
      <w:r w:rsidRPr="0021556C">
        <w:rPr>
          <w:rFonts w:eastAsia="Times New Roman" w:cs="Times New Roman"/>
          <w:snapToGrid w:val="0"/>
          <w:szCs w:val="18"/>
          <w:lang w:eastAsia="pt-BR"/>
        </w:rPr>
        <w:t>Bramont</w:t>
      </w:r>
      <w:proofErr w:type="spellEnd"/>
    </w:p>
    <w:p w14:paraId="28A4E55F" w14:textId="77777777" w:rsidR="00426AF6" w:rsidRDefault="00426AF6" w:rsidP="00426AF6">
      <w:pPr>
        <w:spacing w:after="0" w:line="240" w:lineRule="auto"/>
        <w:jc w:val="both"/>
        <w:rPr>
          <w:rFonts w:eastAsia="Times New Roman" w:cs="Arial"/>
          <w:kern w:val="20"/>
          <w:szCs w:val="18"/>
          <w:lang w:val="en-US" w:eastAsia="en-GB"/>
        </w:rPr>
      </w:pPr>
      <w:r w:rsidRPr="0021556C">
        <w:rPr>
          <w:rFonts w:eastAsia="Times New Roman" w:cs="Arial"/>
          <w:kern w:val="20"/>
          <w:szCs w:val="18"/>
          <w:lang w:val="en-US" w:eastAsia="en-GB"/>
        </w:rPr>
        <w:t>Chief Strategy Officer</w:t>
      </w:r>
    </w:p>
    <w:p w14:paraId="59002508" w14:textId="77777777" w:rsidR="00426AF6" w:rsidRPr="00B45054" w:rsidRDefault="00426AF6" w:rsidP="00426AF6">
      <w:pPr>
        <w:pStyle w:val="Body"/>
        <w:spacing w:after="0" w:line="240" w:lineRule="auto"/>
        <w:rPr>
          <w:sz w:val="18"/>
          <w:szCs w:val="18"/>
        </w:rPr>
      </w:pPr>
    </w:p>
    <w:p w14:paraId="75999498" w14:textId="77777777" w:rsidR="00426AF6" w:rsidRPr="00B45054" w:rsidRDefault="00426AF6" w:rsidP="00426AF6">
      <w:pPr>
        <w:pStyle w:val="Body"/>
        <w:spacing w:after="0" w:line="240" w:lineRule="auto"/>
        <w:rPr>
          <w:sz w:val="18"/>
          <w:szCs w:val="18"/>
        </w:rPr>
      </w:pPr>
    </w:p>
    <w:p w14:paraId="1FE6929E" w14:textId="77777777" w:rsidR="00426AF6" w:rsidRPr="00B45054" w:rsidRDefault="00426AF6" w:rsidP="00426AF6">
      <w:pPr>
        <w:pStyle w:val="Body"/>
        <w:spacing w:after="0" w:line="240" w:lineRule="auto"/>
        <w:rPr>
          <w:sz w:val="18"/>
          <w:szCs w:val="18"/>
        </w:rPr>
      </w:pPr>
    </w:p>
    <w:p w14:paraId="6B937390" w14:textId="77777777" w:rsidR="00426AF6" w:rsidRPr="00B45054" w:rsidRDefault="00426AF6" w:rsidP="00426AF6">
      <w:pPr>
        <w:pStyle w:val="Body"/>
        <w:spacing w:after="0" w:line="240" w:lineRule="auto"/>
        <w:rPr>
          <w:sz w:val="18"/>
          <w:szCs w:val="18"/>
        </w:rPr>
      </w:pPr>
    </w:p>
    <w:p w14:paraId="12C5560C" w14:textId="77777777" w:rsidR="00426AF6" w:rsidRPr="0021556C" w:rsidRDefault="00426AF6" w:rsidP="00426AF6">
      <w:pPr>
        <w:keepNext/>
        <w:spacing w:after="0" w:line="240" w:lineRule="auto"/>
        <w:jc w:val="both"/>
        <w:rPr>
          <w:rFonts w:eastAsia="Times New Roman" w:cs="Times New Roman"/>
          <w:snapToGrid w:val="0"/>
          <w:szCs w:val="18"/>
          <w:lang w:eastAsia="pt-BR"/>
        </w:rPr>
      </w:pPr>
      <w:r w:rsidRPr="0021556C">
        <w:rPr>
          <w:rFonts w:eastAsia="Times New Roman" w:cs="Times New Roman"/>
          <w:snapToGrid w:val="0"/>
          <w:szCs w:val="18"/>
          <w:lang w:eastAsia="pt-BR"/>
        </w:rPr>
        <w:t xml:space="preserve">Reinaldo </w:t>
      </w:r>
      <w:proofErr w:type="spellStart"/>
      <w:r w:rsidRPr="0021556C">
        <w:rPr>
          <w:rFonts w:eastAsia="Times New Roman" w:cs="Times New Roman"/>
          <w:snapToGrid w:val="0"/>
          <w:szCs w:val="18"/>
          <w:lang w:eastAsia="pt-BR"/>
        </w:rPr>
        <w:t>Kazufumi</w:t>
      </w:r>
      <w:proofErr w:type="spellEnd"/>
      <w:r w:rsidRPr="0021556C">
        <w:rPr>
          <w:rFonts w:eastAsia="Times New Roman" w:cs="Times New Roman"/>
          <w:snapToGrid w:val="0"/>
          <w:szCs w:val="18"/>
          <w:lang w:eastAsia="pt-BR"/>
        </w:rPr>
        <w:t xml:space="preserve"> </w:t>
      </w:r>
      <w:proofErr w:type="spellStart"/>
      <w:r w:rsidRPr="0021556C">
        <w:rPr>
          <w:rFonts w:eastAsia="Times New Roman" w:cs="Times New Roman"/>
          <w:snapToGrid w:val="0"/>
          <w:szCs w:val="18"/>
          <w:lang w:eastAsia="pt-BR"/>
        </w:rPr>
        <w:t>Yokoyama</w:t>
      </w:r>
      <w:proofErr w:type="spellEnd"/>
    </w:p>
    <w:p w14:paraId="3782D237" w14:textId="77777777" w:rsidR="00426AF6" w:rsidRPr="00B15CC5" w:rsidRDefault="00426AF6" w:rsidP="00426AF6">
      <w:pPr>
        <w:spacing w:after="0" w:line="240" w:lineRule="auto"/>
        <w:jc w:val="both"/>
        <w:rPr>
          <w:rFonts w:eastAsia="Times New Roman" w:cs="Arial"/>
          <w:sz w:val="20"/>
          <w:szCs w:val="20"/>
          <w:lang w:val="en-US" w:eastAsia="pt-BR"/>
        </w:rPr>
      </w:pPr>
      <w:r w:rsidRPr="0021556C">
        <w:rPr>
          <w:rFonts w:eastAsia="Times New Roman" w:cs="Arial"/>
          <w:kern w:val="20"/>
          <w:szCs w:val="18"/>
          <w:lang w:val="en-US" w:eastAsia="en-GB"/>
        </w:rPr>
        <w:t>Chief Commercial Officer</w:t>
      </w:r>
    </w:p>
    <w:p w14:paraId="756ABB16" w14:textId="77777777" w:rsidR="007C1060" w:rsidRDefault="007C1060">
      <w:pPr>
        <w:rPr>
          <w:rFonts w:cs="Arial"/>
          <w:b/>
          <w:color w:val="1F4E79"/>
          <w:spacing w:val="-2"/>
          <w:sz w:val="20"/>
        </w:rPr>
      </w:pPr>
      <w:r>
        <w:rPr>
          <w:rFonts w:cs="Arial"/>
          <w:b/>
          <w:color w:val="1F4E79"/>
          <w:spacing w:val="-2"/>
          <w:sz w:val="20"/>
        </w:rPr>
        <w:br w:type="page"/>
      </w:r>
    </w:p>
    <w:p w14:paraId="1CA41342" w14:textId="77777777" w:rsidR="00A56472" w:rsidRDefault="00A56472" w:rsidP="00426AF6">
      <w:pPr>
        <w:spacing w:after="0" w:line="240" w:lineRule="auto"/>
        <w:jc w:val="both"/>
        <w:rPr>
          <w:rFonts w:cs="Arial"/>
          <w:b/>
          <w:color w:val="1F4E79"/>
          <w:spacing w:val="-2"/>
          <w:sz w:val="20"/>
        </w:rPr>
      </w:pPr>
    </w:p>
    <w:p w14:paraId="738AE104" w14:textId="172C6179" w:rsidR="00426AF6" w:rsidRDefault="00426AF6" w:rsidP="00426AF6">
      <w:pPr>
        <w:spacing w:after="0" w:line="240" w:lineRule="auto"/>
        <w:jc w:val="both"/>
        <w:rPr>
          <w:rFonts w:cs="Arial"/>
          <w:b/>
          <w:color w:val="1F4E79"/>
          <w:spacing w:val="-2"/>
          <w:sz w:val="20"/>
        </w:rPr>
      </w:pPr>
      <w:proofErr w:type="spellStart"/>
      <w:r w:rsidRPr="00B15CC5">
        <w:rPr>
          <w:rFonts w:cs="Arial"/>
          <w:b/>
          <w:color w:val="1F4E79"/>
          <w:spacing w:val="-2"/>
          <w:sz w:val="20"/>
        </w:rPr>
        <w:t>Declaration</w:t>
      </w:r>
      <w:proofErr w:type="spellEnd"/>
      <w:r w:rsidRPr="00B15CC5">
        <w:rPr>
          <w:rFonts w:cs="Arial"/>
          <w:b/>
          <w:color w:val="1F4E79"/>
          <w:spacing w:val="-2"/>
          <w:sz w:val="20"/>
        </w:rPr>
        <w:t xml:space="preserve"> </w:t>
      </w:r>
      <w:proofErr w:type="spellStart"/>
      <w:r w:rsidRPr="00B15CC5">
        <w:rPr>
          <w:rFonts w:cs="Arial"/>
          <w:b/>
          <w:color w:val="1F4E79"/>
          <w:spacing w:val="-2"/>
          <w:sz w:val="20"/>
        </w:rPr>
        <w:t>of</w:t>
      </w:r>
      <w:proofErr w:type="spellEnd"/>
      <w:r w:rsidRPr="00B15CC5">
        <w:rPr>
          <w:rFonts w:cs="Arial"/>
          <w:b/>
          <w:color w:val="1F4E79"/>
          <w:spacing w:val="-2"/>
          <w:sz w:val="20"/>
        </w:rPr>
        <w:t xml:space="preserve"> </w:t>
      </w:r>
      <w:proofErr w:type="spellStart"/>
      <w:r w:rsidRPr="00B15CC5">
        <w:rPr>
          <w:rFonts w:cs="Arial"/>
          <w:b/>
          <w:color w:val="1F4E79"/>
          <w:spacing w:val="-2"/>
          <w:sz w:val="20"/>
        </w:rPr>
        <w:t>the</w:t>
      </w:r>
      <w:proofErr w:type="spellEnd"/>
      <w:r w:rsidRPr="00B15CC5">
        <w:rPr>
          <w:rFonts w:cs="Arial"/>
          <w:b/>
          <w:color w:val="1F4E79"/>
          <w:spacing w:val="-2"/>
          <w:sz w:val="20"/>
        </w:rPr>
        <w:t xml:space="preserve"> </w:t>
      </w:r>
      <w:proofErr w:type="spellStart"/>
      <w:r w:rsidRPr="00B15CC5">
        <w:rPr>
          <w:rFonts w:cs="Arial"/>
          <w:b/>
          <w:color w:val="1F4E79"/>
          <w:spacing w:val="-2"/>
          <w:sz w:val="20"/>
        </w:rPr>
        <w:t>Members</w:t>
      </w:r>
      <w:proofErr w:type="spellEnd"/>
      <w:r w:rsidRPr="00B15CC5">
        <w:rPr>
          <w:rFonts w:cs="Arial"/>
          <w:b/>
          <w:color w:val="1F4E79"/>
          <w:spacing w:val="-2"/>
          <w:sz w:val="20"/>
        </w:rPr>
        <w:t xml:space="preserve"> </w:t>
      </w:r>
      <w:proofErr w:type="spellStart"/>
      <w:r w:rsidRPr="00B15CC5">
        <w:rPr>
          <w:rFonts w:cs="Arial"/>
          <w:b/>
          <w:color w:val="1F4E79"/>
          <w:spacing w:val="-2"/>
          <w:sz w:val="20"/>
        </w:rPr>
        <w:t>of</w:t>
      </w:r>
      <w:proofErr w:type="spellEnd"/>
      <w:r w:rsidRPr="00B15CC5">
        <w:rPr>
          <w:rFonts w:cs="Arial"/>
          <w:b/>
          <w:color w:val="1F4E79"/>
          <w:spacing w:val="-2"/>
          <w:sz w:val="20"/>
        </w:rPr>
        <w:t xml:space="preserve"> </w:t>
      </w:r>
      <w:proofErr w:type="spellStart"/>
      <w:r w:rsidRPr="00B15CC5">
        <w:rPr>
          <w:rFonts w:cs="Arial"/>
          <w:b/>
          <w:color w:val="1F4E79"/>
          <w:spacing w:val="-2"/>
          <w:sz w:val="20"/>
        </w:rPr>
        <w:t>the</w:t>
      </w:r>
      <w:proofErr w:type="spellEnd"/>
      <w:r w:rsidRPr="00B15CC5">
        <w:rPr>
          <w:rFonts w:cs="Arial"/>
          <w:b/>
          <w:color w:val="1F4E79"/>
          <w:spacing w:val="-2"/>
          <w:sz w:val="20"/>
        </w:rPr>
        <w:t xml:space="preserve"> </w:t>
      </w:r>
      <w:proofErr w:type="spellStart"/>
      <w:r w:rsidRPr="00B15CC5">
        <w:rPr>
          <w:rFonts w:cs="Arial"/>
          <w:b/>
          <w:color w:val="1F4E79"/>
          <w:spacing w:val="-2"/>
          <w:sz w:val="20"/>
        </w:rPr>
        <w:t>Executive</w:t>
      </w:r>
      <w:proofErr w:type="spellEnd"/>
      <w:r w:rsidRPr="00B15CC5">
        <w:rPr>
          <w:rFonts w:cs="Arial"/>
          <w:b/>
          <w:color w:val="1F4E79"/>
          <w:spacing w:val="-2"/>
          <w:sz w:val="20"/>
        </w:rPr>
        <w:t xml:space="preserve"> Board </w:t>
      </w:r>
      <w:proofErr w:type="spellStart"/>
      <w:r w:rsidRPr="00B15CC5">
        <w:rPr>
          <w:rFonts w:cs="Arial"/>
          <w:b/>
          <w:color w:val="1F4E79"/>
          <w:spacing w:val="-2"/>
          <w:sz w:val="20"/>
        </w:rPr>
        <w:t>on</w:t>
      </w:r>
      <w:proofErr w:type="spellEnd"/>
      <w:r w:rsidRPr="00B15CC5">
        <w:rPr>
          <w:rFonts w:cs="Arial"/>
          <w:b/>
          <w:color w:val="1F4E79"/>
          <w:spacing w:val="-2"/>
          <w:sz w:val="20"/>
        </w:rPr>
        <w:t xml:space="preserve"> </w:t>
      </w:r>
      <w:proofErr w:type="spellStart"/>
      <w:r w:rsidRPr="00B15CC5">
        <w:rPr>
          <w:rFonts w:cs="Arial"/>
          <w:b/>
          <w:color w:val="1F4E79"/>
          <w:spacing w:val="-2"/>
          <w:sz w:val="20"/>
        </w:rPr>
        <w:t>the</w:t>
      </w:r>
      <w:proofErr w:type="spellEnd"/>
      <w:r w:rsidRPr="00B15CC5">
        <w:rPr>
          <w:rFonts w:cs="Arial"/>
          <w:b/>
          <w:color w:val="1F4E79"/>
          <w:spacing w:val="-2"/>
          <w:sz w:val="20"/>
        </w:rPr>
        <w:t xml:space="preserve"> </w:t>
      </w:r>
      <w:proofErr w:type="spellStart"/>
      <w:r w:rsidRPr="00B15CC5">
        <w:rPr>
          <w:rFonts w:cs="Arial"/>
          <w:b/>
          <w:color w:val="1F4E79"/>
          <w:spacing w:val="-2"/>
          <w:sz w:val="20"/>
        </w:rPr>
        <w:t>Report</w:t>
      </w:r>
      <w:proofErr w:type="spellEnd"/>
      <w:r w:rsidRPr="00B15CC5">
        <w:rPr>
          <w:rFonts w:cs="Arial"/>
          <w:b/>
          <w:color w:val="1F4E79"/>
          <w:spacing w:val="-2"/>
          <w:sz w:val="20"/>
        </w:rPr>
        <w:t xml:space="preserve"> </w:t>
      </w:r>
      <w:proofErr w:type="spellStart"/>
      <w:r w:rsidRPr="00B15CC5">
        <w:rPr>
          <w:rFonts w:cs="Arial"/>
          <w:b/>
          <w:color w:val="1F4E79"/>
          <w:spacing w:val="-2"/>
          <w:sz w:val="20"/>
        </w:rPr>
        <w:t>of</w:t>
      </w:r>
      <w:proofErr w:type="spellEnd"/>
      <w:r w:rsidRPr="00B15CC5">
        <w:rPr>
          <w:rFonts w:cs="Arial"/>
          <w:b/>
          <w:color w:val="1F4E79"/>
          <w:spacing w:val="-2"/>
          <w:sz w:val="20"/>
        </w:rPr>
        <w:t xml:space="preserve"> </w:t>
      </w:r>
      <w:proofErr w:type="spellStart"/>
      <w:r w:rsidRPr="00B15CC5">
        <w:rPr>
          <w:rFonts w:cs="Arial"/>
          <w:b/>
          <w:color w:val="1F4E79"/>
          <w:spacing w:val="-2"/>
          <w:sz w:val="20"/>
        </w:rPr>
        <w:t>the</w:t>
      </w:r>
      <w:proofErr w:type="spellEnd"/>
      <w:r w:rsidRPr="00B15CC5">
        <w:rPr>
          <w:rFonts w:cs="Arial"/>
          <w:b/>
          <w:color w:val="1F4E79"/>
          <w:spacing w:val="-2"/>
          <w:sz w:val="20"/>
        </w:rPr>
        <w:t xml:space="preserve"> Independent </w:t>
      </w:r>
      <w:proofErr w:type="spellStart"/>
      <w:r w:rsidRPr="00B15CC5">
        <w:rPr>
          <w:rFonts w:cs="Arial"/>
          <w:b/>
          <w:color w:val="1F4E79"/>
          <w:spacing w:val="-2"/>
          <w:sz w:val="20"/>
        </w:rPr>
        <w:t>Auditors</w:t>
      </w:r>
      <w:proofErr w:type="spellEnd"/>
    </w:p>
    <w:p w14:paraId="31E7577B" w14:textId="77777777" w:rsidR="00426AF6" w:rsidRPr="00B15CC5" w:rsidRDefault="00426AF6" w:rsidP="00426AF6">
      <w:pPr>
        <w:spacing w:after="0" w:line="240" w:lineRule="auto"/>
        <w:jc w:val="both"/>
        <w:rPr>
          <w:rFonts w:eastAsia="Times New Roman" w:cs="Times New Roman"/>
          <w:kern w:val="20"/>
          <w:sz w:val="20"/>
          <w:szCs w:val="24"/>
          <w:lang w:val="en" w:eastAsia="en-GB"/>
        </w:rPr>
      </w:pPr>
    </w:p>
    <w:p w14:paraId="1313DB6F" w14:textId="77777777" w:rsidR="00426AF6" w:rsidRPr="00A111C3" w:rsidRDefault="00426AF6" w:rsidP="00426AF6">
      <w:pPr>
        <w:pStyle w:val="05-Textonormal"/>
        <w:spacing w:before="0" w:after="0" w:line="240" w:lineRule="auto"/>
        <w:rPr>
          <w:rStyle w:val="hps"/>
          <w:lang w:val="en"/>
        </w:rPr>
      </w:pPr>
      <w:r w:rsidRPr="00A111C3">
        <w:rPr>
          <w:rStyle w:val="hps"/>
          <w:lang w:val="en"/>
        </w:rPr>
        <w:t>In accordance with</w:t>
      </w:r>
      <w:r w:rsidRPr="00A111C3">
        <w:rPr>
          <w:lang w:val="en"/>
        </w:rPr>
        <w:t xml:space="preserve"> </w:t>
      </w:r>
      <w:r w:rsidRPr="00A111C3">
        <w:rPr>
          <w:rStyle w:val="hps"/>
          <w:lang w:val="en"/>
        </w:rPr>
        <w:t>Article</w:t>
      </w:r>
      <w:r w:rsidRPr="00A111C3">
        <w:rPr>
          <w:lang w:val="en"/>
        </w:rPr>
        <w:t xml:space="preserve"> 25</w:t>
      </w:r>
      <w:r w:rsidRPr="00A111C3">
        <w:rPr>
          <w:rStyle w:val="hps"/>
          <w:lang w:val="en"/>
        </w:rPr>
        <w:t xml:space="preserve"> of CVM</w:t>
      </w:r>
      <w:r w:rsidRPr="00A111C3">
        <w:rPr>
          <w:lang w:val="en"/>
        </w:rPr>
        <w:t xml:space="preserve"> </w:t>
      </w:r>
      <w:r w:rsidRPr="00A111C3">
        <w:rPr>
          <w:rStyle w:val="hps"/>
          <w:lang w:val="en"/>
        </w:rPr>
        <w:t>Rule N.</w:t>
      </w:r>
      <w:r w:rsidRPr="00A111C3">
        <w:rPr>
          <w:lang w:val="en"/>
        </w:rPr>
        <w:t xml:space="preserve"> </w:t>
      </w:r>
      <w:r w:rsidRPr="00A111C3">
        <w:rPr>
          <w:rStyle w:val="hps"/>
          <w:lang w:val="en"/>
        </w:rPr>
        <w:t>480, dated</w:t>
      </w:r>
      <w:r w:rsidRPr="00A111C3">
        <w:rPr>
          <w:lang w:val="en"/>
        </w:rPr>
        <w:t xml:space="preserve"> </w:t>
      </w:r>
      <w:r w:rsidRPr="00A111C3">
        <w:rPr>
          <w:rStyle w:val="hps"/>
          <w:lang w:val="en"/>
        </w:rPr>
        <w:t>12.07.2009</w:t>
      </w:r>
      <w:r w:rsidRPr="00A111C3">
        <w:rPr>
          <w:lang w:val="en"/>
        </w:rPr>
        <w:t xml:space="preserve">, I declare that </w:t>
      </w:r>
      <w:r w:rsidRPr="00A111C3">
        <w:rPr>
          <w:rStyle w:val="hps"/>
          <w:lang w:val="en"/>
        </w:rPr>
        <w:t>based on</w:t>
      </w:r>
      <w:r w:rsidRPr="00A111C3">
        <w:rPr>
          <w:lang w:val="en"/>
        </w:rPr>
        <w:t xml:space="preserve"> </w:t>
      </w:r>
      <w:r w:rsidRPr="00A111C3">
        <w:rPr>
          <w:rStyle w:val="hps"/>
          <w:lang w:val="en"/>
        </w:rPr>
        <w:t>my knowledge</w:t>
      </w:r>
      <w:r w:rsidRPr="00A111C3">
        <w:rPr>
          <w:lang w:val="en"/>
        </w:rPr>
        <w:t xml:space="preserve">, </w:t>
      </w:r>
      <w:r w:rsidRPr="00A111C3">
        <w:rPr>
          <w:rStyle w:val="hps"/>
          <w:lang w:val="en"/>
        </w:rPr>
        <w:t>the planning submitted</w:t>
      </w:r>
      <w:r w:rsidRPr="00A111C3">
        <w:rPr>
          <w:lang w:val="en"/>
        </w:rPr>
        <w:t xml:space="preserve"> </w:t>
      </w:r>
      <w:r w:rsidRPr="00A111C3">
        <w:rPr>
          <w:rStyle w:val="hps"/>
          <w:lang w:val="en"/>
        </w:rPr>
        <w:t>by the auditors and</w:t>
      </w:r>
      <w:r w:rsidRPr="00A111C3">
        <w:rPr>
          <w:lang w:val="en"/>
        </w:rPr>
        <w:t xml:space="preserve"> </w:t>
      </w:r>
      <w:r w:rsidRPr="00A111C3">
        <w:rPr>
          <w:rStyle w:val="hps"/>
          <w:lang w:val="en"/>
        </w:rPr>
        <w:t>the subsequent discussions</w:t>
      </w:r>
      <w:r w:rsidRPr="00A111C3">
        <w:rPr>
          <w:lang w:val="en"/>
        </w:rPr>
        <w:t xml:space="preserve"> </w:t>
      </w:r>
      <w:r w:rsidRPr="00A111C3">
        <w:rPr>
          <w:rStyle w:val="hps"/>
          <w:lang w:val="en"/>
        </w:rPr>
        <w:t>on the</w:t>
      </w:r>
      <w:r w:rsidRPr="00A111C3">
        <w:rPr>
          <w:lang w:val="en"/>
        </w:rPr>
        <w:t xml:space="preserve"> </w:t>
      </w:r>
      <w:r w:rsidRPr="00A111C3">
        <w:rPr>
          <w:rStyle w:val="hps"/>
          <w:lang w:val="en"/>
        </w:rPr>
        <w:t>audit results</w:t>
      </w:r>
      <w:r w:rsidRPr="00A111C3">
        <w:rPr>
          <w:lang w:val="en"/>
        </w:rPr>
        <w:t xml:space="preserve">, I agree </w:t>
      </w:r>
      <w:r w:rsidRPr="00A111C3">
        <w:rPr>
          <w:rStyle w:val="hps"/>
          <w:lang w:val="en"/>
        </w:rPr>
        <w:t>with the</w:t>
      </w:r>
      <w:r w:rsidRPr="00A111C3">
        <w:rPr>
          <w:lang w:val="en"/>
        </w:rPr>
        <w:t xml:space="preserve"> </w:t>
      </w:r>
      <w:r w:rsidRPr="00A111C3">
        <w:rPr>
          <w:rStyle w:val="hps"/>
          <w:lang w:val="en"/>
        </w:rPr>
        <w:t>opinions expressed in</w:t>
      </w:r>
      <w:r w:rsidRPr="00A111C3">
        <w:rPr>
          <w:lang w:val="en"/>
        </w:rPr>
        <w:t xml:space="preserve"> </w:t>
      </w:r>
      <w:r w:rsidRPr="00A111C3">
        <w:rPr>
          <w:rStyle w:val="hps"/>
          <w:lang w:val="en"/>
        </w:rPr>
        <w:t xml:space="preserve">the </w:t>
      </w:r>
      <w:r w:rsidRPr="00A111C3">
        <w:t xml:space="preserve">Deloitte Touche </w:t>
      </w:r>
      <w:proofErr w:type="spellStart"/>
      <w:r w:rsidRPr="00A111C3">
        <w:t>Tohmatsu</w:t>
      </w:r>
      <w:proofErr w:type="spellEnd"/>
      <w:r w:rsidRPr="00A111C3">
        <w:rPr>
          <w:rStyle w:val="hps"/>
          <w:lang w:val="en"/>
        </w:rPr>
        <w:t xml:space="preserve"> Independent Auditors’ report</w:t>
      </w:r>
      <w:r w:rsidRPr="00A111C3">
        <w:rPr>
          <w:lang w:val="en"/>
        </w:rPr>
        <w:t xml:space="preserve">, </w:t>
      </w:r>
      <w:r w:rsidRPr="00A111C3">
        <w:rPr>
          <w:rStyle w:val="hps"/>
          <w:lang w:val="en"/>
        </w:rPr>
        <w:t>dated</w:t>
      </w:r>
      <w:r w:rsidRPr="00A111C3">
        <w:rPr>
          <w:lang w:val="en"/>
        </w:rPr>
        <w:t xml:space="preserve"> </w:t>
      </w:r>
      <w:r>
        <w:rPr>
          <w:lang w:val="en"/>
        </w:rPr>
        <w:t>04</w:t>
      </w:r>
      <w:r w:rsidRPr="00A111C3">
        <w:rPr>
          <w:rStyle w:val="hps"/>
          <w:lang w:val="en"/>
        </w:rPr>
        <w:t>.</w:t>
      </w:r>
      <w:r>
        <w:rPr>
          <w:rStyle w:val="hps"/>
          <w:lang w:val="en"/>
        </w:rPr>
        <w:t>30</w:t>
      </w:r>
      <w:r w:rsidRPr="00A111C3">
        <w:rPr>
          <w:rStyle w:val="hps"/>
          <w:lang w:val="en"/>
        </w:rPr>
        <w:t>.202</w:t>
      </w:r>
      <w:r>
        <w:rPr>
          <w:rStyle w:val="hps"/>
          <w:lang w:val="en"/>
        </w:rPr>
        <w:t>1</w:t>
      </w:r>
      <w:r w:rsidRPr="00A111C3">
        <w:rPr>
          <w:lang w:val="en"/>
        </w:rPr>
        <w:t xml:space="preserve">, </w:t>
      </w:r>
      <w:r w:rsidRPr="00A111C3">
        <w:rPr>
          <w:rStyle w:val="hps"/>
          <w:lang w:val="en"/>
        </w:rPr>
        <w:t>related</w:t>
      </w:r>
      <w:r w:rsidRPr="00A111C3">
        <w:rPr>
          <w:lang w:val="en"/>
        </w:rPr>
        <w:t xml:space="preserve"> </w:t>
      </w:r>
      <w:r w:rsidRPr="00A111C3">
        <w:rPr>
          <w:rStyle w:val="hps"/>
          <w:lang w:val="en"/>
        </w:rPr>
        <w:t>to the financial statements</w:t>
      </w:r>
      <w:r w:rsidRPr="00A111C3">
        <w:rPr>
          <w:lang w:val="en"/>
        </w:rPr>
        <w:t xml:space="preserve"> </w:t>
      </w:r>
      <w:r w:rsidRPr="00A111C3">
        <w:rPr>
          <w:rStyle w:val="hps"/>
          <w:lang w:val="en"/>
        </w:rPr>
        <w:t>of BB</w:t>
      </w:r>
      <w:r w:rsidRPr="00A111C3">
        <w:rPr>
          <w:lang w:val="en"/>
        </w:rPr>
        <w:t xml:space="preserve"> </w:t>
      </w:r>
      <w:proofErr w:type="spellStart"/>
      <w:r w:rsidRPr="00A111C3">
        <w:rPr>
          <w:rStyle w:val="hps"/>
          <w:lang w:val="en"/>
        </w:rPr>
        <w:t>Seguridade</w:t>
      </w:r>
      <w:proofErr w:type="spellEnd"/>
      <w:r w:rsidRPr="00A111C3">
        <w:rPr>
          <w:lang w:val="en"/>
        </w:rPr>
        <w:t xml:space="preserve"> </w:t>
      </w:r>
      <w:proofErr w:type="spellStart"/>
      <w:r w:rsidRPr="00A111C3">
        <w:rPr>
          <w:rStyle w:val="hps"/>
          <w:lang w:val="en"/>
        </w:rPr>
        <w:t>Participações</w:t>
      </w:r>
      <w:proofErr w:type="spellEnd"/>
      <w:r w:rsidRPr="00A111C3">
        <w:rPr>
          <w:lang w:val="en"/>
        </w:rPr>
        <w:t xml:space="preserve"> </w:t>
      </w:r>
      <w:r w:rsidRPr="00A111C3">
        <w:rPr>
          <w:rStyle w:val="hps"/>
          <w:lang w:val="en"/>
        </w:rPr>
        <w:t>S.A.</w:t>
      </w:r>
      <w:r w:rsidRPr="00A111C3">
        <w:rPr>
          <w:lang w:val="en"/>
        </w:rPr>
        <w:t xml:space="preserve"> </w:t>
      </w:r>
      <w:r w:rsidRPr="00A111C3">
        <w:rPr>
          <w:rStyle w:val="hps"/>
          <w:lang w:val="en"/>
        </w:rPr>
        <w:t>for the fiscal year ended</w:t>
      </w:r>
      <w:r w:rsidRPr="00A111C3">
        <w:rPr>
          <w:lang w:val="en"/>
        </w:rPr>
        <w:t xml:space="preserve"> </w:t>
      </w:r>
      <w:r>
        <w:rPr>
          <w:lang w:val="en"/>
        </w:rPr>
        <w:t>03</w:t>
      </w:r>
      <w:r w:rsidRPr="00A111C3">
        <w:rPr>
          <w:rStyle w:val="hps"/>
          <w:lang w:val="en"/>
        </w:rPr>
        <w:t>.3</w:t>
      </w:r>
      <w:r>
        <w:rPr>
          <w:rStyle w:val="hps"/>
          <w:lang w:val="en"/>
        </w:rPr>
        <w:t>1</w:t>
      </w:r>
      <w:r w:rsidRPr="00A111C3">
        <w:rPr>
          <w:rStyle w:val="hps"/>
          <w:lang w:val="en"/>
        </w:rPr>
        <w:t>.202</w:t>
      </w:r>
      <w:r>
        <w:rPr>
          <w:rStyle w:val="hps"/>
          <w:lang w:val="en"/>
        </w:rPr>
        <w:t>1</w:t>
      </w:r>
      <w:r w:rsidRPr="00A111C3">
        <w:rPr>
          <w:lang w:val="en"/>
        </w:rPr>
        <w:t xml:space="preserve"> </w:t>
      </w:r>
      <w:r w:rsidRPr="00A111C3">
        <w:rPr>
          <w:rStyle w:val="hps"/>
          <w:lang w:val="en"/>
        </w:rPr>
        <w:t>there being no disagreement.</w:t>
      </w:r>
    </w:p>
    <w:p w14:paraId="7BD5EB51" w14:textId="77777777" w:rsidR="00426AF6" w:rsidRDefault="00426AF6" w:rsidP="00426AF6">
      <w:pPr>
        <w:pStyle w:val="05-Textonormal"/>
        <w:spacing w:before="0" w:after="0" w:line="240" w:lineRule="auto"/>
        <w:rPr>
          <w:rStyle w:val="hps"/>
          <w:lang w:val="en"/>
        </w:rPr>
      </w:pPr>
    </w:p>
    <w:p w14:paraId="58B172E4" w14:textId="77777777" w:rsidR="00426AF6" w:rsidRPr="00A111C3" w:rsidRDefault="00426AF6" w:rsidP="00426AF6">
      <w:pPr>
        <w:pStyle w:val="05-Textonormal"/>
        <w:spacing w:before="0" w:after="0" w:line="240" w:lineRule="auto"/>
        <w:rPr>
          <w:rStyle w:val="hps"/>
          <w:lang w:val="en"/>
        </w:rPr>
      </w:pPr>
    </w:p>
    <w:p w14:paraId="2A918765" w14:textId="77777777" w:rsidR="00426AF6" w:rsidRPr="0021556C" w:rsidRDefault="00426AF6" w:rsidP="00426AF6">
      <w:pPr>
        <w:pStyle w:val="Body"/>
        <w:spacing w:after="0" w:line="240" w:lineRule="auto"/>
        <w:rPr>
          <w:sz w:val="18"/>
          <w:szCs w:val="18"/>
        </w:rPr>
      </w:pPr>
      <w:r w:rsidRPr="0021556C">
        <w:rPr>
          <w:sz w:val="18"/>
          <w:szCs w:val="18"/>
        </w:rPr>
        <w:t xml:space="preserve">Brasília (DF), </w:t>
      </w:r>
      <w:r>
        <w:rPr>
          <w:sz w:val="18"/>
          <w:szCs w:val="18"/>
        </w:rPr>
        <w:t>April</w:t>
      </w:r>
      <w:r w:rsidRPr="0021556C">
        <w:rPr>
          <w:sz w:val="18"/>
          <w:szCs w:val="18"/>
        </w:rPr>
        <w:t xml:space="preserve"> </w:t>
      </w:r>
      <w:r>
        <w:rPr>
          <w:sz w:val="18"/>
          <w:szCs w:val="18"/>
        </w:rPr>
        <w:t>30</w:t>
      </w:r>
      <w:r w:rsidRPr="0021556C">
        <w:rPr>
          <w:sz w:val="18"/>
          <w:szCs w:val="18"/>
        </w:rPr>
        <w:t>, 202</w:t>
      </w:r>
      <w:r>
        <w:rPr>
          <w:sz w:val="18"/>
          <w:szCs w:val="18"/>
        </w:rPr>
        <w:t>1</w:t>
      </w:r>
      <w:r w:rsidRPr="0021556C">
        <w:rPr>
          <w:sz w:val="18"/>
          <w:szCs w:val="18"/>
        </w:rPr>
        <w:t>.</w:t>
      </w:r>
    </w:p>
    <w:p w14:paraId="2C03FD1E" w14:textId="77777777" w:rsidR="00426AF6" w:rsidRPr="0021556C" w:rsidRDefault="00426AF6" w:rsidP="00426AF6">
      <w:pPr>
        <w:pStyle w:val="Body"/>
        <w:spacing w:after="0" w:line="240" w:lineRule="auto"/>
        <w:rPr>
          <w:sz w:val="18"/>
          <w:szCs w:val="18"/>
        </w:rPr>
      </w:pPr>
    </w:p>
    <w:p w14:paraId="3012300E" w14:textId="77777777" w:rsidR="00426AF6" w:rsidRPr="0021556C" w:rsidRDefault="00426AF6" w:rsidP="00426AF6">
      <w:pPr>
        <w:pStyle w:val="Body"/>
        <w:spacing w:after="0" w:line="240" w:lineRule="auto"/>
        <w:rPr>
          <w:sz w:val="18"/>
          <w:szCs w:val="18"/>
        </w:rPr>
      </w:pPr>
    </w:p>
    <w:p w14:paraId="44CA5FDA" w14:textId="77777777" w:rsidR="00426AF6" w:rsidRPr="0021556C" w:rsidRDefault="00426AF6" w:rsidP="00426AF6">
      <w:pPr>
        <w:pStyle w:val="05-Textonormal"/>
        <w:keepNext/>
        <w:spacing w:before="0" w:after="0" w:line="240" w:lineRule="auto"/>
        <w:rPr>
          <w:snapToGrid w:val="0"/>
        </w:rPr>
      </w:pPr>
      <w:r>
        <w:rPr>
          <w:snapToGrid w:val="0"/>
        </w:rPr>
        <w:t>Marcio Hamilton Ferreira</w:t>
      </w:r>
    </w:p>
    <w:p w14:paraId="22CC1513" w14:textId="77777777" w:rsidR="00426AF6" w:rsidRDefault="00426AF6" w:rsidP="00426AF6">
      <w:pPr>
        <w:pStyle w:val="Body"/>
        <w:spacing w:after="0" w:line="240" w:lineRule="auto"/>
        <w:rPr>
          <w:sz w:val="18"/>
          <w:szCs w:val="18"/>
        </w:rPr>
      </w:pPr>
      <w:proofErr w:type="spellStart"/>
      <w:r w:rsidRPr="0021556C">
        <w:rPr>
          <w:sz w:val="18"/>
          <w:szCs w:val="18"/>
        </w:rPr>
        <w:t>Chief</w:t>
      </w:r>
      <w:proofErr w:type="spellEnd"/>
      <w:r w:rsidRPr="0021556C">
        <w:rPr>
          <w:sz w:val="18"/>
          <w:szCs w:val="18"/>
        </w:rPr>
        <w:t xml:space="preserve"> </w:t>
      </w:r>
      <w:proofErr w:type="spellStart"/>
      <w:r w:rsidRPr="0021556C">
        <w:rPr>
          <w:sz w:val="18"/>
          <w:szCs w:val="18"/>
        </w:rPr>
        <w:t>Executive</w:t>
      </w:r>
      <w:proofErr w:type="spellEnd"/>
      <w:r w:rsidRPr="0021556C">
        <w:rPr>
          <w:sz w:val="18"/>
          <w:szCs w:val="18"/>
        </w:rPr>
        <w:t xml:space="preserve"> Officer</w:t>
      </w:r>
    </w:p>
    <w:p w14:paraId="0A513C71" w14:textId="77777777" w:rsidR="00426AF6" w:rsidRDefault="00426AF6" w:rsidP="00426AF6">
      <w:pPr>
        <w:pStyle w:val="Body"/>
        <w:spacing w:after="0" w:line="240" w:lineRule="auto"/>
        <w:rPr>
          <w:sz w:val="18"/>
          <w:szCs w:val="18"/>
        </w:rPr>
      </w:pPr>
    </w:p>
    <w:p w14:paraId="698879EA" w14:textId="77777777" w:rsidR="00426AF6" w:rsidRDefault="00426AF6" w:rsidP="00426AF6">
      <w:pPr>
        <w:pStyle w:val="Body"/>
        <w:spacing w:after="0" w:line="240" w:lineRule="auto"/>
        <w:rPr>
          <w:sz w:val="18"/>
          <w:szCs w:val="18"/>
        </w:rPr>
      </w:pPr>
    </w:p>
    <w:p w14:paraId="33B9EF0F" w14:textId="77777777" w:rsidR="00426AF6" w:rsidRDefault="00426AF6" w:rsidP="00426AF6">
      <w:pPr>
        <w:pStyle w:val="Body"/>
        <w:spacing w:after="0" w:line="240" w:lineRule="auto"/>
        <w:rPr>
          <w:sz w:val="18"/>
          <w:szCs w:val="18"/>
        </w:rPr>
      </w:pPr>
    </w:p>
    <w:p w14:paraId="7F14DF3F" w14:textId="77777777" w:rsidR="00426AF6" w:rsidRDefault="00426AF6" w:rsidP="00426AF6">
      <w:pPr>
        <w:pStyle w:val="Body"/>
        <w:spacing w:after="0" w:line="240" w:lineRule="auto"/>
        <w:jc w:val="center"/>
        <w:rPr>
          <w:sz w:val="18"/>
          <w:szCs w:val="18"/>
        </w:rPr>
      </w:pPr>
    </w:p>
    <w:p w14:paraId="5EC57B0E" w14:textId="77777777" w:rsidR="00426AF6" w:rsidRPr="00DD34B3" w:rsidRDefault="00426AF6" w:rsidP="00426AF6">
      <w:pPr>
        <w:pStyle w:val="05-Textonormal"/>
        <w:spacing w:before="0" w:after="0" w:line="240" w:lineRule="auto"/>
        <w:rPr>
          <w:rFonts w:cs="Arial"/>
          <w:snapToGrid w:val="0"/>
        </w:rPr>
      </w:pPr>
      <w:r>
        <w:rPr>
          <w:rFonts w:cs="Arial"/>
          <w:snapToGrid w:val="0"/>
        </w:rPr>
        <w:t xml:space="preserve">Rafael Augusto </w:t>
      </w:r>
      <w:proofErr w:type="spellStart"/>
      <w:r>
        <w:rPr>
          <w:rFonts w:cs="Arial"/>
          <w:snapToGrid w:val="0"/>
        </w:rPr>
        <w:t>Sperendio</w:t>
      </w:r>
      <w:proofErr w:type="spellEnd"/>
    </w:p>
    <w:p w14:paraId="590EBC00" w14:textId="77777777" w:rsidR="00426AF6" w:rsidRDefault="00426AF6" w:rsidP="00426AF6">
      <w:pPr>
        <w:pStyle w:val="Body"/>
        <w:spacing w:after="0" w:line="240" w:lineRule="auto"/>
        <w:rPr>
          <w:sz w:val="18"/>
          <w:szCs w:val="18"/>
          <w:lang w:val="en-US"/>
        </w:rPr>
      </w:pPr>
      <w:r w:rsidRPr="0021556C">
        <w:rPr>
          <w:sz w:val="18"/>
          <w:szCs w:val="18"/>
          <w:lang w:val="en-US"/>
        </w:rPr>
        <w:t>Chief Financial Officer</w:t>
      </w:r>
    </w:p>
    <w:p w14:paraId="254F25C4" w14:textId="77777777" w:rsidR="00426AF6" w:rsidRPr="00B45054" w:rsidRDefault="00426AF6" w:rsidP="00426AF6">
      <w:pPr>
        <w:pStyle w:val="Body"/>
        <w:spacing w:after="0" w:line="240" w:lineRule="auto"/>
        <w:rPr>
          <w:sz w:val="18"/>
          <w:szCs w:val="18"/>
        </w:rPr>
      </w:pPr>
    </w:p>
    <w:p w14:paraId="68689AE8" w14:textId="77777777" w:rsidR="00426AF6" w:rsidRPr="00B45054" w:rsidRDefault="00426AF6" w:rsidP="00426AF6">
      <w:pPr>
        <w:pStyle w:val="Body"/>
        <w:spacing w:after="0" w:line="240" w:lineRule="auto"/>
        <w:rPr>
          <w:sz w:val="18"/>
          <w:szCs w:val="18"/>
        </w:rPr>
      </w:pPr>
    </w:p>
    <w:p w14:paraId="100B93CC" w14:textId="77777777" w:rsidR="00426AF6" w:rsidRPr="00B45054" w:rsidRDefault="00426AF6" w:rsidP="00426AF6">
      <w:pPr>
        <w:pStyle w:val="Body"/>
        <w:spacing w:after="0" w:line="240" w:lineRule="auto"/>
        <w:rPr>
          <w:sz w:val="18"/>
          <w:szCs w:val="18"/>
        </w:rPr>
      </w:pPr>
    </w:p>
    <w:p w14:paraId="2731A099" w14:textId="77777777" w:rsidR="00426AF6" w:rsidRPr="00B45054" w:rsidRDefault="00426AF6" w:rsidP="00426AF6">
      <w:pPr>
        <w:pStyle w:val="Body"/>
        <w:spacing w:after="0" w:line="240" w:lineRule="auto"/>
        <w:rPr>
          <w:sz w:val="18"/>
          <w:szCs w:val="18"/>
        </w:rPr>
      </w:pPr>
    </w:p>
    <w:p w14:paraId="35EADCDB" w14:textId="77777777" w:rsidR="00426AF6" w:rsidRPr="0021556C" w:rsidRDefault="00426AF6" w:rsidP="00426AF6">
      <w:pPr>
        <w:keepNext/>
        <w:spacing w:after="0" w:line="240" w:lineRule="auto"/>
        <w:jc w:val="both"/>
        <w:rPr>
          <w:rFonts w:eastAsia="Times New Roman" w:cs="Times New Roman"/>
          <w:snapToGrid w:val="0"/>
          <w:szCs w:val="18"/>
          <w:lang w:eastAsia="pt-BR"/>
        </w:rPr>
      </w:pPr>
      <w:r w:rsidRPr="0021556C">
        <w:rPr>
          <w:rFonts w:eastAsia="Times New Roman" w:cs="Times New Roman"/>
          <w:snapToGrid w:val="0"/>
          <w:szCs w:val="18"/>
          <w:lang w:eastAsia="pt-BR"/>
        </w:rPr>
        <w:t xml:space="preserve">Pedro </w:t>
      </w:r>
      <w:proofErr w:type="spellStart"/>
      <w:r w:rsidRPr="0021556C">
        <w:rPr>
          <w:rFonts w:eastAsia="Times New Roman" w:cs="Times New Roman"/>
          <w:snapToGrid w:val="0"/>
          <w:szCs w:val="18"/>
          <w:lang w:eastAsia="pt-BR"/>
        </w:rPr>
        <w:t>Bramont</w:t>
      </w:r>
      <w:proofErr w:type="spellEnd"/>
    </w:p>
    <w:p w14:paraId="0E279E25" w14:textId="77777777" w:rsidR="00426AF6" w:rsidRDefault="00426AF6" w:rsidP="00426AF6">
      <w:pPr>
        <w:spacing w:after="0" w:line="240" w:lineRule="auto"/>
        <w:jc w:val="both"/>
        <w:rPr>
          <w:rFonts w:eastAsia="Times New Roman" w:cs="Arial"/>
          <w:kern w:val="20"/>
          <w:szCs w:val="18"/>
          <w:lang w:val="en-US" w:eastAsia="en-GB"/>
        </w:rPr>
      </w:pPr>
      <w:r w:rsidRPr="0021556C">
        <w:rPr>
          <w:rFonts w:eastAsia="Times New Roman" w:cs="Arial"/>
          <w:kern w:val="20"/>
          <w:szCs w:val="18"/>
          <w:lang w:val="en-US" w:eastAsia="en-GB"/>
        </w:rPr>
        <w:t>Chief Strategy Officer</w:t>
      </w:r>
    </w:p>
    <w:p w14:paraId="20EAAA17" w14:textId="77777777" w:rsidR="00426AF6" w:rsidRPr="00B45054" w:rsidRDefault="00426AF6" w:rsidP="00426AF6">
      <w:pPr>
        <w:pStyle w:val="Body"/>
        <w:spacing w:after="0" w:line="240" w:lineRule="auto"/>
        <w:rPr>
          <w:sz w:val="18"/>
          <w:szCs w:val="18"/>
        </w:rPr>
      </w:pPr>
    </w:p>
    <w:p w14:paraId="658BF41E" w14:textId="77777777" w:rsidR="00426AF6" w:rsidRPr="00B45054" w:rsidRDefault="00426AF6" w:rsidP="00426AF6">
      <w:pPr>
        <w:pStyle w:val="Body"/>
        <w:spacing w:after="0" w:line="240" w:lineRule="auto"/>
        <w:rPr>
          <w:sz w:val="18"/>
          <w:szCs w:val="18"/>
        </w:rPr>
      </w:pPr>
    </w:p>
    <w:p w14:paraId="452112D7" w14:textId="77777777" w:rsidR="00426AF6" w:rsidRPr="00B45054" w:rsidRDefault="00426AF6" w:rsidP="00426AF6">
      <w:pPr>
        <w:pStyle w:val="Body"/>
        <w:spacing w:after="0" w:line="240" w:lineRule="auto"/>
        <w:rPr>
          <w:sz w:val="18"/>
          <w:szCs w:val="18"/>
        </w:rPr>
      </w:pPr>
    </w:p>
    <w:p w14:paraId="20DCAA2F" w14:textId="77777777" w:rsidR="00426AF6" w:rsidRPr="00B45054" w:rsidRDefault="00426AF6" w:rsidP="00426AF6">
      <w:pPr>
        <w:pStyle w:val="Body"/>
        <w:spacing w:after="0" w:line="240" w:lineRule="auto"/>
        <w:rPr>
          <w:sz w:val="18"/>
          <w:szCs w:val="18"/>
        </w:rPr>
      </w:pPr>
    </w:p>
    <w:p w14:paraId="4C798C03" w14:textId="77777777" w:rsidR="00426AF6" w:rsidRPr="0021556C" w:rsidRDefault="00426AF6" w:rsidP="00426AF6">
      <w:pPr>
        <w:keepNext/>
        <w:spacing w:after="0" w:line="240" w:lineRule="auto"/>
        <w:jc w:val="both"/>
        <w:rPr>
          <w:rFonts w:eastAsia="Times New Roman" w:cs="Times New Roman"/>
          <w:snapToGrid w:val="0"/>
          <w:szCs w:val="18"/>
          <w:lang w:eastAsia="pt-BR"/>
        </w:rPr>
      </w:pPr>
      <w:r w:rsidRPr="0021556C">
        <w:rPr>
          <w:rFonts w:eastAsia="Times New Roman" w:cs="Times New Roman"/>
          <w:snapToGrid w:val="0"/>
          <w:szCs w:val="18"/>
          <w:lang w:eastAsia="pt-BR"/>
        </w:rPr>
        <w:t xml:space="preserve">Reinaldo </w:t>
      </w:r>
      <w:proofErr w:type="spellStart"/>
      <w:r w:rsidRPr="0021556C">
        <w:rPr>
          <w:rFonts w:eastAsia="Times New Roman" w:cs="Times New Roman"/>
          <w:snapToGrid w:val="0"/>
          <w:szCs w:val="18"/>
          <w:lang w:eastAsia="pt-BR"/>
        </w:rPr>
        <w:t>Kazufumi</w:t>
      </w:r>
      <w:proofErr w:type="spellEnd"/>
      <w:r w:rsidRPr="0021556C">
        <w:rPr>
          <w:rFonts w:eastAsia="Times New Roman" w:cs="Times New Roman"/>
          <w:snapToGrid w:val="0"/>
          <w:szCs w:val="18"/>
          <w:lang w:eastAsia="pt-BR"/>
        </w:rPr>
        <w:t xml:space="preserve"> </w:t>
      </w:r>
      <w:proofErr w:type="spellStart"/>
      <w:r w:rsidRPr="0021556C">
        <w:rPr>
          <w:rFonts w:eastAsia="Times New Roman" w:cs="Times New Roman"/>
          <w:snapToGrid w:val="0"/>
          <w:szCs w:val="18"/>
          <w:lang w:eastAsia="pt-BR"/>
        </w:rPr>
        <w:t>Yokoyama</w:t>
      </w:r>
      <w:proofErr w:type="spellEnd"/>
    </w:p>
    <w:p w14:paraId="6DFD3F1B" w14:textId="77777777" w:rsidR="00426AF6" w:rsidRPr="00B15CC5" w:rsidRDefault="00426AF6" w:rsidP="00426AF6">
      <w:pPr>
        <w:spacing w:after="0" w:line="240" w:lineRule="auto"/>
        <w:jc w:val="both"/>
        <w:rPr>
          <w:rFonts w:eastAsia="Times New Roman" w:cs="Arial"/>
          <w:sz w:val="20"/>
          <w:szCs w:val="20"/>
          <w:lang w:val="en-US" w:eastAsia="pt-BR"/>
        </w:rPr>
      </w:pPr>
      <w:r w:rsidRPr="0021556C">
        <w:rPr>
          <w:rFonts w:eastAsia="Times New Roman" w:cs="Arial"/>
          <w:kern w:val="20"/>
          <w:szCs w:val="18"/>
          <w:lang w:val="en-US" w:eastAsia="en-GB"/>
        </w:rPr>
        <w:t>Chief Commercial Officer</w:t>
      </w:r>
    </w:p>
    <w:p w14:paraId="5A917C9A" w14:textId="77777777" w:rsidR="007C1060" w:rsidRDefault="007C1060">
      <w:pPr>
        <w:rPr>
          <w:rFonts w:eastAsia="Times New Roman" w:cs="Times New Roman"/>
          <w:b/>
          <w:color w:val="1F4E79" w:themeColor="accent1" w:themeShade="80"/>
          <w:spacing w:val="-2"/>
          <w:sz w:val="20"/>
          <w:szCs w:val="20"/>
          <w:lang w:val="en-US" w:eastAsia="pt-BR"/>
        </w:rPr>
      </w:pPr>
      <w:r>
        <w:rPr>
          <w:color w:val="1F4E79" w:themeColor="accent1" w:themeShade="80"/>
          <w:lang w:val="en-US"/>
        </w:rPr>
        <w:br w:type="page"/>
      </w:r>
    </w:p>
    <w:p w14:paraId="42DD74B8" w14:textId="1A982A0A" w:rsidR="00426AF6" w:rsidRPr="008A7B93" w:rsidRDefault="00426AF6" w:rsidP="00426AF6">
      <w:pPr>
        <w:pStyle w:val="02-TtulodeNota"/>
        <w:spacing w:before="0" w:after="200"/>
        <w:jc w:val="left"/>
        <w:outlineLvl w:val="9"/>
        <w:rPr>
          <w:color w:val="1F4E79" w:themeColor="accent1" w:themeShade="80"/>
          <w:lang w:val="en-US"/>
        </w:rPr>
      </w:pPr>
      <w:r w:rsidRPr="008A7B93">
        <w:rPr>
          <w:color w:val="1F4E79" w:themeColor="accent1" w:themeShade="80"/>
          <w:lang w:val="en-US"/>
        </w:rPr>
        <w:lastRenderedPageBreak/>
        <w:t>MEMBERS OF THE MANAGEMENT BODIES</w:t>
      </w:r>
    </w:p>
    <w:p w14:paraId="44D39B19" w14:textId="77777777" w:rsidR="00426AF6" w:rsidRPr="000F468C" w:rsidRDefault="00426AF6" w:rsidP="00426AF6">
      <w:pPr>
        <w:pStyle w:val="05-Textonormal"/>
        <w:keepNext/>
        <w:spacing w:before="0" w:after="200" w:line="240" w:lineRule="auto"/>
        <w:jc w:val="left"/>
        <w:rPr>
          <w:snapToGrid w:val="0"/>
          <w:lang w:val="en-US"/>
        </w:rPr>
      </w:pPr>
    </w:p>
    <w:p w14:paraId="04F1E946" w14:textId="77777777" w:rsidR="00426AF6" w:rsidRPr="008A7B93" w:rsidRDefault="00426AF6" w:rsidP="00426AF6">
      <w:pPr>
        <w:pStyle w:val="02-TtulodeNota"/>
        <w:spacing w:before="0" w:after="200"/>
        <w:jc w:val="left"/>
        <w:outlineLvl w:val="9"/>
        <w:rPr>
          <w:color w:val="1F4E79" w:themeColor="accent1" w:themeShade="80"/>
          <w:lang w:val="en-US"/>
        </w:rPr>
      </w:pPr>
      <w:r w:rsidRPr="008A7B93">
        <w:rPr>
          <w:color w:val="1F4E79" w:themeColor="accent1" w:themeShade="80"/>
          <w:lang w:val="en-US"/>
        </w:rPr>
        <w:t>DIRECTOR-PRESIDENT</w:t>
      </w:r>
    </w:p>
    <w:p w14:paraId="4F8ED814" w14:textId="77777777" w:rsidR="00426AF6" w:rsidRDefault="00426AF6" w:rsidP="00426AF6">
      <w:pPr>
        <w:pStyle w:val="05-Textonormal"/>
        <w:keepNext/>
        <w:spacing w:before="0" w:after="200" w:line="240" w:lineRule="auto"/>
        <w:jc w:val="left"/>
        <w:rPr>
          <w:snapToGrid w:val="0"/>
        </w:rPr>
      </w:pPr>
      <w:r>
        <w:rPr>
          <w:snapToGrid w:val="0"/>
        </w:rPr>
        <w:t>Marcio Hamilton Ferreira</w:t>
      </w:r>
    </w:p>
    <w:p w14:paraId="5EF8C6DC" w14:textId="77777777" w:rsidR="00426AF6" w:rsidRPr="00344959" w:rsidRDefault="00426AF6" w:rsidP="00426AF6">
      <w:pPr>
        <w:pStyle w:val="02-TtulodeNota"/>
        <w:spacing w:before="0" w:after="200"/>
        <w:jc w:val="left"/>
        <w:outlineLvl w:val="9"/>
        <w:rPr>
          <w:color w:val="1F4E79" w:themeColor="accent1" w:themeShade="80"/>
        </w:rPr>
      </w:pPr>
      <w:r w:rsidRPr="00344959">
        <w:rPr>
          <w:color w:val="1F4E79" w:themeColor="accent1" w:themeShade="80"/>
        </w:rPr>
        <w:t>DIRECTORS</w:t>
      </w:r>
    </w:p>
    <w:p w14:paraId="08F1BF04" w14:textId="77777777" w:rsidR="00426AF6" w:rsidRDefault="00426AF6" w:rsidP="00426AF6">
      <w:pPr>
        <w:pStyle w:val="05-Textonormal"/>
        <w:keepNext/>
        <w:spacing w:before="0" w:after="200" w:line="240" w:lineRule="auto"/>
        <w:jc w:val="left"/>
        <w:rPr>
          <w:snapToGrid w:val="0"/>
        </w:rPr>
      </w:pPr>
      <w:r>
        <w:rPr>
          <w:snapToGrid w:val="0"/>
        </w:rPr>
        <w:t xml:space="preserve">Pedro </w:t>
      </w:r>
      <w:proofErr w:type="spellStart"/>
      <w:r>
        <w:rPr>
          <w:snapToGrid w:val="0"/>
        </w:rPr>
        <w:t>Bramont</w:t>
      </w:r>
      <w:proofErr w:type="spellEnd"/>
    </w:p>
    <w:p w14:paraId="3D39AECE" w14:textId="77777777" w:rsidR="00426AF6" w:rsidRPr="008A7B93" w:rsidRDefault="00426AF6" w:rsidP="00426AF6">
      <w:pPr>
        <w:pStyle w:val="05-Textonormal"/>
        <w:keepNext/>
        <w:spacing w:before="0" w:after="200" w:line="240" w:lineRule="auto"/>
        <w:jc w:val="left"/>
        <w:rPr>
          <w:snapToGrid w:val="0"/>
          <w:lang w:val="en-US"/>
        </w:rPr>
      </w:pPr>
      <w:r w:rsidRPr="008A7B93">
        <w:rPr>
          <w:snapToGrid w:val="0"/>
          <w:lang w:val="en-US"/>
        </w:rPr>
        <w:t xml:space="preserve">Rafael Augusto </w:t>
      </w:r>
      <w:proofErr w:type="spellStart"/>
      <w:r w:rsidRPr="008A7B93">
        <w:rPr>
          <w:snapToGrid w:val="0"/>
          <w:lang w:val="en-US"/>
        </w:rPr>
        <w:t>Sperendio</w:t>
      </w:r>
      <w:proofErr w:type="spellEnd"/>
    </w:p>
    <w:p w14:paraId="68F3F112" w14:textId="77777777" w:rsidR="00426AF6" w:rsidRPr="009376C0" w:rsidRDefault="00426AF6" w:rsidP="00426AF6">
      <w:pPr>
        <w:pStyle w:val="05-Textonormal"/>
        <w:keepNext/>
        <w:spacing w:before="0" w:after="200" w:line="240" w:lineRule="auto"/>
        <w:jc w:val="left"/>
        <w:rPr>
          <w:snapToGrid w:val="0"/>
          <w:lang w:val="en-US"/>
        </w:rPr>
      </w:pPr>
    </w:p>
    <w:p w14:paraId="71743061" w14:textId="77777777" w:rsidR="00426AF6" w:rsidRPr="008A7B93" w:rsidRDefault="00426AF6" w:rsidP="00426AF6">
      <w:pPr>
        <w:pStyle w:val="02-TtulodeNota"/>
        <w:spacing w:before="0" w:after="200"/>
        <w:jc w:val="left"/>
        <w:outlineLvl w:val="9"/>
        <w:rPr>
          <w:color w:val="1F4E79" w:themeColor="accent1" w:themeShade="80"/>
          <w:lang w:val="en-US"/>
        </w:rPr>
      </w:pPr>
      <w:r w:rsidRPr="008A7B93">
        <w:rPr>
          <w:color w:val="1F4E79" w:themeColor="accent1" w:themeShade="80"/>
          <w:lang w:val="en-US"/>
        </w:rPr>
        <w:t>BOARD OF DIRECTORS</w:t>
      </w:r>
    </w:p>
    <w:p w14:paraId="1170E836" w14:textId="77777777" w:rsidR="00426AF6" w:rsidRDefault="00426AF6" w:rsidP="00426AF6">
      <w:pPr>
        <w:pStyle w:val="05-Textonormal"/>
        <w:keepNext/>
        <w:spacing w:before="0" w:after="200" w:line="240" w:lineRule="auto"/>
        <w:jc w:val="left"/>
        <w:rPr>
          <w:snapToGrid w:val="0"/>
        </w:rPr>
      </w:pPr>
      <w:r w:rsidRPr="001E4C13">
        <w:rPr>
          <w:snapToGrid w:val="0"/>
        </w:rPr>
        <w:t>Carlos Motta dos Santos</w:t>
      </w:r>
      <w:r>
        <w:rPr>
          <w:snapToGrid w:val="0"/>
        </w:rPr>
        <w:t xml:space="preserve"> (</w:t>
      </w:r>
      <w:proofErr w:type="spellStart"/>
      <w:r>
        <w:rPr>
          <w:snapToGrid w:val="0"/>
        </w:rPr>
        <w:t>President</w:t>
      </w:r>
      <w:proofErr w:type="spellEnd"/>
      <w:r w:rsidRPr="003B4AA7">
        <w:rPr>
          <w:snapToGrid w:val="0"/>
        </w:rPr>
        <w:t>)</w:t>
      </w:r>
    </w:p>
    <w:p w14:paraId="3389138B" w14:textId="77777777" w:rsidR="00426AF6" w:rsidRDefault="00426AF6" w:rsidP="00426AF6">
      <w:pPr>
        <w:pStyle w:val="05-Textonormal"/>
        <w:keepNext/>
        <w:spacing w:before="0" w:after="200" w:line="240" w:lineRule="auto"/>
        <w:jc w:val="left"/>
        <w:rPr>
          <w:rFonts w:cs="Arial"/>
        </w:rPr>
      </w:pPr>
      <w:r w:rsidRPr="00280361">
        <w:rPr>
          <w:rFonts w:cs="Arial"/>
        </w:rPr>
        <w:t xml:space="preserve">Arnaldo José </w:t>
      </w:r>
      <w:proofErr w:type="spellStart"/>
      <w:r w:rsidRPr="00280361">
        <w:rPr>
          <w:rFonts w:cs="Arial"/>
        </w:rPr>
        <w:t>Vollet</w:t>
      </w:r>
      <w:proofErr w:type="spellEnd"/>
    </w:p>
    <w:p w14:paraId="2CBF909E" w14:textId="77777777" w:rsidR="00426AF6" w:rsidRDefault="00426AF6" w:rsidP="00426AF6">
      <w:pPr>
        <w:pStyle w:val="05-Textonormal"/>
        <w:keepNext/>
        <w:spacing w:before="0" w:after="200" w:line="240" w:lineRule="auto"/>
        <w:jc w:val="left"/>
        <w:rPr>
          <w:snapToGrid w:val="0"/>
        </w:rPr>
      </w:pPr>
      <w:r>
        <w:rPr>
          <w:snapToGrid w:val="0"/>
        </w:rPr>
        <w:t xml:space="preserve">Claudio Xavier </w:t>
      </w:r>
      <w:proofErr w:type="spellStart"/>
      <w:r>
        <w:rPr>
          <w:snapToGrid w:val="0"/>
        </w:rPr>
        <w:t>Seefelder</w:t>
      </w:r>
      <w:proofErr w:type="spellEnd"/>
      <w:r>
        <w:rPr>
          <w:snapToGrid w:val="0"/>
        </w:rPr>
        <w:t xml:space="preserve"> Filho</w:t>
      </w:r>
    </w:p>
    <w:p w14:paraId="4C1BBE10" w14:textId="77777777" w:rsidR="00426AF6" w:rsidRDefault="00426AF6" w:rsidP="00426AF6">
      <w:pPr>
        <w:pStyle w:val="05-Textonormal"/>
        <w:keepNext/>
        <w:spacing w:before="0" w:after="200" w:line="240" w:lineRule="auto"/>
        <w:jc w:val="left"/>
        <w:rPr>
          <w:snapToGrid w:val="0"/>
        </w:rPr>
      </w:pPr>
      <w:r w:rsidRPr="003B4AA7">
        <w:rPr>
          <w:snapToGrid w:val="0"/>
        </w:rPr>
        <w:t>Isabel da Silva Ramos</w:t>
      </w:r>
    </w:p>
    <w:p w14:paraId="5F573C49" w14:textId="77777777" w:rsidR="00426AF6" w:rsidRDefault="00426AF6" w:rsidP="00426AF6">
      <w:pPr>
        <w:pStyle w:val="05-Textonormal"/>
        <w:keepNext/>
        <w:spacing w:before="0" w:after="200" w:line="240" w:lineRule="auto"/>
        <w:jc w:val="left"/>
        <w:rPr>
          <w:snapToGrid w:val="0"/>
        </w:rPr>
      </w:pPr>
      <w:r>
        <w:rPr>
          <w:snapToGrid w:val="0"/>
        </w:rPr>
        <w:t>Marcio Hamilton Ferreira</w:t>
      </w:r>
    </w:p>
    <w:p w14:paraId="30B09982" w14:textId="77777777" w:rsidR="00426AF6" w:rsidRDefault="00426AF6" w:rsidP="00426AF6">
      <w:pPr>
        <w:pStyle w:val="05-Textonormal"/>
        <w:keepNext/>
        <w:spacing w:before="0" w:after="200" w:line="240" w:lineRule="auto"/>
        <w:jc w:val="left"/>
        <w:rPr>
          <w:snapToGrid w:val="0"/>
        </w:rPr>
      </w:pPr>
      <w:r w:rsidRPr="001C4929">
        <w:rPr>
          <w:snapToGrid w:val="0"/>
        </w:rPr>
        <w:t>Mauro Ribeiro Neto</w:t>
      </w:r>
    </w:p>
    <w:p w14:paraId="01FDD3AB" w14:textId="77777777" w:rsidR="00426AF6" w:rsidRPr="003B4AA7" w:rsidRDefault="00426AF6" w:rsidP="00426AF6">
      <w:pPr>
        <w:pStyle w:val="05-Textonormal"/>
        <w:keepNext/>
        <w:spacing w:before="0" w:after="200" w:line="240" w:lineRule="auto"/>
        <w:jc w:val="left"/>
        <w:rPr>
          <w:snapToGrid w:val="0"/>
        </w:rPr>
      </w:pPr>
      <w:r w:rsidRPr="004D28A2">
        <w:rPr>
          <w:snapToGrid w:val="0"/>
        </w:rPr>
        <w:t>Ricardo Moura de Ara</w:t>
      </w:r>
      <w:r>
        <w:rPr>
          <w:snapToGrid w:val="0"/>
        </w:rPr>
        <w:t>ú</w:t>
      </w:r>
      <w:r w:rsidRPr="004D28A2">
        <w:rPr>
          <w:snapToGrid w:val="0"/>
        </w:rPr>
        <w:t>jo Faria</w:t>
      </w:r>
    </w:p>
    <w:p w14:paraId="01ADE685" w14:textId="77777777" w:rsidR="00426AF6" w:rsidRPr="000F468C" w:rsidRDefault="00426AF6" w:rsidP="00426AF6">
      <w:pPr>
        <w:pStyle w:val="05-Textonormal"/>
        <w:keepNext/>
        <w:spacing w:before="0" w:after="200" w:line="240" w:lineRule="auto"/>
        <w:jc w:val="left"/>
        <w:rPr>
          <w:snapToGrid w:val="0"/>
        </w:rPr>
      </w:pPr>
    </w:p>
    <w:p w14:paraId="077133EB" w14:textId="77777777" w:rsidR="00426AF6" w:rsidRPr="00344959" w:rsidRDefault="00426AF6" w:rsidP="00426AF6">
      <w:pPr>
        <w:pStyle w:val="02-TtulodeNota"/>
        <w:spacing w:before="0" w:after="200"/>
        <w:jc w:val="left"/>
        <w:outlineLvl w:val="9"/>
        <w:rPr>
          <w:color w:val="1F4E79" w:themeColor="accent1" w:themeShade="80"/>
        </w:rPr>
      </w:pPr>
      <w:r w:rsidRPr="00344959">
        <w:rPr>
          <w:color w:val="1F4E79" w:themeColor="accent1" w:themeShade="80"/>
        </w:rPr>
        <w:t>FISCAL COUNCIL</w:t>
      </w:r>
    </w:p>
    <w:p w14:paraId="1CE1804E" w14:textId="77777777" w:rsidR="00426AF6" w:rsidRDefault="00426AF6" w:rsidP="00426AF6">
      <w:pPr>
        <w:pStyle w:val="05-Textonormal"/>
        <w:keepNext/>
        <w:spacing w:before="0" w:after="200" w:line="240" w:lineRule="auto"/>
        <w:jc w:val="left"/>
        <w:rPr>
          <w:snapToGrid w:val="0"/>
        </w:rPr>
      </w:pPr>
      <w:r w:rsidRPr="00B02ABA">
        <w:rPr>
          <w:snapToGrid w:val="0"/>
        </w:rPr>
        <w:t>Lucin</w:t>
      </w:r>
      <w:r>
        <w:rPr>
          <w:snapToGrid w:val="0"/>
        </w:rPr>
        <w:t>e</w:t>
      </w:r>
      <w:r w:rsidRPr="00B02ABA">
        <w:rPr>
          <w:snapToGrid w:val="0"/>
        </w:rPr>
        <w:t>ia Possar</w:t>
      </w:r>
    </w:p>
    <w:p w14:paraId="1203FC8F" w14:textId="77777777" w:rsidR="00426AF6" w:rsidRDefault="00426AF6" w:rsidP="00426AF6">
      <w:pPr>
        <w:pStyle w:val="05-Textonormal"/>
        <w:keepNext/>
        <w:spacing w:before="0" w:after="200" w:line="240" w:lineRule="auto"/>
        <w:jc w:val="left"/>
        <w:rPr>
          <w:snapToGrid w:val="0"/>
        </w:rPr>
      </w:pPr>
      <w:r w:rsidRPr="005F4624">
        <w:rPr>
          <w:snapToGrid w:val="0"/>
        </w:rPr>
        <w:t>Francisco Olinto Velo Schmitt</w:t>
      </w:r>
    </w:p>
    <w:p w14:paraId="3DFCC182" w14:textId="77777777" w:rsidR="00426AF6" w:rsidRPr="003B4AA7" w:rsidRDefault="00426AF6" w:rsidP="00426AF6">
      <w:pPr>
        <w:pStyle w:val="05-Textonormal"/>
        <w:keepNext/>
        <w:spacing w:before="0" w:after="200" w:line="240" w:lineRule="auto"/>
        <w:jc w:val="left"/>
        <w:rPr>
          <w:snapToGrid w:val="0"/>
        </w:rPr>
      </w:pPr>
      <w:proofErr w:type="spellStart"/>
      <w:r w:rsidRPr="00B02ABA">
        <w:rPr>
          <w:snapToGrid w:val="0"/>
        </w:rPr>
        <w:t>Luis</w:t>
      </w:r>
      <w:proofErr w:type="spellEnd"/>
      <w:r w:rsidRPr="00B02ABA">
        <w:rPr>
          <w:snapToGrid w:val="0"/>
        </w:rPr>
        <w:t xml:space="preserve"> Felipe Vital Nunes Pereira</w:t>
      </w:r>
    </w:p>
    <w:p w14:paraId="24985D9D" w14:textId="77777777" w:rsidR="00426AF6" w:rsidRPr="00904E4B" w:rsidRDefault="00426AF6" w:rsidP="00426AF6">
      <w:pPr>
        <w:pStyle w:val="05-Textonormal"/>
        <w:keepNext/>
        <w:spacing w:before="0" w:after="200" w:line="240" w:lineRule="auto"/>
        <w:jc w:val="left"/>
        <w:rPr>
          <w:snapToGrid w:val="0"/>
        </w:rPr>
      </w:pPr>
    </w:p>
    <w:p w14:paraId="044C0B28" w14:textId="77777777" w:rsidR="00426AF6" w:rsidRPr="00344959" w:rsidRDefault="00426AF6" w:rsidP="00426AF6">
      <w:pPr>
        <w:pStyle w:val="02-TtulodeNota"/>
        <w:spacing w:before="0" w:after="200"/>
        <w:jc w:val="left"/>
        <w:outlineLvl w:val="9"/>
        <w:rPr>
          <w:color w:val="1F4E79" w:themeColor="accent1" w:themeShade="80"/>
        </w:rPr>
      </w:pPr>
      <w:r w:rsidRPr="00344959">
        <w:rPr>
          <w:color w:val="1F4E79" w:themeColor="accent1" w:themeShade="80"/>
        </w:rPr>
        <w:t>AUDIT COMMITTEE</w:t>
      </w:r>
    </w:p>
    <w:p w14:paraId="7454BD11" w14:textId="77777777" w:rsidR="00426AF6" w:rsidRPr="00351527" w:rsidRDefault="00426AF6" w:rsidP="00426AF6">
      <w:pPr>
        <w:keepNext/>
        <w:spacing w:line="240" w:lineRule="auto"/>
        <w:rPr>
          <w:snapToGrid w:val="0"/>
          <w:szCs w:val="18"/>
        </w:rPr>
      </w:pPr>
      <w:r w:rsidRPr="00351527">
        <w:rPr>
          <w:snapToGrid w:val="0"/>
          <w:szCs w:val="18"/>
        </w:rPr>
        <w:t>Luiz Claudio Moraes</w:t>
      </w:r>
    </w:p>
    <w:p w14:paraId="71E63693" w14:textId="77777777" w:rsidR="00426AF6" w:rsidRPr="00351527" w:rsidRDefault="00426AF6" w:rsidP="00426AF6">
      <w:pPr>
        <w:keepNext/>
        <w:spacing w:line="240" w:lineRule="auto"/>
        <w:rPr>
          <w:rFonts w:cs="Arial"/>
          <w:szCs w:val="18"/>
        </w:rPr>
      </w:pPr>
      <w:r w:rsidRPr="00351527">
        <w:rPr>
          <w:rFonts w:cs="Arial"/>
          <w:szCs w:val="18"/>
        </w:rPr>
        <w:t xml:space="preserve">Arnaldo José </w:t>
      </w:r>
      <w:proofErr w:type="spellStart"/>
      <w:r w:rsidRPr="00351527">
        <w:rPr>
          <w:rFonts w:cs="Arial"/>
          <w:szCs w:val="18"/>
        </w:rPr>
        <w:t>Vollet</w:t>
      </w:r>
      <w:proofErr w:type="spellEnd"/>
    </w:p>
    <w:p w14:paraId="27C899EB" w14:textId="77777777" w:rsidR="00426AF6" w:rsidRPr="00351527" w:rsidRDefault="00426AF6" w:rsidP="00426AF6">
      <w:pPr>
        <w:keepNext/>
        <w:spacing w:line="240" w:lineRule="auto"/>
        <w:rPr>
          <w:rFonts w:cs="Arial"/>
          <w:szCs w:val="18"/>
        </w:rPr>
      </w:pPr>
      <w:proofErr w:type="spellStart"/>
      <w:r w:rsidRPr="00351527">
        <w:rPr>
          <w:rFonts w:cs="Arial"/>
          <w:szCs w:val="18"/>
        </w:rPr>
        <w:t>Artemio</w:t>
      </w:r>
      <w:proofErr w:type="spellEnd"/>
      <w:r w:rsidRPr="00351527">
        <w:rPr>
          <w:rFonts w:cs="Arial"/>
          <w:szCs w:val="18"/>
        </w:rPr>
        <w:t xml:space="preserve"> </w:t>
      </w:r>
      <w:proofErr w:type="spellStart"/>
      <w:r w:rsidRPr="00351527">
        <w:rPr>
          <w:rFonts w:cs="Arial"/>
          <w:szCs w:val="18"/>
        </w:rPr>
        <w:t>Bertholini</w:t>
      </w:r>
      <w:proofErr w:type="spellEnd"/>
    </w:p>
    <w:p w14:paraId="55C5913B" w14:textId="77777777" w:rsidR="00426AF6" w:rsidRPr="00351527" w:rsidRDefault="00426AF6" w:rsidP="00426AF6">
      <w:pPr>
        <w:keepNext/>
        <w:spacing w:line="240" w:lineRule="auto"/>
        <w:rPr>
          <w:rFonts w:cs="Arial"/>
          <w:szCs w:val="18"/>
        </w:rPr>
      </w:pPr>
      <w:r w:rsidRPr="00351527">
        <w:rPr>
          <w:rFonts w:cs="Arial"/>
          <w:szCs w:val="18"/>
        </w:rPr>
        <w:t>Manoel Gimenes Ruy</w:t>
      </w:r>
    </w:p>
    <w:p w14:paraId="17615B81" w14:textId="77777777" w:rsidR="00426AF6" w:rsidRPr="00351527" w:rsidRDefault="00426AF6" w:rsidP="00426AF6">
      <w:pPr>
        <w:keepNext/>
        <w:spacing w:line="240" w:lineRule="auto"/>
        <w:rPr>
          <w:rFonts w:cs="Arial"/>
          <w:szCs w:val="18"/>
        </w:rPr>
      </w:pPr>
      <w:r w:rsidRPr="00351527">
        <w:rPr>
          <w:rFonts w:cs="Arial"/>
          <w:szCs w:val="18"/>
        </w:rPr>
        <w:t>Roberto Lamb</w:t>
      </w:r>
    </w:p>
    <w:p w14:paraId="0D0019E4" w14:textId="77777777" w:rsidR="00426AF6" w:rsidRPr="001776C9" w:rsidRDefault="00426AF6" w:rsidP="00426AF6">
      <w:pPr>
        <w:pStyle w:val="02-TtulodeNota"/>
        <w:spacing w:before="0" w:after="200"/>
        <w:jc w:val="left"/>
        <w:outlineLvl w:val="9"/>
        <w:rPr>
          <w:sz w:val="18"/>
          <w:szCs w:val="18"/>
        </w:rPr>
      </w:pPr>
    </w:p>
    <w:p w14:paraId="57EDF1E1" w14:textId="77777777" w:rsidR="00426AF6" w:rsidRPr="00344959" w:rsidRDefault="00426AF6" w:rsidP="00426AF6">
      <w:pPr>
        <w:pStyle w:val="02-TtulodeNota"/>
        <w:spacing w:before="0" w:after="200"/>
        <w:jc w:val="left"/>
        <w:outlineLvl w:val="9"/>
        <w:rPr>
          <w:color w:val="1F4E79" w:themeColor="accent1" w:themeShade="80"/>
        </w:rPr>
      </w:pPr>
      <w:r w:rsidRPr="00344959">
        <w:rPr>
          <w:color w:val="1F4E79" w:themeColor="accent1" w:themeShade="80"/>
        </w:rPr>
        <w:t>ACCOUNTANT</w:t>
      </w:r>
    </w:p>
    <w:p w14:paraId="5E652B77" w14:textId="77777777" w:rsidR="00426AF6" w:rsidRPr="00056907" w:rsidRDefault="00426AF6" w:rsidP="00426AF6">
      <w:pPr>
        <w:pStyle w:val="05-Textonormal"/>
        <w:keepNext/>
        <w:spacing w:before="0" w:after="200" w:line="240" w:lineRule="auto"/>
        <w:jc w:val="left"/>
        <w:rPr>
          <w:snapToGrid w:val="0"/>
        </w:rPr>
      </w:pPr>
      <w:r w:rsidRPr="00056907">
        <w:rPr>
          <w:snapToGrid w:val="0"/>
        </w:rPr>
        <w:t>Pedro Kiefer Braga</w:t>
      </w:r>
    </w:p>
    <w:p w14:paraId="6A414F31" w14:textId="77777777" w:rsidR="00426AF6" w:rsidRPr="00056907" w:rsidRDefault="00426AF6" w:rsidP="00426AF6">
      <w:pPr>
        <w:pStyle w:val="05-Textonormal"/>
        <w:keepNext/>
        <w:spacing w:before="0" w:after="200" w:line="240" w:lineRule="auto"/>
        <w:jc w:val="left"/>
        <w:rPr>
          <w:snapToGrid w:val="0"/>
        </w:rPr>
      </w:pPr>
      <w:r w:rsidRPr="00056907">
        <w:rPr>
          <w:snapToGrid w:val="0"/>
        </w:rPr>
        <w:t>CRC-DF 020.786/O-0</w:t>
      </w:r>
    </w:p>
    <w:p w14:paraId="6687F845" w14:textId="77777777" w:rsidR="00426AF6" w:rsidRPr="00B47B5C" w:rsidRDefault="00426AF6" w:rsidP="00426AF6">
      <w:pPr>
        <w:pStyle w:val="05-Textonormal"/>
        <w:keepNext/>
        <w:spacing w:before="0" w:after="200" w:line="240" w:lineRule="auto"/>
        <w:jc w:val="left"/>
      </w:pPr>
      <w:r w:rsidRPr="00056907">
        <w:rPr>
          <w:snapToGrid w:val="0"/>
        </w:rPr>
        <w:t>CPF 027.782.029-43</w:t>
      </w:r>
    </w:p>
    <w:p w14:paraId="722A4F48" w14:textId="42E5FEC9" w:rsidR="00354A16" w:rsidRPr="00354A16" w:rsidRDefault="00354A16" w:rsidP="00354A16">
      <w:pPr>
        <w:tabs>
          <w:tab w:val="left" w:pos="2070"/>
        </w:tabs>
        <w:rPr>
          <w:lang w:eastAsia="pt-BR"/>
        </w:rPr>
      </w:pPr>
    </w:p>
    <w:sectPr w:rsidR="00354A16" w:rsidRPr="00354A16" w:rsidSect="00FA447F">
      <w:headerReference w:type="default" r:id="rId36"/>
      <w:pgSz w:w="11906" w:h="16838" w:code="9"/>
      <w:pgMar w:top="1134" w:right="1134" w:bottom="1134" w:left="113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D8441" w14:textId="77777777" w:rsidR="00436E96" w:rsidRDefault="00436E96" w:rsidP="001170F1">
      <w:pPr>
        <w:spacing w:after="0" w:line="240" w:lineRule="auto"/>
      </w:pPr>
      <w:r>
        <w:separator/>
      </w:r>
    </w:p>
  </w:endnote>
  <w:endnote w:type="continuationSeparator" w:id="0">
    <w:p w14:paraId="2EE9981F" w14:textId="77777777" w:rsidR="00436E96" w:rsidRDefault="00436E96" w:rsidP="0011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MT">
    <w:altName w:val="Ari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1FFD0" w14:textId="77777777" w:rsidR="008A4634" w:rsidRDefault="008A4634">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5234156"/>
      <w:docPartObj>
        <w:docPartGallery w:val="Page Numbers (Bottom of Page)"/>
        <w:docPartUnique/>
      </w:docPartObj>
    </w:sdtPr>
    <w:sdtEndPr/>
    <w:sdtContent>
      <w:p w14:paraId="51B166DF" w14:textId="0270E181" w:rsidR="00436E96" w:rsidRDefault="00436E96">
        <w:pPr>
          <w:pStyle w:val="Rodap"/>
          <w:jc w:val="right"/>
        </w:pPr>
        <w:r>
          <w:fldChar w:fldCharType="begin"/>
        </w:r>
        <w:r>
          <w:instrText>PAGE   \* MERGEFORMAT</w:instrText>
        </w:r>
        <w:r>
          <w:fldChar w:fldCharType="separate"/>
        </w:r>
        <w:r>
          <w:rPr>
            <w:noProof/>
          </w:rPr>
          <w:t>1</w:t>
        </w:r>
        <w:r>
          <w:fldChar w:fldCharType="end"/>
        </w:r>
      </w:p>
    </w:sdtContent>
  </w:sdt>
  <w:p w14:paraId="7CCF14C8" w14:textId="77777777" w:rsidR="00436E96" w:rsidRDefault="00436E96">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0408829"/>
      <w:docPartObj>
        <w:docPartGallery w:val="Page Numbers (Bottom of Page)"/>
        <w:docPartUnique/>
      </w:docPartObj>
    </w:sdtPr>
    <w:sdtEndPr/>
    <w:sdtContent>
      <w:p w14:paraId="5564FB6D" w14:textId="77777777" w:rsidR="00436E96" w:rsidRDefault="00436E96">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60288" behindDoc="0" locked="0" layoutInCell="1" allowOverlap="1" wp14:anchorId="6A64825A" wp14:editId="6C6189D1">
                  <wp:simplePos x="0" y="0"/>
                  <wp:positionH relativeFrom="page">
                    <wp:align>left</wp:align>
                  </wp:positionH>
                  <wp:positionV relativeFrom="paragraph">
                    <wp:posOffset>2067</wp:posOffset>
                  </wp:positionV>
                  <wp:extent cx="5603132" cy="45719"/>
                  <wp:effectExtent l="0" t="0" r="0" b="0"/>
                  <wp:wrapNone/>
                  <wp:docPr id="27"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7738DF5D" id="Retângulo 14" o:spid="_x0000_s1026" style="position:absolute;margin-left:0;margin-top:.15pt;width:441.2pt;height:3.6pt;flip:y;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1E0E748B" w14:textId="77777777" w:rsidR="00436E96" w:rsidRDefault="00436E96">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2506616"/>
      <w:docPartObj>
        <w:docPartGallery w:val="Page Numbers (Bottom of Page)"/>
        <w:docPartUnique/>
      </w:docPartObj>
    </w:sdtPr>
    <w:sdtEndPr/>
    <w:sdtContent>
      <w:p w14:paraId="69DCA1EE" w14:textId="43E80867" w:rsidR="00436E96" w:rsidRDefault="00436E96">
        <w:pPr>
          <w:pStyle w:val="Rodap"/>
          <w:jc w:val="right"/>
        </w:pPr>
        <w:r>
          <w:fldChar w:fldCharType="begin"/>
        </w:r>
        <w:r>
          <w:instrText>PAGE   \* MERGEFORMAT</w:instrText>
        </w:r>
        <w:r>
          <w:fldChar w:fldCharType="separate"/>
        </w:r>
        <w:r>
          <w:rPr>
            <w:noProof/>
          </w:rPr>
          <w:t>6</w:t>
        </w:r>
        <w:r>
          <w:fldChar w:fldCharType="end"/>
        </w:r>
      </w:p>
    </w:sdtContent>
  </w:sdt>
  <w:p w14:paraId="503D2078" w14:textId="77777777" w:rsidR="00436E96" w:rsidRDefault="00436E96">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61EC5" w14:textId="77777777" w:rsidR="00436E96" w:rsidRDefault="00436E96">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D7377" w14:textId="77777777" w:rsidR="00436E96" w:rsidRDefault="00436E96">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7220925"/>
      <w:docPartObj>
        <w:docPartGallery w:val="Page Numbers (Bottom of Page)"/>
        <w:docPartUnique/>
      </w:docPartObj>
    </w:sdtPr>
    <w:sdtEndPr/>
    <w:sdtContent>
      <w:p w14:paraId="52241895" w14:textId="5C65D230" w:rsidR="00436E96" w:rsidRDefault="00436E96">
        <w:pPr>
          <w:pStyle w:val="Rodap"/>
          <w:jc w:val="right"/>
        </w:pPr>
        <w:r>
          <w:fldChar w:fldCharType="begin"/>
        </w:r>
        <w:r>
          <w:instrText>PAGE   \* MERGEFORMAT</w:instrText>
        </w:r>
        <w:r>
          <w:fldChar w:fldCharType="separate"/>
        </w:r>
        <w:r>
          <w:rPr>
            <w:noProof/>
          </w:rPr>
          <w:t>48</w:t>
        </w:r>
        <w:r>
          <w:fldChar w:fldCharType="end"/>
        </w:r>
      </w:p>
    </w:sdtContent>
  </w:sdt>
  <w:p w14:paraId="4DCFFBEC" w14:textId="23BA3406" w:rsidR="00436E96" w:rsidRDefault="00436E96">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7562923"/>
      <w:docPartObj>
        <w:docPartGallery w:val="Page Numbers (Bottom of Page)"/>
        <w:docPartUnique/>
      </w:docPartObj>
    </w:sdtPr>
    <w:sdtEndPr/>
    <w:sdtContent>
      <w:p w14:paraId="5DAC5548" w14:textId="77777777" w:rsidR="00436E96" w:rsidRDefault="00436E96">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61312" behindDoc="0" locked="0" layoutInCell="1" allowOverlap="1" wp14:anchorId="2ACBBBE6" wp14:editId="678DB21F">
                  <wp:simplePos x="0" y="0"/>
                  <wp:positionH relativeFrom="page">
                    <wp:align>left</wp:align>
                  </wp:positionH>
                  <wp:positionV relativeFrom="paragraph">
                    <wp:posOffset>2067</wp:posOffset>
                  </wp:positionV>
                  <wp:extent cx="5603132" cy="45719"/>
                  <wp:effectExtent l="0" t="0" r="0" b="0"/>
                  <wp:wrapNone/>
                  <wp:docPr id="234"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57ABA3DB" id="Retângulo 14" o:spid="_x0000_s1026" style="position:absolute;margin-left:0;margin-top:.15pt;width:441.2pt;height:3.6pt;flip:y;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37508F30" w14:textId="77777777" w:rsidR="00436E96" w:rsidRDefault="00436E96">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FA8EF" w14:textId="77777777" w:rsidR="00436E96" w:rsidRDefault="00436E96">
    <w:pPr>
      <w:pStyle w:val="Rodap"/>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6446946"/>
      <w:docPartObj>
        <w:docPartGallery w:val="Page Numbers (Bottom of Page)"/>
        <w:docPartUnique/>
      </w:docPartObj>
    </w:sdtPr>
    <w:sdtEndPr/>
    <w:sdtContent>
      <w:p w14:paraId="092C9BF9" w14:textId="01A7B14C" w:rsidR="00436E96" w:rsidRDefault="00436E96">
        <w:pPr>
          <w:pStyle w:val="Rodap"/>
          <w:jc w:val="right"/>
        </w:pPr>
        <w:r>
          <w:fldChar w:fldCharType="begin"/>
        </w:r>
        <w:r>
          <w:instrText>PAGE   \* MERGEFORMAT</w:instrText>
        </w:r>
        <w:r>
          <w:fldChar w:fldCharType="separate"/>
        </w:r>
        <w:r>
          <w:rPr>
            <w:noProof/>
          </w:rPr>
          <w:t>1</w:t>
        </w:r>
        <w:r>
          <w:fldChar w:fldCharType="end"/>
        </w:r>
      </w:p>
    </w:sdtContent>
  </w:sdt>
  <w:p w14:paraId="0F684A18" w14:textId="77777777" w:rsidR="00436E96" w:rsidRDefault="00436E96">
    <w:pPr>
      <w:pStyle w:val="Rodap"/>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C2330" w14:textId="77777777" w:rsidR="00354A16" w:rsidRPr="00EB496F" w:rsidRDefault="00354A16" w:rsidP="00EB496F">
    <w:pPr>
      <w:pStyle w:val="Rodap"/>
      <w:widowControl w:val="0"/>
      <w:tabs>
        <w:tab w:val="right" w:pos="9638"/>
      </w:tabs>
      <w:rPr>
        <w:rFonts w:ascii="Calibri" w:hAnsi="Calibri" w:cs="Calibri"/>
      </w:rPr>
    </w:pPr>
    <w:r w:rsidRPr="00EB496F">
      <w:rPr>
        <w:rFonts w:ascii="Calibri" w:hAnsi="Calibri" w:cs="Calibri"/>
      </w:rPr>
      <w:t xml:space="preserve">© 2021. For </w:t>
    </w:r>
    <w:proofErr w:type="spellStart"/>
    <w:r w:rsidRPr="00EB496F">
      <w:rPr>
        <w:rFonts w:ascii="Calibri" w:hAnsi="Calibri" w:cs="Calibri"/>
      </w:rPr>
      <w:t>information</w:t>
    </w:r>
    <w:proofErr w:type="spellEnd"/>
    <w:r w:rsidRPr="00EB496F">
      <w:rPr>
        <w:rFonts w:ascii="Calibri" w:hAnsi="Calibri" w:cs="Calibri"/>
      </w:rPr>
      <w:t xml:space="preserve">, </w:t>
    </w:r>
    <w:proofErr w:type="spellStart"/>
    <w:r w:rsidRPr="00EB496F">
      <w:rPr>
        <w:rFonts w:ascii="Calibri" w:hAnsi="Calibri" w:cs="Calibri"/>
      </w:rPr>
      <w:t>contact</w:t>
    </w:r>
    <w:proofErr w:type="spellEnd"/>
    <w:r w:rsidRPr="00EB496F">
      <w:rPr>
        <w:rFonts w:ascii="Calibri" w:hAnsi="Calibri" w:cs="Calibri"/>
      </w:rPr>
      <w:t xml:space="preserve"> Deloitte Touche </w:t>
    </w:r>
    <w:proofErr w:type="spellStart"/>
    <w:r w:rsidRPr="00EB496F">
      <w:rPr>
        <w:rFonts w:ascii="Calibri" w:hAnsi="Calibri" w:cs="Calibri"/>
      </w:rPr>
      <w:t>Tohmatsu</w:t>
    </w:r>
    <w:proofErr w:type="spellEnd"/>
    <w:r w:rsidRPr="00EB496F">
      <w:rPr>
        <w:rFonts w:ascii="Calibri" w:hAnsi="Calibri" w:cs="Calibri"/>
      </w:rPr>
      <w:t xml:space="preserve"> </w:t>
    </w:r>
    <w:proofErr w:type="spellStart"/>
    <w:r w:rsidRPr="00EB496F">
      <w:rPr>
        <w:rFonts w:ascii="Calibri" w:hAnsi="Calibri" w:cs="Calibri"/>
      </w:rPr>
      <w:t>Limited</w:t>
    </w:r>
    <w:proofErr w:type="spellEnd"/>
    <w:r w:rsidRPr="00EB496F">
      <w:rPr>
        <w:rFonts w:ascii="Calibri" w:hAnsi="Calibri" w:cs="Calibri"/>
      </w:rPr>
      <w:t>.</w:t>
    </w:r>
    <w:r>
      <w:rPr>
        <w:rFonts w:ascii="Calibri" w:hAnsi="Calibri" w:cs="Calibri"/>
      </w:rPr>
      <w:tab/>
    </w:r>
    <w:r w:rsidRPr="00EB496F">
      <w:rPr>
        <w:rFonts w:ascii="Calibri" w:hAnsi="Calibri" w:cs="Calibri"/>
        <w:sz w:val="20"/>
      </w:rPr>
      <w:fldChar w:fldCharType="begin"/>
    </w:r>
    <w:r w:rsidRPr="00EB496F">
      <w:rPr>
        <w:rFonts w:ascii="Calibri" w:hAnsi="Calibri" w:cs="Calibri"/>
        <w:sz w:val="20"/>
      </w:rPr>
      <w:instrText xml:space="preserve"> PAGE  \* Arabic  \* MERGEFORMAT </w:instrText>
    </w:r>
    <w:r w:rsidRPr="00EB496F">
      <w:rPr>
        <w:rFonts w:ascii="Calibri" w:hAnsi="Calibri" w:cs="Calibri"/>
        <w:sz w:val="20"/>
      </w:rPr>
      <w:fldChar w:fldCharType="separate"/>
    </w:r>
    <w:r w:rsidRPr="00EB496F">
      <w:rPr>
        <w:rFonts w:ascii="Calibri" w:hAnsi="Calibri" w:cs="Calibri"/>
        <w:noProof/>
        <w:sz w:val="20"/>
      </w:rPr>
      <w:t>2</w:t>
    </w:r>
    <w:r w:rsidRPr="00EB496F">
      <w:rPr>
        <w:rFonts w:ascii="Calibri" w:hAnsi="Calibri" w:cs="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962BB" w14:textId="77777777" w:rsidR="00436E96" w:rsidRDefault="00436E96" w:rsidP="001170F1">
      <w:pPr>
        <w:spacing w:after="0" w:line="240" w:lineRule="auto"/>
      </w:pPr>
      <w:r>
        <w:separator/>
      </w:r>
    </w:p>
  </w:footnote>
  <w:footnote w:type="continuationSeparator" w:id="0">
    <w:p w14:paraId="390B6C95" w14:textId="77777777" w:rsidR="00436E96" w:rsidRDefault="00436E96" w:rsidP="00117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BF497" w14:textId="77777777" w:rsidR="008A4634" w:rsidRDefault="008A4634">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48A88" w14:textId="1204C88A" w:rsidR="00436E96" w:rsidRDefault="00CB047E">
    <w:pPr>
      <w:pStyle w:val="Cabealho"/>
    </w:pPr>
    <w:r w:rsidRPr="0069353A">
      <w:rPr>
        <w:noProof/>
        <w:sz w:val="20"/>
        <w:szCs w:val="20"/>
        <w:lang w:eastAsia="pt-BR"/>
      </w:rPr>
      <mc:AlternateContent>
        <mc:Choice Requires="wps">
          <w:drawing>
            <wp:anchor distT="0" distB="0" distL="114300" distR="114300" simplePos="0" relativeHeight="251644928" behindDoc="1" locked="0" layoutInCell="1" allowOverlap="1" wp14:anchorId="16C411FE" wp14:editId="3A4C0DB9">
              <wp:simplePos x="0" y="0"/>
              <wp:positionH relativeFrom="page">
                <wp:posOffset>3070860</wp:posOffset>
              </wp:positionH>
              <wp:positionV relativeFrom="paragraph">
                <wp:posOffset>-540385</wp:posOffset>
              </wp:positionV>
              <wp:extent cx="7627620" cy="589280"/>
              <wp:effectExtent l="0" t="0" r="0" b="1270"/>
              <wp:wrapThrough wrapText="bothSides">
                <wp:wrapPolygon edited="0">
                  <wp:start x="0" y="0"/>
                  <wp:lineTo x="0" y="20948"/>
                  <wp:lineTo x="21524" y="20948"/>
                  <wp:lineTo x="21524" y="0"/>
                  <wp:lineTo x="0" y="0"/>
                </wp:wrapPolygon>
              </wp:wrapThrough>
              <wp:docPr id="5" name="Retângulo 5"/>
              <wp:cNvGraphicFramePr/>
              <a:graphic xmlns:a="http://schemas.openxmlformats.org/drawingml/2006/main">
                <a:graphicData uri="http://schemas.microsoft.com/office/word/2010/wordprocessingShape">
                  <wps:wsp>
                    <wps:cNvSpPr/>
                    <wps:spPr>
                      <a:xfrm>
                        <a:off x="0" y="0"/>
                        <a:ext cx="7627620" cy="58928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7E70363" w14:textId="35D2D02A" w:rsidR="00436E96" w:rsidRDefault="00436E96" w:rsidP="00E56BA9">
                          <w:pPr>
                            <w:ind w:left="708"/>
                            <w:jc w:val="right"/>
                          </w:pPr>
                          <w:r w:rsidRPr="00E56BA9">
                            <w:rPr>
                              <w:noProof/>
                              <w:lang w:eastAsia="pt-BR"/>
                            </w:rPr>
                            <w:drawing>
                              <wp:inline distT="0" distB="0" distL="0" distR="0" wp14:anchorId="0AFC2415" wp14:editId="7388B6E4">
                                <wp:extent cx="4739640" cy="403860"/>
                                <wp:effectExtent l="0" t="0" r="0"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39640" cy="4038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C411FE" id="Retângulo 5" o:spid="_x0000_s1028" style="position:absolute;margin-left:241.8pt;margin-top:-42.55pt;width:600.6pt;height:46.4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" fillcolor="#002d4b" stroked="f" strokeweight="1pt">
              <v:textbox>
                <w:txbxContent>
                  <w:p w14:paraId="07E70363" w14:textId="35D2D02A" w:rsidR="00436E96" w:rsidRDefault="00436E96" w:rsidP="00E56BA9">
                    <w:pPr>
                      <w:ind w:left="708"/>
                      <w:jc w:val="right"/>
                    </w:pPr>
                    <w:r w:rsidRPr="00E56BA9">
                      <w:rPr>
                        <w:noProof/>
                        <w:lang w:eastAsia="pt-BR"/>
                      </w:rPr>
                      <w:drawing>
                        <wp:inline distT="0" distB="0" distL="0" distR="0" wp14:anchorId="0AFC2415" wp14:editId="7388B6E4">
                          <wp:extent cx="4739640" cy="403860"/>
                          <wp:effectExtent l="0" t="0" r="0"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39640" cy="403860"/>
                                  </a:xfrm>
                                  <a:prstGeom prst="rect">
                                    <a:avLst/>
                                  </a:prstGeom>
                                  <a:noFill/>
                                  <a:ln>
                                    <a:noFill/>
                                  </a:ln>
                                </pic:spPr>
                              </pic:pic>
                            </a:graphicData>
                          </a:graphic>
                        </wp:inline>
                      </w:drawing>
                    </w:r>
                  </w:p>
                </w:txbxContent>
              </v:textbox>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54144" behindDoc="0" locked="0" layoutInCell="1" allowOverlap="1" wp14:anchorId="60856B72" wp14:editId="12B73AAA">
              <wp:simplePos x="0" y="0"/>
              <wp:positionH relativeFrom="page">
                <wp:posOffset>-121920</wp:posOffset>
              </wp:positionH>
              <wp:positionV relativeFrom="paragraph">
                <wp:posOffset>8255</wp:posOffset>
              </wp:positionV>
              <wp:extent cx="10881360" cy="45719"/>
              <wp:effectExtent l="0" t="0" r="0" b="0"/>
              <wp:wrapNone/>
              <wp:docPr id="1" name="Retângulo 14"/>
              <wp:cNvGraphicFramePr/>
              <a:graphic xmlns:a="http://schemas.openxmlformats.org/drawingml/2006/main">
                <a:graphicData uri="http://schemas.microsoft.com/office/word/2010/wordprocessingShape">
                  <wps:wsp>
                    <wps:cNvSpPr/>
                    <wps:spPr>
                      <a:xfrm>
                        <a:off x="0" y="0"/>
                        <a:ext cx="10881360"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3ADD42E7" id="Retângulo 14" o:spid="_x0000_s1026" style="position:absolute;margin-left:-9.6pt;margin-top:.65pt;width:856.8pt;height:3.6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" fillcolor="#f9dd16" stroked="f" strokeweight="1pt">
              <w10:wrap anchorx="page"/>
            </v:rect>
          </w:pict>
        </mc:Fallback>
      </mc:AlternateContent>
    </w:r>
    <w:r w:rsidR="00436E96">
      <w:rPr>
        <w:noProof/>
        <w:sz w:val="20"/>
        <w:szCs w:val="20"/>
        <w:lang w:eastAsia="pt-BR"/>
      </w:rPr>
      <w:drawing>
        <wp:anchor distT="0" distB="0" distL="114300" distR="114300" simplePos="0" relativeHeight="251662336" behindDoc="0" locked="0" layoutInCell="1" allowOverlap="1" wp14:anchorId="0AD0EF82" wp14:editId="1A52580A">
          <wp:simplePos x="0" y="0"/>
          <wp:positionH relativeFrom="margin">
            <wp:posOffset>-361950</wp:posOffset>
          </wp:positionH>
          <wp:positionV relativeFrom="paragraph">
            <wp:posOffset>-357505</wp:posOffset>
          </wp:positionV>
          <wp:extent cx="967740" cy="198755"/>
          <wp:effectExtent l="0" t="0" r="3810" b="0"/>
          <wp:wrapNone/>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EE67C" w14:textId="77777777" w:rsidR="00436E96" w:rsidRPr="00147488" w:rsidRDefault="00436E96" w:rsidP="00E56BA9">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50048" behindDoc="0" locked="0" layoutInCell="1" allowOverlap="1" wp14:anchorId="3E948A2D" wp14:editId="640827A9">
          <wp:simplePos x="0" y="0"/>
          <wp:positionH relativeFrom="margin">
            <wp:posOffset>-447675</wp:posOffset>
          </wp:positionH>
          <wp:positionV relativeFrom="paragraph">
            <wp:posOffset>-353060</wp:posOffset>
          </wp:positionV>
          <wp:extent cx="1176020" cy="259080"/>
          <wp:effectExtent l="0" t="0" r="5080" b="7620"/>
          <wp:wrapNone/>
          <wp:docPr id="31"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48000" behindDoc="1" locked="0" layoutInCell="1" allowOverlap="1" wp14:anchorId="1AB7E6F5" wp14:editId="27E668CB">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6" name="Retângulo 6"/>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A2F78C" id="Retângulo 6" o:spid="_x0000_s1026" style="position:absolute;margin-left:0;margin-top:-42.75pt;width:594.75pt;height:51.8pt;z-index:-25166848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57216" behindDoc="0" locked="0" layoutInCell="1" allowOverlap="1" wp14:anchorId="2FAC228F" wp14:editId="4D4F0AE3">
              <wp:simplePos x="0" y="0"/>
              <wp:positionH relativeFrom="page">
                <wp:posOffset>0</wp:posOffset>
              </wp:positionH>
              <wp:positionV relativeFrom="paragraph">
                <wp:posOffset>77252</wp:posOffset>
              </wp:positionV>
              <wp:extent cx="9144000" cy="53340"/>
              <wp:effectExtent l="0" t="0" r="0" b="3810"/>
              <wp:wrapNone/>
              <wp:docPr id="16"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68409E70" id="Retângulo 14" o:spid="_x0000_s1026" style="position:absolute;margin-left:0;margin-top:6.1pt;width:10in;height:4.2pt;z-index:25165721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Fiu84v4AQAAPQ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9688F" w14:textId="77777777" w:rsidR="00436E96" w:rsidRDefault="00436E96">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EAEBF" w14:textId="77777777" w:rsidR="00436E96" w:rsidRDefault="00436E96">
    <w:pPr>
      <w:pStyle w:val="Cabealh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F774B" w14:textId="77777777" w:rsidR="00436E96" w:rsidRDefault="00436E96">
    <w:pPr>
      <w:pStyle w:val="Cabealh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1B069" w14:textId="77777777" w:rsidR="00CB047E" w:rsidRDefault="00CB047E">
    <w:pPr>
      <w:pStyle w:val="Cabealho"/>
    </w:pPr>
    <w:r w:rsidRPr="0069353A">
      <w:rPr>
        <w:noProof/>
        <w:sz w:val="20"/>
        <w:szCs w:val="20"/>
        <w:lang w:eastAsia="pt-BR"/>
      </w:rPr>
      <mc:AlternateContent>
        <mc:Choice Requires="wps">
          <w:drawing>
            <wp:anchor distT="0" distB="0" distL="114300" distR="114300" simplePos="0" relativeHeight="251666432" behindDoc="1" locked="0" layoutInCell="1" allowOverlap="1" wp14:anchorId="1519555C" wp14:editId="74F11195">
              <wp:simplePos x="0" y="0"/>
              <wp:positionH relativeFrom="page">
                <wp:posOffset>-160020</wp:posOffset>
              </wp:positionH>
              <wp:positionV relativeFrom="paragraph">
                <wp:posOffset>-540385</wp:posOffset>
              </wp:positionV>
              <wp:extent cx="10850880" cy="589280"/>
              <wp:effectExtent l="0" t="0" r="7620" b="1270"/>
              <wp:wrapThrough wrapText="bothSides">
                <wp:wrapPolygon edited="0">
                  <wp:start x="0" y="0"/>
                  <wp:lineTo x="0" y="20948"/>
                  <wp:lineTo x="21577" y="20948"/>
                  <wp:lineTo x="21577" y="0"/>
                  <wp:lineTo x="0" y="0"/>
                </wp:wrapPolygon>
              </wp:wrapThrough>
              <wp:docPr id="36" name="Retângulo 36"/>
              <wp:cNvGraphicFramePr/>
              <a:graphic xmlns:a="http://schemas.openxmlformats.org/drawingml/2006/main">
                <a:graphicData uri="http://schemas.microsoft.com/office/word/2010/wordprocessingShape">
                  <wps:wsp>
                    <wps:cNvSpPr/>
                    <wps:spPr>
                      <a:xfrm>
                        <a:off x="0" y="0"/>
                        <a:ext cx="10850880" cy="58928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14914842" w14:textId="77777777" w:rsidR="00CB047E" w:rsidRDefault="00CB047E" w:rsidP="00E56BA9">
                          <w:pPr>
                            <w:ind w:left="708"/>
                            <w:jc w:val="right"/>
                          </w:pPr>
                          <w:r w:rsidRPr="00E56BA9">
                            <w:rPr>
                              <w:noProof/>
                              <w:lang w:eastAsia="pt-BR"/>
                            </w:rPr>
                            <w:drawing>
                              <wp:inline distT="0" distB="0" distL="0" distR="0" wp14:anchorId="6F271D97" wp14:editId="4AA72BA2">
                                <wp:extent cx="4739640" cy="403860"/>
                                <wp:effectExtent l="0" t="0" r="0" b="0"/>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39640" cy="4038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19555C" id="Retângulo 36" o:spid="_x0000_s1029" style="position:absolute;margin-left:-12.6pt;margin-top:-42.55pt;width:854.4pt;height:46.4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" fillcolor="#002d4b" stroked="f" strokeweight="1pt">
              <v:textbox>
                <w:txbxContent>
                  <w:p w14:paraId="14914842" w14:textId="77777777" w:rsidR="00CB047E" w:rsidRDefault="00CB047E" w:rsidP="00E56BA9">
                    <w:pPr>
                      <w:ind w:left="708"/>
                      <w:jc w:val="right"/>
                    </w:pPr>
                    <w:r w:rsidRPr="00E56BA9">
                      <w:rPr>
                        <w:noProof/>
                        <w:lang w:eastAsia="pt-BR"/>
                      </w:rPr>
                      <w:drawing>
                        <wp:inline distT="0" distB="0" distL="0" distR="0" wp14:anchorId="6F271D97" wp14:editId="4AA72BA2">
                          <wp:extent cx="4739640" cy="403860"/>
                          <wp:effectExtent l="0" t="0" r="0" b="0"/>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39640" cy="403860"/>
                                  </a:xfrm>
                                  <a:prstGeom prst="rect">
                                    <a:avLst/>
                                  </a:prstGeom>
                                  <a:noFill/>
                                  <a:ln>
                                    <a:noFill/>
                                  </a:ln>
                                </pic:spPr>
                              </pic:pic>
                            </a:graphicData>
                          </a:graphic>
                        </wp:inline>
                      </w:drawing>
                    </w:r>
                  </w:p>
                </w:txbxContent>
              </v:textbox>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67456" behindDoc="0" locked="0" layoutInCell="1" allowOverlap="1" wp14:anchorId="114B58B2" wp14:editId="5F3C684E">
              <wp:simplePos x="0" y="0"/>
              <wp:positionH relativeFrom="page">
                <wp:posOffset>-121920</wp:posOffset>
              </wp:positionH>
              <wp:positionV relativeFrom="paragraph">
                <wp:posOffset>8255</wp:posOffset>
              </wp:positionV>
              <wp:extent cx="10881360" cy="45719"/>
              <wp:effectExtent l="0" t="0" r="0" b="0"/>
              <wp:wrapNone/>
              <wp:docPr id="37" name="Retângulo 14"/>
              <wp:cNvGraphicFramePr/>
              <a:graphic xmlns:a="http://schemas.openxmlformats.org/drawingml/2006/main">
                <a:graphicData uri="http://schemas.microsoft.com/office/word/2010/wordprocessingShape">
                  <wps:wsp>
                    <wps:cNvSpPr/>
                    <wps:spPr>
                      <a:xfrm>
                        <a:off x="0" y="0"/>
                        <a:ext cx="10881360"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0B13DE6D" id="Retângulo 14" o:spid="_x0000_s1026" style="position:absolute;margin-left:-9.6pt;margin-top:.65pt;width:856.8pt;height:3.6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" fillcolor="#f9dd16" stroked="f" strokeweight="1pt">
              <w10:wrap anchorx="page"/>
            </v:rect>
          </w:pict>
        </mc:Fallback>
      </mc:AlternateContent>
    </w:r>
    <w:r>
      <w:rPr>
        <w:noProof/>
        <w:sz w:val="20"/>
        <w:szCs w:val="20"/>
        <w:lang w:eastAsia="pt-BR"/>
      </w:rPr>
      <w:drawing>
        <wp:anchor distT="0" distB="0" distL="114300" distR="114300" simplePos="0" relativeHeight="251668480" behindDoc="0" locked="0" layoutInCell="1" allowOverlap="1" wp14:anchorId="2ED116F5" wp14:editId="2B7A56D2">
          <wp:simplePos x="0" y="0"/>
          <wp:positionH relativeFrom="margin">
            <wp:posOffset>-361950</wp:posOffset>
          </wp:positionH>
          <wp:positionV relativeFrom="paragraph">
            <wp:posOffset>-357505</wp:posOffset>
          </wp:positionV>
          <wp:extent cx="967740" cy="198755"/>
          <wp:effectExtent l="0" t="0" r="3810" b="0"/>
          <wp:wrapNone/>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54BE8" w14:textId="77777777" w:rsidR="00436E96" w:rsidRDefault="00436E96">
    <w:pPr>
      <w:pStyle w:val="Cabealh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4216B" w14:textId="77777777" w:rsidR="00436E96" w:rsidRDefault="00436E96">
    <w:pPr>
      <w:pStyle w:val="Cabealho"/>
    </w:pPr>
    <w:r>
      <w:rPr>
        <w:noProof/>
        <w:lang w:eastAsia="pt-BR"/>
      </w:rPr>
      <mc:AlternateContent>
        <mc:Choice Requires="wps">
          <w:drawing>
            <wp:anchor distT="0" distB="0" distL="114300" distR="114300" simplePos="0" relativeHeight="251652096" behindDoc="0" locked="0" layoutInCell="0" allowOverlap="1" wp14:anchorId="00E67D39" wp14:editId="0F619201">
              <wp:simplePos x="0" y="0"/>
              <wp:positionH relativeFrom="page">
                <wp:posOffset>0</wp:posOffset>
              </wp:positionH>
              <wp:positionV relativeFrom="page">
                <wp:posOffset>190500</wp:posOffset>
              </wp:positionV>
              <wp:extent cx="7560310" cy="266700"/>
              <wp:effectExtent l="0" t="0" r="0" b="0"/>
              <wp:wrapNone/>
              <wp:docPr id="230"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38028F" w14:textId="77777777" w:rsidR="00436E96" w:rsidRPr="00F10B26" w:rsidRDefault="00436E96" w:rsidP="005632DD">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00E67D39" id="_x0000_t202" coordsize="21600,21600" o:spt="202" path="m,l,21600r21600,l21600,xe">
              <v:stroke joinstyle="miter"/>
              <v:path gradientshapeok="t" o:connecttype="rect"/>
            </v:shapetype>
            <v:shape id="MSIPCMafbe480880c78337ed6cc877" o:spid="_x0000_s1030" type="#_x0000_t202" alt="{&quot;HashCode&quot;:-1487292391,&quot;Height&quot;:841.0,&quot;Width&quot;:595.0,&quot;Placement&quot;:&quot;Header&quot;,&quot;Index&quot;:&quot;OddAndEven&quot;,&quot;Section&quot;:1,&quot;Top&quot;:0.0,&quot;Left&quot;:0.0}" style="position:absolute;margin-left:0;margin-top:15pt;width:595.3pt;height:21pt;z-index:2516520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" o:allowincell="f" filled="f" stroked="f" strokeweight=".5pt">
              <v:textbox inset=",0,20pt,0">
                <w:txbxContent>
                  <w:p w14:paraId="0C38028F" w14:textId="77777777" w:rsidR="00436E96" w:rsidRPr="00F10B26" w:rsidRDefault="00436E96" w:rsidP="005632DD">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90C47" w14:textId="77777777" w:rsidR="00436E96" w:rsidRDefault="00436E96">
    <w:pPr>
      <w:pStyle w:val="Cabealho"/>
    </w:pPr>
    <w:r w:rsidRPr="005D303B">
      <w:rPr>
        <w:rFonts w:cs="Arial"/>
        <w:b/>
        <w:noProof/>
        <w:color w:val="1F4E79" w:themeColor="accent1" w:themeShade="80"/>
        <w:szCs w:val="18"/>
        <w:lang w:eastAsia="pt-BR"/>
      </w:rPr>
      <mc:AlternateContent>
        <mc:Choice Requires="wps">
          <w:drawing>
            <wp:anchor distT="0" distB="0" distL="114300" distR="114300" simplePos="0" relativeHeight="251664384" behindDoc="0" locked="0" layoutInCell="1" allowOverlap="1" wp14:anchorId="0F98BFB6" wp14:editId="2D2AF06E">
              <wp:simplePos x="0" y="0"/>
              <wp:positionH relativeFrom="page">
                <wp:posOffset>-121920</wp:posOffset>
              </wp:positionH>
              <wp:positionV relativeFrom="paragraph">
                <wp:posOffset>5715</wp:posOffset>
              </wp:positionV>
              <wp:extent cx="9144000" cy="53340"/>
              <wp:effectExtent l="0" t="0" r="0" b="3810"/>
              <wp:wrapNone/>
              <wp:docPr id="32"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215668D9" id="Retângulo 14" o:spid="_x0000_s1026" style="position:absolute;margin-left:-9.6pt;margin-top:.45pt;width:10in;height:4.2pt;z-index:25166438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63360" behindDoc="1" locked="0" layoutInCell="1" allowOverlap="1" wp14:anchorId="6C36E8E6" wp14:editId="63566B0C">
              <wp:simplePos x="0" y="0"/>
              <wp:positionH relativeFrom="page">
                <wp:posOffset>0</wp:posOffset>
              </wp:positionH>
              <wp:positionV relativeFrom="paragraph">
                <wp:posOffset>-608965</wp:posOffset>
              </wp:positionV>
              <wp:extent cx="7553325" cy="589280"/>
              <wp:effectExtent l="0" t="0" r="9525" b="1270"/>
              <wp:wrapThrough wrapText="bothSides">
                <wp:wrapPolygon edited="0">
                  <wp:start x="0" y="0"/>
                  <wp:lineTo x="0" y="20948"/>
                  <wp:lineTo x="21573" y="20948"/>
                  <wp:lineTo x="21573" y="0"/>
                  <wp:lineTo x="0" y="0"/>
                </wp:wrapPolygon>
              </wp:wrapThrough>
              <wp:docPr id="33" name="Retângulo 33"/>
              <wp:cNvGraphicFramePr/>
              <a:graphic xmlns:a="http://schemas.openxmlformats.org/drawingml/2006/main">
                <a:graphicData uri="http://schemas.microsoft.com/office/word/2010/wordprocessingShape">
                  <wps:wsp>
                    <wps:cNvSpPr/>
                    <wps:spPr>
                      <a:xfrm>
                        <a:off x="0" y="0"/>
                        <a:ext cx="7553325" cy="58928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E2F42CE" w14:textId="77777777" w:rsidR="00436E96" w:rsidRDefault="00436E96" w:rsidP="00E56BA9">
                          <w:pPr>
                            <w:ind w:left="708"/>
                            <w:jc w:val="right"/>
                          </w:pPr>
                          <w:r w:rsidRPr="00E56BA9">
                            <w:rPr>
                              <w:noProof/>
                              <w:lang w:eastAsia="pt-BR"/>
                            </w:rPr>
                            <w:drawing>
                              <wp:inline distT="0" distB="0" distL="0" distR="0" wp14:anchorId="4622A078" wp14:editId="3972E7F2">
                                <wp:extent cx="4739640" cy="403860"/>
                                <wp:effectExtent l="0" t="0" r="0" b="0"/>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39640" cy="4038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36E8E6" id="Retângulo 33" o:spid="_x0000_s1031" style="position:absolute;margin-left:0;margin-top:-47.95pt;width:594.75pt;height:46.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" fillcolor="#002d4b" stroked="f" strokeweight="1pt">
              <v:textbox>
                <w:txbxContent>
                  <w:p w14:paraId="0E2F42CE" w14:textId="77777777" w:rsidR="00436E96" w:rsidRDefault="00436E96" w:rsidP="00E56BA9">
                    <w:pPr>
                      <w:ind w:left="708"/>
                      <w:jc w:val="right"/>
                    </w:pPr>
                    <w:r w:rsidRPr="00E56BA9">
                      <w:rPr>
                        <w:noProof/>
                        <w:lang w:eastAsia="pt-BR"/>
                      </w:rPr>
                      <w:drawing>
                        <wp:inline distT="0" distB="0" distL="0" distR="0" wp14:anchorId="4622A078" wp14:editId="3972E7F2">
                          <wp:extent cx="4739640" cy="403860"/>
                          <wp:effectExtent l="0" t="0" r="0" b="0"/>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39640" cy="403860"/>
                                  </a:xfrm>
                                  <a:prstGeom prst="rect">
                                    <a:avLst/>
                                  </a:prstGeom>
                                  <a:noFill/>
                                  <a:ln>
                                    <a:noFill/>
                                  </a:ln>
                                </pic:spPr>
                              </pic:pic>
                            </a:graphicData>
                          </a:graphic>
                        </wp:inline>
                      </w:drawing>
                    </w:r>
                  </w:p>
                </w:txbxContent>
              </v:textbox>
              <w10:wrap type="through" anchorx="page"/>
            </v:rect>
          </w:pict>
        </mc:Fallback>
      </mc:AlternateContent>
    </w:r>
    <w:r>
      <w:rPr>
        <w:noProof/>
        <w:sz w:val="20"/>
        <w:szCs w:val="20"/>
        <w:lang w:eastAsia="pt-BR"/>
      </w:rPr>
      <w:drawing>
        <wp:anchor distT="0" distB="0" distL="114300" distR="114300" simplePos="0" relativeHeight="251665408" behindDoc="0" locked="0" layoutInCell="1" allowOverlap="1" wp14:anchorId="1B8DF43B" wp14:editId="0555A951">
          <wp:simplePos x="0" y="0"/>
          <wp:positionH relativeFrom="margin">
            <wp:posOffset>-361950</wp:posOffset>
          </wp:positionH>
          <wp:positionV relativeFrom="paragraph">
            <wp:posOffset>-357505</wp:posOffset>
          </wp:positionV>
          <wp:extent cx="967740" cy="198755"/>
          <wp:effectExtent l="0" t="0" r="3810" b="0"/>
          <wp:wrapNone/>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7668F" w14:textId="77777777" w:rsidR="00436E96" w:rsidRPr="00147488" w:rsidRDefault="00436E96" w:rsidP="005632DD">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59264" behindDoc="0" locked="0" layoutInCell="0" allowOverlap="1" wp14:anchorId="2FF98644" wp14:editId="424D48DD">
              <wp:simplePos x="0" y="0"/>
              <wp:positionH relativeFrom="page">
                <wp:align>right</wp:align>
              </wp:positionH>
              <wp:positionV relativeFrom="page">
                <wp:posOffset>9728</wp:posOffset>
              </wp:positionV>
              <wp:extent cx="4441730" cy="607978"/>
              <wp:effectExtent l="0" t="0" r="0" b="1905"/>
              <wp:wrapNone/>
              <wp:docPr id="231"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CB770B" w14:textId="77777777" w:rsidR="00436E96" w:rsidRPr="009C4F47" w:rsidRDefault="00436E96" w:rsidP="005632DD">
                          <w:pPr>
                            <w:spacing w:after="0"/>
                            <w:jc w:val="right"/>
                            <w:rPr>
                              <w:rFonts w:ascii="Calibri" w:hAnsi="Calibri" w:cs="Calibri"/>
                              <w:color w:val="FFFFFF" w:themeColor="background1"/>
                            </w:rPr>
                          </w:pPr>
                        </w:p>
                        <w:p w14:paraId="76A2D31C" w14:textId="77777777" w:rsidR="00436E96" w:rsidRPr="009C4F47" w:rsidRDefault="00436E96" w:rsidP="005632DD">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5F89CB96" w14:textId="77777777" w:rsidR="00436E96" w:rsidRPr="009C4F47" w:rsidRDefault="00436E96" w:rsidP="005632DD">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F98644" id="_x0000_t202" coordsize="21600,21600" o:spt="202" path="m,l,21600r21600,l21600,xe">
              <v:stroke joinstyle="miter"/>
              <v:path gradientshapeok="t" o:connecttype="rect"/>
            </v:shapetype>
            <v:shape id="MSIPCMd4874885a903e562d240bca3" o:spid="_x0000_s1032" type="#_x0000_t202" alt="{&quot;HashCode&quot;:-1487292391,&quot;Height&quot;:841.0,&quot;Width&quot;:595.0,&quot;Placement&quot;:&quot;Header&quot;,&quot;Index&quot;:&quot;FirstPage&quot;,&quot;Section&quot;:1,&quot;Top&quot;:0.0,&quot;Left&quot;:0.0}" style="position:absolute;margin-left:298.55pt;margin-top:.75pt;width:349.75pt;height:47.85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" o:allowincell="f" filled="f" stroked="f" strokeweight=".5pt">
              <v:textbox inset=",0,20pt,0">
                <w:txbxContent>
                  <w:p w14:paraId="76CB770B" w14:textId="77777777" w:rsidR="00436E96" w:rsidRPr="009C4F47" w:rsidRDefault="00436E96" w:rsidP="005632DD">
                    <w:pPr>
                      <w:spacing w:after="0"/>
                      <w:jc w:val="right"/>
                      <w:rPr>
                        <w:rFonts w:ascii="Calibri" w:hAnsi="Calibri" w:cs="Calibri"/>
                        <w:color w:val="FFFFFF" w:themeColor="background1"/>
                      </w:rPr>
                    </w:pPr>
                  </w:p>
                  <w:p w14:paraId="76A2D31C" w14:textId="77777777" w:rsidR="00436E96" w:rsidRPr="009C4F47" w:rsidRDefault="00436E96" w:rsidP="005632DD">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5F89CB96" w14:textId="77777777" w:rsidR="00436E96" w:rsidRPr="009C4F47" w:rsidRDefault="00436E96" w:rsidP="005632DD">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56192" behindDoc="0" locked="0" layoutInCell="1" allowOverlap="1" wp14:anchorId="3A05877B" wp14:editId="29F12838">
          <wp:simplePos x="0" y="0"/>
          <wp:positionH relativeFrom="margin">
            <wp:posOffset>-447675</wp:posOffset>
          </wp:positionH>
          <wp:positionV relativeFrom="paragraph">
            <wp:posOffset>-353060</wp:posOffset>
          </wp:positionV>
          <wp:extent cx="1176020" cy="259080"/>
          <wp:effectExtent l="0" t="0" r="5080" b="7620"/>
          <wp:wrapNone/>
          <wp:docPr id="15"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55168" behindDoc="1" locked="0" layoutInCell="1" allowOverlap="1" wp14:anchorId="7497DFB7" wp14:editId="23A0AF55">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232" name="Retângulo 232"/>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3E886A" id="Retângulo 232" o:spid="_x0000_s1026" style="position:absolute;margin-left:0;margin-top:-42.75pt;width:594.75pt;height:51.8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58240" behindDoc="0" locked="0" layoutInCell="1" allowOverlap="1" wp14:anchorId="00641C0B" wp14:editId="66731230">
              <wp:simplePos x="0" y="0"/>
              <wp:positionH relativeFrom="page">
                <wp:posOffset>0</wp:posOffset>
              </wp:positionH>
              <wp:positionV relativeFrom="paragraph">
                <wp:posOffset>77252</wp:posOffset>
              </wp:positionV>
              <wp:extent cx="9144000" cy="53340"/>
              <wp:effectExtent l="0" t="0" r="0" b="3810"/>
              <wp:wrapNone/>
              <wp:docPr id="233"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2142BD7B" id="Retângulo 14" o:spid="_x0000_s1026" style="position:absolute;margin-left:0;margin-top:6.1pt;width:10in;height:4.2pt;z-index:25165824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" fillcolor="#f5e500" stroked="f" strokeweight="1pt">
              <w10:wrap anchorx="page"/>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F84E4" w14:textId="77777777" w:rsidR="00436E96" w:rsidRDefault="00436E96">
    <w:pPr>
      <w:pStyle w:val="Cabealho"/>
    </w:pPr>
    <w:r>
      <w:rPr>
        <w:noProof/>
        <w:lang w:eastAsia="pt-BR"/>
      </w:rPr>
      <mc:AlternateContent>
        <mc:Choice Requires="wps">
          <w:drawing>
            <wp:anchor distT="0" distB="0" distL="114300" distR="114300" simplePos="0" relativeHeight="251643904" behindDoc="0" locked="0" layoutInCell="0" allowOverlap="1" wp14:anchorId="2AD44E6E" wp14:editId="41F744AD">
              <wp:simplePos x="0" y="0"/>
              <wp:positionH relativeFrom="page">
                <wp:posOffset>0</wp:posOffset>
              </wp:positionH>
              <wp:positionV relativeFrom="page">
                <wp:posOffset>190500</wp:posOffset>
              </wp:positionV>
              <wp:extent cx="7560310" cy="266700"/>
              <wp:effectExtent l="0" t="0" r="0" b="0"/>
              <wp:wrapNone/>
              <wp:docPr id="14"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C3705D" w14:textId="77777777" w:rsidR="00436E96" w:rsidRPr="00F10B26" w:rsidRDefault="00436E96" w:rsidP="00D643A7">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2AD44E6E" id="_x0000_t202" coordsize="21600,21600" o:spt="202" path="m,l,21600r21600,l21600,xe">
              <v:stroke joinstyle="miter"/>
              <v:path gradientshapeok="t" o:connecttype="rect"/>
            </v:shapetype>
            <v:shape id="_x0000_s1033" type="#_x0000_t202" alt="{&quot;HashCode&quot;:-1487292391,&quot;Height&quot;:841.0,&quot;Width&quot;:595.0,&quot;Placement&quot;:&quot;Header&quot;,&quot;Index&quot;:&quot;OddAndEven&quot;,&quot;Section&quot;:1,&quot;Top&quot;:0.0,&quot;Left&quot;:0.0}" style="position:absolute;margin-left:0;margin-top:15pt;width:595.3pt;height:21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" o:allowincell="f" filled="f" stroked="f" strokeweight=".5pt">
              <v:textbox inset=",0,20pt,0">
                <w:txbxContent>
                  <w:p w14:paraId="1DC3705D" w14:textId="77777777" w:rsidR="00436E96" w:rsidRPr="00F10B26" w:rsidRDefault="00436E96" w:rsidP="00D643A7">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9EDAB" w14:textId="77777777" w:rsidR="007613A8" w:rsidRDefault="007613A8">
    <w:pPr>
      <w:pStyle w:val="Cabealho"/>
    </w:pPr>
    <w:r w:rsidRPr="005D303B">
      <w:rPr>
        <w:rFonts w:cs="Arial"/>
        <w:b/>
        <w:noProof/>
        <w:color w:val="1F4E79" w:themeColor="accent1" w:themeShade="80"/>
        <w:szCs w:val="18"/>
        <w:lang w:eastAsia="pt-BR"/>
      </w:rPr>
      <mc:AlternateContent>
        <mc:Choice Requires="wps">
          <w:drawing>
            <wp:anchor distT="0" distB="0" distL="114300" distR="114300" simplePos="0" relativeHeight="251670528" behindDoc="0" locked="0" layoutInCell="1" allowOverlap="1" wp14:anchorId="4C9F9F53" wp14:editId="46126C86">
              <wp:simplePos x="0" y="0"/>
              <wp:positionH relativeFrom="page">
                <wp:posOffset>-121920</wp:posOffset>
              </wp:positionH>
              <wp:positionV relativeFrom="paragraph">
                <wp:posOffset>92075</wp:posOffset>
              </wp:positionV>
              <wp:extent cx="9144000" cy="53340"/>
              <wp:effectExtent l="0" t="0" r="0" b="3810"/>
              <wp:wrapNone/>
              <wp:docPr id="2"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5A39F8C4" id="Retângulo 14" o:spid="_x0000_s1026" style="position:absolute;margin-left:-9.6pt;margin-top:7.25pt;width:10in;height:4.2pt;z-index:25167052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69504" behindDoc="1" locked="0" layoutInCell="1" allowOverlap="1" wp14:anchorId="558ACDFB" wp14:editId="4BDA3C0D">
              <wp:simplePos x="0" y="0"/>
              <wp:positionH relativeFrom="page">
                <wp:posOffset>0</wp:posOffset>
              </wp:positionH>
              <wp:positionV relativeFrom="paragraph">
                <wp:posOffset>-608965</wp:posOffset>
              </wp:positionV>
              <wp:extent cx="7553325" cy="589280"/>
              <wp:effectExtent l="0" t="0" r="9525" b="1270"/>
              <wp:wrapThrough wrapText="bothSides">
                <wp:wrapPolygon edited="0">
                  <wp:start x="0" y="0"/>
                  <wp:lineTo x="0" y="20948"/>
                  <wp:lineTo x="21573" y="20948"/>
                  <wp:lineTo x="21573" y="0"/>
                  <wp:lineTo x="0" y="0"/>
                </wp:wrapPolygon>
              </wp:wrapThrough>
              <wp:docPr id="3" name="Retângulo 3"/>
              <wp:cNvGraphicFramePr/>
              <a:graphic xmlns:a="http://schemas.openxmlformats.org/drawingml/2006/main">
                <a:graphicData uri="http://schemas.microsoft.com/office/word/2010/wordprocessingShape">
                  <wps:wsp>
                    <wps:cNvSpPr/>
                    <wps:spPr>
                      <a:xfrm>
                        <a:off x="0" y="0"/>
                        <a:ext cx="7553325" cy="58928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73EF3909" w14:textId="77777777" w:rsidR="007613A8" w:rsidRDefault="007613A8" w:rsidP="00E56BA9">
                          <w:pPr>
                            <w:ind w:left="708"/>
                            <w:jc w:val="right"/>
                          </w:pPr>
                          <w:bookmarkStart w:id="51" w:name="_Hlk75456368"/>
                          <w:bookmarkStart w:id="52" w:name="_Hlk75456369"/>
                          <w:bookmarkStart w:id="53" w:name="_Hlk75456370"/>
                          <w:bookmarkStart w:id="54" w:name="_Hlk75456371"/>
                          <w:r w:rsidRPr="00E56BA9">
                            <w:rPr>
                              <w:noProof/>
                              <w:lang w:eastAsia="pt-BR"/>
                            </w:rPr>
                            <w:drawing>
                              <wp:inline distT="0" distB="0" distL="0" distR="0" wp14:anchorId="3774B7BF" wp14:editId="13B9DDAD">
                                <wp:extent cx="4739640" cy="403860"/>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39640" cy="403860"/>
                                        </a:xfrm>
                                        <a:prstGeom prst="rect">
                                          <a:avLst/>
                                        </a:prstGeom>
                                        <a:noFill/>
                                        <a:ln>
                                          <a:noFill/>
                                        </a:ln>
                                      </pic:spPr>
                                    </pic:pic>
                                  </a:graphicData>
                                </a:graphic>
                              </wp:inline>
                            </w:drawing>
                          </w:r>
                          <w:bookmarkEnd w:id="51"/>
                          <w:bookmarkEnd w:id="52"/>
                          <w:bookmarkEnd w:id="53"/>
                          <w:bookmarkEnd w:id="5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8ACDFB" id="Retângulo 3" o:spid="_x0000_s1034" style="position:absolute;margin-left:0;margin-top:-47.95pt;width:594.75pt;height:46.4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" fillcolor="#002d4b" stroked="f" strokeweight="1pt">
              <v:textbox>
                <w:txbxContent>
                  <w:p w14:paraId="73EF3909" w14:textId="77777777" w:rsidR="007613A8" w:rsidRDefault="007613A8" w:rsidP="00E56BA9">
                    <w:pPr>
                      <w:ind w:left="708"/>
                      <w:jc w:val="right"/>
                    </w:pPr>
                    <w:bookmarkStart w:id="55" w:name="_Hlk75456368"/>
                    <w:bookmarkStart w:id="56" w:name="_Hlk75456369"/>
                    <w:bookmarkStart w:id="57" w:name="_Hlk75456370"/>
                    <w:bookmarkStart w:id="58" w:name="_Hlk75456371"/>
                    <w:r w:rsidRPr="00E56BA9">
                      <w:rPr>
                        <w:noProof/>
                        <w:lang w:eastAsia="pt-BR"/>
                      </w:rPr>
                      <w:drawing>
                        <wp:inline distT="0" distB="0" distL="0" distR="0" wp14:anchorId="3774B7BF" wp14:editId="13B9DDAD">
                          <wp:extent cx="4739640" cy="403860"/>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39640" cy="403860"/>
                                  </a:xfrm>
                                  <a:prstGeom prst="rect">
                                    <a:avLst/>
                                  </a:prstGeom>
                                  <a:noFill/>
                                  <a:ln>
                                    <a:noFill/>
                                  </a:ln>
                                </pic:spPr>
                              </pic:pic>
                            </a:graphicData>
                          </a:graphic>
                        </wp:inline>
                      </w:drawing>
                    </w:r>
                    <w:bookmarkEnd w:id="55"/>
                    <w:bookmarkEnd w:id="56"/>
                    <w:bookmarkEnd w:id="57"/>
                    <w:bookmarkEnd w:id="58"/>
                  </w:p>
                </w:txbxContent>
              </v:textbox>
              <w10:wrap type="through" anchorx="page"/>
            </v:rect>
          </w:pict>
        </mc:Fallback>
      </mc:AlternateContent>
    </w:r>
    <w:r>
      <w:rPr>
        <w:noProof/>
        <w:sz w:val="20"/>
        <w:szCs w:val="20"/>
        <w:lang w:eastAsia="pt-BR"/>
      </w:rPr>
      <w:drawing>
        <wp:anchor distT="0" distB="0" distL="114300" distR="114300" simplePos="0" relativeHeight="251671552" behindDoc="0" locked="0" layoutInCell="1" allowOverlap="1" wp14:anchorId="1227136C" wp14:editId="0E3EA3BB">
          <wp:simplePos x="0" y="0"/>
          <wp:positionH relativeFrom="margin">
            <wp:posOffset>-361950</wp:posOffset>
          </wp:positionH>
          <wp:positionV relativeFrom="paragraph">
            <wp:posOffset>-357505</wp:posOffset>
          </wp:positionV>
          <wp:extent cx="967740" cy="198755"/>
          <wp:effectExtent l="0" t="0" r="381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CB46F" w14:textId="3066FA42" w:rsidR="00436E96" w:rsidRPr="00147488" w:rsidRDefault="00436E96" w:rsidP="00D643A7">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46464" behindDoc="0" locked="0" layoutInCell="0" allowOverlap="1" wp14:anchorId="3EFFBF5C" wp14:editId="141BEAB8">
              <wp:simplePos x="0" y="0"/>
              <wp:positionH relativeFrom="page">
                <wp:align>right</wp:align>
              </wp:positionH>
              <wp:positionV relativeFrom="page">
                <wp:posOffset>9728</wp:posOffset>
              </wp:positionV>
              <wp:extent cx="4441730" cy="607978"/>
              <wp:effectExtent l="0" t="0" r="0" b="1905"/>
              <wp:wrapNone/>
              <wp:docPr id="20"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CD58AB" w14:textId="77777777" w:rsidR="00436E96" w:rsidRPr="009C4F47" w:rsidRDefault="00436E96" w:rsidP="00D643A7">
                          <w:pPr>
                            <w:spacing w:after="0"/>
                            <w:jc w:val="right"/>
                            <w:rPr>
                              <w:rFonts w:ascii="Calibri" w:hAnsi="Calibri" w:cs="Calibri"/>
                              <w:color w:val="FFFFFF" w:themeColor="background1"/>
                            </w:rPr>
                          </w:pPr>
                        </w:p>
                        <w:p w14:paraId="17CF4E4C" w14:textId="77777777" w:rsidR="00436E96" w:rsidRPr="009C4F47" w:rsidRDefault="00436E96" w:rsidP="00D643A7">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06FB799A" w14:textId="77777777" w:rsidR="00436E96" w:rsidRPr="009C4F47" w:rsidRDefault="00436E96" w:rsidP="00D643A7">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FFBF5C" id="_x0000_t202" coordsize="21600,21600" o:spt="202" path="m,l,21600r21600,l21600,xe">
              <v:stroke joinstyle="miter"/>
              <v:path gradientshapeok="t" o:connecttype="rect"/>
            </v:shapetype>
            <v:shape id="_x0000_s1035" type="#_x0000_t202" alt="{&quot;HashCode&quot;:-1487292391,&quot;Height&quot;:841.0,&quot;Width&quot;:595.0,&quot;Placement&quot;:&quot;Header&quot;,&quot;Index&quot;:&quot;FirstPage&quot;,&quot;Section&quot;:1,&quot;Top&quot;:0.0,&quot;Left&quot;:0.0}" style="position:absolute;margin-left:298.55pt;margin-top:.75pt;width:349.75pt;height:47.85pt;z-index:251646464;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" o:allowincell="f" filled="f" stroked="f" strokeweight=".5pt">
              <v:textbox inset=",0,20pt,0">
                <w:txbxContent>
                  <w:p w14:paraId="23CD58AB" w14:textId="77777777" w:rsidR="00436E96" w:rsidRPr="009C4F47" w:rsidRDefault="00436E96" w:rsidP="00D643A7">
                    <w:pPr>
                      <w:spacing w:after="0"/>
                      <w:jc w:val="right"/>
                      <w:rPr>
                        <w:rFonts w:ascii="Calibri" w:hAnsi="Calibri" w:cs="Calibri"/>
                        <w:color w:val="FFFFFF" w:themeColor="background1"/>
                      </w:rPr>
                    </w:pPr>
                  </w:p>
                  <w:p w14:paraId="17CF4E4C" w14:textId="77777777" w:rsidR="00436E96" w:rsidRPr="009C4F47" w:rsidRDefault="00436E96" w:rsidP="00D643A7">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06FB799A" w14:textId="77777777" w:rsidR="00436E96" w:rsidRPr="009C4F47" w:rsidRDefault="00436E96" w:rsidP="00D643A7">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DCBB1" w14:textId="77777777" w:rsidR="00354A16" w:rsidRDefault="00354A16" w:rsidP="00EB496F">
    <w:pPr>
      <w:pStyle w:val="Cabealho"/>
    </w:pPr>
  </w:p>
  <w:p w14:paraId="10DC0811" w14:textId="77777777" w:rsidR="00354A16" w:rsidRPr="00526CAE" w:rsidRDefault="008A4634" w:rsidP="00137811">
    <w:pPr>
      <w:rPr>
        <w:sz w:val="2"/>
        <w:szCs w:val="2"/>
      </w:rPr>
    </w:pPr>
    <w:r>
      <w:rPr>
        <w:noProof/>
        <w:sz w:val="2"/>
        <w:szCs w:val="2"/>
      </w:rPr>
      <w:pict w14:anchorId="2BC05D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19489" type="#_x0000_t75" style="position:absolute;margin-left:56.7pt;margin-top:28.3pt;width:90.7pt;height:17pt;z-index:251673600;visibility:visible;mso-position-horizontal-relative:page;mso-position-vertical-relative:page">
          <v:imagedata r:id="rId1" o:title=""/>
          <w10:wrap anchorx="page" anchory="page"/>
          <w10:anchorlock/>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E1970" w14:textId="26CF2B5C" w:rsidR="00354A16" w:rsidRPr="00354A16" w:rsidRDefault="00426AF6" w:rsidP="00354A16">
    <w:pPr>
      <w:pStyle w:val="Cabealho"/>
    </w:pPr>
    <w:r>
      <w:rPr>
        <w:noProof/>
      </w:rPr>
      <w:drawing>
        <wp:anchor distT="0" distB="0" distL="114300" distR="114300" simplePos="0" relativeHeight="251672576" behindDoc="0" locked="1" layoutInCell="1" allowOverlap="1" wp14:anchorId="4B1CBFDE" wp14:editId="6ABDE360">
          <wp:simplePos x="0" y="0"/>
          <wp:positionH relativeFrom="page">
            <wp:posOffset>872490</wp:posOffset>
          </wp:positionH>
          <wp:positionV relativeFrom="page">
            <wp:posOffset>401955</wp:posOffset>
          </wp:positionV>
          <wp:extent cx="1151890" cy="215900"/>
          <wp:effectExtent l="0" t="0" r="0" b="0"/>
          <wp:wrapNone/>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DB354" w14:textId="4D07DE6B" w:rsidR="008A4634" w:rsidRPr="00354A16" w:rsidRDefault="008A4634" w:rsidP="00354A16">
    <w:pPr>
      <w:pStyle w:val="Cabealho"/>
    </w:pPr>
    <w:r>
      <w:rPr>
        <w:noProof/>
        <w:sz w:val="20"/>
        <w:szCs w:val="20"/>
        <w:lang w:eastAsia="pt-BR"/>
      </w:rPr>
      <w:drawing>
        <wp:anchor distT="0" distB="0" distL="114300" distR="114300" simplePos="0" relativeHeight="251668992" behindDoc="0" locked="0" layoutInCell="1" allowOverlap="1" wp14:anchorId="38BD25A9" wp14:editId="7C4697F0">
          <wp:simplePos x="0" y="0"/>
          <wp:positionH relativeFrom="margin">
            <wp:posOffset>67310</wp:posOffset>
          </wp:positionH>
          <wp:positionV relativeFrom="paragraph">
            <wp:posOffset>-207857</wp:posOffset>
          </wp:positionV>
          <wp:extent cx="967740" cy="198755"/>
          <wp:effectExtent l="0" t="0" r="3810" b="0"/>
          <wp:wrapNone/>
          <wp:docPr id="12" name="Imagem 12"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2"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57728" behindDoc="1" locked="0" layoutInCell="1" allowOverlap="1" wp14:anchorId="08E05C6C" wp14:editId="3B8BA56E">
              <wp:simplePos x="0" y="0"/>
              <wp:positionH relativeFrom="page">
                <wp:posOffset>67733</wp:posOffset>
              </wp:positionH>
              <wp:positionV relativeFrom="paragraph">
                <wp:posOffset>-357293</wp:posOffset>
              </wp:positionV>
              <wp:extent cx="7553325" cy="497840"/>
              <wp:effectExtent l="0" t="0" r="9525" b="0"/>
              <wp:wrapThrough wrapText="bothSides">
                <wp:wrapPolygon edited="0">
                  <wp:start x="0" y="0"/>
                  <wp:lineTo x="0" y="20663"/>
                  <wp:lineTo x="21573" y="20663"/>
                  <wp:lineTo x="21573" y="0"/>
                  <wp:lineTo x="0" y="0"/>
                </wp:wrapPolygon>
              </wp:wrapThrough>
              <wp:docPr id="13" name="Retângulo 13"/>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69B05AB4" w14:textId="386367C6" w:rsidR="008A4634" w:rsidRDefault="008A4634" w:rsidP="008A4634">
                          <w:pPr>
                            <w:ind w:left="708"/>
                            <w:jc w:val="right"/>
                          </w:pPr>
                          <w:r w:rsidRPr="008A4634">
                            <w:rPr>
                              <w:noProof/>
                            </w:rPr>
                            <w:drawing>
                              <wp:inline distT="0" distB="0" distL="0" distR="0" wp14:anchorId="78E900B9" wp14:editId="5890FA0F">
                                <wp:extent cx="4500456" cy="393700"/>
                                <wp:effectExtent l="0" t="0" r="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504233" cy="3940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E05C6C" id="Retângulo 13" o:spid="_x0000_s1036" style="position:absolute;margin-left:5.35pt;margin-top:-28.15pt;width:594.75pt;height:39.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" fillcolor="#002d4b" stroked="f" strokeweight="1pt">
              <v:textbox>
                <w:txbxContent>
                  <w:p w14:paraId="69B05AB4" w14:textId="386367C6" w:rsidR="008A4634" w:rsidRDefault="008A4634" w:rsidP="008A4634">
                    <w:pPr>
                      <w:ind w:left="708"/>
                      <w:jc w:val="right"/>
                    </w:pPr>
                    <w:r w:rsidRPr="008A4634">
                      <w:rPr>
                        <w:noProof/>
                      </w:rPr>
                      <w:drawing>
                        <wp:inline distT="0" distB="0" distL="0" distR="0" wp14:anchorId="78E900B9" wp14:editId="5890FA0F">
                          <wp:extent cx="4500456" cy="393700"/>
                          <wp:effectExtent l="0" t="0" r="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504233" cy="394030"/>
                                  </a:xfrm>
                                  <a:prstGeom prst="rect">
                                    <a:avLst/>
                                  </a:prstGeom>
                                  <a:noFill/>
                                  <a:ln>
                                    <a:noFill/>
                                  </a:ln>
                                </pic:spPr>
                              </pic:pic>
                            </a:graphicData>
                          </a:graphic>
                        </wp:inline>
                      </w:drawing>
                    </w:r>
                  </w:p>
                </w:txbxContent>
              </v:textbox>
              <w10:wrap type="through"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F7533"/>
    <w:multiLevelType w:val="hybridMultilevel"/>
    <w:tmpl w:val="21E834CA"/>
    <w:lvl w:ilvl="0" w:tplc="206897D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15:restartNumberingAfterBreak="0">
    <w:nsid w:val="04416382"/>
    <w:multiLevelType w:val="hybridMultilevel"/>
    <w:tmpl w:val="BE487482"/>
    <w:lvl w:ilvl="0" w:tplc="5D502B4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85B2B46"/>
    <w:multiLevelType w:val="hybridMultilevel"/>
    <w:tmpl w:val="89B09112"/>
    <w:lvl w:ilvl="0" w:tplc="C0C490E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0C176DEC"/>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2D64052"/>
    <w:multiLevelType w:val="hybridMultilevel"/>
    <w:tmpl w:val="05AAC5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4547C66"/>
    <w:multiLevelType w:val="hybridMultilevel"/>
    <w:tmpl w:val="21588690"/>
    <w:lvl w:ilvl="0" w:tplc="C5C8317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 w15:restartNumberingAfterBreak="0">
    <w:nsid w:val="14DF5AC8"/>
    <w:multiLevelType w:val="hybridMultilevel"/>
    <w:tmpl w:val="D5965944"/>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67F2FF9"/>
    <w:multiLevelType w:val="hybridMultilevel"/>
    <w:tmpl w:val="62A00296"/>
    <w:lvl w:ilvl="0" w:tplc="F144455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8"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33417D"/>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1C18025C"/>
    <w:multiLevelType w:val="hybridMultilevel"/>
    <w:tmpl w:val="89D8A204"/>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00C2AC7"/>
    <w:multiLevelType w:val="hybridMultilevel"/>
    <w:tmpl w:val="B0E6DF00"/>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0B02F61"/>
    <w:multiLevelType w:val="hybridMultilevel"/>
    <w:tmpl w:val="42CC2042"/>
    <w:lvl w:ilvl="0" w:tplc="D4A8EEC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3"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4" w15:restartNumberingAfterBreak="0">
    <w:nsid w:val="24603688"/>
    <w:multiLevelType w:val="hybridMultilevel"/>
    <w:tmpl w:val="C4F20B4A"/>
    <w:lvl w:ilvl="0" w:tplc="E8FCC6F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6AC57E4"/>
    <w:multiLevelType w:val="hybridMultilevel"/>
    <w:tmpl w:val="8904004E"/>
    <w:lvl w:ilvl="0" w:tplc="EBC2377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284F18E1"/>
    <w:multiLevelType w:val="hybridMultilevel"/>
    <w:tmpl w:val="29AE473E"/>
    <w:lvl w:ilvl="0" w:tplc="866C6EAE">
      <w:start w:val="1"/>
      <w:numFmt w:val="decimal"/>
      <w:lvlText w:val="(%1)"/>
      <w:lvlJc w:val="left"/>
      <w:pPr>
        <w:ind w:left="78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C847C25"/>
    <w:multiLevelType w:val="hybridMultilevel"/>
    <w:tmpl w:val="AE70868E"/>
    <w:lvl w:ilvl="0" w:tplc="F30E0294">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2FFC0DBB"/>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9" w15:restartNumberingAfterBreak="0">
    <w:nsid w:val="371F6FF0"/>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B7D6276"/>
    <w:multiLevelType w:val="hybridMultilevel"/>
    <w:tmpl w:val="992E1042"/>
    <w:lvl w:ilvl="0" w:tplc="1ED2A00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2" w15:restartNumberingAfterBreak="0">
    <w:nsid w:val="43A71ECA"/>
    <w:multiLevelType w:val="hybridMultilevel"/>
    <w:tmpl w:val="DB561574"/>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46F61522"/>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56FC4CBD"/>
    <w:multiLevelType w:val="hybridMultilevel"/>
    <w:tmpl w:val="63924756"/>
    <w:lvl w:ilvl="0" w:tplc="243A4EF0">
      <w:start w:val="1"/>
      <w:numFmt w:val="bullet"/>
      <w:pStyle w:val="10-Lista2"/>
      <w:lvlText w:val=""/>
      <w:lvlJc w:val="left"/>
      <w:pPr>
        <w:ind w:left="1004" w:hanging="360"/>
      </w:pPr>
      <w:rPr>
        <w:rFonts w:ascii="Wingdings" w:hAnsi="Wingdings" w:hint="default"/>
      </w:rPr>
    </w:lvl>
    <w:lvl w:ilvl="1" w:tplc="A06CEBCC" w:tentative="1">
      <w:start w:val="1"/>
      <w:numFmt w:val="bullet"/>
      <w:lvlText w:val="o"/>
      <w:lvlJc w:val="left"/>
      <w:pPr>
        <w:ind w:left="1724" w:hanging="360"/>
      </w:pPr>
      <w:rPr>
        <w:rFonts w:ascii="Courier New" w:hAnsi="Courier New" w:cs="Courier New" w:hint="default"/>
      </w:rPr>
    </w:lvl>
    <w:lvl w:ilvl="2" w:tplc="82FC9CBA" w:tentative="1">
      <w:start w:val="1"/>
      <w:numFmt w:val="bullet"/>
      <w:lvlText w:val=""/>
      <w:lvlJc w:val="left"/>
      <w:pPr>
        <w:ind w:left="2444" w:hanging="360"/>
      </w:pPr>
      <w:rPr>
        <w:rFonts w:ascii="Wingdings" w:hAnsi="Wingdings" w:hint="default"/>
      </w:rPr>
    </w:lvl>
    <w:lvl w:ilvl="3" w:tplc="036CA270" w:tentative="1">
      <w:start w:val="1"/>
      <w:numFmt w:val="bullet"/>
      <w:lvlText w:val=""/>
      <w:lvlJc w:val="left"/>
      <w:pPr>
        <w:ind w:left="3164" w:hanging="360"/>
      </w:pPr>
      <w:rPr>
        <w:rFonts w:ascii="Symbol" w:hAnsi="Symbol" w:hint="default"/>
      </w:rPr>
    </w:lvl>
    <w:lvl w:ilvl="4" w:tplc="44807950" w:tentative="1">
      <w:start w:val="1"/>
      <w:numFmt w:val="bullet"/>
      <w:lvlText w:val="o"/>
      <w:lvlJc w:val="left"/>
      <w:pPr>
        <w:ind w:left="3884" w:hanging="360"/>
      </w:pPr>
      <w:rPr>
        <w:rFonts w:ascii="Courier New" w:hAnsi="Courier New" w:cs="Courier New" w:hint="default"/>
      </w:rPr>
    </w:lvl>
    <w:lvl w:ilvl="5" w:tplc="568EE992" w:tentative="1">
      <w:start w:val="1"/>
      <w:numFmt w:val="bullet"/>
      <w:lvlText w:val=""/>
      <w:lvlJc w:val="left"/>
      <w:pPr>
        <w:ind w:left="4604" w:hanging="360"/>
      </w:pPr>
      <w:rPr>
        <w:rFonts w:ascii="Wingdings" w:hAnsi="Wingdings" w:hint="default"/>
      </w:rPr>
    </w:lvl>
    <w:lvl w:ilvl="6" w:tplc="4BA2E17E" w:tentative="1">
      <w:start w:val="1"/>
      <w:numFmt w:val="bullet"/>
      <w:lvlText w:val=""/>
      <w:lvlJc w:val="left"/>
      <w:pPr>
        <w:ind w:left="5324" w:hanging="360"/>
      </w:pPr>
      <w:rPr>
        <w:rFonts w:ascii="Symbol" w:hAnsi="Symbol" w:hint="default"/>
      </w:rPr>
    </w:lvl>
    <w:lvl w:ilvl="7" w:tplc="41407EDC" w:tentative="1">
      <w:start w:val="1"/>
      <w:numFmt w:val="bullet"/>
      <w:lvlText w:val="o"/>
      <w:lvlJc w:val="left"/>
      <w:pPr>
        <w:ind w:left="6044" w:hanging="360"/>
      </w:pPr>
      <w:rPr>
        <w:rFonts w:ascii="Courier New" w:hAnsi="Courier New" w:cs="Courier New" w:hint="default"/>
      </w:rPr>
    </w:lvl>
    <w:lvl w:ilvl="8" w:tplc="5574ADAA" w:tentative="1">
      <w:start w:val="1"/>
      <w:numFmt w:val="bullet"/>
      <w:lvlText w:val=""/>
      <w:lvlJc w:val="left"/>
      <w:pPr>
        <w:ind w:left="6764" w:hanging="360"/>
      </w:pPr>
      <w:rPr>
        <w:rFonts w:ascii="Wingdings" w:hAnsi="Wingdings" w:hint="default"/>
      </w:rPr>
    </w:lvl>
  </w:abstractNum>
  <w:abstractNum w:abstractNumId="25" w15:restartNumberingAfterBreak="0">
    <w:nsid w:val="5F3D5F13"/>
    <w:multiLevelType w:val="hybridMultilevel"/>
    <w:tmpl w:val="7D2C6E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27" w15:restartNumberingAfterBreak="0">
    <w:nsid w:val="62743845"/>
    <w:multiLevelType w:val="hybridMultilevel"/>
    <w:tmpl w:val="F2C28B2A"/>
    <w:lvl w:ilvl="0" w:tplc="D12289D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8" w15:restartNumberingAfterBreak="0">
    <w:nsid w:val="632B2FCE"/>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3836F3B"/>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0" w15:restartNumberingAfterBreak="0">
    <w:nsid w:val="740D7301"/>
    <w:multiLevelType w:val="hybridMultilevel"/>
    <w:tmpl w:val="B53E914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1" w15:restartNumberingAfterBreak="0">
    <w:nsid w:val="76E45E41"/>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79324EDF"/>
    <w:multiLevelType w:val="hybridMultilevel"/>
    <w:tmpl w:val="D3BE966A"/>
    <w:lvl w:ilvl="0" w:tplc="A5CA9F3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3" w15:restartNumberingAfterBreak="0">
    <w:nsid w:val="7AA00E3F"/>
    <w:multiLevelType w:val="hybridMultilevel"/>
    <w:tmpl w:val="9842B68C"/>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7BF83035"/>
    <w:multiLevelType w:val="hybridMultilevel"/>
    <w:tmpl w:val="1C4AB340"/>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5"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6" w15:restartNumberingAfterBreak="0">
    <w:nsid w:val="7E107B0C"/>
    <w:multiLevelType w:val="hybridMultilevel"/>
    <w:tmpl w:val="74B6FE64"/>
    <w:lvl w:ilvl="0" w:tplc="50E4C75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0"/>
  </w:num>
  <w:num w:numId="2">
    <w:abstractNumId w:val="1"/>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7"/>
  </w:num>
  <w:num w:numId="6">
    <w:abstractNumId w:val="14"/>
  </w:num>
  <w:num w:numId="7">
    <w:abstractNumId w:val="26"/>
  </w:num>
  <w:num w:numId="8">
    <w:abstractNumId w:val="21"/>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num>
  <w:num w:numId="11">
    <w:abstractNumId w:val="18"/>
  </w:num>
  <w:num w:numId="12">
    <w:abstractNumId w:val="5"/>
  </w:num>
  <w:num w:numId="13">
    <w:abstractNumId w:val="15"/>
  </w:num>
  <w:num w:numId="14">
    <w:abstractNumId w:val="2"/>
  </w:num>
  <w:num w:numId="15">
    <w:abstractNumId w:val="33"/>
  </w:num>
  <w:num w:numId="16">
    <w:abstractNumId w:val="35"/>
  </w:num>
  <w:num w:numId="17">
    <w:abstractNumId w:val="27"/>
  </w:num>
  <w:num w:numId="18">
    <w:abstractNumId w:val="32"/>
  </w:num>
  <w:num w:numId="19">
    <w:abstractNumId w:val="9"/>
  </w:num>
  <w:num w:numId="20">
    <w:abstractNumId w:val="3"/>
  </w:num>
  <w:num w:numId="21">
    <w:abstractNumId w:val="23"/>
  </w:num>
  <w:num w:numId="22">
    <w:abstractNumId w:val="6"/>
  </w:num>
  <w:num w:numId="23">
    <w:abstractNumId w:val="19"/>
  </w:num>
  <w:num w:numId="24">
    <w:abstractNumId w:val="10"/>
  </w:num>
  <w:num w:numId="25">
    <w:abstractNumId w:val="11"/>
  </w:num>
  <w:num w:numId="26">
    <w:abstractNumId w:val="25"/>
  </w:num>
  <w:num w:numId="27">
    <w:abstractNumId w:val="22"/>
  </w:num>
  <w:num w:numId="28">
    <w:abstractNumId w:val="17"/>
  </w:num>
  <w:num w:numId="29">
    <w:abstractNumId w:val="4"/>
  </w:num>
  <w:num w:numId="30">
    <w:abstractNumId w:val="31"/>
  </w:num>
  <w:num w:numId="31">
    <w:abstractNumId w:val="28"/>
  </w:num>
  <w:num w:numId="32">
    <w:abstractNumId w:val="8"/>
  </w:num>
  <w:num w:numId="33">
    <w:abstractNumId w:val="24"/>
  </w:num>
  <w:num w:numId="34">
    <w:abstractNumId w:val="36"/>
  </w:num>
  <w:num w:numId="35">
    <w:abstractNumId w:val="29"/>
  </w:num>
  <w:num w:numId="36">
    <w:abstractNumId w:val="20"/>
  </w:num>
  <w:num w:numId="37">
    <w:abstractNumId w:val="16"/>
  </w:num>
  <w:num w:numId="38">
    <w:abstractNumId w:val="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319490"/>
    <o:shapelayout v:ext="edit">
      <o:idmap v:ext="edit" data="31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402A"/>
    <w:rsid w:val="00002714"/>
    <w:rsid w:val="00003530"/>
    <w:rsid w:val="00005CAA"/>
    <w:rsid w:val="0000601B"/>
    <w:rsid w:val="00007A5D"/>
    <w:rsid w:val="00010A23"/>
    <w:rsid w:val="00011C44"/>
    <w:rsid w:val="00012049"/>
    <w:rsid w:val="00012577"/>
    <w:rsid w:val="00013BC0"/>
    <w:rsid w:val="00014EC1"/>
    <w:rsid w:val="00020A6E"/>
    <w:rsid w:val="00020CDD"/>
    <w:rsid w:val="00020DDE"/>
    <w:rsid w:val="0002119F"/>
    <w:rsid w:val="00022BC3"/>
    <w:rsid w:val="00022E32"/>
    <w:rsid w:val="0002315B"/>
    <w:rsid w:val="00023D8F"/>
    <w:rsid w:val="00024751"/>
    <w:rsid w:val="00024D0B"/>
    <w:rsid w:val="00030E5D"/>
    <w:rsid w:val="00031BD2"/>
    <w:rsid w:val="000355CB"/>
    <w:rsid w:val="00036121"/>
    <w:rsid w:val="00037AC3"/>
    <w:rsid w:val="00040D6D"/>
    <w:rsid w:val="00047718"/>
    <w:rsid w:val="000507BA"/>
    <w:rsid w:val="000511AA"/>
    <w:rsid w:val="00052117"/>
    <w:rsid w:val="00054E01"/>
    <w:rsid w:val="0005562A"/>
    <w:rsid w:val="00056C09"/>
    <w:rsid w:val="00062D65"/>
    <w:rsid w:val="00064557"/>
    <w:rsid w:val="00064D21"/>
    <w:rsid w:val="0006681B"/>
    <w:rsid w:val="00071223"/>
    <w:rsid w:val="00071241"/>
    <w:rsid w:val="0007615B"/>
    <w:rsid w:val="00077564"/>
    <w:rsid w:val="00077F31"/>
    <w:rsid w:val="000803CF"/>
    <w:rsid w:val="00080A12"/>
    <w:rsid w:val="00083959"/>
    <w:rsid w:val="00083A9B"/>
    <w:rsid w:val="00086354"/>
    <w:rsid w:val="00096233"/>
    <w:rsid w:val="00096E88"/>
    <w:rsid w:val="000A33F3"/>
    <w:rsid w:val="000A3AB8"/>
    <w:rsid w:val="000A3D92"/>
    <w:rsid w:val="000B3796"/>
    <w:rsid w:val="000B3D6F"/>
    <w:rsid w:val="000B4735"/>
    <w:rsid w:val="000B4867"/>
    <w:rsid w:val="000B60F3"/>
    <w:rsid w:val="000B6AA4"/>
    <w:rsid w:val="000C09ED"/>
    <w:rsid w:val="000C1469"/>
    <w:rsid w:val="000C4D7D"/>
    <w:rsid w:val="000C78FC"/>
    <w:rsid w:val="000D610E"/>
    <w:rsid w:val="000E0CEF"/>
    <w:rsid w:val="000E4573"/>
    <w:rsid w:val="000E53EE"/>
    <w:rsid w:val="000F0924"/>
    <w:rsid w:val="000F2546"/>
    <w:rsid w:val="000F5078"/>
    <w:rsid w:val="000F60CC"/>
    <w:rsid w:val="000F6165"/>
    <w:rsid w:val="00106C5A"/>
    <w:rsid w:val="00107277"/>
    <w:rsid w:val="00107E85"/>
    <w:rsid w:val="00111800"/>
    <w:rsid w:val="001143BB"/>
    <w:rsid w:val="00114D47"/>
    <w:rsid w:val="00114D85"/>
    <w:rsid w:val="00116243"/>
    <w:rsid w:val="001170F1"/>
    <w:rsid w:val="001278B9"/>
    <w:rsid w:val="00127C78"/>
    <w:rsid w:val="00132148"/>
    <w:rsid w:val="00133C71"/>
    <w:rsid w:val="00133DDD"/>
    <w:rsid w:val="001340D2"/>
    <w:rsid w:val="00134161"/>
    <w:rsid w:val="00140A12"/>
    <w:rsid w:val="00141687"/>
    <w:rsid w:val="00143847"/>
    <w:rsid w:val="00143A54"/>
    <w:rsid w:val="001441C1"/>
    <w:rsid w:val="001459BC"/>
    <w:rsid w:val="00146A99"/>
    <w:rsid w:val="00146E6E"/>
    <w:rsid w:val="00147A61"/>
    <w:rsid w:val="00150A99"/>
    <w:rsid w:val="001521B5"/>
    <w:rsid w:val="0015348F"/>
    <w:rsid w:val="00162CC0"/>
    <w:rsid w:val="00162D44"/>
    <w:rsid w:val="0016383D"/>
    <w:rsid w:val="00165367"/>
    <w:rsid w:val="00166B73"/>
    <w:rsid w:val="00167252"/>
    <w:rsid w:val="00167F52"/>
    <w:rsid w:val="00172111"/>
    <w:rsid w:val="00173CA2"/>
    <w:rsid w:val="0018325A"/>
    <w:rsid w:val="001836F3"/>
    <w:rsid w:val="00183946"/>
    <w:rsid w:val="00183D72"/>
    <w:rsid w:val="00183FBF"/>
    <w:rsid w:val="001849B5"/>
    <w:rsid w:val="00187B50"/>
    <w:rsid w:val="00191372"/>
    <w:rsid w:val="001A1443"/>
    <w:rsid w:val="001A3250"/>
    <w:rsid w:val="001A7DD3"/>
    <w:rsid w:val="001B14AB"/>
    <w:rsid w:val="001B50A9"/>
    <w:rsid w:val="001C0DC2"/>
    <w:rsid w:val="001C425E"/>
    <w:rsid w:val="001C6657"/>
    <w:rsid w:val="001C7D1C"/>
    <w:rsid w:val="001D2FA3"/>
    <w:rsid w:val="001D5AF7"/>
    <w:rsid w:val="001D68BF"/>
    <w:rsid w:val="001E1FF5"/>
    <w:rsid w:val="001E4241"/>
    <w:rsid w:val="001E7A74"/>
    <w:rsid w:val="001F0A82"/>
    <w:rsid w:val="001F2E08"/>
    <w:rsid w:val="0020171B"/>
    <w:rsid w:val="00204930"/>
    <w:rsid w:val="00210ED2"/>
    <w:rsid w:val="0021172A"/>
    <w:rsid w:val="002269ED"/>
    <w:rsid w:val="00226FD5"/>
    <w:rsid w:val="0022799E"/>
    <w:rsid w:val="0023066D"/>
    <w:rsid w:val="00230B22"/>
    <w:rsid w:val="00231AF4"/>
    <w:rsid w:val="00233DBB"/>
    <w:rsid w:val="00234AD5"/>
    <w:rsid w:val="00234F0B"/>
    <w:rsid w:val="00242321"/>
    <w:rsid w:val="00244BA9"/>
    <w:rsid w:val="00247781"/>
    <w:rsid w:val="002500BA"/>
    <w:rsid w:val="00251262"/>
    <w:rsid w:val="00260B0F"/>
    <w:rsid w:val="00260B51"/>
    <w:rsid w:val="002663FA"/>
    <w:rsid w:val="0026664B"/>
    <w:rsid w:val="00275580"/>
    <w:rsid w:val="00276764"/>
    <w:rsid w:val="00280F70"/>
    <w:rsid w:val="00291F73"/>
    <w:rsid w:val="002A22F3"/>
    <w:rsid w:val="002B0076"/>
    <w:rsid w:val="002B5111"/>
    <w:rsid w:val="002B59B6"/>
    <w:rsid w:val="002C376F"/>
    <w:rsid w:val="002C4924"/>
    <w:rsid w:val="002C562D"/>
    <w:rsid w:val="002C5B84"/>
    <w:rsid w:val="002D143C"/>
    <w:rsid w:val="002D5A83"/>
    <w:rsid w:val="002D65D2"/>
    <w:rsid w:val="002D68C2"/>
    <w:rsid w:val="002D71EB"/>
    <w:rsid w:val="002D7D9E"/>
    <w:rsid w:val="002E299B"/>
    <w:rsid w:val="002E3C67"/>
    <w:rsid w:val="002E44CC"/>
    <w:rsid w:val="002E5479"/>
    <w:rsid w:val="002E561F"/>
    <w:rsid w:val="002E6ED5"/>
    <w:rsid w:val="002E7410"/>
    <w:rsid w:val="002E756A"/>
    <w:rsid w:val="002F0B11"/>
    <w:rsid w:val="002F6838"/>
    <w:rsid w:val="002F7E14"/>
    <w:rsid w:val="00300419"/>
    <w:rsid w:val="00302841"/>
    <w:rsid w:val="003057DB"/>
    <w:rsid w:val="00307AD1"/>
    <w:rsid w:val="00310081"/>
    <w:rsid w:val="00311A34"/>
    <w:rsid w:val="00312B45"/>
    <w:rsid w:val="00314402"/>
    <w:rsid w:val="003160DD"/>
    <w:rsid w:val="00317905"/>
    <w:rsid w:val="00321043"/>
    <w:rsid w:val="0032286E"/>
    <w:rsid w:val="0032296E"/>
    <w:rsid w:val="00323E9B"/>
    <w:rsid w:val="00324C45"/>
    <w:rsid w:val="00326C6A"/>
    <w:rsid w:val="00336EA5"/>
    <w:rsid w:val="003432FE"/>
    <w:rsid w:val="00344965"/>
    <w:rsid w:val="00354A16"/>
    <w:rsid w:val="00356AB8"/>
    <w:rsid w:val="003574A9"/>
    <w:rsid w:val="00361F6F"/>
    <w:rsid w:val="00364937"/>
    <w:rsid w:val="00365D56"/>
    <w:rsid w:val="00366238"/>
    <w:rsid w:val="0036729E"/>
    <w:rsid w:val="00367ACF"/>
    <w:rsid w:val="00370FE2"/>
    <w:rsid w:val="0037479E"/>
    <w:rsid w:val="00377C47"/>
    <w:rsid w:val="00382527"/>
    <w:rsid w:val="00385632"/>
    <w:rsid w:val="0039022B"/>
    <w:rsid w:val="003905D1"/>
    <w:rsid w:val="00397AA6"/>
    <w:rsid w:val="003A237E"/>
    <w:rsid w:val="003A3B7A"/>
    <w:rsid w:val="003A3BB0"/>
    <w:rsid w:val="003A46E3"/>
    <w:rsid w:val="003A46FA"/>
    <w:rsid w:val="003A496C"/>
    <w:rsid w:val="003A5FCE"/>
    <w:rsid w:val="003A68DE"/>
    <w:rsid w:val="003B0871"/>
    <w:rsid w:val="003B0A01"/>
    <w:rsid w:val="003B1062"/>
    <w:rsid w:val="003B3EF2"/>
    <w:rsid w:val="003B4CF6"/>
    <w:rsid w:val="003B6C01"/>
    <w:rsid w:val="003C0129"/>
    <w:rsid w:val="003C2712"/>
    <w:rsid w:val="003C43EB"/>
    <w:rsid w:val="003C76C4"/>
    <w:rsid w:val="003D04B4"/>
    <w:rsid w:val="003D1CDE"/>
    <w:rsid w:val="003D61C6"/>
    <w:rsid w:val="003D7C55"/>
    <w:rsid w:val="003E1F82"/>
    <w:rsid w:val="003E407C"/>
    <w:rsid w:val="003E752D"/>
    <w:rsid w:val="003E7547"/>
    <w:rsid w:val="003F3906"/>
    <w:rsid w:val="00412829"/>
    <w:rsid w:val="004140F2"/>
    <w:rsid w:val="00414271"/>
    <w:rsid w:val="00420180"/>
    <w:rsid w:val="00425DE8"/>
    <w:rsid w:val="00426AF6"/>
    <w:rsid w:val="00426DEA"/>
    <w:rsid w:val="00427B99"/>
    <w:rsid w:val="00431D8B"/>
    <w:rsid w:val="004345E8"/>
    <w:rsid w:val="00435016"/>
    <w:rsid w:val="00435972"/>
    <w:rsid w:val="00435ED1"/>
    <w:rsid w:val="00436E96"/>
    <w:rsid w:val="004405C7"/>
    <w:rsid w:val="004442D9"/>
    <w:rsid w:val="00444B57"/>
    <w:rsid w:val="00445209"/>
    <w:rsid w:val="00450E29"/>
    <w:rsid w:val="00451174"/>
    <w:rsid w:val="00454D9F"/>
    <w:rsid w:val="004577EF"/>
    <w:rsid w:val="004618D3"/>
    <w:rsid w:val="004640C8"/>
    <w:rsid w:val="00464624"/>
    <w:rsid w:val="00464F97"/>
    <w:rsid w:val="0046510B"/>
    <w:rsid w:val="00467245"/>
    <w:rsid w:val="004678AB"/>
    <w:rsid w:val="00467ED6"/>
    <w:rsid w:val="004706AD"/>
    <w:rsid w:val="00471986"/>
    <w:rsid w:val="0047521F"/>
    <w:rsid w:val="004753EF"/>
    <w:rsid w:val="004777A0"/>
    <w:rsid w:val="00480E4B"/>
    <w:rsid w:val="0048278C"/>
    <w:rsid w:val="00482B72"/>
    <w:rsid w:val="00486355"/>
    <w:rsid w:val="004878A8"/>
    <w:rsid w:val="0049071F"/>
    <w:rsid w:val="004913BA"/>
    <w:rsid w:val="00493598"/>
    <w:rsid w:val="0049511F"/>
    <w:rsid w:val="00497D57"/>
    <w:rsid w:val="004A04A5"/>
    <w:rsid w:val="004A26EE"/>
    <w:rsid w:val="004A5980"/>
    <w:rsid w:val="004A5CDD"/>
    <w:rsid w:val="004A6656"/>
    <w:rsid w:val="004B00DD"/>
    <w:rsid w:val="004B1897"/>
    <w:rsid w:val="004B1EE7"/>
    <w:rsid w:val="004B3BAB"/>
    <w:rsid w:val="004B60D3"/>
    <w:rsid w:val="004B659D"/>
    <w:rsid w:val="004B6AF4"/>
    <w:rsid w:val="004B71AC"/>
    <w:rsid w:val="004C3BD0"/>
    <w:rsid w:val="004C461F"/>
    <w:rsid w:val="004C4B52"/>
    <w:rsid w:val="004C7FF9"/>
    <w:rsid w:val="004D1F33"/>
    <w:rsid w:val="004D27B6"/>
    <w:rsid w:val="004D38D7"/>
    <w:rsid w:val="004D4FF9"/>
    <w:rsid w:val="004D7A2F"/>
    <w:rsid w:val="004E0822"/>
    <w:rsid w:val="004E230D"/>
    <w:rsid w:val="004E3014"/>
    <w:rsid w:val="004E5AC7"/>
    <w:rsid w:val="004F12A3"/>
    <w:rsid w:val="004F2709"/>
    <w:rsid w:val="004F3057"/>
    <w:rsid w:val="004F45BA"/>
    <w:rsid w:val="004F509B"/>
    <w:rsid w:val="004F712D"/>
    <w:rsid w:val="004F7C15"/>
    <w:rsid w:val="00500AB3"/>
    <w:rsid w:val="00504F34"/>
    <w:rsid w:val="005061D2"/>
    <w:rsid w:val="00506AE7"/>
    <w:rsid w:val="0051329F"/>
    <w:rsid w:val="005212E8"/>
    <w:rsid w:val="0052662E"/>
    <w:rsid w:val="0052784B"/>
    <w:rsid w:val="0053756D"/>
    <w:rsid w:val="00537934"/>
    <w:rsid w:val="00540F6B"/>
    <w:rsid w:val="00543849"/>
    <w:rsid w:val="005449F8"/>
    <w:rsid w:val="0054696D"/>
    <w:rsid w:val="005479E7"/>
    <w:rsid w:val="00551188"/>
    <w:rsid w:val="0055368E"/>
    <w:rsid w:val="00553F85"/>
    <w:rsid w:val="00555BE6"/>
    <w:rsid w:val="00560D1E"/>
    <w:rsid w:val="00560E22"/>
    <w:rsid w:val="005614B4"/>
    <w:rsid w:val="005632DD"/>
    <w:rsid w:val="00565150"/>
    <w:rsid w:val="005678EB"/>
    <w:rsid w:val="00567DAB"/>
    <w:rsid w:val="005820DF"/>
    <w:rsid w:val="00583EE6"/>
    <w:rsid w:val="00590D4B"/>
    <w:rsid w:val="00592EB1"/>
    <w:rsid w:val="00595FEE"/>
    <w:rsid w:val="005A0095"/>
    <w:rsid w:val="005A393B"/>
    <w:rsid w:val="005A7BDF"/>
    <w:rsid w:val="005A7EAF"/>
    <w:rsid w:val="005B37F6"/>
    <w:rsid w:val="005B44BC"/>
    <w:rsid w:val="005B47AA"/>
    <w:rsid w:val="005C50CA"/>
    <w:rsid w:val="005C5DF2"/>
    <w:rsid w:val="005C6C97"/>
    <w:rsid w:val="005D1684"/>
    <w:rsid w:val="005D3551"/>
    <w:rsid w:val="005D42E4"/>
    <w:rsid w:val="005D5A74"/>
    <w:rsid w:val="005D7AB0"/>
    <w:rsid w:val="005E22D6"/>
    <w:rsid w:val="005E3172"/>
    <w:rsid w:val="005E74A8"/>
    <w:rsid w:val="005F4C1B"/>
    <w:rsid w:val="005F5610"/>
    <w:rsid w:val="005F5825"/>
    <w:rsid w:val="005F645D"/>
    <w:rsid w:val="005F6B6C"/>
    <w:rsid w:val="006022A7"/>
    <w:rsid w:val="00610938"/>
    <w:rsid w:val="0061154C"/>
    <w:rsid w:val="00622B94"/>
    <w:rsid w:val="006242DA"/>
    <w:rsid w:val="00625BD7"/>
    <w:rsid w:val="00627550"/>
    <w:rsid w:val="00634343"/>
    <w:rsid w:val="00636A46"/>
    <w:rsid w:val="00643F37"/>
    <w:rsid w:val="00644F94"/>
    <w:rsid w:val="006462C1"/>
    <w:rsid w:val="006464F7"/>
    <w:rsid w:val="00646918"/>
    <w:rsid w:val="00646930"/>
    <w:rsid w:val="00651620"/>
    <w:rsid w:val="0065178D"/>
    <w:rsid w:val="0065274C"/>
    <w:rsid w:val="00654335"/>
    <w:rsid w:val="006562F4"/>
    <w:rsid w:val="00656B14"/>
    <w:rsid w:val="00657A40"/>
    <w:rsid w:val="0066037A"/>
    <w:rsid w:val="006620C9"/>
    <w:rsid w:val="00663504"/>
    <w:rsid w:val="006637E5"/>
    <w:rsid w:val="00664D3C"/>
    <w:rsid w:val="006660C1"/>
    <w:rsid w:val="00666CC4"/>
    <w:rsid w:val="0066770E"/>
    <w:rsid w:val="00670F43"/>
    <w:rsid w:val="006855C8"/>
    <w:rsid w:val="00685C30"/>
    <w:rsid w:val="006877EF"/>
    <w:rsid w:val="00687F43"/>
    <w:rsid w:val="006921D0"/>
    <w:rsid w:val="00694E37"/>
    <w:rsid w:val="00695DEF"/>
    <w:rsid w:val="006A128E"/>
    <w:rsid w:val="006A2A9B"/>
    <w:rsid w:val="006B124F"/>
    <w:rsid w:val="006B2578"/>
    <w:rsid w:val="006B46BB"/>
    <w:rsid w:val="006B5B6D"/>
    <w:rsid w:val="006B7102"/>
    <w:rsid w:val="006C0347"/>
    <w:rsid w:val="006C108E"/>
    <w:rsid w:val="006C5DAA"/>
    <w:rsid w:val="006C75CF"/>
    <w:rsid w:val="006D4EB8"/>
    <w:rsid w:val="006D5442"/>
    <w:rsid w:val="006D61C2"/>
    <w:rsid w:val="006D68F5"/>
    <w:rsid w:val="006D704B"/>
    <w:rsid w:val="006D7B24"/>
    <w:rsid w:val="006D7E60"/>
    <w:rsid w:val="006E3406"/>
    <w:rsid w:val="006E38A3"/>
    <w:rsid w:val="006F4088"/>
    <w:rsid w:val="006F7155"/>
    <w:rsid w:val="006F72FF"/>
    <w:rsid w:val="00701473"/>
    <w:rsid w:val="00704FEB"/>
    <w:rsid w:val="007071A6"/>
    <w:rsid w:val="007114C6"/>
    <w:rsid w:val="00712521"/>
    <w:rsid w:val="00713A2C"/>
    <w:rsid w:val="00717787"/>
    <w:rsid w:val="007239F4"/>
    <w:rsid w:val="00724A34"/>
    <w:rsid w:val="0073051B"/>
    <w:rsid w:val="0073170F"/>
    <w:rsid w:val="00732B7F"/>
    <w:rsid w:val="00734E9C"/>
    <w:rsid w:val="007353AB"/>
    <w:rsid w:val="0073583C"/>
    <w:rsid w:val="007375D5"/>
    <w:rsid w:val="0074062A"/>
    <w:rsid w:val="00741A94"/>
    <w:rsid w:val="007467A0"/>
    <w:rsid w:val="0074702E"/>
    <w:rsid w:val="00747E94"/>
    <w:rsid w:val="00753018"/>
    <w:rsid w:val="007534CC"/>
    <w:rsid w:val="00753698"/>
    <w:rsid w:val="0075483B"/>
    <w:rsid w:val="00755E8D"/>
    <w:rsid w:val="00756E16"/>
    <w:rsid w:val="007613A8"/>
    <w:rsid w:val="00762A2F"/>
    <w:rsid w:val="00763042"/>
    <w:rsid w:val="00763418"/>
    <w:rsid w:val="007655C8"/>
    <w:rsid w:val="007661E3"/>
    <w:rsid w:val="00767545"/>
    <w:rsid w:val="00776D8A"/>
    <w:rsid w:val="00780592"/>
    <w:rsid w:val="00783C3E"/>
    <w:rsid w:val="00793743"/>
    <w:rsid w:val="007938B6"/>
    <w:rsid w:val="00797B19"/>
    <w:rsid w:val="007A1401"/>
    <w:rsid w:val="007A17D5"/>
    <w:rsid w:val="007A1F5D"/>
    <w:rsid w:val="007A30A5"/>
    <w:rsid w:val="007A4BB7"/>
    <w:rsid w:val="007A6137"/>
    <w:rsid w:val="007A69DC"/>
    <w:rsid w:val="007B0347"/>
    <w:rsid w:val="007B1EB3"/>
    <w:rsid w:val="007B58CB"/>
    <w:rsid w:val="007B6512"/>
    <w:rsid w:val="007B6C64"/>
    <w:rsid w:val="007C00EA"/>
    <w:rsid w:val="007C1060"/>
    <w:rsid w:val="007C12A7"/>
    <w:rsid w:val="007C667C"/>
    <w:rsid w:val="007C6FC3"/>
    <w:rsid w:val="007D450B"/>
    <w:rsid w:val="007D7F12"/>
    <w:rsid w:val="007E0D51"/>
    <w:rsid w:val="007E6073"/>
    <w:rsid w:val="007F0B8B"/>
    <w:rsid w:val="007F0ED4"/>
    <w:rsid w:val="00801648"/>
    <w:rsid w:val="008026CA"/>
    <w:rsid w:val="00802A29"/>
    <w:rsid w:val="00803CC8"/>
    <w:rsid w:val="00806552"/>
    <w:rsid w:val="00807154"/>
    <w:rsid w:val="00813E8D"/>
    <w:rsid w:val="008149FC"/>
    <w:rsid w:val="00814AB0"/>
    <w:rsid w:val="008163D5"/>
    <w:rsid w:val="008210FE"/>
    <w:rsid w:val="00822FBD"/>
    <w:rsid w:val="00824879"/>
    <w:rsid w:val="0082704A"/>
    <w:rsid w:val="008274CD"/>
    <w:rsid w:val="00831EB8"/>
    <w:rsid w:val="00832617"/>
    <w:rsid w:val="00835C1A"/>
    <w:rsid w:val="008360CB"/>
    <w:rsid w:val="00845BDA"/>
    <w:rsid w:val="00846654"/>
    <w:rsid w:val="00850B55"/>
    <w:rsid w:val="00851B88"/>
    <w:rsid w:val="00851CCD"/>
    <w:rsid w:val="00853298"/>
    <w:rsid w:val="008533E3"/>
    <w:rsid w:val="00857220"/>
    <w:rsid w:val="008642C1"/>
    <w:rsid w:val="0086485E"/>
    <w:rsid w:val="0086595F"/>
    <w:rsid w:val="00865ACA"/>
    <w:rsid w:val="00866E88"/>
    <w:rsid w:val="008701A5"/>
    <w:rsid w:val="00870BB8"/>
    <w:rsid w:val="008724EF"/>
    <w:rsid w:val="008907B9"/>
    <w:rsid w:val="008A0533"/>
    <w:rsid w:val="008A4634"/>
    <w:rsid w:val="008A54FE"/>
    <w:rsid w:val="008A79BA"/>
    <w:rsid w:val="008B0062"/>
    <w:rsid w:val="008B09AF"/>
    <w:rsid w:val="008B17D2"/>
    <w:rsid w:val="008B2EA7"/>
    <w:rsid w:val="008B3917"/>
    <w:rsid w:val="008B567C"/>
    <w:rsid w:val="008B6528"/>
    <w:rsid w:val="008B6712"/>
    <w:rsid w:val="008B69BD"/>
    <w:rsid w:val="008B6B6B"/>
    <w:rsid w:val="008C1A77"/>
    <w:rsid w:val="008C1FA3"/>
    <w:rsid w:val="008C27CF"/>
    <w:rsid w:val="008C2DEA"/>
    <w:rsid w:val="008C7616"/>
    <w:rsid w:val="008D1D4E"/>
    <w:rsid w:val="008D3831"/>
    <w:rsid w:val="008D3C3C"/>
    <w:rsid w:val="008D5169"/>
    <w:rsid w:val="008D69F9"/>
    <w:rsid w:val="008E0AFA"/>
    <w:rsid w:val="008E0EA3"/>
    <w:rsid w:val="008E18ED"/>
    <w:rsid w:val="008E4C6E"/>
    <w:rsid w:val="008E6A2D"/>
    <w:rsid w:val="008E6E77"/>
    <w:rsid w:val="008F2106"/>
    <w:rsid w:val="008F523A"/>
    <w:rsid w:val="009019F3"/>
    <w:rsid w:val="00901C63"/>
    <w:rsid w:val="009059A1"/>
    <w:rsid w:val="00914D93"/>
    <w:rsid w:val="00916040"/>
    <w:rsid w:val="009175BE"/>
    <w:rsid w:val="00917D32"/>
    <w:rsid w:val="009203BB"/>
    <w:rsid w:val="00922ECD"/>
    <w:rsid w:val="00923FD5"/>
    <w:rsid w:val="00926891"/>
    <w:rsid w:val="009301E3"/>
    <w:rsid w:val="00934CFE"/>
    <w:rsid w:val="009449D2"/>
    <w:rsid w:val="00951092"/>
    <w:rsid w:val="00951E78"/>
    <w:rsid w:val="009522A3"/>
    <w:rsid w:val="00953527"/>
    <w:rsid w:val="00954BF4"/>
    <w:rsid w:val="00957DE6"/>
    <w:rsid w:val="00961284"/>
    <w:rsid w:val="00963D5A"/>
    <w:rsid w:val="00965828"/>
    <w:rsid w:val="00965B07"/>
    <w:rsid w:val="00970625"/>
    <w:rsid w:val="00975391"/>
    <w:rsid w:val="0097637E"/>
    <w:rsid w:val="0098010E"/>
    <w:rsid w:val="00985EA9"/>
    <w:rsid w:val="009869A3"/>
    <w:rsid w:val="009873B0"/>
    <w:rsid w:val="00993DB9"/>
    <w:rsid w:val="00994460"/>
    <w:rsid w:val="00995020"/>
    <w:rsid w:val="0099631F"/>
    <w:rsid w:val="0099705B"/>
    <w:rsid w:val="00997507"/>
    <w:rsid w:val="009A099C"/>
    <w:rsid w:val="009A2865"/>
    <w:rsid w:val="009A37BF"/>
    <w:rsid w:val="009A403C"/>
    <w:rsid w:val="009A7177"/>
    <w:rsid w:val="009B66E0"/>
    <w:rsid w:val="009C09F8"/>
    <w:rsid w:val="009C1FED"/>
    <w:rsid w:val="009C5236"/>
    <w:rsid w:val="009C5F6A"/>
    <w:rsid w:val="009C79F4"/>
    <w:rsid w:val="009C7F10"/>
    <w:rsid w:val="009D2F1B"/>
    <w:rsid w:val="009D4AC4"/>
    <w:rsid w:val="009D7FB0"/>
    <w:rsid w:val="009E1FF3"/>
    <w:rsid w:val="009E2072"/>
    <w:rsid w:val="009E2DA6"/>
    <w:rsid w:val="009E5728"/>
    <w:rsid w:val="009E6AAA"/>
    <w:rsid w:val="009E72BA"/>
    <w:rsid w:val="009F355B"/>
    <w:rsid w:val="009F41F0"/>
    <w:rsid w:val="009F5A77"/>
    <w:rsid w:val="009F6A39"/>
    <w:rsid w:val="00A00D72"/>
    <w:rsid w:val="00A05AB5"/>
    <w:rsid w:val="00A13206"/>
    <w:rsid w:val="00A1375C"/>
    <w:rsid w:val="00A143D3"/>
    <w:rsid w:val="00A14B51"/>
    <w:rsid w:val="00A157D0"/>
    <w:rsid w:val="00A172F2"/>
    <w:rsid w:val="00A25DA0"/>
    <w:rsid w:val="00A26F22"/>
    <w:rsid w:val="00A3330F"/>
    <w:rsid w:val="00A338B9"/>
    <w:rsid w:val="00A33933"/>
    <w:rsid w:val="00A406AD"/>
    <w:rsid w:val="00A453B6"/>
    <w:rsid w:val="00A526E0"/>
    <w:rsid w:val="00A52ED7"/>
    <w:rsid w:val="00A55F00"/>
    <w:rsid w:val="00A56472"/>
    <w:rsid w:val="00A611D1"/>
    <w:rsid w:val="00A66C10"/>
    <w:rsid w:val="00A713B2"/>
    <w:rsid w:val="00A71E99"/>
    <w:rsid w:val="00A72706"/>
    <w:rsid w:val="00A80A32"/>
    <w:rsid w:val="00A84259"/>
    <w:rsid w:val="00A8709D"/>
    <w:rsid w:val="00A87709"/>
    <w:rsid w:val="00A90900"/>
    <w:rsid w:val="00A92F37"/>
    <w:rsid w:val="00A93D1E"/>
    <w:rsid w:val="00A9577C"/>
    <w:rsid w:val="00A96DFB"/>
    <w:rsid w:val="00AA267D"/>
    <w:rsid w:val="00AA27C6"/>
    <w:rsid w:val="00AA50EF"/>
    <w:rsid w:val="00AA7A7C"/>
    <w:rsid w:val="00AB1E6B"/>
    <w:rsid w:val="00AB439F"/>
    <w:rsid w:val="00AB48EA"/>
    <w:rsid w:val="00AB539B"/>
    <w:rsid w:val="00AB5F4A"/>
    <w:rsid w:val="00AB6D67"/>
    <w:rsid w:val="00AB6F8B"/>
    <w:rsid w:val="00AC067E"/>
    <w:rsid w:val="00AC06D9"/>
    <w:rsid w:val="00AC0A33"/>
    <w:rsid w:val="00AC2A1C"/>
    <w:rsid w:val="00AD1528"/>
    <w:rsid w:val="00AD5857"/>
    <w:rsid w:val="00AD5A3F"/>
    <w:rsid w:val="00AD6158"/>
    <w:rsid w:val="00AE25AC"/>
    <w:rsid w:val="00AE57E0"/>
    <w:rsid w:val="00AE6740"/>
    <w:rsid w:val="00AF488C"/>
    <w:rsid w:val="00B00776"/>
    <w:rsid w:val="00B027D5"/>
    <w:rsid w:val="00B070A9"/>
    <w:rsid w:val="00B12A34"/>
    <w:rsid w:val="00B14BAA"/>
    <w:rsid w:val="00B1568A"/>
    <w:rsid w:val="00B170C0"/>
    <w:rsid w:val="00B17B66"/>
    <w:rsid w:val="00B20D14"/>
    <w:rsid w:val="00B21E2A"/>
    <w:rsid w:val="00B22679"/>
    <w:rsid w:val="00B231DD"/>
    <w:rsid w:val="00B2459F"/>
    <w:rsid w:val="00B25BB0"/>
    <w:rsid w:val="00B27496"/>
    <w:rsid w:val="00B30B20"/>
    <w:rsid w:val="00B313CB"/>
    <w:rsid w:val="00B319CC"/>
    <w:rsid w:val="00B326FF"/>
    <w:rsid w:val="00B32B69"/>
    <w:rsid w:val="00B32DCC"/>
    <w:rsid w:val="00B32FB6"/>
    <w:rsid w:val="00B35610"/>
    <w:rsid w:val="00B36CCB"/>
    <w:rsid w:val="00B4126E"/>
    <w:rsid w:val="00B423FF"/>
    <w:rsid w:val="00B42C48"/>
    <w:rsid w:val="00B51184"/>
    <w:rsid w:val="00B5406D"/>
    <w:rsid w:val="00B56660"/>
    <w:rsid w:val="00B61AAF"/>
    <w:rsid w:val="00B64CBB"/>
    <w:rsid w:val="00B65A85"/>
    <w:rsid w:val="00B671A3"/>
    <w:rsid w:val="00B67E8C"/>
    <w:rsid w:val="00B70050"/>
    <w:rsid w:val="00B702D2"/>
    <w:rsid w:val="00B74BD9"/>
    <w:rsid w:val="00B761A3"/>
    <w:rsid w:val="00B76A0E"/>
    <w:rsid w:val="00B77D58"/>
    <w:rsid w:val="00B844EB"/>
    <w:rsid w:val="00B86789"/>
    <w:rsid w:val="00B877BA"/>
    <w:rsid w:val="00B87FE6"/>
    <w:rsid w:val="00B96E81"/>
    <w:rsid w:val="00BA0F9D"/>
    <w:rsid w:val="00BA4E2B"/>
    <w:rsid w:val="00BA5AE7"/>
    <w:rsid w:val="00BB0017"/>
    <w:rsid w:val="00BB00D1"/>
    <w:rsid w:val="00BB0A3F"/>
    <w:rsid w:val="00BB2741"/>
    <w:rsid w:val="00BB405E"/>
    <w:rsid w:val="00BB49AA"/>
    <w:rsid w:val="00BB514B"/>
    <w:rsid w:val="00BB6C9B"/>
    <w:rsid w:val="00BC1485"/>
    <w:rsid w:val="00BC3B21"/>
    <w:rsid w:val="00BC58D3"/>
    <w:rsid w:val="00BC66AF"/>
    <w:rsid w:val="00BD0CA7"/>
    <w:rsid w:val="00BD2115"/>
    <w:rsid w:val="00BD45C5"/>
    <w:rsid w:val="00BD49F5"/>
    <w:rsid w:val="00BE18DD"/>
    <w:rsid w:val="00BE3C4B"/>
    <w:rsid w:val="00BE4984"/>
    <w:rsid w:val="00C0092F"/>
    <w:rsid w:val="00C01A05"/>
    <w:rsid w:val="00C01B3E"/>
    <w:rsid w:val="00C027BC"/>
    <w:rsid w:val="00C032C2"/>
    <w:rsid w:val="00C033E2"/>
    <w:rsid w:val="00C03A95"/>
    <w:rsid w:val="00C06F6F"/>
    <w:rsid w:val="00C07C14"/>
    <w:rsid w:val="00C103E4"/>
    <w:rsid w:val="00C12147"/>
    <w:rsid w:val="00C145BC"/>
    <w:rsid w:val="00C212D8"/>
    <w:rsid w:val="00C255CD"/>
    <w:rsid w:val="00C31249"/>
    <w:rsid w:val="00C31422"/>
    <w:rsid w:val="00C31A45"/>
    <w:rsid w:val="00C32719"/>
    <w:rsid w:val="00C327B4"/>
    <w:rsid w:val="00C34075"/>
    <w:rsid w:val="00C34A32"/>
    <w:rsid w:val="00C36C22"/>
    <w:rsid w:val="00C373B6"/>
    <w:rsid w:val="00C37DF6"/>
    <w:rsid w:val="00C41AEF"/>
    <w:rsid w:val="00C44136"/>
    <w:rsid w:val="00C453DF"/>
    <w:rsid w:val="00C4546B"/>
    <w:rsid w:val="00C55440"/>
    <w:rsid w:val="00C57A48"/>
    <w:rsid w:val="00C61DF8"/>
    <w:rsid w:val="00C62DC8"/>
    <w:rsid w:val="00C635EC"/>
    <w:rsid w:val="00C7401B"/>
    <w:rsid w:val="00C80BBE"/>
    <w:rsid w:val="00C82368"/>
    <w:rsid w:val="00C83B70"/>
    <w:rsid w:val="00C86AB1"/>
    <w:rsid w:val="00C902EC"/>
    <w:rsid w:val="00C92B28"/>
    <w:rsid w:val="00C951B9"/>
    <w:rsid w:val="00C96AB9"/>
    <w:rsid w:val="00C96E65"/>
    <w:rsid w:val="00C978CD"/>
    <w:rsid w:val="00CA0446"/>
    <w:rsid w:val="00CA2F51"/>
    <w:rsid w:val="00CA37DF"/>
    <w:rsid w:val="00CA6680"/>
    <w:rsid w:val="00CB047E"/>
    <w:rsid w:val="00CB1114"/>
    <w:rsid w:val="00CC0E70"/>
    <w:rsid w:val="00CC58F3"/>
    <w:rsid w:val="00CD09AB"/>
    <w:rsid w:val="00CD3B98"/>
    <w:rsid w:val="00CD43F9"/>
    <w:rsid w:val="00CD6175"/>
    <w:rsid w:val="00CD68E5"/>
    <w:rsid w:val="00CD74C4"/>
    <w:rsid w:val="00CE73A2"/>
    <w:rsid w:val="00CF0D90"/>
    <w:rsid w:val="00CF569B"/>
    <w:rsid w:val="00CF7426"/>
    <w:rsid w:val="00D00D1E"/>
    <w:rsid w:val="00D01F17"/>
    <w:rsid w:val="00D02561"/>
    <w:rsid w:val="00D04834"/>
    <w:rsid w:val="00D05F8F"/>
    <w:rsid w:val="00D11A95"/>
    <w:rsid w:val="00D203E6"/>
    <w:rsid w:val="00D20A6B"/>
    <w:rsid w:val="00D31089"/>
    <w:rsid w:val="00D310B4"/>
    <w:rsid w:val="00D37CB8"/>
    <w:rsid w:val="00D40172"/>
    <w:rsid w:val="00D40A47"/>
    <w:rsid w:val="00D42EE5"/>
    <w:rsid w:val="00D46F6F"/>
    <w:rsid w:val="00D4791D"/>
    <w:rsid w:val="00D52475"/>
    <w:rsid w:val="00D52BFE"/>
    <w:rsid w:val="00D5414D"/>
    <w:rsid w:val="00D57385"/>
    <w:rsid w:val="00D611E5"/>
    <w:rsid w:val="00D63764"/>
    <w:rsid w:val="00D643A7"/>
    <w:rsid w:val="00D67213"/>
    <w:rsid w:val="00D67854"/>
    <w:rsid w:val="00D72646"/>
    <w:rsid w:val="00D729DF"/>
    <w:rsid w:val="00D73085"/>
    <w:rsid w:val="00D74D85"/>
    <w:rsid w:val="00D7595E"/>
    <w:rsid w:val="00D800D2"/>
    <w:rsid w:val="00D8271D"/>
    <w:rsid w:val="00D84C89"/>
    <w:rsid w:val="00D924FC"/>
    <w:rsid w:val="00D9714C"/>
    <w:rsid w:val="00D97454"/>
    <w:rsid w:val="00DA0CEE"/>
    <w:rsid w:val="00DA22A9"/>
    <w:rsid w:val="00DA2C8D"/>
    <w:rsid w:val="00DB1AA6"/>
    <w:rsid w:val="00DB1FA5"/>
    <w:rsid w:val="00DB24D0"/>
    <w:rsid w:val="00DB7F33"/>
    <w:rsid w:val="00DC312D"/>
    <w:rsid w:val="00DC7272"/>
    <w:rsid w:val="00DD0CE1"/>
    <w:rsid w:val="00DD33EC"/>
    <w:rsid w:val="00DD3719"/>
    <w:rsid w:val="00DD3809"/>
    <w:rsid w:val="00DD7095"/>
    <w:rsid w:val="00DE0E10"/>
    <w:rsid w:val="00DE1E42"/>
    <w:rsid w:val="00DE366A"/>
    <w:rsid w:val="00DF77DE"/>
    <w:rsid w:val="00E0126D"/>
    <w:rsid w:val="00E07CC0"/>
    <w:rsid w:val="00E112B8"/>
    <w:rsid w:val="00E12532"/>
    <w:rsid w:val="00E12FE6"/>
    <w:rsid w:val="00E1402A"/>
    <w:rsid w:val="00E201B8"/>
    <w:rsid w:val="00E21163"/>
    <w:rsid w:val="00E21184"/>
    <w:rsid w:val="00E2281B"/>
    <w:rsid w:val="00E24DE2"/>
    <w:rsid w:val="00E3253A"/>
    <w:rsid w:val="00E43437"/>
    <w:rsid w:val="00E50EC6"/>
    <w:rsid w:val="00E54DA8"/>
    <w:rsid w:val="00E56506"/>
    <w:rsid w:val="00E56BA9"/>
    <w:rsid w:val="00E57E03"/>
    <w:rsid w:val="00E63C31"/>
    <w:rsid w:val="00E64FAB"/>
    <w:rsid w:val="00E66AED"/>
    <w:rsid w:val="00E67722"/>
    <w:rsid w:val="00E7122A"/>
    <w:rsid w:val="00E751E3"/>
    <w:rsid w:val="00E82C47"/>
    <w:rsid w:val="00E832B7"/>
    <w:rsid w:val="00E83B3B"/>
    <w:rsid w:val="00E86E3F"/>
    <w:rsid w:val="00E908B8"/>
    <w:rsid w:val="00E95971"/>
    <w:rsid w:val="00EB1880"/>
    <w:rsid w:val="00EB245F"/>
    <w:rsid w:val="00EC40F0"/>
    <w:rsid w:val="00EC7C14"/>
    <w:rsid w:val="00ED0AD1"/>
    <w:rsid w:val="00ED1DCB"/>
    <w:rsid w:val="00ED23B2"/>
    <w:rsid w:val="00ED2447"/>
    <w:rsid w:val="00ED5B6F"/>
    <w:rsid w:val="00ED5CBA"/>
    <w:rsid w:val="00EE08CB"/>
    <w:rsid w:val="00EE124F"/>
    <w:rsid w:val="00EE5877"/>
    <w:rsid w:val="00EE62B0"/>
    <w:rsid w:val="00EF2DED"/>
    <w:rsid w:val="00EF7212"/>
    <w:rsid w:val="00F011EC"/>
    <w:rsid w:val="00F03056"/>
    <w:rsid w:val="00F03B88"/>
    <w:rsid w:val="00F074F3"/>
    <w:rsid w:val="00F13A48"/>
    <w:rsid w:val="00F15F7A"/>
    <w:rsid w:val="00F200E9"/>
    <w:rsid w:val="00F22707"/>
    <w:rsid w:val="00F23468"/>
    <w:rsid w:val="00F32791"/>
    <w:rsid w:val="00F32FAC"/>
    <w:rsid w:val="00F36F6B"/>
    <w:rsid w:val="00F4035C"/>
    <w:rsid w:val="00F415A4"/>
    <w:rsid w:val="00F416C3"/>
    <w:rsid w:val="00F428A9"/>
    <w:rsid w:val="00F54F6C"/>
    <w:rsid w:val="00F60070"/>
    <w:rsid w:val="00F60574"/>
    <w:rsid w:val="00F63BDD"/>
    <w:rsid w:val="00F64FA8"/>
    <w:rsid w:val="00F65DBF"/>
    <w:rsid w:val="00F678FE"/>
    <w:rsid w:val="00F72087"/>
    <w:rsid w:val="00F72513"/>
    <w:rsid w:val="00F820D9"/>
    <w:rsid w:val="00F852DD"/>
    <w:rsid w:val="00F8648D"/>
    <w:rsid w:val="00F924D1"/>
    <w:rsid w:val="00F92E93"/>
    <w:rsid w:val="00F9481D"/>
    <w:rsid w:val="00F9533D"/>
    <w:rsid w:val="00F95AE4"/>
    <w:rsid w:val="00F96D14"/>
    <w:rsid w:val="00F97024"/>
    <w:rsid w:val="00F978B2"/>
    <w:rsid w:val="00FA16CE"/>
    <w:rsid w:val="00FA29D1"/>
    <w:rsid w:val="00FA447F"/>
    <w:rsid w:val="00FA56FC"/>
    <w:rsid w:val="00FB3385"/>
    <w:rsid w:val="00FB5F03"/>
    <w:rsid w:val="00FC30DB"/>
    <w:rsid w:val="00FC4652"/>
    <w:rsid w:val="00FD2CCF"/>
    <w:rsid w:val="00FD37C9"/>
    <w:rsid w:val="00FD6272"/>
    <w:rsid w:val="00FE1334"/>
    <w:rsid w:val="00FE25ED"/>
    <w:rsid w:val="00FE54EC"/>
    <w:rsid w:val="00FE58C1"/>
    <w:rsid w:val="00FE603A"/>
    <w:rsid w:val="00FF092C"/>
    <w:rsid w:val="00FF2DDD"/>
    <w:rsid w:val="00FF3DC0"/>
    <w:rsid w:val="00FF5FA3"/>
    <w:rsid w:val="00FF772E"/>
    <w:rsid w:val="00FF7A9A"/>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19490"/>
    <o:shapelayout v:ext="edit">
      <o:idmap v:ext="edit" data="1"/>
    </o:shapelayout>
  </w:shapeDefaults>
  <w:decimalSymbol w:val=","/>
  <w:listSeparator w:val=";"/>
  <w14:docId w14:val="04D1F0A3"/>
  <w15:docId w15:val="{DA2D38CE-0E96-4693-BB55-1D2700A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DEA"/>
    <w:rPr>
      <w:rFonts w:ascii="Arial" w:hAnsi="Arial"/>
      <w:sz w:val="18"/>
    </w:rPr>
  </w:style>
  <w:style w:type="paragraph" w:styleId="Ttulo1">
    <w:name w:val="heading 1"/>
    <w:basedOn w:val="Normal"/>
    <w:next w:val="Normal"/>
    <w:link w:val="Ttulo1Char"/>
    <w:autoRedefine/>
    <w:uiPriority w:val="9"/>
    <w:qFormat/>
    <w:rsid w:val="00143A54"/>
    <w:pPr>
      <w:keepNext/>
      <w:keepLines/>
      <w:pageBreakBefore/>
      <w:spacing w:before="240" w:after="200"/>
      <w:jc w:val="both"/>
      <w:outlineLvl w:val="0"/>
    </w:pPr>
    <w:rPr>
      <w:rFonts w:eastAsia="Times New Roman" w:cs="Arial"/>
      <w:b/>
      <w:color w:val="1F4E79" w:themeColor="accent1" w:themeShade="80"/>
      <w:szCs w:val="18"/>
      <w:lang w:val="en-US"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143A54"/>
    <w:rPr>
      <w:rFonts w:ascii="Arial" w:eastAsia="Times New Roman" w:hAnsi="Arial" w:cs="Arial"/>
      <w:b/>
      <w:color w:val="1F4E79" w:themeColor="accent1" w:themeShade="80"/>
      <w:sz w:val="18"/>
      <w:szCs w:val="18"/>
      <w:lang w:val="en-US"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
    <w:basedOn w:val="Tabelanormal"/>
    <w:uiPriority w:val="51"/>
    <w:rsid w:val="004E230D"/>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Heading 1a,Appendix,encabezado"/>
    <w:basedOn w:val="Normal"/>
    <w:link w:val="CabealhoChar"/>
    <w:uiPriority w:val="99"/>
    <w:unhideWhenUsed/>
    <w:rsid w:val="001170F1"/>
    <w:pPr>
      <w:tabs>
        <w:tab w:val="center" w:pos="4252"/>
        <w:tab w:val="right" w:pos="8504"/>
      </w:tabs>
      <w:spacing w:after="0" w:line="240" w:lineRule="auto"/>
    </w:pPr>
  </w:style>
  <w:style w:type="character" w:customStyle="1" w:styleId="CabealhoChar">
    <w:name w:val="Cabeçalho Char"/>
    <w:aliases w:val="Heading 1a Char,Appendix Char,encabezado Char"/>
    <w:basedOn w:val="Fontepargpadro"/>
    <w:link w:val="Cabealho"/>
    <w:uiPriority w:val="99"/>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Ind w:w="0" w:type="nil"/>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34"/>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val="0"/>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FD2CCF"/>
    <w:pPr>
      <w:tabs>
        <w:tab w:val="right" w:leader="dot" w:pos="9628"/>
      </w:tabs>
      <w:spacing w:after="100" w:line="264" w:lineRule="auto"/>
    </w:pPr>
    <w:rPr>
      <w:rFonts w:cs="Arial"/>
      <w:b/>
      <w:bCs/>
      <w:caps/>
      <w:noProof/>
      <w:color w:val="1F4E79"/>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39"/>
    <w:rsid w:val="005D1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uiPriority w:val="99"/>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
    <w:name w:val="Sem lista1"/>
    <w:next w:val="Semlista"/>
    <w:uiPriority w:val="99"/>
    <w:semiHidden/>
    <w:unhideWhenUsed/>
    <w:rsid w:val="00763042"/>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7"/>
      </w:numPr>
      <w:spacing w:after="0" w:line="240" w:lineRule="auto"/>
      <w:jc w:val="both"/>
    </w:pPr>
    <w:rPr>
      <w:rFonts w:eastAsia="Times New Roman" w:cs="Times New Roman"/>
      <w:sz w:val="24"/>
      <w:szCs w:val="20"/>
      <w:lang w:eastAsia="pt-BR"/>
    </w:rPr>
  </w:style>
  <w:style w:type="paragraph" w:customStyle="1" w:styleId="Body">
    <w:name w:val="Body"/>
    <w:basedOn w:val="Normal"/>
    <w:link w:val="BodyChar"/>
    <w:qFormat/>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8"/>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paragraph" w:customStyle="1" w:styleId="Recuado">
    <w:name w:val="Recuado"/>
    <w:basedOn w:val="Normal"/>
    <w:link w:val="RecuadoChar"/>
    <w:qFormat/>
    <w:rsid w:val="00F60574"/>
    <w:pPr>
      <w:spacing w:before="100" w:after="100" w:line="276" w:lineRule="auto"/>
      <w:ind w:right="3402"/>
      <w:jc w:val="both"/>
    </w:pPr>
    <w:rPr>
      <w:rFonts w:asciiTheme="minorHAnsi" w:hAnsiTheme="minorHAnsi"/>
    </w:rPr>
  </w:style>
  <w:style w:type="character" w:customStyle="1" w:styleId="RecuadoChar">
    <w:name w:val="Recuado Char"/>
    <w:basedOn w:val="Fontepargpadro"/>
    <w:link w:val="Recuado"/>
    <w:rsid w:val="00F60574"/>
    <w:rPr>
      <w:sz w:val="18"/>
    </w:rPr>
  </w:style>
  <w:style w:type="numbering" w:customStyle="1" w:styleId="Semlista2">
    <w:name w:val="Sem lista2"/>
    <w:next w:val="Semlista"/>
    <w:uiPriority w:val="99"/>
    <w:semiHidden/>
    <w:unhideWhenUsed/>
    <w:rsid w:val="006D5442"/>
  </w:style>
  <w:style w:type="table" w:customStyle="1" w:styleId="Tabelacomgrade2">
    <w:name w:val="Tabela com grade2"/>
    <w:basedOn w:val="Tabelanormal"/>
    <w:next w:val="Tabelacomgrade"/>
    <w:uiPriority w:val="39"/>
    <w:rsid w:val="006D5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6D54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6D54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
    <w:name w:val="Tabela de Lista 6 Colorida - Ênfase 511"/>
    <w:basedOn w:val="Tabelanormal"/>
    <w:uiPriority w:val="51"/>
    <w:rsid w:val="006D544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
    <w:name w:val="Tabela de Lista 7 Colorida - Ênfase 111"/>
    <w:basedOn w:val="Tabelanormal"/>
    <w:uiPriority w:val="52"/>
    <w:rsid w:val="006D54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6D54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
    <w:name w:val="Tabela de Grade 2 - Ênfase 511"/>
    <w:basedOn w:val="Tabelanormal"/>
    <w:uiPriority w:val="47"/>
    <w:rsid w:val="006D54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
    <w:name w:val="Tabela de Grade 6 Colorida - Ênfase 511"/>
    <w:basedOn w:val="Tabelanormal"/>
    <w:uiPriority w:val="51"/>
    <w:rsid w:val="006D54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
    <w:name w:val="Tabela de Lista 2 - Ênfase 511"/>
    <w:basedOn w:val="Tabelanormal"/>
    <w:uiPriority w:val="47"/>
    <w:rsid w:val="006D54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
    <w:name w:val="Tabela de Lista 4 - Ênfase 511"/>
    <w:basedOn w:val="Tabelanormal"/>
    <w:uiPriority w:val="49"/>
    <w:rsid w:val="006D54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
    <w:name w:val="Tabela de Lista 2 - Ênfase 111"/>
    <w:basedOn w:val="Tabelanormal"/>
    <w:uiPriority w:val="47"/>
    <w:rsid w:val="006D54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
    <w:name w:val="Sem lista11"/>
    <w:next w:val="Semlista"/>
    <w:uiPriority w:val="99"/>
    <w:semiHidden/>
    <w:unhideWhenUsed/>
    <w:rsid w:val="006D5442"/>
  </w:style>
  <w:style w:type="table" w:customStyle="1" w:styleId="Tabelacomgrade11">
    <w:name w:val="Tabela com grade11"/>
    <w:basedOn w:val="Tabelanormal"/>
    <w:next w:val="Tabelacomgrade"/>
    <w:uiPriority w:val="39"/>
    <w:rsid w:val="006D54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0"/>
    <w:uiPriority w:val="46"/>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
    <w:name w:val="Tabela de Grade 2 - Ênfase 512"/>
    <w:basedOn w:val="Tabelanormal"/>
    <w:next w:val="TabeladeGrade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
    <w:name w:val="Tabela de Grade 6 Colorida - Ênfase 512"/>
    <w:basedOn w:val="Tabelanormal"/>
    <w:next w:val="TabeladeGrade6Colorida-nfase510"/>
    <w:uiPriority w:val="51"/>
    <w:rsid w:val="006D5442"/>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
    <w:name w:val="Tabela de Lista 2 - Ênfase 112"/>
    <w:basedOn w:val="Tabelanormal"/>
    <w:next w:val="TabeladeLista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
    <w:name w:val="Tabela de Lista 4 - Ênfase 112"/>
    <w:basedOn w:val="Tabelanormal"/>
    <w:next w:val="TabeladeLista4-nfase1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
    <w:name w:val="Tabela de Lista 7 Colorida - Ênfase 112"/>
    <w:basedOn w:val="Tabelanormal"/>
    <w:next w:val="TabeladeLista7Colorida-nfase110"/>
    <w:uiPriority w:val="52"/>
    <w:rsid w:val="006D5442"/>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
    <w:name w:val="Tabela de Lista 4 - Ênfase 512"/>
    <w:basedOn w:val="Tabelanormal"/>
    <w:next w:val="TabeladeLista4-nfase5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ubttulo">
    <w:name w:val="Subtitle"/>
    <w:basedOn w:val="Normal"/>
    <w:next w:val="Normal"/>
    <w:link w:val="SubttuloChar"/>
    <w:uiPriority w:val="11"/>
    <w:qFormat/>
    <w:rsid w:val="00AC0A33"/>
    <w:pPr>
      <w:numPr>
        <w:ilvl w:val="1"/>
      </w:numPr>
    </w:pPr>
    <w:rPr>
      <w:rFonts w:asciiTheme="minorHAnsi" w:eastAsiaTheme="minorEastAsia" w:hAnsiTheme="minorHAnsi"/>
      <w:color w:val="5A5A5A" w:themeColor="text1" w:themeTint="A5"/>
      <w:spacing w:val="15"/>
      <w:sz w:val="22"/>
    </w:rPr>
  </w:style>
  <w:style w:type="character" w:customStyle="1" w:styleId="SubttuloChar">
    <w:name w:val="Subtítulo Char"/>
    <w:basedOn w:val="Fontepargpadro"/>
    <w:link w:val="Subttulo"/>
    <w:uiPriority w:val="11"/>
    <w:rsid w:val="00AC0A33"/>
    <w:rPr>
      <w:rFonts w:eastAsiaTheme="minorEastAsia"/>
      <w:color w:val="5A5A5A" w:themeColor="text1" w:themeTint="A5"/>
      <w:spacing w:val="15"/>
    </w:rPr>
  </w:style>
  <w:style w:type="character" w:customStyle="1" w:styleId="tlid-translation">
    <w:name w:val="tlid-translation"/>
    <w:basedOn w:val="Fontepargpadro"/>
    <w:rsid w:val="006D704B"/>
  </w:style>
  <w:style w:type="character" w:customStyle="1" w:styleId="shorttext">
    <w:name w:val="short_text"/>
    <w:basedOn w:val="Fontepargpadro"/>
    <w:rsid w:val="006D704B"/>
  </w:style>
  <w:style w:type="character" w:customStyle="1" w:styleId="hps">
    <w:name w:val="hps"/>
    <w:basedOn w:val="Fontepargpadro"/>
    <w:rsid w:val="00BE4984"/>
  </w:style>
  <w:style w:type="numbering" w:customStyle="1" w:styleId="Semlista3">
    <w:name w:val="Sem lista3"/>
    <w:next w:val="Semlista"/>
    <w:uiPriority w:val="99"/>
    <w:semiHidden/>
    <w:unhideWhenUsed/>
    <w:rsid w:val="000F60CC"/>
  </w:style>
  <w:style w:type="table" w:customStyle="1" w:styleId="Tabelacomgrade3">
    <w:name w:val="Tabela com grade3"/>
    <w:basedOn w:val="Tabelanormal"/>
    <w:next w:val="Tabelacomgrade"/>
    <w:uiPriority w:val="39"/>
    <w:rsid w:val="000F6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3">
    <w:name w:val="Tabela de Grade 1 Clara - Ênfase 113"/>
    <w:basedOn w:val="Tabelanormal"/>
    <w:uiPriority w:val="46"/>
    <w:rsid w:val="000F60C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3">
    <w:name w:val="Tabela de Lista 4 - Ênfase 113"/>
    <w:basedOn w:val="Tabelanormal"/>
    <w:uiPriority w:val="49"/>
    <w:rsid w:val="000F60C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3">
    <w:name w:val="Tabela de Lista 6 Colorida - Ênfase 513"/>
    <w:basedOn w:val="Tabelanormal"/>
    <w:uiPriority w:val="51"/>
    <w:rsid w:val="000F60CC"/>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3">
    <w:name w:val="Tabela de Lista 7 Colorida - Ênfase 113"/>
    <w:basedOn w:val="Tabelanormal"/>
    <w:uiPriority w:val="52"/>
    <w:rsid w:val="000F60CC"/>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3">
    <w:name w:val="Tabela de Grade 2 - Ênfase 113"/>
    <w:basedOn w:val="Tabelanormal"/>
    <w:uiPriority w:val="47"/>
    <w:rsid w:val="000F60CC"/>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3">
    <w:name w:val="Tabela de Grade 2 - Ênfase 513"/>
    <w:basedOn w:val="Tabelanormal"/>
    <w:uiPriority w:val="47"/>
    <w:rsid w:val="000F60CC"/>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3">
    <w:name w:val="Tabela de Grade 6 Colorida - Ênfase 513"/>
    <w:basedOn w:val="Tabelanormal"/>
    <w:uiPriority w:val="51"/>
    <w:rsid w:val="000F60CC"/>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3">
    <w:name w:val="Tabela de Lista 2 - Ênfase 513"/>
    <w:basedOn w:val="Tabelanormal"/>
    <w:uiPriority w:val="47"/>
    <w:rsid w:val="000F60C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3">
    <w:name w:val="Tabela de Lista 4 - Ênfase 513"/>
    <w:basedOn w:val="Tabelanormal"/>
    <w:uiPriority w:val="49"/>
    <w:rsid w:val="000F60C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3">
    <w:name w:val="Tabela de Lista 2 - Ênfase 113"/>
    <w:basedOn w:val="Tabelanormal"/>
    <w:uiPriority w:val="47"/>
    <w:rsid w:val="000F60C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2">
    <w:name w:val="Sem lista12"/>
    <w:next w:val="Semlista"/>
    <w:uiPriority w:val="99"/>
    <w:semiHidden/>
    <w:unhideWhenUsed/>
    <w:rsid w:val="000F60CC"/>
  </w:style>
  <w:style w:type="table" w:customStyle="1" w:styleId="Tabelacomgrade12">
    <w:name w:val="Tabela com grade12"/>
    <w:basedOn w:val="Tabelanormal"/>
    <w:next w:val="Tabelacomgrade"/>
    <w:uiPriority w:val="39"/>
    <w:rsid w:val="000F60C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4">
    <w:name w:val="Tabela de Grade 1 Clara - Ênfase 114"/>
    <w:basedOn w:val="Tabelanormal"/>
    <w:next w:val="TabeladeGrade1Clara-nfase110"/>
    <w:uiPriority w:val="46"/>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4">
    <w:name w:val="Tabela de Grade 2 - Ênfase 114"/>
    <w:basedOn w:val="Tabelanormal"/>
    <w:next w:val="TabeladeGrade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4">
    <w:name w:val="Tabela de Grade 2 - Ênfase 514"/>
    <w:basedOn w:val="Tabelanormal"/>
    <w:next w:val="TabeladeGrade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4">
    <w:name w:val="Tabela de Grade 6 Colorida - Ênfase 514"/>
    <w:basedOn w:val="Tabelanormal"/>
    <w:next w:val="TabeladeGrade6Colorida-nfase510"/>
    <w:uiPriority w:val="51"/>
    <w:rsid w:val="000F60CC"/>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4">
    <w:name w:val="Tabela de Lista 2 - Ênfase 114"/>
    <w:basedOn w:val="Tabelanormal"/>
    <w:next w:val="TabeladeLista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4">
    <w:name w:val="Tabela de Lista 4 - Ênfase 114"/>
    <w:basedOn w:val="Tabelanormal"/>
    <w:next w:val="TabeladeLista4-nfase1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4">
    <w:name w:val="Tabela de Lista 7 Colorida - Ênfase 114"/>
    <w:basedOn w:val="Tabelanormal"/>
    <w:next w:val="TabeladeLista7Colorida-nfase110"/>
    <w:uiPriority w:val="52"/>
    <w:rsid w:val="000F60CC"/>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4">
    <w:name w:val="Tabela de Lista 2 - Ênfase 514"/>
    <w:basedOn w:val="Tabelanormal"/>
    <w:next w:val="TabeladeLista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4">
    <w:name w:val="Tabela de Lista 4 - Ênfase 514"/>
    <w:basedOn w:val="Tabelanormal"/>
    <w:next w:val="TabeladeLista4-nfase5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6Colorida-nfase514">
    <w:name w:val="Tabela de Lista 6 Colorida - Ênfase 514"/>
    <w:basedOn w:val="Tabelanormal"/>
    <w:next w:val="TabeladeLista6Colorida-nfase510"/>
    <w:uiPriority w:val="51"/>
    <w:rsid w:val="000F60CC"/>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numbering" w:customStyle="1" w:styleId="Semlista21">
    <w:name w:val="Sem lista21"/>
    <w:next w:val="Semlista"/>
    <w:uiPriority w:val="99"/>
    <w:semiHidden/>
    <w:unhideWhenUsed/>
    <w:rsid w:val="000F60CC"/>
  </w:style>
  <w:style w:type="table" w:customStyle="1" w:styleId="Tabelacomgrade21">
    <w:name w:val="Tabela com grade21"/>
    <w:basedOn w:val="Tabelanormal"/>
    <w:next w:val="Tabelacomgrade"/>
    <w:uiPriority w:val="39"/>
    <w:rsid w:val="000F6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1">
    <w:name w:val="Tabela de Grade 1 Clara - Ênfase 1111"/>
    <w:basedOn w:val="Tabelanormal"/>
    <w:uiPriority w:val="46"/>
    <w:rsid w:val="000F60C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1">
    <w:name w:val="Tabela de Lista 4 - Ênfase 1111"/>
    <w:basedOn w:val="Tabelanormal"/>
    <w:uiPriority w:val="49"/>
    <w:rsid w:val="000F60C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1">
    <w:name w:val="Tabela de Lista 6 Colorida - Ênfase 5111"/>
    <w:basedOn w:val="Tabelanormal"/>
    <w:uiPriority w:val="51"/>
    <w:rsid w:val="000F60CC"/>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1">
    <w:name w:val="Tabela de Lista 7 Colorida - Ênfase 1111"/>
    <w:basedOn w:val="Tabelanormal"/>
    <w:uiPriority w:val="52"/>
    <w:rsid w:val="000F60CC"/>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1">
    <w:name w:val="Tabela de Grade 2 - Ênfase 1111"/>
    <w:basedOn w:val="Tabelanormal"/>
    <w:uiPriority w:val="47"/>
    <w:rsid w:val="000F60CC"/>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1">
    <w:name w:val="Tabela de Grade 2 - Ênfase 5111"/>
    <w:basedOn w:val="Tabelanormal"/>
    <w:uiPriority w:val="47"/>
    <w:rsid w:val="000F60CC"/>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1">
    <w:name w:val="Tabela de Grade 6 Colorida - Ênfase 5111"/>
    <w:basedOn w:val="Tabelanormal"/>
    <w:uiPriority w:val="51"/>
    <w:rsid w:val="000F60CC"/>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1">
    <w:name w:val="Tabela de Lista 2 - Ênfase 5111"/>
    <w:basedOn w:val="Tabelanormal"/>
    <w:uiPriority w:val="47"/>
    <w:rsid w:val="000F60C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1">
    <w:name w:val="Tabela de Lista 4 - Ênfase 5111"/>
    <w:basedOn w:val="Tabelanormal"/>
    <w:uiPriority w:val="49"/>
    <w:rsid w:val="000F60C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1">
    <w:name w:val="Tabela de Lista 2 - Ênfase 1111"/>
    <w:basedOn w:val="Tabelanormal"/>
    <w:uiPriority w:val="47"/>
    <w:rsid w:val="000F60C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1">
    <w:name w:val="Sem lista111"/>
    <w:next w:val="Semlista"/>
    <w:uiPriority w:val="99"/>
    <w:semiHidden/>
    <w:unhideWhenUsed/>
    <w:rsid w:val="000F60CC"/>
  </w:style>
  <w:style w:type="table" w:customStyle="1" w:styleId="Tabelacomgrade111">
    <w:name w:val="Tabela com grade111"/>
    <w:basedOn w:val="Tabelanormal"/>
    <w:next w:val="Tabelacomgrade"/>
    <w:uiPriority w:val="39"/>
    <w:rsid w:val="000F60C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1">
    <w:name w:val="Tabela de Grade 1 Clara - Ênfase 1121"/>
    <w:basedOn w:val="Tabelanormal"/>
    <w:next w:val="TabeladeGrade1Clara-nfase110"/>
    <w:uiPriority w:val="46"/>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1">
    <w:name w:val="Tabela de Grade 2 - Ênfase 1121"/>
    <w:basedOn w:val="Tabelanormal"/>
    <w:next w:val="TabeladeGrade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1">
    <w:name w:val="Tabela de Grade 2 - Ênfase 5121"/>
    <w:basedOn w:val="Tabelanormal"/>
    <w:next w:val="TabeladeGrade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1">
    <w:name w:val="Tabela de Grade 6 Colorida - Ênfase 5121"/>
    <w:basedOn w:val="Tabelanormal"/>
    <w:next w:val="TabeladeGrade6Colorida-nfase510"/>
    <w:uiPriority w:val="51"/>
    <w:rsid w:val="000F60CC"/>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1">
    <w:name w:val="Tabela de Lista 2 - Ênfase 1121"/>
    <w:basedOn w:val="Tabelanormal"/>
    <w:next w:val="TabeladeLista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1">
    <w:name w:val="Tabela de Lista 4 - Ênfase 1121"/>
    <w:basedOn w:val="Tabelanormal"/>
    <w:next w:val="TabeladeLista4-nfase1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1">
    <w:name w:val="Tabela de Lista 7 Colorida - Ênfase 1121"/>
    <w:basedOn w:val="Tabelanormal"/>
    <w:next w:val="TabeladeLista7Colorida-nfase110"/>
    <w:uiPriority w:val="52"/>
    <w:rsid w:val="000F60CC"/>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1">
    <w:name w:val="Tabela de Lista 2 - Ênfase 5121"/>
    <w:basedOn w:val="Tabelanormal"/>
    <w:next w:val="TabeladeLista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1">
    <w:name w:val="Tabela de Lista 4 - Ênfase 5121"/>
    <w:basedOn w:val="Tabelanormal"/>
    <w:next w:val="TabeladeLista4-nfase5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6Colorida-nfase5121">
    <w:name w:val="Tabela de Lista 6 Colorida - Ênfase 5121"/>
    <w:basedOn w:val="Tabelanormal"/>
    <w:next w:val="TabeladeLista6Colorida-nfase510"/>
    <w:uiPriority w:val="51"/>
    <w:rsid w:val="000F60CC"/>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SemEspaamento">
    <w:name w:val="No Spacing"/>
    <w:uiPriority w:val="1"/>
    <w:qFormat/>
    <w:rsid w:val="00ED0AD1"/>
    <w:pPr>
      <w:spacing w:after="0" w:line="240" w:lineRule="auto"/>
    </w:pPr>
    <w:rPr>
      <w:rFonts w:eastAsia="MS Mincho"/>
    </w:rPr>
  </w:style>
  <w:style w:type="numbering" w:customStyle="1" w:styleId="Semlista4">
    <w:name w:val="Sem lista4"/>
    <w:next w:val="Semlista"/>
    <w:uiPriority w:val="99"/>
    <w:semiHidden/>
    <w:unhideWhenUsed/>
    <w:rsid w:val="00625BD7"/>
  </w:style>
  <w:style w:type="paragraph" w:styleId="Corpodetexto2">
    <w:name w:val="Body Text 2"/>
    <w:basedOn w:val="Normal"/>
    <w:link w:val="Corpodetexto2Char"/>
    <w:uiPriority w:val="99"/>
    <w:rsid w:val="00625BD7"/>
    <w:pPr>
      <w:spacing w:after="0" w:line="240" w:lineRule="auto"/>
    </w:pPr>
    <w:rPr>
      <w:rFonts w:ascii="Arial (W1)" w:eastAsia="Times New Roman" w:hAnsi="Arial (W1)" w:cs="Arial (W1)"/>
      <w:b/>
      <w:bCs/>
      <w:sz w:val="22"/>
      <w:lang w:eastAsia="pt-BR"/>
    </w:rPr>
  </w:style>
  <w:style w:type="character" w:customStyle="1" w:styleId="Corpodetexto2Char">
    <w:name w:val="Corpo de texto 2 Char"/>
    <w:basedOn w:val="Fontepargpadro"/>
    <w:link w:val="Corpodetexto2"/>
    <w:uiPriority w:val="99"/>
    <w:rsid w:val="00625BD7"/>
    <w:rPr>
      <w:rFonts w:ascii="Arial (W1)" w:eastAsia="Times New Roman" w:hAnsi="Arial (W1)" w:cs="Arial (W1)"/>
      <w:b/>
      <w:bCs/>
      <w:lang w:eastAsia="pt-BR"/>
    </w:rPr>
  </w:style>
  <w:style w:type="paragraph" w:customStyle="1" w:styleId="17TEXTOcorpojustificado">
    <w:name w:val="17. «TEXTO» corpo justificado"/>
    <w:basedOn w:val="Normal"/>
    <w:link w:val="17TEXTOcorpojustificadoChar"/>
    <w:rsid w:val="00625BD7"/>
    <w:pPr>
      <w:spacing w:after="0" w:line="260" w:lineRule="atLeast"/>
      <w:jc w:val="both"/>
    </w:pPr>
    <w:rPr>
      <w:rFonts w:ascii="Times" w:eastAsia="Times New Roman" w:hAnsi="Times" w:cs="Times New Roman"/>
      <w:sz w:val="22"/>
      <w:szCs w:val="20"/>
      <w:lang w:eastAsia="pt-BR"/>
    </w:rPr>
  </w:style>
  <w:style w:type="character" w:customStyle="1" w:styleId="17TEXTOcorpojustificadoChar">
    <w:name w:val="17. «TEXTO» corpo justificado Char"/>
    <w:link w:val="17TEXTOcorpojustificado"/>
    <w:rsid w:val="00625BD7"/>
    <w:rPr>
      <w:rFonts w:ascii="Times" w:eastAsia="Times New Roman" w:hAnsi="Times" w:cs="Times New Roman"/>
      <w:szCs w:val="20"/>
      <w:lang w:eastAsia="pt-BR"/>
    </w:rPr>
  </w:style>
  <w:style w:type="paragraph" w:customStyle="1" w:styleId="Default">
    <w:name w:val="Default"/>
    <w:rsid w:val="00625BD7"/>
    <w:pPr>
      <w:autoSpaceDE w:val="0"/>
      <w:autoSpaceDN w:val="0"/>
      <w:adjustRightInd w:val="0"/>
      <w:spacing w:after="0" w:line="240" w:lineRule="auto"/>
    </w:pPr>
    <w:rPr>
      <w:rFonts w:ascii="Arial" w:eastAsia="Calibri" w:hAnsi="Arial" w:cs="Arial"/>
      <w:color w:val="000000"/>
      <w:sz w:val="24"/>
      <w:szCs w:val="24"/>
    </w:rPr>
  </w:style>
  <w:style w:type="paragraph" w:customStyle="1" w:styleId="Pa3">
    <w:name w:val="Pa3"/>
    <w:basedOn w:val="Default"/>
    <w:next w:val="Default"/>
    <w:uiPriority w:val="99"/>
    <w:rsid w:val="00625BD7"/>
    <w:pPr>
      <w:spacing w:line="137" w:lineRule="atLeast"/>
    </w:pPr>
    <w:rPr>
      <w:color w:val="auto"/>
    </w:rPr>
  </w:style>
  <w:style w:type="paragraph" w:customStyle="1" w:styleId="bullet1">
    <w:name w:val="bullet 1"/>
    <w:basedOn w:val="Normal"/>
    <w:rsid w:val="00625BD7"/>
    <w:pPr>
      <w:numPr>
        <w:numId w:val="32"/>
      </w:numPr>
      <w:spacing w:after="140" w:line="290" w:lineRule="auto"/>
      <w:jc w:val="both"/>
    </w:pPr>
    <w:rPr>
      <w:rFonts w:eastAsia="Times New Roman" w:cs="Times New Roman"/>
      <w:kern w:val="20"/>
      <w:sz w:val="20"/>
      <w:szCs w:val="24"/>
      <w:lang w:val="en-US"/>
    </w:rPr>
  </w:style>
  <w:style w:type="character" w:customStyle="1" w:styleId="BodyChar">
    <w:name w:val="Body Char"/>
    <w:link w:val="Body"/>
    <w:uiPriority w:val="99"/>
    <w:rsid w:val="00625BD7"/>
    <w:rPr>
      <w:rFonts w:ascii="Arial" w:eastAsia="Times New Roman" w:hAnsi="Arial" w:cs="Times New Roman"/>
      <w:kern w:val="20"/>
      <w:sz w:val="20"/>
      <w:szCs w:val="24"/>
      <w:lang w:eastAsia="en-GB"/>
    </w:rPr>
  </w:style>
  <w:style w:type="character" w:customStyle="1" w:styleId="st">
    <w:name w:val="st"/>
    <w:basedOn w:val="Fontepargpadro"/>
    <w:rsid w:val="00625BD7"/>
  </w:style>
  <w:style w:type="paragraph" w:customStyle="1" w:styleId="Padro">
    <w:name w:val="Padrão"/>
    <w:rsid w:val="00625BD7"/>
    <w:pPr>
      <w:tabs>
        <w:tab w:val="left" w:pos="708"/>
      </w:tabs>
      <w:suppressAutoHyphens/>
      <w:spacing w:after="200" w:line="276" w:lineRule="auto"/>
    </w:pPr>
    <w:rPr>
      <w:rFonts w:ascii="Calibri" w:eastAsia="SimSun" w:hAnsi="Calibri" w:cs="Calibri"/>
      <w:color w:val="00000A"/>
    </w:rPr>
  </w:style>
  <w:style w:type="paragraph" w:customStyle="1" w:styleId="10-Lista2">
    <w:name w:val="10-Lista 2"/>
    <w:basedOn w:val="09-Lista"/>
    <w:qFormat/>
    <w:rsid w:val="00625BD7"/>
    <w:pPr>
      <w:numPr>
        <w:numId w:val="33"/>
      </w:numPr>
      <w:tabs>
        <w:tab w:val="left" w:pos="1418"/>
      </w:tabs>
      <w:spacing w:line="276" w:lineRule="auto"/>
    </w:pPr>
    <w:rPr>
      <w:spacing w:val="-2"/>
      <w:sz w:val="18"/>
      <w:szCs w:val="18"/>
    </w:rPr>
  </w:style>
  <w:style w:type="paragraph" w:styleId="Textodenotaderodap">
    <w:name w:val="footnote text"/>
    <w:basedOn w:val="Normal"/>
    <w:link w:val="TextodenotaderodapChar"/>
    <w:uiPriority w:val="99"/>
    <w:semiHidden/>
    <w:unhideWhenUsed/>
    <w:rsid w:val="00625BD7"/>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625BD7"/>
    <w:rPr>
      <w:rFonts w:ascii="Calibri" w:eastAsia="Calibri" w:hAnsi="Calibri" w:cs="Times New Roman"/>
      <w:sz w:val="20"/>
      <w:szCs w:val="20"/>
    </w:rPr>
  </w:style>
  <w:style w:type="paragraph" w:styleId="NormalWeb">
    <w:name w:val="Normal (Web)"/>
    <w:basedOn w:val="Normal"/>
    <w:uiPriority w:val="99"/>
    <w:semiHidden/>
    <w:unhideWhenUsed/>
    <w:rsid w:val="00625BD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uiPriority w:val="20"/>
    <w:qFormat/>
    <w:rsid w:val="00625BD7"/>
    <w:rPr>
      <w:i/>
      <w:iCs/>
    </w:rPr>
  </w:style>
  <w:style w:type="character" w:customStyle="1" w:styleId="pt-br">
    <w:name w:val="pt-br"/>
    <w:basedOn w:val="Fontepargpadro"/>
    <w:rsid w:val="00625BD7"/>
  </w:style>
  <w:style w:type="character" w:styleId="Forte">
    <w:name w:val="Strong"/>
    <w:uiPriority w:val="22"/>
    <w:qFormat/>
    <w:rsid w:val="00625BD7"/>
    <w:rPr>
      <w:b/>
      <w:bCs/>
    </w:rPr>
  </w:style>
  <w:style w:type="table" w:customStyle="1" w:styleId="TabelaSimples21">
    <w:name w:val="Tabela Simples 21"/>
    <w:basedOn w:val="Tabelanormal"/>
    <w:uiPriority w:val="42"/>
    <w:rsid w:val="00625BD7"/>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625BD7"/>
    <w:pPr>
      <w:spacing w:after="0" w:line="240" w:lineRule="auto"/>
      <w:jc w:val="both"/>
    </w:pPr>
    <w:rPr>
      <w:rFonts w:ascii="Calibri" w:eastAsia="Calibri" w:hAnsi="Calibri" w:cs="Times New Roman"/>
      <w:bCs/>
      <w:color w:val="1F497D"/>
    </w:rPr>
  </w:style>
  <w:style w:type="paragraph" w:customStyle="1" w:styleId="050-TextoPadro">
    <w:name w:val="050 - Texto Padrão"/>
    <w:basedOn w:val="Normal"/>
    <w:link w:val="050-TextoPadroChar"/>
    <w:qFormat/>
    <w:rsid w:val="00625BD7"/>
    <w:pPr>
      <w:spacing w:before="120" w:after="120" w:line="276" w:lineRule="auto"/>
      <w:jc w:val="both"/>
    </w:pPr>
    <w:rPr>
      <w:rFonts w:eastAsia="Times New Roman" w:cs="Times New Roman"/>
      <w:szCs w:val="18"/>
      <w:lang w:eastAsia="pt-BR"/>
    </w:rPr>
  </w:style>
  <w:style w:type="character" w:customStyle="1" w:styleId="050-TextoPadroChar">
    <w:name w:val="050 - Texto Padrão Char"/>
    <w:basedOn w:val="Fontepargpadro"/>
    <w:link w:val="050-TextoPadro"/>
    <w:rsid w:val="00625BD7"/>
    <w:rPr>
      <w:rFonts w:ascii="Arial" w:eastAsia="Times New Roman" w:hAnsi="Arial" w:cs="Times New Roman"/>
      <w:sz w:val="18"/>
      <w:szCs w:val="18"/>
      <w:lang w:eastAsia="pt-BR"/>
    </w:rPr>
  </w:style>
  <w:style w:type="paragraph" w:customStyle="1" w:styleId="Textodenotadefim1">
    <w:name w:val="Texto de nota de fim1"/>
    <w:basedOn w:val="Normal"/>
    <w:next w:val="Textodenotadefim"/>
    <w:link w:val="TextodenotadefimChar"/>
    <w:uiPriority w:val="99"/>
    <w:semiHidden/>
    <w:unhideWhenUsed/>
    <w:rsid w:val="00625BD7"/>
    <w:pPr>
      <w:spacing w:after="0" w:line="240" w:lineRule="auto"/>
    </w:pPr>
    <w:rPr>
      <w:rFonts w:asciiTheme="minorHAnsi" w:eastAsia="MS Mincho" w:hAnsiTheme="minorHAnsi"/>
      <w:sz w:val="20"/>
      <w:szCs w:val="20"/>
    </w:rPr>
  </w:style>
  <w:style w:type="character" w:customStyle="1" w:styleId="TextodenotadefimChar">
    <w:name w:val="Texto de nota de fim Char"/>
    <w:basedOn w:val="Fontepargpadro"/>
    <w:link w:val="Textodenotadefim1"/>
    <w:uiPriority w:val="99"/>
    <w:semiHidden/>
    <w:rsid w:val="00625BD7"/>
    <w:rPr>
      <w:rFonts w:eastAsia="MS Mincho"/>
      <w:sz w:val="20"/>
      <w:szCs w:val="20"/>
    </w:rPr>
  </w:style>
  <w:style w:type="character" w:styleId="Refdenotadefim">
    <w:name w:val="endnote reference"/>
    <w:basedOn w:val="Fontepargpadro"/>
    <w:uiPriority w:val="99"/>
    <w:semiHidden/>
    <w:unhideWhenUsed/>
    <w:rsid w:val="00625BD7"/>
    <w:rPr>
      <w:vertAlign w:val="superscript"/>
    </w:rPr>
  </w:style>
  <w:style w:type="character" w:customStyle="1" w:styleId="translation">
    <w:name w:val="translation"/>
    <w:rsid w:val="00625BD7"/>
  </w:style>
  <w:style w:type="paragraph" w:styleId="Textodenotadefim">
    <w:name w:val="endnote text"/>
    <w:basedOn w:val="Normal"/>
    <w:link w:val="TextodenotadefimChar1"/>
    <w:uiPriority w:val="99"/>
    <w:semiHidden/>
    <w:unhideWhenUsed/>
    <w:rsid w:val="00625BD7"/>
    <w:pPr>
      <w:spacing w:after="0" w:line="240" w:lineRule="auto"/>
    </w:pPr>
    <w:rPr>
      <w:sz w:val="20"/>
      <w:szCs w:val="20"/>
    </w:rPr>
  </w:style>
  <w:style w:type="character" w:customStyle="1" w:styleId="TextodenotadefimChar1">
    <w:name w:val="Texto de nota de fim Char1"/>
    <w:basedOn w:val="Fontepargpadro"/>
    <w:link w:val="Textodenotadefim"/>
    <w:uiPriority w:val="99"/>
    <w:semiHidden/>
    <w:rsid w:val="00625BD7"/>
    <w:rPr>
      <w:rFonts w:ascii="Arial" w:hAnsi="Arial"/>
      <w:sz w:val="20"/>
      <w:szCs w:val="20"/>
    </w:rPr>
  </w:style>
  <w:style w:type="paragraph" w:styleId="Pr-formataoHTML">
    <w:name w:val="HTML Preformatted"/>
    <w:basedOn w:val="Normal"/>
    <w:link w:val="Pr-formataoHTMLChar"/>
    <w:uiPriority w:val="99"/>
    <w:semiHidden/>
    <w:unhideWhenUsed/>
    <w:rsid w:val="00850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850B55"/>
    <w:rPr>
      <w:rFonts w:ascii="Courier New" w:eastAsia="Times New Roman" w:hAnsi="Courier New" w:cs="Courier New"/>
      <w:sz w:val="20"/>
      <w:szCs w:val="20"/>
      <w:lang w:eastAsia="pt-BR"/>
    </w:rPr>
  </w:style>
  <w:style w:type="paragraph" w:customStyle="1" w:styleId="filename">
    <w:name w:val="filename"/>
    <w:basedOn w:val="Cabealho"/>
    <w:link w:val="filenameChar"/>
    <w:autoRedefine/>
    <w:qFormat/>
    <w:rsid w:val="00354A16"/>
    <w:pPr>
      <w:tabs>
        <w:tab w:val="clear" w:pos="4252"/>
        <w:tab w:val="clear" w:pos="8504"/>
        <w:tab w:val="center" w:pos="4320"/>
        <w:tab w:val="right" w:pos="8640"/>
      </w:tabs>
      <w:jc w:val="both"/>
    </w:pPr>
    <w:rPr>
      <w:rFonts w:ascii="Calibri" w:eastAsia="Times New Roman" w:hAnsi="Calibri" w:cs="Calibri"/>
      <w:noProof/>
      <w:sz w:val="12"/>
      <w:szCs w:val="10"/>
    </w:rPr>
  </w:style>
  <w:style w:type="character" w:customStyle="1" w:styleId="filenameChar">
    <w:name w:val="filename Char"/>
    <w:link w:val="filename"/>
    <w:rsid w:val="00354A16"/>
    <w:rPr>
      <w:rFonts w:ascii="Calibri" w:eastAsia="Times New Roman" w:hAnsi="Calibri" w:cs="Calibri"/>
      <w:noProof/>
      <w:sz w:val="12"/>
      <w:szCs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277">
      <w:bodyDiv w:val="1"/>
      <w:marLeft w:val="0"/>
      <w:marRight w:val="0"/>
      <w:marTop w:val="0"/>
      <w:marBottom w:val="0"/>
      <w:divBdr>
        <w:top w:val="none" w:sz="0" w:space="0" w:color="auto"/>
        <w:left w:val="none" w:sz="0" w:space="0" w:color="auto"/>
        <w:bottom w:val="none" w:sz="0" w:space="0" w:color="auto"/>
        <w:right w:val="none" w:sz="0" w:space="0" w:color="auto"/>
      </w:divBdr>
    </w:div>
    <w:div w:id="39670925">
      <w:bodyDiv w:val="1"/>
      <w:marLeft w:val="0"/>
      <w:marRight w:val="0"/>
      <w:marTop w:val="0"/>
      <w:marBottom w:val="0"/>
      <w:divBdr>
        <w:top w:val="none" w:sz="0" w:space="0" w:color="auto"/>
        <w:left w:val="none" w:sz="0" w:space="0" w:color="auto"/>
        <w:bottom w:val="none" w:sz="0" w:space="0" w:color="auto"/>
        <w:right w:val="none" w:sz="0" w:space="0" w:color="auto"/>
      </w:divBdr>
    </w:div>
    <w:div w:id="56056646">
      <w:bodyDiv w:val="1"/>
      <w:marLeft w:val="0"/>
      <w:marRight w:val="0"/>
      <w:marTop w:val="0"/>
      <w:marBottom w:val="0"/>
      <w:divBdr>
        <w:top w:val="none" w:sz="0" w:space="0" w:color="auto"/>
        <w:left w:val="none" w:sz="0" w:space="0" w:color="auto"/>
        <w:bottom w:val="none" w:sz="0" w:space="0" w:color="auto"/>
        <w:right w:val="none" w:sz="0" w:space="0" w:color="auto"/>
      </w:divBdr>
    </w:div>
    <w:div w:id="78596724">
      <w:bodyDiv w:val="1"/>
      <w:marLeft w:val="0"/>
      <w:marRight w:val="0"/>
      <w:marTop w:val="0"/>
      <w:marBottom w:val="0"/>
      <w:divBdr>
        <w:top w:val="none" w:sz="0" w:space="0" w:color="auto"/>
        <w:left w:val="none" w:sz="0" w:space="0" w:color="auto"/>
        <w:bottom w:val="none" w:sz="0" w:space="0" w:color="auto"/>
        <w:right w:val="none" w:sz="0" w:space="0" w:color="auto"/>
      </w:divBdr>
    </w:div>
    <w:div w:id="135418256">
      <w:bodyDiv w:val="1"/>
      <w:marLeft w:val="0"/>
      <w:marRight w:val="0"/>
      <w:marTop w:val="0"/>
      <w:marBottom w:val="0"/>
      <w:divBdr>
        <w:top w:val="none" w:sz="0" w:space="0" w:color="auto"/>
        <w:left w:val="none" w:sz="0" w:space="0" w:color="auto"/>
        <w:bottom w:val="none" w:sz="0" w:space="0" w:color="auto"/>
        <w:right w:val="none" w:sz="0" w:space="0" w:color="auto"/>
      </w:divBdr>
    </w:div>
    <w:div w:id="164781450">
      <w:bodyDiv w:val="1"/>
      <w:marLeft w:val="0"/>
      <w:marRight w:val="0"/>
      <w:marTop w:val="0"/>
      <w:marBottom w:val="0"/>
      <w:divBdr>
        <w:top w:val="none" w:sz="0" w:space="0" w:color="auto"/>
        <w:left w:val="none" w:sz="0" w:space="0" w:color="auto"/>
        <w:bottom w:val="none" w:sz="0" w:space="0" w:color="auto"/>
        <w:right w:val="none" w:sz="0" w:space="0" w:color="auto"/>
      </w:divBdr>
    </w:div>
    <w:div w:id="166485564">
      <w:bodyDiv w:val="1"/>
      <w:marLeft w:val="0"/>
      <w:marRight w:val="0"/>
      <w:marTop w:val="0"/>
      <w:marBottom w:val="0"/>
      <w:divBdr>
        <w:top w:val="none" w:sz="0" w:space="0" w:color="auto"/>
        <w:left w:val="none" w:sz="0" w:space="0" w:color="auto"/>
        <w:bottom w:val="none" w:sz="0" w:space="0" w:color="auto"/>
        <w:right w:val="none" w:sz="0" w:space="0" w:color="auto"/>
      </w:divBdr>
    </w:div>
    <w:div w:id="192152394">
      <w:bodyDiv w:val="1"/>
      <w:marLeft w:val="0"/>
      <w:marRight w:val="0"/>
      <w:marTop w:val="0"/>
      <w:marBottom w:val="0"/>
      <w:divBdr>
        <w:top w:val="none" w:sz="0" w:space="0" w:color="auto"/>
        <w:left w:val="none" w:sz="0" w:space="0" w:color="auto"/>
        <w:bottom w:val="none" w:sz="0" w:space="0" w:color="auto"/>
        <w:right w:val="none" w:sz="0" w:space="0" w:color="auto"/>
      </w:divBdr>
    </w:div>
    <w:div w:id="195706235">
      <w:bodyDiv w:val="1"/>
      <w:marLeft w:val="0"/>
      <w:marRight w:val="0"/>
      <w:marTop w:val="0"/>
      <w:marBottom w:val="0"/>
      <w:divBdr>
        <w:top w:val="none" w:sz="0" w:space="0" w:color="auto"/>
        <w:left w:val="none" w:sz="0" w:space="0" w:color="auto"/>
        <w:bottom w:val="none" w:sz="0" w:space="0" w:color="auto"/>
        <w:right w:val="none" w:sz="0" w:space="0" w:color="auto"/>
      </w:divBdr>
    </w:div>
    <w:div w:id="198588868">
      <w:bodyDiv w:val="1"/>
      <w:marLeft w:val="0"/>
      <w:marRight w:val="0"/>
      <w:marTop w:val="0"/>
      <w:marBottom w:val="0"/>
      <w:divBdr>
        <w:top w:val="none" w:sz="0" w:space="0" w:color="auto"/>
        <w:left w:val="none" w:sz="0" w:space="0" w:color="auto"/>
        <w:bottom w:val="none" w:sz="0" w:space="0" w:color="auto"/>
        <w:right w:val="none" w:sz="0" w:space="0" w:color="auto"/>
      </w:divBdr>
    </w:div>
    <w:div w:id="209611158">
      <w:bodyDiv w:val="1"/>
      <w:marLeft w:val="0"/>
      <w:marRight w:val="0"/>
      <w:marTop w:val="0"/>
      <w:marBottom w:val="0"/>
      <w:divBdr>
        <w:top w:val="none" w:sz="0" w:space="0" w:color="auto"/>
        <w:left w:val="none" w:sz="0" w:space="0" w:color="auto"/>
        <w:bottom w:val="none" w:sz="0" w:space="0" w:color="auto"/>
        <w:right w:val="none" w:sz="0" w:space="0" w:color="auto"/>
      </w:divBdr>
    </w:div>
    <w:div w:id="224338530">
      <w:bodyDiv w:val="1"/>
      <w:marLeft w:val="0"/>
      <w:marRight w:val="0"/>
      <w:marTop w:val="0"/>
      <w:marBottom w:val="0"/>
      <w:divBdr>
        <w:top w:val="none" w:sz="0" w:space="0" w:color="auto"/>
        <w:left w:val="none" w:sz="0" w:space="0" w:color="auto"/>
        <w:bottom w:val="none" w:sz="0" w:space="0" w:color="auto"/>
        <w:right w:val="none" w:sz="0" w:space="0" w:color="auto"/>
      </w:divBdr>
    </w:div>
    <w:div w:id="236595576">
      <w:bodyDiv w:val="1"/>
      <w:marLeft w:val="0"/>
      <w:marRight w:val="0"/>
      <w:marTop w:val="0"/>
      <w:marBottom w:val="0"/>
      <w:divBdr>
        <w:top w:val="none" w:sz="0" w:space="0" w:color="auto"/>
        <w:left w:val="none" w:sz="0" w:space="0" w:color="auto"/>
        <w:bottom w:val="none" w:sz="0" w:space="0" w:color="auto"/>
        <w:right w:val="none" w:sz="0" w:space="0" w:color="auto"/>
      </w:divBdr>
    </w:div>
    <w:div w:id="300422930">
      <w:bodyDiv w:val="1"/>
      <w:marLeft w:val="0"/>
      <w:marRight w:val="0"/>
      <w:marTop w:val="0"/>
      <w:marBottom w:val="0"/>
      <w:divBdr>
        <w:top w:val="none" w:sz="0" w:space="0" w:color="auto"/>
        <w:left w:val="none" w:sz="0" w:space="0" w:color="auto"/>
        <w:bottom w:val="none" w:sz="0" w:space="0" w:color="auto"/>
        <w:right w:val="none" w:sz="0" w:space="0" w:color="auto"/>
      </w:divBdr>
    </w:div>
    <w:div w:id="311106687">
      <w:bodyDiv w:val="1"/>
      <w:marLeft w:val="0"/>
      <w:marRight w:val="0"/>
      <w:marTop w:val="0"/>
      <w:marBottom w:val="0"/>
      <w:divBdr>
        <w:top w:val="none" w:sz="0" w:space="0" w:color="auto"/>
        <w:left w:val="none" w:sz="0" w:space="0" w:color="auto"/>
        <w:bottom w:val="none" w:sz="0" w:space="0" w:color="auto"/>
        <w:right w:val="none" w:sz="0" w:space="0" w:color="auto"/>
      </w:divBdr>
    </w:div>
    <w:div w:id="320500591">
      <w:bodyDiv w:val="1"/>
      <w:marLeft w:val="0"/>
      <w:marRight w:val="0"/>
      <w:marTop w:val="0"/>
      <w:marBottom w:val="0"/>
      <w:divBdr>
        <w:top w:val="none" w:sz="0" w:space="0" w:color="auto"/>
        <w:left w:val="none" w:sz="0" w:space="0" w:color="auto"/>
        <w:bottom w:val="none" w:sz="0" w:space="0" w:color="auto"/>
        <w:right w:val="none" w:sz="0" w:space="0" w:color="auto"/>
      </w:divBdr>
    </w:div>
    <w:div w:id="328026110">
      <w:bodyDiv w:val="1"/>
      <w:marLeft w:val="0"/>
      <w:marRight w:val="0"/>
      <w:marTop w:val="0"/>
      <w:marBottom w:val="0"/>
      <w:divBdr>
        <w:top w:val="none" w:sz="0" w:space="0" w:color="auto"/>
        <w:left w:val="none" w:sz="0" w:space="0" w:color="auto"/>
        <w:bottom w:val="none" w:sz="0" w:space="0" w:color="auto"/>
        <w:right w:val="none" w:sz="0" w:space="0" w:color="auto"/>
      </w:divBdr>
    </w:div>
    <w:div w:id="344094830">
      <w:bodyDiv w:val="1"/>
      <w:marLeft w:val="0"/>
      <w:marRight w:val="0"/>
      <w:marTop w:val="0"/>
      <w:marBottom w:val="0"/>
      <w:divBdr>
        <w:top w:val="none" w:sz="0" w:space="0" w:color="auto"/>
        <w:left w:val="none" w:sz="0" w:space="0" w:color="auto"/>
        <w:bottom w:val="none" w:sz="0" w:space="0" w:color="auto"/>
        <w:right w:val="none" w:sz="0" w:space="0" w:color="auto"/>
      </w:divBdr>
    </w:div>
    <w:div w:id="363292900">
      <w:bodyDiv w:val="1"/>
      <w:marLeft w:val="0"/>
      <w:marRight w:val="0"/>
      <w:marTop w:val="0"/>
      <w:marBottom w:val="0"/>
      <w:divBdr>
        <w:top w:val="none" w:sz="0" w:space="0" w:color="auto"/>
        <w:left w:val="none" w:sz="0" w:space="0" w:color="auto"/>
        <w:bottom w:val="none" w:sz="0" w:space="0" w:color="auto"/>
        <w:right w:val="none" w:sz="0" w:space="0" w:color="auto"/>
      </w:divBdr>
    </w:div>
    <w:div w:id="370228240">
      <w:bodyDiv w:val="1"/>
      <w:marLeft w:val="0"/>
      <w:marRight w:val="0"/>
      <w:marTop w:val="0"/>
      <w:marBottom w:val="0"/>
      <w:divBdr>
        <w:top w:val="none" w:sz="0" w:space="0" w:color="auto"/>
        <w:left w:val="none" w:sz="0" w:space="0" w:color="auto"/>
        <w:bottom w:val="none" w:sz="0" w:space="0" w:color="auto"/>
        <w:right w:val="none" w:sz="0" w:space="0" w:color="auto"/>
      </w:divBdr>
    </w:div>
    <w:div w:id="414134153">
      <w:bodyDiv w:val="1"/>
      <w:marLeft w:val="0"/>
      <w:marRight w:val="0"/>
      <w:marTop w:val="0"/>
      <w:marBottom w:val="0"/>
      <w:divBdr>
        <w:top w:val="none" w:sz="0" w:space="0" w:color="auto"/>
        <w:left w:val="none" w:sz="0" w:space="0" w:color="auto"/>
        <w:bottom w:val="none" w:sz="0" w:space="0" w:color="auto"/>
        <w:right w:val="none" w:sz="0" w:space="0" w:color="auto"/>
      </w:divBdr>
    </w:div>
    <w:div w:id="432631920">
      <w:bodyDiv w:val="1"/>
      <w:marLeft w:val="0"/>
      <w:marRight w:val="0"/>
      <w:marTop w:val="0"/>
      <w:marBottom w:val="0"/>
      <w:divBdr>
        <w:top w:val="none" w:sz="0" w:space="0" w:color="auto"/>
        <w:left w:val="none" w:sz="0" w:space="0" w:color="auto"/>
        <w:bottom w:val="none" w:sz="0" w:space="0" w:color="auto"/>
        <w:right w:val="none" w:sz="0" w:space="0" w:color="auto"/>
      </w:divBdr>
    </w:div>
    <w:div w:id="552812293">
      <w:bodyDiv w:val="1"/>
      <w:marLeft w:val="0"/>
      <w:marRight w:val="0"/>
      <w:marTop w:val="0"/>
      <w:marBottom w:val="0"/>
      <w:divBdr>
        <w:top w:val="none" w:sz="0" w:space="0" w:color="auto"/>
        <w:left w:val="none" w:sz="0" w:space="0" w:color="auto"/>
        <w:bottom w:val="none" w:sz="0" w:space="0" w:color="auto"/>
        <w:right w:val="none" w:sz="0" w:space="0" w:color="auto"/>
      </w:divBdr>
    </w:div>
    <w:div w:id="553738169">
      <w:bodyDiv w:val="1"/>
      <w:marLeft w:val="0"/>
      <w:marRight w:val="0"/>
      <w:marTop w:val="0"/>
      <w:marBottom w:val="0"/>
      <w:divBdr>
        <w:top w:val="none" w:sz="0" w:space="0" w:color="auto"/>
        <w:left w:val="none" w:sz="0" w:space="0" w:color="auto"/>
        <w:bottom w:val="none" w:sz="0" w:space="0" w:color="auto"/>
        <w:right w:val="none" w:sz="0" w:space="0" w:color="auto"/>
      </w:divBdr>
    </w:div>
    <w:div w:id="591814021">
      <w:bodyDiv w:val="1"/>
      <w:marLeft w:val="0"/>
      <w:marRight w:val="0"/>
      <w:marTop w:val="0"/>
      <w:marBottom w:val="0"/>
      <w:divBdr>
        <w:top w:val="none" w:sz="0" w:space="0" w:color="auto"/>
        <w:left w:val="none" w:sz="0" w:space="0" w:color="auto"/>
        <w:bottom w:val="none" w:sz="0" w:space="0" w:color="auto"/>
        <w:right w:val="none" w:sz="0" w:space="0" w:color="auto"/>
      </w:divBdr>
    </w:div>
    <w:div w:id="625356608">
      <w:bodyDiv w:val="1"/>
      <w:marLeft w:val="0"/>
      <w:marRight w:val="0"/>
      <w:marTop w:val="0"/>
      <w:marBottom w:val="0"/>
      <w:divBdr>
        <w:top w:val="none" w:sz="0" w:space="0" w:color="auto"/>
        <w:left w:val="none" w:sz="0" w:space="0" w:color="auto"/>
        <w:bottom w:val="none" w:sz="0" w:space="0" w:color="auto"/>
        <w:right w:val="none" w:sz="0" w:space="0" w:color="auto"/>
      </w:divBdr>
    </w:div>
    <w:div w:id="639923000">
      <w:bodyDiv w:val="1"/>
      <w:marLeft w:val="0"/>
      <w:marRight w:val="0"/>
      <w:marTop w:val="0"/>
      <w:marBottom w:val="0"/>
      <w:divBdr>
        <w:top w:val="none" w:sz="0" w:space="0" w:color="auto"/>
        <w:left w:val="none" w:sz="0" w:space="0" w:color="auto"/>
        <w:bottom w:val="none" w:sz="0" w:space="0" w:color="auto"/>
        <w:right w:val="none" w:sz="0" w:space="0" w:color="auto"/>
      </w:divBdr>
    </w:div>
    <w:div w:id="703139999">
      <w:bodyDiv w:val="1"/>
      <w:marLeft w:val="0"/>
      <w:marRight w:val="0"/>
      <w:marTop w:val="0"/>
      <w:marBottom w:val="0"/>
      <w:divBdr>
        <w:top w:val="none" w:sz="0" w:space="0" w:color="auto"/>
        <w:left w:val="none" w:sz="0" w:space="0" w:color="auto"/>
        <w:bottom w:val="none" w:sz="0" w:space="0" w:color="auto"/>
        <w:right w:val="none" w:sz="0" w:space="0" w:color="auto"/>
      </w:divBdr>
    </w:div>
    <w:div w:id="722026678">
      <w:bodyDiv w:val="1"/>
      <w:marLeft w:val="0"/>
      <w:marRight w:val="0"/>
      <w:marTop w:val="0"/>
      <w:marBottom w:val="0"/>
      <w:divBdr>
        <w:top w:val="none" w:sz="0" w:space="0" w:color="auto"/>
        <w:left w:val="none" w:sz="0" w:space="0" w:color="auto"/>
        <w:bottom w:val="none" w:sz="0" w:space="0" w:color="auto"/>
        <w:right w:val="none" w:sz="0" w:space="0" w:color="auto"/>
      </w:divBdr>
    </w:div>
    <w:div w:id="733314457">
      <w:bodyDiv w:val="1"/>
      <w:marLeft w:val="0"/>
      <w:marRight w:val="0"/>
      <w:marTop w:val="0"/>
      <w:marBottom w:val="0"/>
      <w:divBdr>
        <w:top w:val="none" w:sz="0" w:space="0" w:color="auto"/>
        <w:left w:val="none" w:sz="0" w:space="0" w:color="auto"/>
        <w:bottom w:val="none" w:sz="0" w:space="0" w:color="auto"/>
        <w:right w:val="none" w:sz="0" w:space="0" w:color="auto"/>
      </w:divBdr>
    </w:div>
    <w:div w:id="735978079">
      <w:bodyDiv w:val="1"/>
      <w:marLeft w:val="0"/>
      <w:marRight w:val="0"/>
      <w:marTop w:val="0"/>
      <w:marBottom w:val="0"/>
      <w:divBdr>
        <w:top w:val="none" w:sz="0" w:space="0" w:color="auto"/>
        <w:left w:val="none" w:sz="0" w:space="0" w:color="auto"/>
        <w:bottom w:val="none" w:sz="0" w:space="0" w:color="auto"/>
        <w:right w:val="none" w:sz="0" w:space="0" w:color="auto"/>
      </w:divBdr>
    </w:div>
    <w:div w:id="807669948">
      <w:bodyDiv w:val="1"/>
      <w:marLeft w:val="0"/>
      <w:marRight w:val="0"/>
      <w:marTop w:val="0"/>
      <w:marBottom w:val="0"/>
      <w:divBdr>
        <w:top w:val="none" w:sz="0" w:space="0" w:color="auto"/>
        <w:left w:val="none" w:sz="0" w:space="0" w:color="auto"/>
        <w:bottom w:val="none" w:sz="0" w:space="0" w:color="auto"/>
        <w:right w:val="none" w:sz="0" w:space="0" w:color="auto"/>
      </w:divBdr>
    </w:div>
    <w:div w:id="824246391">
      <w:bodyDiv w:val="1"/>
      <w:marLeft w:val="0"/>
      <w:marRight w:val="0"/>
      <w:marTop w:val="0"/>
      <w:marBottom w:val="0"/>
      <w:divBdr>
        <w:top w:val="none" w:sz="0" w:space="0" w:color="auto"/>
        <w:left w:val="none" w:sz="0" w:space="0" w:color="auto"/>
        <w:bottom w:val="none" w:sz="0" w:space="0" w:color="auto"/>
        <w:right w:val="none" w:sz="0" w:space="0" w:color="auto"/>
      </w:divBdr>
    </w:div>
    <w:div w:id="852570265">
      <w:bodyDiv w:val="1"/>
      <w:marLeft w:val="0"/>
      <w:marRight w:val="0"/>
      <w:marTop w:val="0"/>
      <w:marBottom w:val="0"/>
      <w:divBdr>
        <w:top w:val="none" w:sz="0" w:space="0" w:color="auto"/>
        <w:left w:val="none" w:sz="0" w:space="0" w:color="auto"/>
        <w:bottom w:val="none" w:sz="0" w:space="0" w:color="auto"/>
        <w:right w:val="none" w:sz="0" w:space="0" w:color="auto"/>
      </w:divBdr>
    </w:div>
    <w:div w:id="949043777">
      <w:bodyDiv w:val="1"/>
      <w:marLeft w:val="0"/>
      <w:marRight w:val="0"/>
      <w:marTop w:val="0"/>
      <w:marBottom w:val="0"/>
      <w:divBdr>
        <w:top w:val="none" w:sz="0" w:space="0" w:color="auto"/>
        <w:left w:val="none" w:sz="0" w:space="0" w:color="auto"/>
        <w:bottom w:val="none" w:sz="0" w:space="0" w:color="auto"/>
        <w:right w:val="none" w:sz="0" w:space="0" w:color="auto"/>
      </w:divBdr>
    </w:div>
    <w:div w:id="949238061">
      <w:bodyDiv w:val="1"/>
      <w:marLeft w:val="0"/>
      <w:marRight w:val="0"/>
      <w:marTop w:val="0"/>
      <w:marBottom w:val="0"/>
      <w:divBdr>
        <w:top w:val="none" w:sz="0" w:space="0" w:color="auto"/>
        <w:left w:val="none" w:sz="0" w:space="0" w:color="auto"/>
        <w:bottom w:val="none" w:sz="0" w:space="0" w:color="auto"/>
        <w:right w:val="none" w:sz="0" w:space="0" w:color="auto"/>
      </w:divBdr>
    </w:div>
    <w:div w:id="964501543">
      <w:bodyDiv w:val="1"/>
      <w:marLeft w:val="0"/>
      <w:marRight w:val="0"/>
      <w:marTop w:val="0"/>
      <w:marBottom w:val="0"/>
      <w:divBdr>
        <w:top w:val="none" w:sz="0" w:space="0" w:color="auto"/>
        <w:left w:val="none" w:sz="0" w:space="0" w:color="auto"/>
        <w:bottom w:val="none" w:sz="0" w:space="0" w:color="auto"/>
        <w:right w:val="none" w:sz="0" w:space="0" w:color="auto"/>
      </w:divBdr>
    </w:div>
    <w:div w:id="975765980">
      <w:bodyDiv w:val="1"/>
      <w:marLeft w:val="0"/>
      <w:marRight w:val="0"/>
      <w:marTop w:val="0"/>
      <w:marBottom w:val="0"/>
      <w:divBdr>
        <w:top w:val="none" w:sz="0" w:space="0" w:color="auto"/>
        <w:left w:val="none" w:sz="0" w:space="0" w:color="auto"/>
        <w:bottom w:val="none" w:sz="0" w:space="0" w:color="auto"/>
        <w:right w:val="none" w:sz="0" w:space="0" w:color="auto"/>
      </w:divBdr>
    </w:div>
    <w:div w:id="988824817">
      <w:bodyDiv w:val="1"/>
      <w:marLeft w:val="0"/>
      <w:marRight w:val="0"/>
      <w:marTop w:val="0"/>
      <w:marBottom w:val="0"/>
      <w:divBdr>
        <w:top w:val="none" w:sz="0" w:space="0" w:color="auto"/>
        <w:left w:val="none" w:sz="0" w:space="0" w:color="auto"/>
        <w:bottom w:val="none" w:sz="0" w:space="0" w:color="auto"/>
        <w:right w:val="none" w:sz="0" w:space="0" w:color="auto"/>
      </w:divBdr>
    </w:div>
    <w:div w:id="1046100163">
      <w:bodyDiv w:val="1"/>
      <w:marLeft w:val="0"/>
      <w:marRight w:val="0"/>
      <w:marTop w:val="0"/>
      <w:marBottom w:val="0"/>
      <w:divBdr>
        <w:top w:val="none" w:sz="0" w:space="0" w:color="auto"/>
        <w:left w:val="none" w:sz="0" w:space="0" w:color="auto"/>
        <w:bottom w:val="none" w:sz="0" w:space="0" w:color="auto"/>
        <w:right w:val="none" w:sz="0" w:space="0" w:color="auto"/>
      </w:divBdr>
    </w:div>
    <w:div w:id="1086340091">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
    <w:div w:id="1113670580">
      <w:bodyDiv w:val="1"/>
      <w:marLeft w:val="0"/>
      <w:marRight w:val="0"/>
      <w:marTop w:val="0"/>
      <w:marBottom w:val="0"/>
      <w:divBdr>
        <w:top w:val="none" w:sz="0" w:space="0" w:color="auto"/>
        <w:left w:val="none" w:sz="0" w:space="0" w:color="auto"/>
        <w:bottom w:val="none" w:sz="0" w:space="0" w:color="auto"/>
        <w:right w:val="none" w:sz="0" w:space="0" w:color="auto"/>
      </w:divBdr>
    </w:div>
    <w:div w:id="1119759685">
      <w:bodyDiv w:val="1"/>
      <w:marLeft w:val="0"/>
      <w:marRight w:val="0"/>
      <w:marTop w:val="0"/>
      <w:marBottom w:val="0"/>
      <w:divBdr>
        <w:top w:val="none" w:sz="0" w:space="0" w:color="auto"/>
        <w:left w:val="none" w:sz="0" w:space="0" w:color="auto"/>
        <w:bottom w:val="none" w:sz="0" w:space="0" w:color="auto"/>
        <w:right w:val="none" w:sz="0" w:space="0" w:color="auto"/>
      </w:divBdr>
    </w:div>
    <w:div w:id="1159881903">
      <w:bodyDiv w:val="1"/>
      <w:marLeft w:val="0"/>
      <w:marRight w:val="0"/>
      <w:marTop w:val="0"/>
      <w:marBottom w:val="0"/>
      <w:divBdr>
        <w:top w:val="none" w:sz="0" w:space="0" w:color="auto"/>
        <w:left w:val="none" w:sz="0" w:space="0" w:color="auto"/>
        <w:bottom w:val="none" w:sz="0" w:space="0" w:color="auto"/>
        <w:right w:val="none" w:sz="0" w:space="0" w:color="auto"/>
      </w:divBdr>
    </w:div>
    <w:div w:id="1166557607">
      <w:bodyDiv w:val="1"/>
      <w:marLeft w:val="0"/>
      <w:marRight w:val="0"/>
      <w:marTop w:val="0"/>
      <w:marBottom w:val="0"/>
      <w:divBdr>
        <w:top w:val="none" w:sz="0" w:space="0" w:color="auto"/>
        <w:left w:val="none" w:sz="0" w:space="0" w:color="auto"/>
        <w:bottom w:val="none" w:sz="0" w:space="0" w:color="auto"/>
        <w:right w:val="none" w:sz="0" w:space="0" w:color="auto"/>
      </w:divBdr>
    </w:div>
    <w:div w:id="1225525350">
      <w:bodyDiv w:val="1"/>
      <w:marLeft w:val="0"/>
      <w:marRight w:val="0"/>
      <w:marTop w:val="0"/>
      <w:marBottom w:val="0"/>
      <w:divBdr>
        <w:top w:val="none" w:sz="0" w:space="0" w:color="auto"/>
        <w:left w:val="none" w:sz="0" w:space="0" w:color="auto"/>
        <w:bottom w:val="none" w:sz="0" w:space="0" w:color="auto"/>
        <w:right w:val="none" w:sz="0" w:space="0" w:color="auto"/>
      </w:divBdr>
    </w:div>
    <w:div w:id="1232231173">
      <w:bodyDiv w:val="1"/>
      <w:marLeft w:val="0"/>
      <w:marRight w:val="0"/>
      <w:marTop w:val="0"/>
      <w:marBottom w:val="0"/>
      <w:divBdr>
        <w:top w:val="none" w:sz="0" w:space="0" w:color="auto"/>
        <w:left w:val="none" w:sz="0" w:space="0" w:color="auto"/>
        <w:bottom w:val="none" w:sz="0" w:space="0" w:color="auto"/>
        <w:right w:val="none" w:sz="0" w:space="0" w:color="auto"/>
      </w:divBdr>
    </w:div>
    <w:div w:id="1256590194">
      <w:bodyDiv w:val="1"/>
      <w:marLeft w:val="0"/>
      <w:marRight w:val="0"/>
      <w:marTop w:val="0"/>
      <w:marBottom w:val="0"/>
      <w:divBdr>
        <w:top w:val="none" w:sz="0" w:space="0" w:color="auto"/>
        <w:left w:val="none" w:sz="0" w:space="0" w:color="auto"/>
        <w:bottom w:val="none" w:sz="0" w:space="0" w:color="auto"/>
        <w:right w:val="none" w:sz="0" w:space="0" w:color="auto"/>
      </w:divBdr>
    </w:div>
    <w:div w:id="1270160859">
      <w:bodyDiv w:val="1"/>
      <w:marLeft w:val="0"/>
      <w:marRight w:val="0"/>
      <w:marTop w:val="0"/>
      <w:marBottom w:val="0"/>
      <w:divBdr>
        <w:top w:val="none" w:sz="0" w:space="0" w:color="auto"/>
        <w:left w:val="none" w:sz="0" w:space="0" w:color="auto"/>
        <w:bottom w:val="none" w:sz="0" w:space="0" w:color="auto"/>
        <w:right w:val="none" w:sz="0" w:space="0" w:color="auto"/>
      </w:divBdr>
    </w:div>
    <w:div w:id="1332760392">
      <w:bodyDiv w:val="1"/>
      <w:marLeft w:val="0"/>
      <w:marRight w:val="0"/>
      <w:marTop w:val="0"/>
      <w:marBottom w:val="0"/>
      <w:divBdr>
        <w:top w:val="none" w:sz="0" w:space="0" w:color="auto"/>
        <w:left w:val="none" w:sz="0" w:space="0" w:color="auto"/>
        <w:bottom w:val="none" w:sz="0" w:space="0" w:color="auto"/>
        <w:right w:val="none" w:sz="0" w:space="0" w:color="auto"/>
      </w:divBdr>
    </w:div>
    <w:div w:id="1381515689">
      <w:bodyDiv w:val="1"/>
      <w:marLeft w:val="0"/>
      <w:marRight w:val="0"/>
      <w:marTop w:val="0"/>
      <w:marBottom w:val="0"/>
      <w:divBdr>
        <w:top w:val="none" w:sz="0" w:space="0" w:color="auto"/>
        <w:left w:val="none" w:sz="0" w:space="0" w:color="auto"/>
        <w:bottom w:val="none" w:sz="0" w:space="0" w:color="auto"/>
        <w:right w:val="none" w:sz="0" w:space="0" w:color="auto"/>
      </w:divBdr>
    </w:div>
    <w:div w:id="1458836979">
      <w:bodyDiv w:val="1"/>
      <w:marLeft w:val="0"/>
      <w:marRight w:val="0"/>
      <w:marTop w:val="0"/>
      <w:marBottom w:val="0"/>
      <w:divBdr>
        <w:top w:val="none" w:sz="0" w:space="0" w:color="auto"/>
        <w:left w:val="none" w:sz="0" w:space="0" w:color="auto"/>
        <w:bottom w:val="none" w:sz="0" w:space="0" w:color="auto"/>
        <w:right w:val="none" w:sz="0" w:space="0" w:color="auto"/>
      </w:divBdr>
    </w:div>
    <w:div w:id="1468744146">
      <w:bodyDiv w:val="1"/>
      <w:marLeft w:val="0"/>
      <w:marRight w:val="0"/>
      <w:marTop w:val="0"/>
      <w:marBottom w:val="0"/>
      <w:divBdr>
        <w:top w:val="none" w:sz="0" w:space="0" w:color="auto"/>
        <w:left w:val="none" w:sz="0" w:space="0" w:color="auto"/>
        <w:bottom w:val="none" w:sz="0" w:space="0" w:color="auto"/>
        <w:right w:val="none" w:sz="0" w:space="0" w:color="auto"/>
      </w:divBdr>
    </w:div>
    <w:div w:id="1470853747">
      <w:bodyDiv w:val="1"/>
      <w:marLeft w:val="0"/>
      <w:marRight w:val="0"/>
      <w:marTop w:val="0"/>
      <w:marBottom w:val="0"/>
      <w:divBdr>
        <w:top w:val="none" w:sz="0" w:space="0" w:color="auto"/>
        <w:left w:val="none" w:sz="0" w:space="0" w:color="auto"/>
        <w:bottom w:val="none" w:sz="0" w:space="0" w:color="auto"/>
        <w:right w:val="none" w:sz="0" w:space="0" w:color="auto"/>
      </w:divBdr>
    </w:div>
    <w:div w:id="1474568408">
      <w:bodyDiv w:val="1"/>
      <w:marLeft w:val="0"/>
      <w:marRight w:val="0"/>
      <w:marTop w:val="0"/>
      <w:marBottom w:val="0"/>
      <w:divBdr>
        <w:top w:val="none" w:sz="0" w:space="0" w:color="auto"/>
        <w:left w:val="none" w:sz="0" w:space="0" w:color="auto"/>
        <w:bottom w:val="none" w:sz="0" w:space="0" w:color="auto"/>
        <w:right w:val="none" w:sz="0" w:space="0" w:color="auto"/>
      </w:divBdr>
    </w:div>
    <w:div w:id="1518347052">
      <w:bodyDiv w:val="1"/>
      <w:marLeft w:val="0"/>
      <w:marRight w:val="0"/>
      <w:marTop w:val="0"/>
      <w:marBottom w:val="0"/>
      <w:divBdr>
        <w:top w:val="none" w:sz="0" w:space="0" w:color="auto"/>
        <w:left w:val="none" w:sz="0" w:space="0" w:color="auto"/>
        <w:bottom w:val="none" w:sz="0" w:space="0" w:color="auto"/>
        <w:right w:val="none" w:sz="0" w:space="0" w:color="auto"/>
      </w:divBdr>
    </w:div>
    <w:div w:id="1549608479">
      <w:bodyDiv w:val="1"/>
      <w:marLeft w:val="0"/>
      <w:marRight w:val="0"/>
      <w:marTop w:val="0"/>
      <w:marBottom w:val="0"/>
      <w:divBdr>
        <w:top w:val="none" w:sz="0" w:space="0" w:color="auto"/>
        <w:left w:val="none" w:sz="0" w:space="0" w:color="auto"/>
        <w:bottom w:val="none" w:sz="0" w:space="0" w:color="auto"/>
        <w:right w:val="none" w:sz="0" w:space="0" w:color="auto"/>
      </w:divBdr>
    </w:div>
    <w:div w:id="1551914497">
      <w:bodyDiv w:val="1"/>
      <w:marLeft w:val="0"/>
      <w:marRight w:val="0"/>
      <w:marTop w:val="0"/>
      <w:marBottom w:val="0"/>
      <w:divBdr>
        <w:top w:val="none" w:sz="0" w:space="0" w:color="auto"/>
        <w:left w:val="none" w:sz="0" w:space="0" w:color="auto"/>
        <w:bottom w:val="none" w:sz="0" w:space="0" w:color="auto"/>
        <w:right w:val="none" w:sz="0" w:space="0" w:color="auto"/>
      </w:divBdr>
    </w:div>
    <w:div w:id="1602571662">
      <w:bodyDiv w:val="1"/>
      <w:marLeft w:val="0"/>
      <w:marRight w:val="0"/>
      <w:marTop w:val="0"/>
      <w:marBottom w:val="0"/>
      <w:divBdr>
        <w:top w:val="none" w:sz="0" w:space="0" w:color="auto"/>
        <w:left w:val="none" w:sz="0" w:space="0" w:color="auto"/>
        <w:bottom w:val="none" w:sz="0" w:space="0" w:color="auto"/>
        <w:right w:val="none" w:sz="0" w:space="0" w:color="auto"/>
      </w:divBdr>
    </w:div>
    <w:div w:id="1605385879">
      <w:bodyDiv w:val="1"/>
      <w:marLeft w:val="0"/>
      <w:marRight w:val="0"/>
      <w:marTop w:val="0"/>
      <w:marBottom w:val="0"/>
      <w:divBdr>
        <w:top w:val="none" w:sz="0" w:space="0" w:color="auto"/>
        <w:left w:val="none" w:sz="0" w:space="0" w:color="auto"/>
        <w:bottom w:val="none" w:sz="0" w:space="0" w:color="auto"/>
        <w:right w:val="none" w:sz="0" w:space="0" w:color="auto"/>
      </w:divBdr>
    </w:div>
    <w:div w:id="1620065215">
      <w:bodyDiv w:val="1"/>
      <w:marLeft w:val="0"/>
      <w:marRight w:val="0"/>
      <w:marTop w:val="0"/>
      <w:marBottom w:val="0"/>
      <w:divBdr>
        <w:top w:val="none" w:sz="0" w:space="0" w:color="auto"/>
        <w:left w:val="none" w:sz="0" w:space="0" w:color="auto"/>
        <w:bottom w:val="none" w:sz="0" w:space="0" w:color="auto"/>
        <w:right w:val="none" w:sz="0" w:space="0" w:color="auto"/>
      </w:divBdr>
    </w:div>
    <w:div w:id="1631395521">
      <w:bodyDiv w:val="1"/>
      <w:marLeft w:val="0"/>
      <w:marRight w:val="0"/>
      <w:marTop w:val="0"/>
      <w:marBottom w:val="0"/>
      <w:divBdr>
        <w:top w:val="none" w:sz="0" w:space="0" w:color="auto"/>
        <w:left w:val="none" w:sz="0" w:space="0" w:color="auto"/>
        <w:bottom w:val="none" w:sz="0" w:space="0" w:color="auto"/>
        <w:right w:val="none" w:sz="0" w:space="0" w:color="auto"/>
      </w:divBdr>
    </w:div>
    <w:div w:id="1634171665">
      <w:bodyDiv w:val="1"/>
      <w:marLeft w:val="0"/>
      <w:marRight w:val="0"/>
      <w:marTop w:val="0"/>
      <w:marBottom w:val="0"/>
      <w:divBdr>
        <w:top w:val="none" w:sz="0" w:space="0" w:color="auto"/>
        <w:left w:val="none" w:sz="0" w:space="0" w:color="auto"/>
        <w:bottom w:val="none" w:sz="0" w:space="0" w:color="auto"/>
        <w:right w:val="none" w:sz="0" w:space="0" w:color="auto"/>
      </w:divBdr>
    </w:div>
    <w:div w:id="1647971835">
      <w:bodyDiv w:val="1"/>
      <w:marLeft w:val="0"/>
      <w:marRight w:val="0"/>
      <w:marTop w:val="0"/>
      <w:marBottom w:val="0"/>
      <w:divBdr>
        <w:top w:val="none" w:sz="0" w:space="0" w:color="auto"/>
        <w:left w:val="none" w:sz="0" w:space="0" w:color="auto"/>
        <w:bottom w:val="none" w:sz="0" w:space="0" w:color="auto"/>
        <w:right w:val="none" w:sz="0" w:space="0" w:color="auto"/>
      </w:divBdr>
    </w:div>
    <w:div w:id="1657997449">
      <w:bodyDiv w:val="1"/>
      <w:marLeft w:val="0"/>
      <w:marRight w:val="0"/>
      <w:marTop w:val="0"/>
      <w:marBottom w:val="0"/>
      <w:divBdr>
        <w:top w:val="none" w:sz="0" w:space="0" w:color="auto"/>
        <w:left w:val="none" w:sz="0" w:space="0" w:color="auto"/>
        <w:bottom w:val="none" w:sz="0" w:space="0" w:color="auto"/>
        <w:right w:val="none" w:sz="0" w:space="0" w:color="auto"/>
      </w:divBdr>
    </w:div>
    <w:div w:id="1674994675">
      <w:bodyDiv w:val="1"/>
      <w:marLeft w:val="0"/>
      <w:marRight w:val="0"/>
      <w:marTop w:val="0"/>
      <w:marBottom w:val="0"/>
      <w:divBdr>
        <w:top w:val="none" w:sz="0" w:space="0" w:color="auto"/>
        <w:left w:val="none" w:sz="0" w:space="0" w:color="auto"/>
        <w:bottom w:val="none" w:sz="0" w:space="0" w:color="auto"/>
        <w:right w:val="none" w:sz="0" w:space="0" w:color="auto"/>
      </w:divBdr>
    </w:div>
    <w:div w:id="1679120634">
      <w:bodyDiv w:val="1"/>
      <w:marLeft w:val="0"/>
      <w:marRight w:val="0"/>
      <w:marTop w:val="0"/>
      <w:marBottom w:val="0"/>
      <w:divBdr>
        <w:top w:val="none" w:sz="0" w:space="0" w:color="auto"/>
        <w:left w:val="none" w:sz="0" w:space="0" w:color="auto"/>
        <w:bottom w:val="none" w:sz="0" w:space="0" w:color="auto"/>
        <w:right w:val="none" w:sz="0" w:space="0" w:color="auto"/>
      </w:divBdr>
    </w:div>
    <w:div w:id="1840732513">
      <w:bodyDiv w:val="1"/>
      <w:marLeft w:val="0"/>
      <w:marRight w:val="0"/>
      <w:marTop w:val="0"/>
      <w:marBottom w:val="0"/>
      <w:divBdr>
        <w:top w:val="none" w:sz="0" w:space="0" w:color="auto"/>
        <w:left w:val="none" w:sz="0" w:space="0" w:color="auto"/>
        <w:bottom w:val="none" w:sz="0" w:space="0" w:color="auto"/>
        <w:right w:val="none" w:sz="0" w:space="0" w:color="auto"/>
      </w:divBdr>
    </w:div>
    <w:div w:id="1841970638">
      <w:bodyDiv w:val="1"/>
      <w:marLeft w:val="0"/>
      <w:marRight w:val="0"/>
      <w:marTop w:val="0"/>
      <w:marBottom w:val="0"/>
      <w:divBdr>
        <w:top w:val="none" w:sz="0" w:space="0" w:color="auto"/>
        <w:left w:val="none" w:sz="0" w:space="0" w:color="auto"/>
        <w:bottom w:val="none" w:sz="0" w:space="0" w:color="auto"/>
        <w:right w:val="none" w:sz="0" w:space="0" w:color="auto"/>
      </w:divBdr>
    </w:div>
    <w:div w:id="1877499521">
      <w:bodyDiv w:val="1"/>
      <w:marLeft w:val="0"/>
      <w:marRight w:val="0"/>
      <w:marTop w:val="0"/>
      <w:marBottom w:val="0"/>
      <w:divBdr>
        <w:top w:val="none" w:sz="0" w:space="0" w:color="auto"/>
        <w:left w:val="none" w:sz="0" w:space="0" w:color="auto"/>
        <w:bottom w:val="none" w:sz="0" w:space="0" w:color="auto"/>
        <w:right w:val="none" w:sz="0" w:space="0" w:color="auto"/>
      </w:divBdr>
    </w:div>
    <w:div w:id="1881479800">
      <w:bodyDiv w:val="1"/>
      <w:marLeft w:val="0"/>
      <w:marRight w:val="0"/>
      <w:marTop w:val="0"/>
      <w:marBottom w:val="0"/>
      <w:divBdr>
        <w:top w:val="none" w:sz="0" w:space="0" w:color="auto"/>
        <w:left w:val="none" w:sz="0" w:space="0" w:color="auto"/>
        <w:bottom w:val="none" w:sz="0" w:space="0" w:color="auto"/>
        <w:right w:val="none" w:sz="0" w:space="0" w:color="auto"/>
      </w:divBdr>
    </w:div>
    <w:div w:id="1968000034">
      <w:bodyDiv w:val="1"/>
      <w:marLeft w:val="0"/>
      <w:marRight w:val="0"/>
      <w:marTop w:val="0"/>
      <w:marBottom w:val="0"/>
      <w:divBdr>
        <w:top w:val="none" w:sz="0" w:space="0" w:color="auto"/>
        <w:left w:val="none" w:sz="0" w:space="0" w:color="auto"/>
        <w:bottom w:val="none" w:sz="0" w:space="0" w:color="auto"/>
        <w:right w:val="none" w:sz="0" w:space="0" w:color="auto"/>
      </w:divBdr>
    </w:div>
    <w:div w:id="1998262709">
      <w:bodyDiv w:val="1"/>
      <w:marLeft w:val="0"/>
      <w:marRight w:val="0"/>
      <w:marTop w:val="0"/>
      <w:marBottom w:val="0"/>
      <w:divBdr>
        <w:top w:val="none" w:sz="0" w:space="0" w:color="auto"/>
        <w:left w:val="none" w:sz="0" w:space="0" w:color="auto"/>
        <w:bottom w:val="none" w:sz="0" w:space="0" w:color="auto"/>
        <w:right w:val="none" w:sz="0" w:space="0" w:color="auto"/>
      </w:divBdr>
    </w:div>
    <w:div w:id="2026788595">
      <w:bodyDiv w:val="1"/>
      <w:marLeft w:val="0"/>
      <w:marRight w:val="0"/>
      <w:marTop w:val="0"/>
      <w:marBottom w:val="0"/>
      <w:divBdr>
        <w:top w:val="none" w:sz="0" w:space="0" w:color="auto"/>
        <w:left w:val="none" w:sz="0" w:space="0" w:color="auto"/>
        <w:bottom w:val="none" w:sz="0" w:space="0" w:color="auto"/>
        <w:right w:val="none" w:sz="0" w:space="0" w:color="auto"/>
      </w:divBdr>
    </w:div>
    <w:div w:id="2031301021">
      <w:bodyDiv w:val="1"/>
      <w:marLeft w:val="0"/>
      <w:marRight w:val="0"/>
      <w:marTop w:val="0"/>
      <w:marBottom w:val="0"/>
      <w:divBdr>
        <w:top w:val="none" w:sz="0" w:space="0" w:color="auto"/>
        <w:left w:val="none" w:sz="0" w:space="0" w:color="auto"/>
        <w:bottom w:val="none" w:sz="0" w:space="0" w:color="auto"/>
        <w:right w:val="none" w:sz="0" w:space="0" w:color="auto"/>
      </w:divBdr>
    </w:div>
    <w:div w:id="2054697550">
      <w:bodyDiv w:val="1"/>
      <w:marLeft w:val="0"/>
      <w:marRight w:val="0"/>
      <w:marTop w:val="0"/>
      <w:marBottom w:val="0"/>
      <w:divBdr>
        <w:top w:val="none" w:sz="0" w:space="0" w:color="auto"/>
        <w:left w:val="none" w:sz="0" w:space="0" w:color="auto"/>
        <w:bottom w:val="none" w:sz="0" w:space="0" w:color="auto"/>
        <w:right w:val="none" w:sz="0" w:space="0" w:color="auto"/>
      </w:divBdr>
    </w:div>
    <w:div w:id="2099978784">
      <w:bodyDiv w:val="1"/>
      <w:marLeft w:val="0"/>
      <w:marRight w:val="0"/>
      <w:marTop w:val="0"/>
      <w:marBottom w:val="0"/>
      <w:divBdr>
        <w:top w:val="none" w:sz="0" w:space="0" w:color="auto"/>
        <w:left w:val="none" w:sz="0" w:space="0" w:color="auto"/>
        <w:bottom w:val="none" w:sz="0" w:space="0" w:color="auto"/>
        <w:right w:val="none" w:sz="0" w:space="0" w:color="auto"/>
      </w:divBdr>
    </w:div>
    <w:div w:id="210097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footer" Target="footer11.xml"/><Relationship Id="rId8" Type="http://schemas.openxmlformats.org/officeDocument/2006/relationships/image" Target="media/image1.png"/><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7.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emf"/></Relationships>
</file>

<file path=word/_rels/header10.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emf"/></Relationships>
</file>

<file path=word/_rels/header11.xml.rels><?xml version="1.0" encoding="UTF-8" standalone="yes"?>
<Relationships xmlns="http://schemas.openxmlformats.org/package/2006/relationships"><Relationship Id="rId1" Type="http://schemas.openxmlformats.org/officeDocument/2006/relationships/image" Target="media/image4.png"/></Relationships>
</file>

<file path=word/_rels/header1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emf"/></Relationships>
</file>

<file path=word/_rels/header15.xml.rels><?xml version="1.0" encoding="UTF-8" standalone="yes"?>
<Relationships xmlns="http://schemas.openxmlformats.org/package/2006/relationships"><Relationship Id="rId1" Type="http://schemas.openxmlformats.org/officeDocument/2006/relationships/image" Target="media/image5.gif"/></Relationships>
</file>

<file path=word/_rels/header16.xml.rels><?xml version="1.0" encoding="UTF-8" standalone="yes"?>
<Relationships xmlns="http://schemas.openxmlformats.org/package/2006/relationships"><Relationship Id="rId1" Type="http://schemas.openxmlformats.org/officeDocument/2006/relationships/image" Target="media/image6.gif"/></Relationships>
</file>

<file path=word/_rels/header17.xml.rels><?xml version="1.0" encoding="UTF-8" standalone="yes"?>
<Relationships xmlns="http://schemas.openxmlformats.org/package/2006/relationships"><Relationship Id="rId2" Type="http://schemas.openxmlformats.org/officeDocument/2006/relationships/image" Target="media/image7.emf"/><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9DD16"/>
        </a:solidFill>
        <a:ln w="12700" cap="flat" cmpd="sng" algn="ctr">
          <a:noFill/>
          <a:prstDash val="solid"/>
          <a:miter lim="800000"/>
        </a:ln>
        <a:effectLst/>
      </a:spPr>
      <a:bodyPr anchor="ct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C15ED-D0BC-47AE-A2AB-B3F118E1F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4275</TotalTime>
  <Pages>55</Pages>
  <Words>24841</Words>
  <Characters>134145</Characters>
  <Application>Microsoft Office Word</Application>
  <DocSecurity>0</DocSecurity>
  <Lines>1117</Lines>
  <Paragraphs>317</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158669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Nogueira Dias</dc:creator>
  <cp:keywords/>
  <dc:description/>
  <cp:lastModifiedBy>Edmar de Alencar Silva Silva</cp:lastModifiedBy>
  <cp:revision>706</cp:revision>
  <cp:lastPrinted>2021-05-01T01:08:00Z</cp:lastPrinted>
  <dcterms:created xsi:type="dcterms:W3CDTF">2020-02-06T19:06:00Z</dcterms:created>
  <dcterms:modified xsi:type="dcterms:W3CDTF">2021-06-25T11:56:00Z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Enabled">
    <vt:lpwstr>true</vt:lpwstr>
  </property>
  <property fmtid="{D5CDD505-2E9C-101B-9397-08002B2CF9AE}" pid="3" name="MSIP_Label_40881dc9-f7f2-41de-a334-ceff3dc15b31_SetDate">
    <vt:lpwstr>2021-05-01T00:27:30Z</vt:lpwstr>
  </property>
  <property fmtid="{D5CDD505-2E9C-101B-9397-08002B2CF9AE}" pid="4" name="MSIP_Label_40881dc9-f7f2-41de-a334-ceff3dc15b31_Method">
    <vt:lpwstr>Standard</vt:lpwstr>
  </property>
  <property fmtid="{D5CDD505-2E9C-101B-9397-08002B2CF9AE}" pid="5" name="MSIP_Label_40881dc9-f7f2-41de-a334-ceff3dc15b31_Name">
    <vt:lpwstr>40881dc9-f7f2-41de-a334-ceff3dc15b31</vt:lpwstr>
  </property>
  <property fmtid="{D5CDD505-2E9C-101B-9397-08002B2CF9AE}" pid="6" name="MSIP_Label_40881dc9-f7f2-41de-a334-ceff3dc15b31_SiteId">
    <vt:lpwstr>ea0c2907-38d2-4181-8750-b0b190b60443</vt:lpwstr>
  </property>
  <property fmtid="{D5CDD505-2E9C-101B-9397-08002B2CF9AE}" pid="7" name="MSIP_Label_40881dc9-f7f2-41de-a334-ceff3dc15b31_ActionId">
    <vt:lpwstr>6c9402d3-4322-4926-9d38-6bc7a7811b1f</vt:lpwstr>
  </property>
  <property fmtid="{D5CDD505-2E9C-101B-9397-08002B2CF9AE}" pid="8" name="MSIP_Label_40881dc9-f7f2-41de-a334-ceff3dc15b31_ContentBits">
    <vt:lpwstr>1</vt:lpwstr>
  </property>
</Properties>
</file>